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footer1.xml" ContentType="application/vnd.openxmlformats-officedocument.wordprocessingml.footer+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1651C" w14:textId="77777777" w:rsidR="00012C3E" w:rsidRPr="003F69C2" w:rsidRDefault="00012C3E" w:rsidP="009120E6">
      <w:pPr>
        <w:spacing w:after="0" w:line="240" w:lineRule="auto"/>
        <w:jc w:val="center"/>
        <w:rPr>
          <w:rFonts w:ascii="Times New Roman" w:hAnsi="Times New Roman" w:cs="Times New Roman"/>
          <w:color w:val="000000" w:themeColor="text1"/>
          <w:sz w:val="28"/>
          <w:szCs w:val="28"/>
          <w:lang w:val="kk-KZ"/>
        </w:rPr>
      </w:pPr>
      <w:bookmarkStart w:id="0" w:name="_Hlk74261333"/>
      <w:bookmarkEnd w:id="0"/>
      <w:r w:rsidRPr="003F69C2">
        <w:rPr>
          <w:rFonts w:ascii="Times New Roman" w:hAnsi="Times New Roman" w:cs="Times New Roman"/>
          <w:color w:val="000000" w:themeColor="text1"/>
          <w:sz w:val="28"/>
          <w:szCs w:val="28"/>
          <w:lang w:val="kk-KZ"/>
        </w:rPr>
        <w:t>Қазақстан Республикасы Білім және ғылым министрлігі</w:t>
      </w:r>
    </w:p>
    <w:p w14:paraId="676DEE1E" w14:textId="77777777" w:rsidR="00012C3E" w:rsidRPr="003F69C2" w:rsidRDefault="00012C3E" w:rsidP="009120E6">
      <w:pPr>
        <w:spacing w:after="0" w:line="240" w:lineRule="auto"/>
        <w:jc w:val="cente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Сулейман</w:t>
      </w:r>
      <w:proofErr w:type="spellEnd"/>
      <w:r w:rsidRPr="003F69C2">
        <w:rPr>
          <w:rFonts w:ascii="Times New Roman" w:hAnsi="Times New Roman" w:cs="Times New Roman"/>
          <w:color w:val="000000" w:themeColor="text1"/>
          <w:sz w:val="28"/>
          <w:szCs w:val="28"/>
          <w:lang w:val="kk-KZ"/>
        </w:rPr>
        <w:t xml:space="preserve"> Демирель атындағы университет</w:t>
      </w:r>
    </w:p>
    <w:p w14:paraId="7F54DE18"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75D93FD1" w14:textId="612AAA42"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3CD2824A" w14:textId="77777777" w:rsidR="00E54C78" w:rsidRPr="003F69C2" w:rsidRDefault="00E54C78" w:rsidP="009120E6">
      <w:pPr>
        <w:spacing w:after="0" w:line="240" w:lineRule="auto"/>
        <w:rPr>
          <w:rFonts w:ascii="Times New Roman" w:hAnsi="Times New Roman" w:cs="Times New Roman"/>
          <w:color w:val="000000" w:themeColor="text1"/>
          <w:sz w:val="28"/>
          <w:szCs w:val="28"/>
          <w:lang w:val="kk-KZ"/>
        </w:rPr>
      </w:pPr>
    </w:p>
    <w:p w14:paraId="2A7233EE"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ӘОЖ: 378.147: 81-139</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Қолжазба құқығында</w:t>
      </w:r>
    </w:p>
    <w:p w14:paraId="7A3F06CD"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5EF4E267"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739E740A"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20D68FAF" w14:textId="77777777"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2002A90D" w14:textId="2E50A195" w:rsidR="00012C3E" w:rsidRPr="003F69C2" w:rsidRDefault="00012C3E" w:rsidP="009120E6">
      <w:pPr>
        <w:spacing w:after="0" w:line="240" w:lineRule="auto"/>
        <w:rPr>
          <w:rFonts w:ascii="Times New Roman" w:hAnsi="Times New Roman" w:cs="Times New Roman"/>
          <w:color w:val="000000" w:themeColor="text1"/>
          <w:sz w:val="28"/>
          <w:szCs w:val="28"/>
          <w:lang w:val="kk-KZ"/>
        </w:rPr>
      </w:pPr>
    </w:p>
    <w:p w14:paraId="665389FF" w14:textId="77777777" w:rsidR="002950BE" w:rsidRPr="003F69C2" w:rsidRDefault="002950BE" w:rsidP="009120E6">
      <w:pPr>
        <w:spacing w:after="0" w:line="240" w:lineRule="auto"/>
        <w:rPr>
          <w:rFonts w:ascii="Times New Roman" w:hAnsi="Times New Roman" w:cs="Times New Roman"/>
          <w:color w:val="000000" w:themeColor="text1"/>
          <w:sz w:val="28"/>
          <w:szCs w:val="28"/>
          <w:lang w:val="kk-KZ"/>
        </w:rPr>
      </w:pPr>
    </w:p>
    <w:p w14:paraId="287ADB5D" w14:textId="77777777" w:rsidR="00E54C78" w:rsidRPr="003F69C2" w:rsidRDefault="00E54C78" w:rsidP="009120E6">
      <w:pPr>
        <w:spacing w:after="0" w:line="240" w:lineRule="auto"/>
        <w:rPr>
          <w:rFonts w:ascii="Times New Roman" w:hAnsi="Times New Roman" w:cs="Times New Roman"/>
          <w:color w:val="000000" w:themeColor="text1"/>
          <w:sz w:val="28"/>
          <w:szCs w:val="28"/>
          <w:lang w:val="kk-KZ"/>
        </w:rPr>
      </w:pPr>
    </w:p>
    <w:p w14:paraId="37C379F6" w14:textId="77777777" w:rsidR="00E54C78" w:rsidRPr="003F69C2" w:rsidRDefault="00E54C78" w:rsidP="009120E6">
      <w:pPr>
        <w:spacing w:after="0" w:line="240" w:lineRule="auto"/>
        <w:rPr>
          <w:rFonts w:ascii="Times New Roman" w:hAnsi="Times New Roman" w:cs="Times New Roman"/>
          <w:color w:val="000000" w:themeColor="text1"/>
          <w:sz w:val="28"/>
          <w:szCs w:val="28"/>
          <w:lang w:val="kk-KZ"/>
        </w:rPr>
      </w:pPr>
    </w:p>
    <w:p w14:paraId="211C2C05"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Нурманова Гулжайна </w:t>
      </w:r>
      <w:proofErr w:type="spellStart"/>
      <w:r w:rsidRPr="003F69C2">
        <w:rPr>
          <w:rFonts w:ascii="Times New Roman" w:hAnsi="Times New Roman" w:cs="Times New Roman"/>
          <w:b/>
          <w:bCs/>
          <w:color w:val="000000" w:themeColor="text1"/>
          <w:sz w:val="28"/>
          <w:szCs w:val="28"/>
          <w:lang w:val="kk-KZ"/>
        </w:rPr>
        <w:t>Нурболатовна</w:t>
      </w:r>
      <w:proofErr w:type="spellEnd"/>
    </w:p>
    <w:p w14:paraId="50D17C8E"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p>
    <w:p w14:paraId="0FA42B08" w14:textId="77777777" w:rsidR="00012C3E" w:rsidRPr="003F69C2" w:rsidRDefault="00012C3E" w:rsidP="009120E6">
      <w:pPr>
        <w:spacing w:after="0" w:line="240" w:lineRule="auto"/>
        <w:ind w:left="2160" w:hanging="216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Қазақ тілін оқытуда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қалыптастырудың ғылыми-әдістемелік негіздері </w:t>
      </w:r>
    </w:p>
    <w:p w14:paraId="28138469" w14:textId="77777777" w:rsidR="00012C3E" w:rsidRPr="003F69C2" w:rsidRDefault="00012C3E" w:rsidP="009120E6">
      <w:pPr>
        <w:spacing w:after="0" w:line="240" w:lineRule="auto"/>
        <w:ind w:left="2160" w:hanging="2160"/>
        <w:jc w:val="both"/>
        <w:rPr>
          <w:rFonts w:ascii="Times New Roman" w:hAnsi="Times New Roman" w:cs="Times New Roman"/>
          <w:b/>
          <w:bCs/>
          <w:color w:val="000000" w:themeColor="text1"/>
          <w:sz w:val="28"/>
          <w:szCs w:val="28"/>
          <w:lang w:val="kk-KZ"/>
        </w:rPr>
      </w:pPr>
    </w:p>
    <w:p w14:paraId="0FCB73F5" w14:textId="31B282FD" w:rsidR="00012C3E" w:rsidRPr="003F69C2" w:rsidRDefault="00012C3E" w:rsidP="009120E6">
      <w:pPr>
        <w:spacing w:after="0" w:line="240" w:lineRule="auto"/>
        <w:ind w:left="2160" w:hanging="2160"/>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6</w:t>
      </w:r>
      <w:r w:rsidRPr="003F69C2">
        <w:rPr>
          <w:rFonts w:ascii="Times New Roman" w:hAnsi="Times New Roman" w:cs="Times New Roman"/>
          <w:color w:val="000000" w:themeColor="text1"/>
          <w:sz w:val="28"/>
          <w:szCs w:val="28"/>
          <w:lang w:val="tr-TR"/>
        </w:rPr>
        <w:t>D011700 –</w:t>
      </w:r>
      <w:r w:rsidRPr="003F69C2">
        <w:rPr>
          <w:rFonts w:ascii="Times New Roman" w:hAnsi="Times New Roman" w:cs="Times New Roman"/>
          <w:color w:val="000000" w:themeColor="text1"/>
          <w:sz w:val="28"/>
          <w:szCs w:val="28"/>
          <w:lang w:val="kk-KZ"/>
        </w:rPr>
        <w:t xml:space="preserve"> Қазақ тілі</w:t>
      </w:r>
      <w:r w:rsidR="0087213E" w:rsidRPr="003F69C2">
        <w:rPr>
          <w:rFonts w:ascii="Times New Roman" w:hAnsi="Times New Roman" w:cs="Times New Roman"/>
          <w:color w:val="000000" w:themeColor="text1"/>
          <w:sz w:val="28"/>
          <w:szCs w:val="28"/>
          <w:lang w:val="kk-KZ"/>
        </w:rPr>
        <w:t xml:space="preserve"> мен </w:t>
      </w:r>
      <w:r w:rsidRPr="003F69C2">
        <w:rPr>
          <w:rFonts w:ascii="Times New Roman" w:hAnsi="Times New Roman" w:cs="Times New Roman"/>
          <w:color w:val="000000" w:themeColor="text1"/>
          <w:sz w:val="28"/>
          <w:szCs w:val="28"/>
          <w:lang w:val="kk-KZ"/>
        </w:rPr>
        <w:t>әдебиеті</w:t>
      </w:r>
    </w:p>
    <w:p w14:paraId="0B2C403E" w14:textId="77777777" w:rsidR="00012C3E" w:rsidRPr="003F69C2" w:rsidRDefault="00012C3E" w:rsidP="009120E6">
      <w:pPr>
        <w:spacing w:after="0" w:line="240" w:lineRule="auto"/>
        <w:ind w:left="2160" w:hanging="2160"/>
        <w:jc w:val="center"/>
        <w:rPr>
          <w:rFonts w:ascii="Times New Roman" w:hAnsi="Times New Roman" w:cs="Times New Roman"/>
          <w:color w:val="000000" w:themeColor="text1"/>
          <w:sz w:val="28"/>
          <w:szCs w:val="28"/>
          <w:lang w:val="kk-KZ"/>
        </w:rPr>
      </w:pPr>
    </w:p>
    <w:p w14:paraId="3BA953E1" w14:textId="77777777" w:rsidR="00012C3E" w:rsidRPr="003F69C2" w:rsidRDefault="00012C3E" w:rsidP="009120E6">
      <w:pPr>
        <w:spacing w:after="0" w:line="240" w:lineRule="auto"/>
        <w:ind w:left="2160" w:hanging="2160"/>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Философия докторы (</w:t>
      </w:r>
      <w:proofErr w:type="spellStart"/>
      <w:r w:rsidRPr="003F69C2">
        <w:rPr>
          <w:rFonts w:ascii="Times New Roman" w:hAnsi="Times New Roman" w:cs="Times New Roman"/>
          <w:color w:val="000000" w:themeColor="text1"/>
          <w:sz w:val="28"/>
          <w:szCs w:val="28"/>
          <w:lang w:val="kk-KZ"/>
        </w:rPr>
        <w:t>PhD</w:t>
      </w:r>
      <w:proofErr w:type="spellEnd"/>
      <w:r w:rsidRPr="003F69C2">
        <w:rPr>
          <w:rFonts w:ascii="Times New Roman" w:hAnsi="Times New Roman" w:cs="Times New Roman"/>
          <w:color w:val="000000" w:themeColor="text1"/>
          <w:sz w:val="28"/>
          <w:szCs w:val="28"/>
          <w:lang w:val="kk-KZ"/>
        </w:rPr>
        <w:t xml:space="preserve">) </w:t>
      </w:r>
    </w:p>
    <w:p w14:paraId="6A03B1E8" w14:textId="77777777" w:rsidR="00012C3E" w:rsidRPr="003F69C2" w:rsidRDefault="00012C3E" w:rsidP="009120E6">
      <w:pPr>
        <w:spacing w:after="0" w:line="240" w:lineRule="auto"/>
        <w:ind w:left="2160" w:hanging="2160"/>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дәрежесін алу үшін дайындалған диссертация</w:t>
      </w:r>
    </w:p>
    <w:p w14:paraId="2ACD02F3"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p>
    <w:p w14:paraId="15F6ECD0" w14:textId="77777777" w:rsidR="00012C3E" w:rsidRPr="003F69C2" w:rsidRDefault="00012C3E" w:rsidP="009120E6">
      <w:pPr>
        <w:spacing w:after="0" w:line="240" w:lineRule="auto"/>
        <w:rPr>
          <w:rFonts w:ascii="Times New Roman" w:hAnsi="Times New Roman" w:cs="Times New Roman"/>
          <w:color w:val="000000" w:themeColor="text1"/>
          <w:lang w:val="kk-KZ"/>
        </w:rPr>
      </w:pPr>
    </w:p>
    <w:p w14:paraId="3CE79472" w14:textId="64E3392F" w:rsidR="00012C3E" w:rsidRPr="003F69C2" w:rsidRDefault="00012C3E" w:rsidP="009120E6">
      <w:pPr>
        <w:spacing w:after="0" w:line="240" w:lineRule="auto"/>
        <w:rPr>
          <w:rFonts w:ascii="Times New Roman" w:hAnsi="Times New Roman" w:cs="Times New Roman"/>
          <w:color w:val="000000" w:themeColor="text1"/>
          <w:lang w:val="kk-KZ"/>
        </w:rPr>
      </w:pPr>
    </w:p>
    <w:p w14:paraId="7C15B928" w14:textId="77777777" w:rsidR="00E54C78" w:rsidRPr="003F69C2" w:rsidRDefault="00E54C78" w:rsidP="009120E6">
      <w:pPr>
        <w:spacing w:after="0" w:line="240" w:lineRule="auto"/>
        <w:rPr>
          <w:rFonts w:ascii="Times New Roman" w:hAnsi="Times New Roman" w:cs="Times New Roman"/>
          <w:color w:val="000000" w:themeColor="text1"/>
          <w:lang w:val="kk-KZ"/>
        </w:rPr>
      </w:pPr>
    </w:p>
    <w:p w14:paraId="16D580F4" w14:textId="41FCC015" w:rsidR="00012C3E" w:rsidRPr="003F69C2" w:rsidRDefault="00012C3E" w:rsidP="009120E6">
      <w:pPr>
        <w:spacing w:after="0" w:line="240" w:lineRule="auto"/>
        <w:rPr>
          <w:rFonts w:ascii="Times New Roman" w:hAnsi="Times New Roman" w:cs="Times New Roman"/>
          <w:color w:val="000000" w:themeColor="text1"/>
          <w:lang w:val="kk-KZ"/>
        </w:rPr>
      </w:pPr>
    </w:p>
    <w:p w14:paraId="1861CD8F" w14:textId="77777777" w:rsidR="00D505A8" w:rsidRPr="003F69C2" w:rsidRDefault="00D505A8" w:rsidP="009120E6">
      <w:pPr>
        <w:spacing w:after="0" w:line="240" w:lineRule="auto"/>
        <w:rPr>
          <w:rFonts w:ascii="Times New Roman" w:hAnsi="Times New Roman" w:cs="Times New Roman"/>
          <w:color w:val="000000" w:themeColor="text1"/>
          <w:lang w:val="kk-KZ"/>
        </w:rPr>
      </w:pPr>
    </w:p>
    <w:p w14:paraId="17C0DF65" w14:textId="77777777" w:rsidR="00012C3E" w:rsidRPr="003F69C2" w:rsidRDefault="00012C3E" w:rsidP="009120E6">
      <w:pPr>
        <w:spacing w:after="0" w:line="240" w:lineRule="auto"/>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Ғылыми кеңесшілер:</w:t>
      </w:r>
    </w:p>
    <w:p w14:paraId="5D46D57F" w14:textId="03DC54E9" w:rsidR="00012C3E" w:rsidRPr="003F69C2" w:rsidRDefault="00012C3E" w:rsidP="009120E6">
      <w:pPr>
        <w:spacing w:after="0" w:line="240" w:lineRule="auto"/>
        <w:ind w:left="5040"/>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Педагогика ғылымдарының кандидаты, </w:t>
      </w:r>
      <w:proofErr w:type="spellStart"/>
      <w:r w:rsidRPr="003F69C2">
        <w:rPr>
          <w:rFonts w:ascii="Times New Roman" w:hAnsi="Times New Roman" w:cs="Times New Roman"/>
          <w:color w:val="000000" w:themeColor="text1"/>
          <w:sz w:val="28"/>
          <w:szCs w:val="28"/>
          <w:lang w:val="kk-KZ"/>
        </w:rPr>
        <w:t>қа</w:t>
      </w:r>
      <w:r w:rsidR="00B54297" w:rsidRPr="003F69C2">
        <w:rPr>
          <w:rFonts w:ascii="Times New Roman" w:hAnsi="Times New Roman" w:cs="Times New Roman"/>
          <w:color w:val="000000" w:themeColor="text1"/>
          <w:sz w:val="28"/>
          <w:szCs w:val="28"/>
          <w:lang w:val="kk-KZ"/>
        </w:rPr>
        <w:t>уымдастырылған</w:t>
      </w:r>
      <w:proofErr w:type="spellEnd"/>
      <w:r w:rsidR="00B54297" w:rsidRPr="003F69C2">
        <w:rPr>
          <w:rFonts w:ascii="Times New Roman" w:hAnsi="Times New Roman" w:cs="Times New Roman"/>
          <w:color w:val="000000" w:themeColor="text1"/>
          <w:sz w:val="28"/>
          <w:szCs w:val="28"/>
          <w:lang w:val="kk-KZ"/>
        </w:rPr>
        <w:t xml:space="preserve"> профессор </w:t>
      </w:r>
      <w:proofErr w:type="spellStart"/>
      <w:r w:rsidR="00B54297" w:rsidRPr="003F69C2">
        <w:rPr>
          <w:rFonts w:ascii="Times New Roman" w:hAnsi="Times New Roman" w:cs="Times New Roman"/>
          <w:color w:val="000000" w:themeColor="text1"/>
          <w:sz w:val="28"/>
          <w:szCs w:val="28"/>
          <w:lang w:val="kk-KZ"/>
        </w:rPr>
        <w:t>Шаттыгу</w:t>
      </w:r>
      <w:r w:rsidRPr="003F69C2">
        <w:rPr>
          <w:rFonts w:ascii="Times New Roman" w:hAnsi="Times New Roman" w:cs="Times New Roman"/>
          <w:color w:val="000000" w:themeColor="text1"/>
          <w:sz w:val="28"/>
          <w:szCs w:val="28"/>
          <w:lang w:val="kk-KZ"/>
        </w:rPr>
        <w:t>л</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Ерхожина</w:t>
      </w:r>
      <w:proofErr w:type="spellEnd"/>
    </w:p>
    <w:p w14:paraId="01793EA2" w14:textId="77777777" w:rsidR="00012C3E" w:rsidRPr="003F69C2" w:rsidRDefault="00012C3E" w:rsidP="009120E6">
      <w:pPr>
        <w:spacing w:after="0" w:line="240" w:lineRule="auto"/>
        <w:ind w:left="4320" w:firstLine="720"/>
        <w:jc w:val="right"/>
        <w:rPr>
          <w:rFonts w:ascii="Times New Roman" w:hAnsi="Times New Roman" w:cs="Times New Roman"/>
          <w:color w:val="000000" w:themeColor="text1"/>
          <w:sz w:val="28"/>
          <w:szCs w:val="28"/>
          <w:lang w:val="kk-KZ"/>
        </w:rPr>
      </w:pPr>
    </w:p>
    <w:p w14:paraId="236489FF" w14:textId="77777777" w:rsidR="00012C3E" w:rsidRPr="003F69C2" w:rsidRDefault="00012C3E" w:rsidP="009120E6">
      <w:pPr>
        <w:spacing w:after="0" w:line="240" w:lineRule="auto"/>
        <w:ind w:left="4320" w:firstLine="720"/>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Шетелдік ғылыми кеңесші: </w:t>
      </w:r>
    </w:p>
    <w:p w14:paraId="630EB781" w14:textId="77777777" w:rsidR="00012C3E" w:rsidRPr="003F69C2" w:rsidRDefault="00012C3E" w:rsidP="009120E6">
      <w:pPr>
        <w:spacing w:after="0" w:line="240" w:lineRule="auto"/>
        <w:ind w:left="4320" w:firstLine="720"/>
        <w:jc w:val="right"/>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PhD</w:t>
      </w:r>
      <w:proofErr w:type="spellEnd"/>
      <w:r w:rsidRPr="003F69C2">
        <w:rPr>
          <w:rFonts w:ascii="Times New Roman" w:hAnsi="Times New Roman" w:cs="Times New Roman"/>
          <w:color w:val="000000" w:themeColor="text1"/>
          <w:sz w:val="28"/>
          <w:szCs w:val="28"/>
          <w:lang w:val="kk-KZ"/>
        </w:rPr>
        <w:t xml:space="preserve">, ассистент профессор </w:t>
      </w:r>
    </w:p>
    <w:p w14:paraId="46A2BA39" w14:textId="77777777" w:rsidR="00012C3E" w:rsidRPr="003F69C2" w:rsidRDefault="00012C3E" w:rsidP="009120E6">
      <w:pPr>
        <w:spacing w:after="0" w:line="240" w:lineRule="auto"/>
        <w:ind w:left="4320" w:firstLine="720"/>
        <w:jc w:val="right"/>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Джейлани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Акай</w:t>
      </w:r>
      <w:proofErr w:type="spellEnd"/>
    </w:p>
    <w:p w14:paraId="6BCF0382" w14:textId="77777777" w:rsidR="00012C3E" w:rsidRPr="003F69C2" w:rsidRDefault="00012C3E" w:rsidP="009120E6">
      <w:pPr>
        <w:spacing w:after="0" w:line="240" w:lineRule="auto"/>
        <w:ind w:left="4962" w:firstLine="798"/>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(Босния және Герцеговина, Халықаралық </w:t>
      </w:r>
      <w:proofErr w:type="spellStart"/>
      <w:r w:rsidRPr="003F69C2">
        <w:rPr>
          <w:rStyle w:val="notranslate"/>
          <w:rFonts w:ascii="Times New Roman" w:hAnsi="Times New Roman" w:cs="Times New Roman"/>
          <w:color w:val="000000" w:themeColor="text1"/>
          <w:sz w:val="28"/>
          <w:szCs w:val="28"/>
          <w:lang w:val="kk-KZ"/>
        </w:rPr>
        <w:t>Берч</w:t>
      </w:r>
      <w:proofErr w:type="spellEnd"/>
      <w:r w:rsidRPr="003F69C2">
        <w:rPr>
          <w:rStyle w:val="notranslate"/>
          <w:rFonts w:ascii="Times New Roman" w:hAnsi="Times New Roman" w:cs="Times New Roman"/>
          <w:color w:val="000000" w:themeColor="text1"/>
          <w:sz w:val="28"/>
          <w:szCs w:val="28"/>
          <w:lang w:val="kk-KZ"/>
        </w:rPr>
        <w:t xml:space="preserve"> университеті)</w:t>
      </w:r>
    </w:p>
    <w:p w14:paraId="7FC67427" w14:textId="77777777" w:rsidR="00012C3E" w:rsidRPr="003F69C2" w:rsidRDefault="00012C3E" w:rsidP="009120E6">
      <w:pPr>
        <w:spacing w:after="0" w:line="240" w:lineRule="auto"/>
        <w:rPr>
          <w:rFonts w:ascii="Times New Roman" w:hAnsi="Times New Roman" w:cs="Times New Roman"/>
          <w:b/>
          <w:bCs/>
          <w:color w:val="000000" w:themeColor="text1"/>
          <w:sz w:val="28"/>
          <w:szCs w:val="28"/>
          <w:lang w:val="kk-KZ"/>
        </w:rPr>
      </w:pPr>
    </w:p>
    <w:p w14:paraId="7B630BF4" w14:textId="77777777" w:rsidR="00012C3E" w:rsidRPr="003F69C2" w:rsidRDefault="00012C3E" w:rsidP="009120E6">
      <w:pPr>
        <w:spacing w:after="0" w:line="240" w:lineRule="auto"/>
        <w:rPr>
          <w:rFonts w:ascii="Times New Roman" w:hAnsi="Times New Roman" w:cs="Times New Roman"/>
          <w:b/>
          <w:bCs/>
          <w:color w:val="000000" w:themeColor="text1"/>
          <w:sz w:val="28"/>
          <w:szCs w:val="28"/>
          <w:lang w:val="kk-KZ"/>
        </w:rPr>
      </w:pPr>
    </w:p>
    <w:p w14:paraId="21CE7F5C" w14:textId="0C3E5987" w:rsidR="00012C3E" w:rsidRPr="003F69C2" w:rsidRDefault="00012C3E" w:rsidP="009120E6">
      <w:pPr>
        <w:spacing w:after="0" w:line="240" w:lineRule="auto"/>
        <w:rPr>
          <w:rFonts w:ascii="Times New Roman" w:hAnsi="Times New Roman" w:cs="Times New Roman"/>
          <w:color w:val="000000" w:themeColor="text1"/>
          <w:lang w:val="kk-KZ"/>
        </w:rPr>
      </w:pPr>
    </w:p>
    <w:p w14:paraId="4EFD423F" w14:textId="162E33DE" w:rsidR="00E54C78" w:rsidRDefault="00E54C78" w:rsidP="009120E6">
      <w:pPr>
        <w:spacing w:after="0" w:line="240" w:lineRule="auto"/>
        <w:rPr>
          <w:rFonts w:ascii="Times New Roman" w:hAnsi="Times New Roman" w:cs="Times New Roman"/>
          <w:color w:val="000000" w:themeColor="text1"/>
          <w:lang w:val="kk-KZ"/>
        </w:rPr>
      </w:pPr>
    </w:p>
    <w:p w14:paraId="0588887E" w14:textId="77777777" w:rsidR="00064443" w:rsidRPr="003F69C2" w:rsidRDefault="00064443" w:rsidP="009120E6">
      <w:pPr>
        <w:spacing w:after="0" w:line="240" w:lineRule="auto"/>
        <w:rPr>
          <w:rFonts w:ascii="Times New Roman" w:hAnsi="Times New Roman" w:cs="Times New Roman"/>
          <w:color w:val="000000" w:themeColor="text1"/>
          <w:lang w:val="kk-KZ"/>
        </w:rPr>
      </w:pPr>
    </w:p>
    <w:p w14:paraId="2750481A" w14:textId="35B58C33" w:rsidR="00012C3E" w:rsidRPr="003F69C2" w:rsidRDefault="00012C3E" w:rsidP="009120E6">
      <w:pPr>
        <w:spacing w:after="0" w:line="240" w:lineRule="auto"/>
        <w:rPr>
          <w:rFonts w:ascii="Times New Roman" w:hAnsi="Times New Roman" w:cs="Times New Roman"/>
          <w:color w:val="000000" w:themeColor="text1"/>
          <w:lang w:val="kk-KZ"/>
        </w:rPr>
      </w:pPr>
    </w:p>
    <w:p w14:paraId="2BA7B544" w14:textId="77777777" w:rsidR="00012C3E" w:rsidRPr="003F69C2" w:rsidRDefault="00012C3E" w:rsidP="009120E6">
      <w:pPr>
        <w:spacing w:after="0" w:line="240" w:lineRule="auto"/>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Қазақстан Республикасы</w:t>
      </w:r>
    </w:p>
    <w:p w14:paraId="5BE1C732" w14:textId="77777777" w:rsidR="00012C3E" w:rsidRPr="003F69C2" w:rsidRDefault="00012C3E" w:rsidP="009120E6">
      <w:pPr>
        <w:spacing w:after="0" w:line="240" w:lineRule="auto"/>
        <w:jc w:val="center"/>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lang w:val="kk-KZ"/>
        </w:rPr>
        <w:t>Қаскелең, 202</w:t>
      </w:r>
      <w:r w:rsidRPr="003F69C2">
        <w:rPr>
          <w:rFonts w:ascii="Times New Roman" w:hAnsi="Times New Roman" w:cs="Times New Roman"/>
          <w:color w:val="000000" w:themeColor="text1"/>
          <w:sz w:val="28"/>
          <w:szCs w:val="28"/>
        </w:rPr>
        <w:t>2</w:t>
      </w:r>
    </w:p>
    <w:p w14:paraId="4523FE5A" w14:textId="7441003F"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МАЗМҰНЫ</w:t>
      </w:r>
    </w:p>
    <w:p w14:paraId="7CB36C97" w14:textId="77777777" w:rsidR="00F07C16" w:rsidRPr="003F69C2" w:rsidRDefault="00F07C16" w:rsidP="009120E6">
      <w:pPr>
        <w:spacing w:after="0" w:line="240" w:lineRule="auto"/>
        <w:jc w:val="center"/>
        <w:rPr>
          <w:rFonts w:ascii="Times New Roman" w:hAnsi="Times New Roman" w:cs="Times New Roman"/>
          <w:b/>
          <w:bCs/>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145F83" w:rsidRPr="003F69C2" w14:paraId="0EE34263" w14:textId="77777777" w:rsidTr="00C60F54">
        <w:tc>
          <w:tcPr>
            <w:tcW w:w="8992" w:type="dxa"/>
          </w:tcPr>
          <w:p w14:paraId="622576B0" w14:textId="2D8F2C4D" w:rsidR="00145F83"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НОРМАТИВТІК СІЛТЕМЕЛЕР</w:t>
            </w:r>
          </w:p>
        </w:tc>
        <w:tc>
          <w:tcPr>
            <w:tcW w:w="636" w:type="dxa"/>
          </w:tcPr>
          <w:p w14:paraId="52472856" w14:textId="68A34270" w:rsidR="00145F83" w:rsidRPr="003F69C2" w:rsidRDefault="00F07C16" w:rsidP="009120E6">
            <w:pPr>
              <w:jc w:val="right"/>
              <w:rPr>
                <w:rFonts w:ascii="Times New Roman" w:hAnsi="Times New Roman" w:cs="Times New Roman"/>
                <w:color w:val="000000" w:themeColor="text1"/>
                <w:sz w:val="28"/>
                <w:szCs w:val="28"/>
                <w:lang w:val="ru-KZ"/>
              </w:rPr>
            </w:pPr>
            <w:r w:rsidRPr="003F69C2">
              <w:rPr>
                <w:rFonts w:ascii="Times New Roman" w:hAnsi="Times New Roman" w:cs="Times New Roman"/>
                <w:color w:val="000000" w:themeColor="text1"/>
                <w:sz w:val="28"/>
                <w:szCs w:val="28"/>
                <w:lang w:val="ru-KZ"/>
              </w:rPr>
              <w:t>3</w:t>
            </w:r>
          </w:p>
        </w:tc>
      </w:tr>
      <w:tr w:rsidR="00F07C16" w:rsidRPr="003F69C2" w14:paraId="49C1F53E" w14:textId="77777777" w:rsidTr="00C60F54">
        <w:tc>
          <w:tcPr>
            <w:tcW w:w="8992" w:type="dxa"/>
          </w:tcPr>
          <w:p w14:paraId="2FCDCB2E" w14:textId="5376CDC6"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АНЫҚТАМАЛАР</w:t>
            </w:r>
          </w:p>
        </w:tc>
        <w:tc>
          <w:tcPr>
            <w:tcW w:w="636" w:type="dxa"/>
          </w:tcPr>
          <w:p w14:paraId="04F86EDE" w14:textId="79904205" w:rsidR="00F07C16" w:rsidRPr="003F69C2" w:rsidRDefault="00F07C16" w:rsidP="009120E6">
            <w:pPr>
              <w:jc w:val="right"/>
              <w:rPr>
                <w:rFonts w:ascii="Times New Roman" w:hAnsi="Times New Roman" w:cs="Times New Roman"/>
                <w:color w:val="000000" w:themeColor="text1"/>
                <w:sz w:val="28"/>
                <w:szCs w:val="28"/>
                <w:lang w:val="ru-KZ"/>
              </w:rPr>
            </w:pPr>
            <w:r w:rsidRPr="003F69C2">
              <w:rPr>
                <w:rFonts w:ascii="Times New Roman" w:hAnsi="Times New Roman" w:cs="Times New Roman"/>
                <w:color w:val="000000" w:themeColor="text1"/>
                <w:sz w:val="28"/>
                <w:szCs w:val="28"/>
                <w:lang w:val="ru-KZ"/>
              </w:rPr>
              <w:t>4</w:t>
            </w:r>
          </w:p>
        </w:tc>
      </w:tr>
      <w:tr w:rsidR="00F07C16" w:rsidRPr="003F69C2" w14:paraId="130533C6" w14:textId="77777777" w:rsidTr="00C60F54">
        <w:tc>
          <w:tcPr>
            <w:tcW w:w="8992" w:type="dxa"/>
          </w:tcPr>
          <w:p w14:paraId="61466FE0" w14:textId="4E34B21C"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БЕЛГІЛЕУЛЕР МЕН ҚЫСҚАРТУЛАР</w:t>
            </w:r>
          </w:p>
        </w:tc>
        <w:tc>
          <w:tcPr>
            <w:tcW w:w="636" w:type="dxa"/>
          </w:tcPr>
          <w:p w14:paraId="663ED1D8" w14:textId="5FD3903D" w:rsidR="00F07C16" w:rsidRPr="003F69C2" w:rsidRDefault="00F07C16" w:rsidP="009120E6">
            <w:pPr>
              <w:jc w:val="right"/>
              <w:rPr>
                <w:rFonts w:ascii="Times New Roman" w:hAnsi="Times New Roman" w:cs="Times New Roman"/>
                <w:color w:val="000000" w:themeColor="text1"/>
                <w:sz w:val="28"/>
                <w:szCs w:val="28"/>
                <w:lang w:val="ru-KZ"/>
              </w:rPr>
            </w:pPr>
            <w:r w:rsidRPr="003F69C2">
              <w:rPr>
                <w:rFonts w:ascii="Times New Roman" w:hAnsi="Times New Roman" w:cs="Times New Roman"/>
                <w:color w:val="000000" w:themeColor="text1"/>
                <w:sz w:val="28"/>
                <w:szCs w:val="28"/>
                <w:lang w:val="ru-KZ"/>
              </w:rPr>
              <w:t>6</w:t>
            </w:r>
          </w:p>
        </w:tc>
      </w:tr>
      <w:tr w:rsidR="00F07C16" w:rsidRPr="003F69C2" w14:paraId="404FF416" w14:textId="77777777" w:rsidTr="00C60F54">
        <w:tc>
          <w:tcPr>
            <w:tcW w:w="8992" w:type="dxa"/>
          </w:tcPr>
          <w:p w14:paraId="2B122547" w14:textId="388F6E65"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КІРІСПЕ</w:t>
            </w:r>
            <w:r w:rsidRPr="003F69C2">
              <w:rPr>
                <w:rFonts w:ascii="Times New Roman" w:hAnsi="Times New Roman" w:cs="Times New Roman"/>
                <w:b/>
                <w:bCs/>
                <w:color w:val="000000" w:themeColor="text1"/>
                <w:sz w:val="28"/>
                <w:szCs w:val="28"/>
                <w:lang w:val="kk-KZ"/>
              </w:rPr>
              <w:tab/>
            </w:r>
          </w:p>
        </w:tc>
        <w:tc>
          <w:tcPr>
            <w:tcW w:w="636" w:type="dxa"/>
          </w:tcPr>
          <w:p w14:paraId="722CEB68" w14:textId="718AF500" w:rsidR="00F07C16" w:rsidRPr="003F69C2" w:rsidRDefault="00F07C16" w:rsidP="009120E6">
            <w:pPr>
              <w:jc w:val="right"/>
              <w:rPr>
                <w:rFonts w:ascii="Times New Roman" w:hAnsi="Times New Roman" w:cs="Times New Roman"/>
                <w:color w:val="000000" w:themeColor="text1"/>
                <w:sz w:val="28"/>
                <w:szCs w:val="28"/>
                <w:lang w:val="ru-KZ"/>
              </w:rPr>
            </w:pPr>
            <w:r w:rsidRPr="003F69C2">
              <w:rPr>
                <w:rFonts w:ascii="Times New Roman" w:hAnsi="Times New Roman" w:cs="Times New Roman"/>
                <w:color w:val="000000" w:themeColor="text1"/>
                <w:sz w:val="28"/>
                <w:szCs w:val="28"/>
                <w:lang w:val="ru-KZ"/>
              </w:rPr>
              <w:t>7</w:t>
            </w:r>
          </w:p>
        </w:tc>
      </w:tr>
      <w:tr w:rsidR="00F07C16" w:rsidRPr="003F69C2" w14:paraId="406886CB" w14:textId="77777777" w:rsidTr="00C60F54">
        <w:tc>
          <w:tcPr>
            <w:tcW w:w="8992" w:type="dxa"/>
          </w:tcPr>
          <w:p w14:paraId="11888BFC" w14:textId="58023163" w:rsidR="00F07C16" w:rsidRPr="003F69C2" w:rsidRDefault="00F07C16" w:rsidP="009120E6">
            <w:pPr>
              <w:tabs>
                <w:tab w:val="left" w:pos="284"/>
              </w:tabs>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1 ҚАЗАҚ ТІЛІН ОҚЫТУДА ФИЛОЛОГ-СТУДЕНТТЕРДІҢ ЦИФРЛЫҚ ҚҰЗЫРЕТТІЛІГІН ҚАЛЫПТАСТЫРУДЫҢ ТЕОРИЯЛЫҚ-ӘДІСНАМАЛЫҚ НЕГІЗДЕРІ</w:t>
            </w:r>
          </w:p>
        </w:tc>
        <w:tc>
          <w:tcPr>
            <w:tcW w:w="636" w:type="dxa"/>
          </w:tcPr>
          <w:p w14:paraId="5E5F1396" w14:textId="77777777" w:rsidR="00F07C16" w:rsidRPr="003F69C2" w:rsidRDefault="00F07C16" w:rsidP="009120E6">
            <w:pPr>
              <w:jc w:val="right"/>
              <w:rPr>
                <w:rFonts w:ascii="Times New Roman" w:hAnsi="Times New Roman" w:cs="Times New Roman"/>
                <w:color w:val="000000" w:themeColor="text1"/>
                <w:sz w:val="28"/>
                <w:szCs w:val="28"/>
                <w:lang w:val="ru-KZ"/>
              </w:rPr>
            </w:pPr>
          </w:p>
          <w:p w14:paraId="2B7E8447" w14:textId="77777777" w:rsidR="00A06E22" w:rsidRPr="003F69C2" w:rsidRDefault="00A06E22" w:rsidP="009120E6">
            <w:pPr>
              <w:jc w:val="right"/>
              <w:rPr>
                <w:rFonts w:ascii="Times New Roman" w:hAnsi="Times New Roman" w:cs="Times New Roman"/>
                <w:color w:val="000000" w:themeColor="text1"/>
                <w:sz w:val="28"/>
                <w:szCs w:val="28"/>
                <w:lang w:val="ru-KZ"/>
              </w:rPr>
            </w:pPr>
          </w:p>
          <w:p w14:paraId="3E6EEC35" w14:textId="2C6B0AA7" w:rsidR="00A06E22" w:rsidRPr="003F69C2" w:rsidRDefault="00A06E22"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3</w:t>
            </w:r>
          </w:p>
        </w:tc>
      </w:tr>
      <w:tr w:rsidR="00F07C16" w:rsidRPr="003F69C2" w14:paraId="0A0D9A9A" w14:textId="77777777" w:rsidTr="00C60F54">
        <w:tc>
          <w:tcPr>
            <w:tcW w:w="8992" w:type="dxa"/>
          </w:tcPr>
          <w:p w14:paraId="2D595E42" w14:textId="44B1FDFD"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ru-KZ"/>
              </w:rPr>
              <w:t>1</w:t>
            </w:r>
            <w:r w:rsidRPr="003F69C2">
              <w:rPr>
                <w:rFonts w:ascii="Times New Roman" w:hAnsi="Times New Roman" w:cs="Times New Roman"/>
                <w:color w:val="000000" w:themeColor="text1"/>
                <w:sz w:val="28"/>
                <w:szCs w:val="28"/>
                <w:lang w:val="kk-KZ"/>
              </w:rPr>
              <w:t>.1 Цифрлық технологиялар арқылы оқыту мәселелері және зерттелу жайы</w:t>
            </w:r>
            <w:r w:rsidRPr="003F69C2">
              <w:rPr>
                <w:rFonts w:ascii="Times New Roman" w:hAnsi="Times New Roman" w:cs="Times New Roman"/>
                <w:color w:val="000000" w:themeColor="text1"/>
                <w:sz w:val="28"/>
                <w:szCs w:val="28"/>
                <w:lang w:val="ru-KZ"/>
              </w:rPr>
              <w:t xml:space="preserve">        </w:t>
            </w:r>
          </w:p>
        </w:tc>
        <w:tc>
          <w:tcPr>
            <w:tcW w:w="636" w:type="dxa"/>
          </w:tcPr>
          <w:p w14:paraId="3870FBFD"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5881E3D0" w14:textId="6FC9B259" w:rsidR="00F07C16" w:rsidRPr="003F69C2" w:rsidRDefault="00F07C16"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3</w:t>
            </w:r>
          </w:p>
        </w:tc>
      </w:tr>
      <w:tr w:rsidR="00F07C16" w:rsidRPr="003F69C2" w14:paraId="413117A8" w14:textId="77777777" w:rsidTr="00C60F54">
        <w:tc>
          <w:tcPr>
            <w:tcW w:w="8992" w:type="dxa"/>
          </w:tcPr>
          <w:p w14:paraId="1FA86354" w14:textId="61DC5883"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1.2 Цифрлық құзыреттілік және оның тұлғаны қалыптастырудағы рөлі</w:t>
            </w:r>
            <w:r w:rsidRPr="003F69C2">
              <w:rPr>
                <w:rFonts w:ascii="Times New Roman" w:hAnsi="Times New Roman" w:cs="Times New Roman"/>
                <w:color w:val="000000" w:themeColor="text1"/>
                <w:sz w:val="28"/>
                <w:szCs w:val="28"/>
                <w:lang w:val="ru-KZ"/>
              </w:rPr>
              <w:t xml:space="preserve">             </w:t>
            </w:r>
          </w:p>
        </w:tc>
        <w:tc>
          <w:tcPr>
            <w:tcW w:w="636" w:type="dxa"/>
          </w:tcPr>
          <w:p w14:paraId="19F7597F" w14:textId="58B61415" w:rsidR="00F07C16" w:rsidRPr="003F69C2" w:rsidRDefault="00F07C16"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r w:rsidR="00D04364" w:rsidRPr="003F69C2">
              <w:rPr>
                <w:rFonts w:ascii="Times New Roman" w:hAnsi="Times New Roman" w:cs="Times New Roman"/>
                <w:color w:val="000000" w:themeColor="text1"/>
                <w:sz w:val="28"/>
                <w:szCs w:val="28"/>
                <w:lang w:val="kk-KZ"/>
              </w:rPr>
              <w:t>7</w:t>
            </w:r>
          </w:p>
        </w:tc>
      </w:tr>
      <w:tr w:rsidR="00F07C16" w:rsidRPr="003F69C2" w14:paraId="7D3E338E" w14:textId="77777777" w:rsidTr="00C60F54">
        <w:tc>
          <w:tcPr>
            <w:tcW w:w="8992" w:type="dxa"/>
          </w:tcPr>
          <w:p w14:paraId="3489A9BA" w14:textId="534CCEDE"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1.3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психологиялық негіздері</w:t>
            </w:r>
          </w:p>
        </w:tc>
        <w:tc>
          <w:tcPr>
            <w:tcW w:w="636" w:type="dxa"/>
          </w:tcPr>
          <w:p w14:paraId="04E3DDAD"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20411E90" w14:textId="534AD8AF" w:rsidR="00F07C16" w:rsidRPr="003F69C2" w:rsidRDefault="00F07C16"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r w:rsidR="00D04364" w:rsidRPr="003F69C2">
              <w:rPr>
                <w:rFonts w:ascii="Times New Roman" w:hAnsi="Times New Roman" w:cs="Times New Roman"/>
                <w:color w:val="000000" w:themeColor="text1"/>
                <w:sz w:val="28"/>
                <w:szCs w:val="28"/>
                <w:lang w:val="kk-KZ"/>
              </w:rPr>
              <w:t>4</w:t>
            </w:r>
          </w:p>
        </w:tc>
      </w:tr>
      <w:tr w:rsidR="00F07C16" w:rsidRPr="003F69C2" w14:paraId="2CE72103" w14:textId="77777777" w:rsidTr="00C60F54">
        <w:tc>
          <w:tcPr>
            <w:tcW w:w="8992" w:type="dxa"/>
          </w:tcPr>
          <w:p w14:paraId="0F9EF008" w14:textId="36C9C1AC"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1.4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педагогикалық негіздері</w:t>
            </w:r>
          </w:p>
        </w:tc>
        <w:tc>
          <w:tcPr>
            <w:tcW w:w="636" w:type="dxa"/>
          </w:tcPr>
          <w:p w14:paraId="27380F3B"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5F6B27EA" w14:textId="13007E71" w:rsidR="00F07C16" w:rsidRPr="003F69C2" w:rsidRDefault="00D0436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59</w:t>
            </w:r>
          </w:p>
        </w:tc>
      </w:tr>
      <w:tr w:rsidR="00F07C16" w:rsidRPr="003F69C2" w14:paraId="395C5BD5" w14:textId="77777777" w:rsidTr="00C60F54">
        <w:tc>
          <w:tcPr>
            <w:tcW w:w="8992" w:type="dxa"/>
          </w:tcPr>
          <w:p w14:paraId="5907DF0D" w14:textId="020596E1" w:rsidR="00F07C16" w:rsidRPr="003F69C2" w:rsidRDefault="00F07C16" w:rsidP="009120E6">
            <w:pPr>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Бірінші бөлім бойынша тұжырым</w:t>
            </w:r>
          </w:p>
        </w:tc>
        <w:tc>
          <w:tcPr>
            <w:tcW w:w="636" w:type="dxa"/>
          </w:tcPr>
          <w:p w14:paraId="1E04CDEA" w14:textId="2867B18A" w:rsidR="00F07C16" w:rsidRPr="003F69C2" w:rsidRDefault="00F07C16"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7</w:t>
            </w:r>
            <w:r w:rsidR="00D04364" w:rsidRPr="003F69C2">
              <w:rPr>
                <w:rFonts w:ascii="Times New Roman" w:hAnsi="Times New Roman" w:cs="Times New Roman"/>
                <w:color w:val="000000" w:themeColor="text1"/>
                <w:sz w:val="28"/>
                <w:szCs w:val="28"/>
                <w:lang w:val="kk-KZ"/>
              </w:rPr>
              <w:t>4</w:t>
            </w:r>
          </w:p>
        </w:tc>
      </w:tr>
      <w:tr w:rsidR="00F07C16" w:rsidRPr="003F69C2" w14:paraId="6DB0534C" w14:textId="77777777" w:rsidTr="00C60F54">
        <w:tc>
          <w:tcPr>
            <w:tcW w:w="8992" w:type="dxa"/>
          </w:tcPr>
          <w:p w14:paraId="0D09EDE8" w14:textId="018EFF45" w:rsidR="00F07C16" w:rsidRPr="003F69C2" w:rsidRDefault="00F07C16" w:rsidP="009120E6">
            <w:pPr>
              <w:tabs>
                <w:tab w:val="left" w:pos="426"/>
              </w:tabs>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2 ҚАЗАҚ ТІЛІН ОҚЫТУДА ФИЛОЛОГ-СТУДЕНТТЕРДІҢ ЦИФРЛЫҚ ҚҰЗЫРЕТТІЛІГІН ҚАЛЫПТАСТЫРУДЫҢ ӘДІСТЕМЕЛІК ЖҮЙЕСІ</w:t>
            </w:r>
          </w:p>
        </w:tc>
        <w:tc>
          <w:tcPr>
            <w:tcW w:w="636" w:type="dxa"/>
          </w:tcPr>
          <w:p w14:paraId="15F135E5" w14:textId="77777777" w:rsidR="00F07C16" w:rsidRPr="003F69C2" w:rsidRDefault="00F07C16" w:rsidP="009120E6">
            <w:pPr>
              <w:jc w:val="right"/>
              <w:rPr>
                <w:rFonts w:ascii="Times New Roman" w:hAnsi="Times New Roman" w:cs="Times New Roman"/>
                <w:color w:val="000000" w:themeColor="text1"/>
                <w:sz w:val="28"/>
                <w:szCs w:val="28"/>
                <w:lang w:val="kk-KZ"/>
              </w:rPr>
            </w:pPr>
          </w:p>
          <w:p w14:paraId="4EDDC839" w14:textId="77777777" w:rsidR="00A06E22" w:rsidRPr="003F69C2" w:rsidRDefault="00A06E22" w:rsidP="009120E6">
            <w:pPr>
              <w:jc w:val="right"/>
              <w:rPr>
                <w:rFonts w:ascii="Times New Roman" w:hAnsi="Times New Roman" w:cs="Times New Roman"/>
                <w:color w:val="000000" w:themeColor="text1"/>
                <w:sz w:val="28"/>
                <w:szCs w:val="28"/>
                <w:lang w:val="kk-KZ"/>
              </w:rPr>
            </w:pPr>
          </w:p>
          <w:p w14:paraId="50F8A3CA" w14:textId="1DFBF48A" w:rsidR="00A06E22" w:rsidRPr="003F69C2" w:rsidRDefault="00D0436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76</w:t>
            </w:r>
          </w:p>
        </w:tc>
      </w:tr>
      <w:tr w:rsidR="00F07C16" w:rsidRPr="003F69C2" w14:paraId="7863C2B3" w14:textId="77777777" w:rsidTr="00C60F54">
        <w:tc>
          <w:tcPr>
            <w:tcW w:w="8992" w:type="dxa"/>
          </w:tcPr>
          <w:p w14:paraId="7A591AAC" w14:textId="7A1CC7F6" w:rsidR="00F07C16" w:rsidRPr="003F69C2" w:rsidRDefault="00F07C16" w:rsidP="009120E6">
            <w:pPr>
              <w:jc w:val="both"/>
              <w:rPr>
                <w:rFonts w:ascii="Times New Roman" w:hAnsi="Times New Roman" w:cs="Times New Roman"/>
                <w:color w:val="000000" w:themeColor="text1"/>
                <w:sz w:val="28"/>
                <w:szCs w:val="28"/>
                <w:lang w:val="kk-KZ"/>
              </w:rPr>
            </w:pPr>
            <w:bookmarkStart w:id="1" w:name="_Hlk69464547"/>
            <w:r w:rsidRPr="003F69C2">
              <w:rPr>
                <w:rFonts w:ascii="Times New Roman" w:hAnsi="Times New Roman" w:cs="Times New Roman"/>
                <w:color w:val="000000" w:themeColor="text1"/>
                <w:sz w:val="28"/>
                <w:szCs w:val="28"/>
                <w:lang w:val="kk-KZ"/>
              </w:rPr>
              <w:t xml:space="preserve">2.1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w:t>
            </w:r>
            <w:bookmarkEnd w:id="1"/>
          </w:p>
        </w:tc>
        <w:tc>
          <w:tcPr>
            <w:tcW w:w="636" w:type="dxa"/>
          </w:tcPr>
          <w:p w14:paraId="092A450C"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47613CBC" w14:textId="207AC7E8" w:rsidR="00F07C16" w:rsidRPr="003F69C2" w:rsidRDefault="00D0436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76</w:t>
            </w:r>
          </w:p>
        </w:tc>
      </w:tr>
      <w:tr w:rsidR="00F07C16" w:rsidRPr="003F69C2" w14:paraId="1B3BB696" w14:textId="77777777" w:rsidTr="00C60F54">
        <w:tc>
          <w:tcPr>
            <w:tcW w:w="8992" w:type="dxa"/>
          </w:tcPr>
          <w:p w14:paraId="4F4EFF3F" w14:textId="328AB878" w:rsidR="00F07C16" w:rsidRPr="003F69C2" w:rsidRDefault="00F07C1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2.2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диагностикасы</w:t>
            </w:r>
          </w:p>
        </w:tc>
        <w:tc>
          <w:tcPr>
            <w:tcW w:w="636" w:type="dxa"/>
          </w:tcPr>
          <w:p w14:paraId="761EEDEC"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24A2F91E" w14:textId="38B38AE7" w:rsidR="00F07C16" w:rsidRPr="003F69C2" w:rsidRDefault="00D0436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87</w:t>
            </w:r>
          </w:p>
        </w:tc>
      </w:tr>
      <w:tr w:rsidR="00F07C16" w:rsidRPr="003F69C2" w14:paraId="78911DBB" w14:textId="77777777" w:rsidTr="00C60F54">
        <w:tc>
          <w:tcPr>
            <w:tcW w:w="8992" w:type="dxa"/>
          </w:tcPr>
          <w:p w14:paraId="70935A39" w14:textId="173B1BB1" w:rsidR="00F07C16"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2.3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әдістемесі</w:t>
            </w:r>
          </w:p>
        </w:tc>
        <w:tc>
          <w:tcPr>
            <w:tcW w:w="636" w:type="dxa"/>
          </w:tcPr>
          <w:p w14:paraId="0FE00637"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5FF94320" w14:textId="40869068" w:rsidR="00F07C16"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06</w:t>
            </w:r>
          </w:p>
        </w:tc>
      </w:tr>
      <w:tr w:rsidR="00C60F54" w:rsidRPr="003F69C2" w14:paraId="30FB029F" w14:textId="77777777" w:rsidTr="00C60F54">
        <w:tc>
          <w:tcPr>
            <w:tcW w:w="8992" w:type="dxa"/>
          </w:tcPr>
          <w:p w14:paraId="76925018" w14:textId="2F7E113B" w:rsidR="00C60F54"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2.4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қалыптастыруда жүргізілген эксперимент нәтижелері</w:t>
            </w:r>
          </w:p>
        </w:tc>
        <w:tc>
          <w:tcPr>
            <w:tcW w:w="636" w:type="dxa"/>
          </w:tcPr>
          <w:p w14:paraId="656A9F4D" w14:textId="77777777" w:rsidR="00981ECC" w:rsidRPr="003F69C2" w:rsidRDefault="00981ECC" w:rsidP="009120E6">
            <w:pPr>
              <w:jc w:val="right"/>
              <w:rPr>
                <w:rFonts w:ascii="Times New Roman" w:hAnsi="Times New Roman" w:cs="Times New Roman"/>
                <w:color w:val="000000" w:themeColor="text1"/>
                <w:sz w:val="28"/>
                <w:szCs w:val="28"/>
                <w:lang w:val="kk-KZ"/>
              </w:rPr>
            </w:pPr>
          </w:p>
          <w:p w14:paraId="66178FF8" w14:textId="56B070EE" w:rsidR="00C60F54"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36</w:t>
            </w:r>
          </w:p>
        </w:tc>
      </w:tr>
      <w:tr w:rsidR="00C60F54" w:rsidRPr="003F69C2" w14:paraId="63087D64" w14:textId="77777777" w:rsidTr="00C60F54">
        <w:tc>
          <w:tcPr>
            <w:tcW w:w="8992" w:type="dxa"/>
          </w:tcPr>
          <w:p w14:paraId="46100CD3" w14:textId="25C26867" w:rsidR="00C60F54"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Екінші бөлім бойынша тұжырым</w:t>
            </w:r>
          </w:p>
        </w:tc>
        <w:tc>
          <w:tcPr>
            <w:tcW w:w="636" w:type="dxa"/>
          </w:tcPr>
          <w:p w14:paraId="70C8D10B" w14:textId="75C5FC9B" w:rsidR="00C60F54"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57</w:t>
            </w:r>
          </w:p>
        </w:tc>
      </w:tr>
      <w:tr w:rsidR="00C60F54" w:rsidRPr="003F69C2" w14:paraId="267308E5" w14:textId="77777777" w:rsidTr="00C60F54">
        <w:tc>
          <w:tcPr>
            <w:tcW w:w="8992" w:type="dxa"/>
          </w:tcPr>
          <w:p w14:paraId="43BEF5EE" w14:textId="435CAA71" w:rsidR="00C60F54"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ҚОРЫТЫНДЫ</w:t>
            </w:r>
          </w:p>
        </w:tc>
        <w:tc>
          <w:tcPr>
            <w:tcW w:w="636" w:type="dxa"/>
          </w:tcPr>
          <w:p w14:paraId="0FED877A" w14:textId="4B21D7A3" w:rsidR="00C60F54"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59</w:t>
            </w:r>
          </w:p>
        </w:tc>
      </w:tr>
      <w:tr w:rsidR="00C60F54" w:rsidRPr="003F69C2" w14:paraId="44AE6152" w14:textId="77777777" w:rsidTr="00C60F54">
        <w:tc>
          <w:tcPr>
            <w:tcW w:w="8992" w:type="dxa"/>
          </w:tcPr>
          <w:p w14:paraId="7A388342" w14:textId="16C3D1C0" w:rsidR="00C60F54"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ПАЙДАЛАНЫЛҒАН ӘДЕБИЕТТЕР</w:t>
            </w:r>
          </w:p>
        </w:tc>
        <w:tc>
          <w:tcPr>
            <w:tcW w:w="636" w:type="dxa"/>
          </w:tcPr>
          <w:p w14:paraId="65107D93" w14:textId="37A520AD" w:rsidR="00C60F54"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r w:rsidR="00D04364" w:rsidRPr="003F69C2">
              <w:rPr>
                <w:rFonts w:ascii="Times New Roman" w:hAnsi="Times New Roman" w:cs="Times New Roman"/>
                <w:color w:val="000000" w:themeColor="text1"/>
                <w:sz w:val="28"/>
                <w:szCs w:val="28"/>
                <w:lang w:val="kk-KZ"/>
              </w:rPr>
              <w:t>62</w:t>
            </w:r>
          </w:p>
        </w:tc>
      </w:tr>
      <w:tr w:rsidR="00C60F54" w:rsidRPr="003F69C2" w14:paraId="2EAF217B" w14:textId="77777777" w:rsidTr="00C60F54">
        <w:tc>
          <w:tcPr>
            <w:tcW w:w="8992" w:type="dxa"/>
          </w:tcPr>
          <w:p w14:paraId="687F9D56" w14:textId="50363ACE" w:rsidR="00C60F54" w:rsidRPr="003F69C2" w:rsidRDefault="00C60F54"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ҚОСЫМШАЛАР</w:t>
            </w:r>
          </w:p>
        </w:tc>
        <w:tc>
          <w:tcPr>
            <w:tcW w:w="636" w:type="dxa"/>
          </w:tcPr>
          <w:p w14:paraId="02C3DAD7" w14:textId="31DECB82" w:rsidR="00C60F54" w:rsidRPr="003F69C2" w:rsidRDefault="00C60F54" w:rsidP="009120E6">
            <w:pPr>
              <w:jc w:val="right"/>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17</w:t>
            </w:r>
            <w:r w:rsidR="00D04364" w:rsidRPr="003F69C2">
              <w:rPr>
                <w:rFonts w:ascii="Times New Roman" w:hAnsi="Times New Roman" w:cs="Times New Roman"/>
                <w:color w:val="000000" w:themeColor="text1"/>
                <w:sz w:val="28"/>
                <w:szCs w:val="28"/>
                <w:lang w:val="kk-KZ"/>
              </w:rPr>
              <w:t>1</w:t>
            </w:r>
          </w:p>
        </w:tc>
      </w:tr>
    </w:tbl>
    <w:p w14:paraId="4356F9F3" w14:textId="4649C2D2" w:rsidR="00145F83" w:rsidRPr="003F69C2" w:rsidRDefault="00145F83" w:rsidP="009120E6">
      <w:pPr>
        <w:spacing w:after="0" w:line="240" w:lineRule="auto"/>
        <w:jc w:val="center"/>
        <w:rPr>
          <w:rFonts w:ascii="Times New Roman" w:hAnsi="Times New Roman" w:cs="Times New Roman"/>
          <w:b/>
          <w:bCs/>
          <w:color w:val="000000" w:themeColor="text1"/>
          <w:sz w:val="28"/>
          <w:szCs w:val="28"/>
          <w:lang w:val="kk-KZ"/>
        </w:rPr>
      </w:pPr>
    </w:p>
    <w:p w14:paraId="6974BA01" w14:textId="0C75F800" w:rsidR="00012C3E" w:rsidRPr="003F69C2" w:rsidRDefault="0049254C"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ru-KZ"/>
        </w:rPr>
        <w:tab/>
      </w:r>
      <w:r w:rsidRPr="003F69C2">
        <w:rPr>
          <w:rFonts w:ascii="Times New Roman" w:hAnsi="Times New Roman" w:cs="Times New Roman"/>
          <w:color w:val="000000" w:themeColor="text1"/>
          <w:sz w:val="28"/>
          <w:szCs w:val="28"/>
          <w:lang w:val="ru-KZ"/>
        </w:rPr>
        <w:tab/>
      </w:r>
      <w:r w:rsidRPr="003F69C2">
        <w:rPr>
          <w:rFonts w:ascii="Times New Roman" w:hAnsi="Times New Roman" w:cs="Times New Roman"/>
          <w:color w:val="000000" w:themeColor="text1"/>
          <w:sz w:val="28"/>
          <w:szCs w:val="28"/>
          <w:lang w:val="ru-KZ"/>
        </w:rPr>
        <w:tab/>
      </w:r>
      <w:r w:rsidRPr="003F69C2">
        <w:rPr>
          <w:rFonts w:ascii="Times New Roman" w:hAnsi="Times New Roman" w:cs="Times New Roman"/>
          <w:color w:val="000000" w:themeColor="text1"/>
          <w:sz w:val="28"/>
          <w:szCs w:val="28"/>
          <w:lang w:val="ru-KZ"/>
        </w:rPr>
        <w:tab/>
      </w:r>
      <w:r w:rsidRPr="003F69C2">
        <w:rPr>
          <w:rFonts w:ascii="Times New Roman" w:hAnsi="Times New Roman" w:cs="Times New Roman"/>
          <w:color w:val="000000" w:themeColor="text1"/>
          <w:sz w:val="28"/>
          <w:szCs w:val="28"/>
          <w:lang w:val="ru-KZ"/>
        </w:rPr>
        <w:tab/>
      </w:r>
    </w:p>
    <w:p w14:paraId="3E10A011" w14:textId="17B041A8" w:rsidR="00012C3E" w:rsidRPr="003F69C2" w:rsidRDefault="0049254C" w:rsidP="009120E6">
      <w:pPr>
        <w:spacing w:after="0" w:line="240" w:lineRule="auto"/>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p>
    <w:p w14:paraId="1676417A" w14:textId="7AE5F8CF" w:rsidR="00012C3E" w:rsidRPr="003F69C2" w:rsidRDefault="0049254C"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p>
    <w:p w14:paraId="2D8B2166"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bookmarkStart w:id="2" w:name="_Hlk65407307"/>
      <w:bookmarkEnd w:id="2"/>
    </w:p>
    <w:p w14:paraId="4D8D0764"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36617027"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5318666D"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A1E50C4" w14:textId="3B643D93" w:rsidR="00C35FCB" w:rsidRPr="003F69C2" w:rsidRDefault="00930C65" w:rsidP="009120E6">
      <w:pPr>
        <w:tabs>
          <w:tab w:val="left" w:pos="2945"/>
        </w:tabs>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00C35FCB" w:rsidRPr="003F69C2">
        <w:rPr>
          <w:rFonts w:ascii="Times New Roman" w:hAnsi="Times New Roman" w:cs="Times New Roman"/>
          <w:b/>
          <w:bCs/>
          <w:color w:val="000000" w:themeColor="text1"/>
          <w:sz w:val="28"/>
          <w:szCs w:val="28"/>
          <w:lang w:val="kk-KZ"/>
        </w:rPr>
        <w:br w:type="page"/>
      </w:r>
    </w:p>
    <w:p w14:paraId="50CBB009"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НОРМАТИВТІК СІЛТЕМЕЛЕР</w:t>
      </w:r>
    </w:p>
    <w:p w14:paraId="312D24C2"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p>
    <w:p w14:paraId="2BE7F800" w14:textId="595AB78A" w:rsidR="00012C3E" w:rsidRPr="003F69C2" w:rsidRDefault="00012C3E" w:rsidP="009120E6">
      <w:pPr>
        <w:spacing w:after="0" w:line="240" w:lineRule="auto"/>
        <w:ind w:firstLine="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Бұл диссертациялық жұмыста төмендегідей нормативтік құжаттарға сілтемелер көрсетілген:</w:t>
      </w:r>
    </w:p>
    <w:p w14:paraId="7D21E373" w14:textId="77777777" w:rsidR="00012C3E" w:rsidRPr="003F69C2" w:rsidRDefault="00012C3E" w:rsidP="009120E6">
      <w:pPr>
        <w:pStyle w:val="a3"/>
        <w:numPr>
          <w:ilvl w:val="0"/>
          <w:numId w:val="2"/>
        </w:numPr>
        <w:spacing w:after="0" w:line="240" w:lineRule="auto"/>
        <w:ind w:left="0" w:firstLine="0"/>
        <w:jc w:val="both"/>
        <w:rPr>
          <w:rFonts w:ascii="Times New Roman" w:hAnsi="Times New Roman" w:cs="Times New Roman"/>
          <w:color w:val="000000" w:themeColor="text1"/>
          <w:spacing w:val="2"/>
          <w:sz w:val="28"/>
          <w:szCs w:val="28"/>
          <w:shd w:val="clear" w:color="auto" w:fill="FFFFFF"/>
          <w:lang w:val="kk-KZ"/>
        </w:rPr>
      </w:pPr>
      <w:bookmarkStart w:id="3" w:name="_Hlk73533244"/>
      <w:r w:rsidRPr="003F69C2">
        <w:rPr>
          <w:rFonts w:ascii="Times New Roman" w:hAnsi="Times New Roman" w:cs="Times New Roman"/>
          <w:color w:val="000000" w:themeColor="text1"/>
          <w:sz w:val="28"/>
          <w:szCs w:val="28"/>
          <w:lang w:val="kk-KZ"/>
        </w:rPr>
        <w:t xml:space="preserve">«Цифрлық Қазақстан» мемлекеттік бағдарламасы. </w:t>
      </w:r>
      <w:r w:rsidRPr="003F69C2">
        <w:rPr>
          <w:rFonts w:ascii="Times New Roman" w:hAnsi="Times New Roman" w:cs="Times New Roman"/>
          <w:color w:val="000000" w:themeColor="text1"/>
          <w:sz w:val="28"/>
          <w:szCs w:val="28"/>
          <w:shd w:val="clear" w:color="auto" w:fill="FFFFFF"/>
          <w:lang w:val="kk-KZ"/>
        </w:rPr>
        <w:t xml:space="preserve">Қазақстан </w:t>
      </w:r>
      <w:r w:rsidRPr="003F69C2">
        <w:rPr>
          <w:rFonts w:ascii="Times New Roman" w:hAnsi="Times New Roman" w:cs="Times New Roman"/>
          <w:bCs/>
          <w:color w:val="000000" w:themeColor="text1"/>
          <w:sz w:val="28"/>
          <w:szCs w:val="28"/>
          <w:shd w:val="clear" w:color="auto" w:fill="FFFFFF"/>
          <w:lang w:val="kk-KZ"/>
        </w:rPr>
        <w:t>Р</w:t>
      </w:r>
      <w:r w:rsidRPr="003F69C2">
        <w:rPr>
          <w:rFonts w:ascii="Times New Roman" w:hAnsi="Times New Roman" w:cs="Times New Roman"/>
          <w:color w:val="000000" w:themeColor="text1"/>
          <w:sz w:val="28"/>
          <w:szCs w:val="28"/>
          <w:shd w:val="clear" w:color="auto" w:fill="FFFFFF"/>
          <w:lang w:val="kk-KZ"/>
        </w:rPr>
        <w:t>еспубликасы Үкіметінің 2017 жылғы 12 желтоқсандағы №827 қаулысымен  бекітілген (</w:t>
      </w:r>
      <w:r w:rsidRPr="003F69C2">
        <w:rPr>
          <w:rFonts w:ascii="Times New Roman" w:hAnsi="Times New Roman" w:cs="Times New Roman"/>
          <w:color w:val="000000" w:themeColor="text1"/>
          <w:spacing w:val="2"/>
          <w:sz w:val="28"/>
          <w:szCs w:val="28"/>
          <w:shd w:val="clear" w:color="auto" w:fill="FFFFFF"/>
          <w:lang w:val="kk-KZ"/>
        </w:rPr>
        <w:t>ҚР Үкіметінің 20.12.2019 </w:t>
      </w:r>
      <w:hyperlink r:id="rId11" w:anchor="z7" w:history="1">
        <w:r w:rsidRPr="003F69C2">
          <w:rPr>
            <w:rStyle w:val="a4"/>
            <w:rFonts w:ascii="Times New Roman" w:hAnsi="Times New Roman" w:cs="Times New Roman"/>
            <w:color w:val="000000" w:themeColor="text1"/>
            <w:spacing w:val="2"/>
            <w:sz w:val="28"/>
            <w:szCs w:val="28"/>
            <w:u w:val="none"/>
            <w:shd w:val="clear" w:color="auto" w:fill="FFFFFF"/>
            <w:lang w:val="kk-KZ"/>
          </w:rPr>
          <w:t>№949</w:t>
        </w:r>
      </w:hyperlink>
      <w:r w:rsidRPr="003F69C2">
        <w:rPr>
          <w:rFonts w:ascii="Times New Roman" w:hAnsi="Times New Roman" w:cs="Times New Roman"/>
          <w:color w:val="000000" w:themeColor="text1"/>
          <w:spacing w:val="2"/>
          <w:sz w:val="28"/>
          <w:szCs w:val="28"/>
          <w:shd w:val="clear" w:color="auto" w:fill="FFFFFF"/>
          <w:lang w:val="kk-KZ"/>
        </w:rPr>
        <w:t> қаулысымен өзгертілген).</w:t>
      </w:r>
    </w:p>
    <w:p w14:paraId="12A0BED4" w14:textId="77777777" w:rsidR="00012C3E" w:rsidRPr="003F69C2" w:rsidRDefault="00012C3E" w:rsidP="009120E6">
      <w:pPr>
        <w:pStyle w:val="a3"/>
        <w:numPr>
          <w:ilvl w:val="0"/>
          <w:numId w:val="2"/>
        </w:numPr>
        <w:tabs>
          <w:tab w:val="left" w:pos="567"/>
        </w:tabs>
        <w:spacing w:after="0" w:line="240" w:lineRule="auto"/>
        <w:ind w:left="-72" w:firstLine="0"/>
        <w:jc w:val="both"/>
        <w:rPr>
          <w:rFonts w:ascii="Times New Roman" w:hAnsi="Times New Roman" w:cs="Times New Roman"/>
          <w:color w:val="000000" w:themeColor="text1"/>
          <w:spacing w:val="2"/>
          <w:sz w:val="28"/>
          <w:szCs w:val="28"/>
        </w:rPr>
      </w:pPr>
      <w:bookmarkStart w:id="4" w:name="_Hlk73536037"/>
      <w:bookmarkEnd w:id="3"/>
      <w:r w:rsidRPr="003F69C2">
        <w:rPr>
          <w:rFonts w:ascii="Times New Roman" w:hAnsi="Times New Roman" w:cs="Times New Roman"/>
          <w:color w:val="000000" w:themeColor="text1"/>
          <w:spacing w:val="2"/>
          <w:sz w:val="28"/>
          <w:szCs w:val="28"/>
          <w:lang w:val="kk-KZ"/>
        </w:rPr>
        <w:t xml:space="preserve">  </w:t>
      </w:r>
      <w:proofErr w:type="spellStart"/>
      <w:r w:rsidRPr="003F69C2">
        <w:rPr>
          <w:rFonts w:ascii="Times New Roman" w:hAnsi="Times New Roman" w:cs="Times New Roman"/>
          <w:color w:val="000000" w:themeColor="text1"/>
          <w:spacing w:val="2"/>
          <w:sz w:val="28"/>
          <w:szCs w:val="28"/>
        </w:rPr>
        <w:t>Қазақстан</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Республикасының</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Білім</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туралы</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Заңы</w:t>
      </w:r>
      <w:proofErr w:type="spellEnd"/>
      <w:r w:rsidRPr="003F69C2">
        <w:rPr>
          <w:rFonts w:ascii="Times New Roman" w:hAnsi="Times New Roman" w:cs="Times New Roman"/>
          <w:color w:val="000000" w:themeColor="text1"/>
          <w:spacing w:val="2"/>
          <w:sz w:val="28"/>
          <w:szCs w:val="28"/>
        </w:rPr>
        <w:t>. 27.07.2007ж.,</w:t>
      </w:r>
      <w:r w:rsidRPr="003F69C2">
        <w:rPr>
          <w:rFonts w:ascii="Times New Roman" w:hAnsi="Times New Roman" w:cs="Times New Roman"/>
          <w:color w:val="000000" w:themeColor="text1"/>
          <w:spacing w:val="2"/>
          <w:sz w:val="28"/>
          <w:szCs w:val="28"/>
          <w:lang w:val="kk-KZ"/>
        </w:rPr>
        <w:t xml:space="preserve"> </w:t>
      </w:r>
      <w:r w:rsidRPr="003F69C2">
        <w:rPr>
          <w:rFonts w:ascii="Times New Roman" w:hAnsi="Times New Roman" w:cs="Times New Roman"/>
          <w:color w:val="000000" w:themeColor="text1"/>
          <w:spacing w:val="2"/>
          <w:sz w:val="28"/>
          <w:szCs w:val="28"/>
        </w:rPr>
        <w:t xml:space="preserve">№319-III ҚРЗ. Астана. </w:t>
      </w:r>
      <w:proofErr w:type="spellStart"/>
      <w:r w:rsidRPr="003F69C2">
        <w:rPr>
          <w:rFonts w:ascii="Times New Roman" w:hAnsi="Times New Roman" w:cs="Times New Roman"/>
          <w:color w:val="000000" w:themeColor="text1"/>
          <w:spacing w:val="2"/>
          <w:sz w:val="28"/>
          <w:szCs w:val="28"/>
        </w:rPr>
        <w:t>Ақорда</w:t>
      </w:r>
      <w:proofErr w:type="spellEnd"/>
      <w:r w:rsidRPr="003F69C2">
        <w:rPr>
          <w:rFonts w:ascii="Times New Roman" w:hAnsi="Times New Roman" w:cs="Times New Roman"/>
          <w:color w:val="000000" w:themeColor="text1"/>
          <w:spacing w:val="2"/>
          <w:sz w:val="28"/>
          <w:szCs w:val="28"/>
        </w:rPr>
        <w:t>.</w:t>
      </w:r>
    </w:p>
    <w:p w14:paraId="3BC5859C" w14:textId="77777777" w:rsidR="00012C3E" w:rsidRPr="003F69C2" w:rsidRDefault="00012C3E" w:rsidP="009120E6">
      <w:pPr>
        <w:pStyle w:val="a3"/>
        <w:numPr>
          <w:ilvl w:val="0"/>
          <w:numId w:val="2"/>
        </w:numPr>
        <w:tabs>
          <w:tab w:val="left" w:pos="567"/>
        </w:tabs>
        <w:spacing w:after="0" w:line="240" w:lineRule="auto"/>
        <w:ind w:left="0" w:firstLine="0"/>
        <w:jc w:val="both"/>
        <w:rPr>
          <w:rFonts w:ascii="Times New Roman" w:hAnsi="Times New Roman" w:cs="Times New Roman"/>
          <w:color w:val="000000" w:themeColor="text1"/>
          <w:spacing w:val="2"/>
          <w:sz w:val="28"/>
          <w:szCs w:val="28"/>
          <w:lang w:val="kk-KZ"/>
        </w:rPr>
      </w:pPr>
      <w:r w:rsidRPr="003F69C2">
        <w:rPr>
          <w:rFonts w:ascii="Times New Roman" w:hAnsi="Times New Roman" w:cs="Times New Roman"/>
          <w:color w:val="000000" w:themeColor="text1"/>
          <w:sz w:val="28"/>
          <w:szCs w:val="28"/>
          <w:lang w:val="kk-KZ"/>
        </w:rPr>
        <w:t xml:space="preserve"> </w:t>
      </w:r>
      <w:bookmarkEnd w:id="4"/>
      <w:r w:rsidRPr="003F69C2">
        <w:rPr>
          <w:rFonts w:ascii="Times New Roman" w:hAnsi="Times New Roman" w:cs="Times New Roman"/>
          <w:color w:val="000000" w:themeColor="text1"/>
          <w:sz w:val="28"/>
          <w:szCs w:val="28"/>
          <w:lang w:val="kk-KZ"/>
        </w:rPr>
        <w:t xml:space="preserve">«Қашықтықтан білім беру технологиялары бойынша оқу процесін ұйымдастыру» қағидалары. Қазақстан Республикасы Білім және ғылым министрінің 2020 жылғы 28 тамыздағы № 374 Бұйрыққа қосымша. </w:t>
      </w:r>
      <w:r w:rsidRPr="003F69C2">
        <w:rPr>
          <w:rFonts w:ascii="Times New Roman" w:hAnsi="Times New Roman" w:cs="Times New Roman"/>
          <w:color w:val="000000" w:themeColor="text1"/>
          <w:spacing w:val="2"/>
          <w:sz w:val="28"/>
          <w:szCs w:val="28"/>
          <w:lang w:val="kk-KZ"/>
        </w:rPr>
        <w:t>ҚР Білім және ғылым министрінің 28.08.2020 </w:t>
      </w:r>
      <w:hyperlink r:id="rId12" w:anchor="z3" w:history="1">
        <w:r w:rsidRPr="003F69C2">
          <w:rPr>
            <w:rStyle w:val="a4"/>
            <w:rFonts w:ascii="Times New Roman" w:hAnsi="Times New Roman" w:cs="Times New Roman"/>
            <w:color w:val="000000" w:themeColor="text1"/>
            <w:spacing w:val="2"/>
            <w:sz w:val="28"/>
            <w:szCs w:val="28"/>
            <w:u w:val="none"/>
            <w:lang w:val="kk-KZ"/>
          </w:rPr>
          <w:t>№374</w:t>
        </w:r>
      </w:hyperlink>
      <w:r w:rsidRPr="003F69C2">
        <w:rPr>
          <w:rFonts w:ascii="Times New Roman" w:hAnsi="Times New Roman" w:cs="Times New Roman"/>
          <w:color w:val="000000" w:themeColor="text1"/>
          <w:spacing w:val="2"/>
          <w:sz w:val="28"/>
          <w:szCs w:val="28"/>
          <w:lang w:val="kk-KZ"/>
        </w:rPr>
        <w:t> (алғашқы ресми жарияланған күнінен бастап қолданысқа енгізіледі) бұйрығымен.</w:t>
      </w:r>
    </w:p>
    <w:p w14:paraId="23A38D29" w14:textId="77777777" w:rsidR="00012C3E" w:rsidRPr="003F69C2" w:rsidRDefault="00012C3E" w:rsidP="009120E6">
      <w:pPr>
        <w:pStyle w:val="a3"/>
        <w:numPr>
          <w:ilvl w:val="0"/>
          <w:numId w:val="2"/>
        </w:numPr>
        <w:spacing w:after="0" w:line="240" w:lineRule="auto"/>
        <w:ind w:left="0" w:firstLine="0"/>
        <w:jc w:val="both"/>
        <w:rPr>
          <w:rFonts w:ascii="Times New Roman" w:hAnsi="Times New Roman" w:cs="Times New Roman"/>
          <w:color w:val="000000" w:themeColor="text1"/>
          <w:spacing w:val="2"/>
          <w:sz w:val="28"/>
          <w:szCs w:val="28"/>
          <w:lang w:val="kk-KZ"/>
        </w:rPr>
      </w:pPr>
      <w:r w:rsidRPr="003F69C2">
        <w:rPr>
          <w:rFonts w:ascii="Times New Roman" w:hAnsi="Times New Roman" w:cs="Times New Roman"/>
          <w:color w:val="000000" w:themeColor="text1"/>
          <w:sz w:val="28"/>
          <w:szCs w:val="28"/>
          <w:lang w:val="kk-KZ"/>
        </w:rPr>
        <w:t>«Негізгі орта білім беру деңгейінің 5-9-сыныптарына арналған «Қазақ тілі» пәнінен жаңартылған мазмұндағы үлгілік оқу бағдарламасы (оқыту қазақ тілінде)».</w:t>
      </w:r>
    </w:p>
    <w:p w14:paraId="2F06E753"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
    <w:p w14:paraId="36E5319F"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
    <w:p w14:paraId="11AD6BC5"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50C1139"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7AFD9B6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E40E875"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B22C983"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10998DE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DE6365A"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33C00D90"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9D51252"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E2CB8C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4BA17E5"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72335EFD"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37D015F5"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4E73032"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7430BFFC"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D420DE0"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3A1B106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3B5245CC" w14:textId="735ED22B"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17B1B17C" w14:textId="758CACFD" w:rsidR="00930C65" w:rsidRPr="003F69C2" w:rsidRDefault="00930C65" w:rsidP="009120E6">
      <w:pPr>
        <w:spacing w:after="0" w:line="240" w:lineRule="auto"/>
        <w:jc w:val="both"/>
        <w:rPr>
          <w:rFonts w:ascii="Times New Roman" w:hAnsi="Times New Roman" w:cs="Times New Roman"/>
          <w:b/>
          <w:bCs/>
          <w:color w:val="000000" w:themeColor="text1"/>
          <w:sz w:val="28"/>
          <w:szCs w:val="28"/>
          <w:lang w:val="kk-KZ"/>
        </w:rPr>
      </w:pPr>
    </w:p>
    <w:p w14:paraId="30D554F5" w14:textId="7BD2F8ED" w:rsidR="00FD4912" w:rsidRPr="003F69C2" w:rsidRDefault="00FD4912" w:rsidP="009120E6">
      <w:pPr>
        <w:spacing w:after="0" w:line="240" w:lineRule="auto"/>
        <w:jc w:val="both"/>
        <w:rPr>
          <w:rFonts w:ascii="Times New Roman" w:hAnsi="Times New Roman" w:cs="Times New Roman"/>
          <w:b/>
          <w:bCs/>
          <w:color w:val="000000" w:themeColor="text1"/>
          <w:sz w:val="28"/>
          <w:szCs w:val="28"/>
          <w:lang w:val="kk-KZ"/>
        </w:rPr>
      </w:pPr>
    </w:p>
    <w:p w14:paraId="67A4A0A5" w14:textId="77777777" w:rsidR="00FD4912" w:rsidRPr="003F69C2" w:rsidRDefault="00FD4912" w:rsidP="009120E6">
      <w:pPr>
        <w:spacing w:after="0" w:line="240" w:lineRule="auto"/>
        <w:jc w:val="both"/>
        <w:rPr>
          <w:rFonts w:ascii="Times New Roman" w:hAnsi="Times New Roman" w:cs="Times New Roman"/>
          <w:b/>
          <w:bCs/>
          <w:color w:val="000000" w:themeColor="text1"/>
          <w:sz w:val="28"/>
          <w:szCs w:val="28"/>
          <w:lang w:val="kk-KZ"/>
        </w:rPr>
      </w:pPr>
    </w:p>
    <w:p w14:paraId="7786977F" w14:textId="2D21A634" w:rsidR="00930C65" w:rsidRPr="003F69C2" w:rsidRDefault="00930C65" w:rsidP="009120E6">
      <w:pPr>
        <w:spacing w:after="0" w:line="240" w:lineRule="auto"/>
        <w:jc w:val="both"/>
        <w:rPr>
          <w:rFonts w:ascii="Times New Roman" w:hAnsi="Times New Roman" w:cs="Times New Roman"/>
          <w:b/>
          <w:bCs/>
          <w:color w:val="000000" w:themeColor="text1"/>
          <w:sz w:val="28"/>
          <w:szCs w:val="28"/>
          <w:lang w:val="kk-KZ"/>
        </w:rPr>
      </w:pPr>
    </w:p>
    <w:p w14:paraId="7EF1D74D" w14:textId="1EDDB0F1"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39D9CCB7" w14:textId="738F670A"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5F70CD50" w14:textId="77777777"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1778C252" w14:textId="50DC6518" w:rsidR="00930C65" w:rsidRPr="003F69C2" w:rsidRDefault="00930C65" w:rsidP="009120E6">
      <w:pPr>
        <w:spacing w:after="0" w:line="240" w:lineRule="auto"/>
        <w:jc w:val="both"/>
        <w:rPr>
          <w:rFonts w:ascii="Times New Roman" w:hAnsi="Times New Roman" w:cs="Times New Roman"/>
          <w:b/>
          <w:bCs/>
          <w:color w:val="000000" w:themeColor="text1"/>
          <w:sz w:val="28"/>
          <w:szCs w:val="28"/>
          <w:lang w:val="kk-KZ"/>
        </w:rPr>
      </w:pPr>
    </w:p>
    <w:p w14:paraId="33A23325"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АНЫҚТАМАЛАР</w:t>
      </w:r>
    </w:p>
    <w:p w14:paraId="7090E72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w:t>
      </w:r>
    </w:p>
    <w:p w14:paraId="0201E0A0" w14:textId="578B138C"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 Бұл  диссертациялық  жұмыста  келесі  терминдерге  сәйкес анықтамалар қолданылған: </w:t>
      </w:r>
    </w:p>
    <w:p w14:paraId="1D1318FE"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p>
    <w:p w14:paraId="0517AC21" w14:textId="1F2F3402" w:rsidR="00B26202"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lang w:val="kk-KZ"/>
        </w:rPr>
      </w:pPr>
      <w:r w:rsidRPr="003F69C2">
        <w:rPr>
          <w:rFonts w:ascii="Times New Roman" w:hAnsi="Times New Roman" w:cs="Times New Roman"/>
          <w:b/>
          <w:color w:val="000000" w:themeColor="text1"/>
          <w:sz w:val="28"/>
          <w:szCs w:val="28"/>
          <w:shd w:val="clear" w:color="auto" w:fill="FEFEFE"/>
          <w:lang w:val="kk-KZ"/>
        </w:rPr>
        <w:t>Ақпараттық</w:t>
      </w:r>
      <w:r w:rsidR="00362018" w:rsidRPr="003F69C2">
        <w:rPr>
          <w:rFonts w:ascii="Times New Roman" w:hAnsi="Times New Roman" w:cs="Times New Roman"/>
          <w:b/>
          <w:color w:val="000000" w:themeColor="text1"/>
          <w:sz w:val="28"/>
          <w:szCs w:val="28"/>
          <w:shd w:val="clear" w:color="auto" w:fill="FEFEFE"/>
          <w:lang w:val="kk-KZ"/>
        </w:rPr>
        <w:t>-к</w:t>
      </w:r>
      <w:r w:rsidRPr="003F69C2">
        <w:rPr>
          <w:rFonts w:ascii="Times New Roman" w:hAnsi="Times New Roman" w:cs="Times New Roman"/>
          <w:b/>
          <w:color w:val="000000" w:themeColor="text1"/>
          <w:sz w:val="28"/>
          <w:szCs w:val="28"/>
          <w:shd w:val="clear" w:color="auto" w:fill="FEFEFE"/>
          <w:lang w:val="kk-KZ"/>
        </w:rPr>
        <w:t xml:space="preserve">оммуникациялық технологиялар </w:t>
      </w:r>
      <w:r w:rsidRPr="003F69C2">
        <w:rPr>
          <w:rFonts w:ascii="Times New Roman" w:hAnsi="Times New Roman" w:cs="Times New Roman"/>
          <w:color w:val="000000" w:themeColor="text1"/>
          <w:sz w:val="28"/>
          <w:szCs w:val="28"/>
          <w:lang w:val="tr-TR"/>
        </w:rPr>
        <w:t>–</w:t>
      </w:r>
      <w:r w:rsidR="009C4C38" w:rsidRPr="003F69C2">
        <w:rPr>
          <w:rFonts w:ascii="Times New Roman" w:hAnsi="Times New Roman" w:cs="Times New Roman"/>
          <w:b/>
          <w:color w:val="000000" w:themeColor="text1"/>
          <w:sz w:val="28"/>
          <w:szCs w:val="28"/>
          <w:shd w:val="clear" w:color="auto" w:fill="FEFEFE"/>
          <w:lang w:val="kk-KZ"/>
        </w:rPr>
        <w:t xml:space="preserve"> </w:t>
      </w:r>
      <w:r w:rsidR="00B26202" w:rsidRPr="003F69C2">
        <w:rPr>
          <w:rFonts w:ascii="Times New Roman" w:hAnsi="Times New Roman" w:cs="Times New Roman"/>
          <w:color w:val="000000" w:themeColor="text1"/>
          <w:sz w:val="28"/>
          <w:szCs w:val="28"/>
          <w:shd w:val="clear" w:color="auto" w:fill="FEFEFE"/>
          <w:lang w:val="kk-KZ"/>
        </w:rPr>
        <w:t>бұл мультимедиа,  веб технологиялар  негізінде  оқыту,  онлайн-оқыту  технологиялары,  сонымен  бірге  электрондық  құрылғылармен  ақпаратты өңдеу мен оны алу, пайдалануға қол жеткізуші құралдары.</w:t>
      </w:r>
    </w:p>
    <w:p w14:paraId="258C4769"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lang w:val="kk-KZ"/>
        </w:rPr>
      </w:pPr>
      <w:r w:rsidRPr="003F69C2">
        <w:rPr>
          <w:rFonts w:ascii="Times New Roman" w:hAnsi="Times New Roman" w:cs="Times New Roman"/>
          <w:b/>
          <w:bCs/>
          <w:color w:val="000000" w:themeColor="text1"/>
          <w:sz w:val="28"/>
          <w:szCs w:val="28"/>
          <w:lang w:val="kk-KZ"/>
        </w:rPr>
        <w:t>Дағды</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EFEFE"/>
          <w:lang w:val="kk-KZ"/>
        </w:rPr>
        <w:t> оқыту, білім беру жүйесінде қалыптастырылатын білім алу, оны қорыту, пайдаланудың түрлі машықтары.</w:t>
      </w:r>
    </w:p>
    <w:p w14:paraId="119C58D2"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shd w:val="clear" w:color="auto" w:fill="FEFEFE"/>
          <w:lang w:val="kk-KZ"/>
        </w:rPr>
        <w:t>Дидактика</w:t>
      </w:r>
      <w:r w:rsidRPr="003F69C2">
        <w:rPr>
          <w:rFonts w:ascii="Times New Roman" w:hAnsi="Times New Roman" w:cs="Times New Roman"/>
          <w:color w:val="000000" w:themeColor="text1"/>
          <w:sz w:val="28"/>
          <w:szCs w:val="28"/>
          <w:shd w:val="clear" w:color="auto" w:fill="FEFEFE"/>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shd w:val="clear" w:color="auto" w:fill="FEFEFE"/>
          <w:lang w:val="kk-KZ"/>
        </w:rPr>
        <w:t xml:space="preserve"> педагогикалық ғылымның білім беру, машық пен дағдыны меңгерту, берілетін оқыту әдістерін, білім мазмұнының көлемі мен құрылымын айқындайтын, баяндайтын бөлімі.</w:t>
      </w:r>
    </w:p>
    <w:p w14:paraId="36082351" w14:textId="7F4FA46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rPr>
      </w:pPr>
      <w:r w:rsidRPr="003F69C2">
        <w:rPr>
          <w:rFonts w:ascii="Times New Roman" w:hAnsi="Times New Roman" w:cs="Times New Roman"/>
          <w:b/>
          <w:bCs/>
          <w:color w:val="000000" w:themeColor="text1"/>
          <w:sz w:val="28"/>
          <w:szCs w:val="28"/>
          <w:lang w:val="kk-KZ"/>
        </w:rPr>
        <w:t>Компьютерлік бағдарлама</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009C4C38"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EFEFE"/>
        </w:rPr>
        <w:t xml:space="preserve">компьютер </w:t>
      </w:r>
      <w:proofErr w:type="spellStart"/>
      <w:r w:rsidRPr="003F69C2">
        <w:rPr>
          <w:rFonts w:ascii="Times New Roman" w:hAnsi="Times New Roman" w:cs="Times New Roman"/>
          <w:color w:val="000000" w:themeColor="text1"/>
          <w:sz w:val="28"/>
          <w:szCs w:val="28"/>
          <w:shd w:val="clear" w:color="auto" w:fill="FEFEFE"/>
        </w:rPr>
        <w:t>деректерді</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өңдеу</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процесі</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барысында</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орындайтын</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командалар</w:t>
      </w:r>
      <w:proofErr w:type="spellEnd"/>
      <w:r w:rsidRPr="003F69C2">
        <w:rPr>
          <w:rFonts w:ascii="Times New Roman" w:hAnsi="Times New Roman" w:cs="Times New Roman"/>
          <w:color w:val="000000" w:themeColor="text1"/>
          <w:sz w:val="28"/>
          <w:szCs w:val="28"/>
          <w:shd w:val="clear" w:color="auto" w:fill="FEFEFE"/>
        </w:rPr>
        <w:t xml:space="preserve"> </w:t>
      </w:r>
      <w:proofErr w:type="spellStart"/>
      <w:r w:rsidRPr="003F69C2">
        <w:rPr>
          <w:rFonts w:ascii="Times New Roman" w:hAnsi="Times New Roman" w:cs="Times New Roman"/>
          <w:color w:val="000000" w:themeColor="text1"/>
          <w:sz w:val="28"/>
          <w:szCs w:val="28"/>
          <w:shd w:val="clear" w:color="auto" w:fill="FEFEFE"/>
        </w:rPr>
        <w:t>тізбегі</w:t>
      </w:r>
      <w:proofErr w:type="spellEnd"/>
      <w:r w:rsidRPr="003F69C2">
        <w:rPr>
          <w:rFonts w:ascii="Times New Roman" w:hAnsi="Times New Roman" w:cs="Times New Roman"/>
          <w:color w:val="000000" w:themeColor="text1"/>
          <w:sz w:val="28"/>
          <w:szCs w:val="28"/>
          <w:shd w:val="clear" w:color="auto" w:fill="FEFEFE"/>
        </w:rPr>
        <w:t>.</w:t>
      </w:r>
    </w:p>
    <w:p w14:paraId="767F9EF5" w14:textId="4739FFE0" w:rsidR="00B26202" w:rsidRPr="003F69C2" w:rsidRDefault="00012C3E" w:rsidP="009120E6">
      <w:pPr>
        <w:spacing w:after="0" w:line="240" w:lineRule="auto"/>
        <w:ind w:firstLine="720"/>
        <w:jc w:val="both"/>
        <w:rPr>
          <w:rFonts w:ascii="Times New Roman" w:hAnsi="Times New Roman" w:cs="Times New Roman"/>
          <w:i/>
          <w:iCs/>
          <w:color w:val="000000" w:themeColor="text1"/>
          <w:sz w:val="28"/>
          <w:szCs w:val="28"/>
          <w:lang w:val="kk-KZ"/>
        </w:rPr>
      </w:pPr>
      <w:proofErr w:type="spellStart"/>
      <w:proofErr w:type="gramStart"/>
      <w:r w:rsidRPr="003F69C2">
        <w:rPr>
          <w:rFonts w:ascii="Times New Roman" w:hAnsi="Times New Roman" w:cs="Times New Roman"/>
          <w:b/>
          <w:bCs/>
          <w:color w:val="000000" w:themeColor="text1"/>
          <w:sz w:val="28"/>
          <w:szCs w:val="28"/>
          <w:shd w:val="clear" w:color="auto" w:fill="FEFEFE"/>
        </w:rPr>
        <w:t>Кәсіби</w:t>
      </w:r>
      <w:proofErr w:type="spellEnd"/>
      <w:r w:rsidRPr="003F69C2">
        <w:rPr>
          <w:rFonts w:ascii="Times New Roman" w:hAnsi="Times New Roman" w:cs="Times New Roman"/>
          <w:b/>
          <w:bCs/>
          <w:color w:val="000000" w:themeColor="text1"/>
          <w:sz w:val="28"/>
          <w:szCs w:val="28"/>
          <w:shd w:val="clear" w:color="auto" w:fill="FEFEFE"/>
        </w:rPr>
        <w:t xml:space="preserve">  </w:t>
      </w:r>
      <w:proofErr w:type="spellStart"/>
      <w:r w:rsidRPr="003F69C2">
        <w:rPr>
          <w:rFonts w:ascii="Times New Roman" w:hAnsi="Times New Roman" w:cs="Times New Roman"/>
          <w:b/>
          <w:bCs/>
          <w:color w:val="000000" w:themeColor="text1"/>
          <w:sz w:val="28"/>
          <w:szCs w:val="28"/>
          <w:shd w:val="clear" w:color="auto" w:fill="FEFEFE"/>
        </w:rPr>
        <w:t>құзыреттілік</w:t>
      </w:r>
      <w:proofErr w:type="spellEnd"/>
      <w:proofErr w:type="gramEnd"/>
      <w:r w:rsidRPr="003F69C2">
        <w:rPr>
          <w:rFonts w:ascii="Times New Roman" w:hAnsi="Times New Roman" w:cs="Times New Roman"/>
          <w:color w:val="000000" w:themeColor="text1"/>
          <w:sz w:val="28"/>
          <w:szCs w:val="28"/>
          <w:shd w:val="clear" w:color="auto" w:fill="FEFEFE"/>
        </w:rPr>
        <w:t xml:space="preserve">  </w:t>
      </w:r>
      <w:r w:rsidRPr="003F69C2">
        <w:rPr>
          <w:rFonts w:ascii="Times New Roman" w:hAnsi="Times New Roman" w:cs="Times New Roman"/>
          <w:color w:val="000000" w:themeColor="text1"/>
          <w:sz w:val="28"/>
          <w:szCs w:val="28"/>
          <w:lang w:val="tr-TR"/>
        </w:rPr>
        <w:t>–</w:t>
      </w:r>
      <w:r w:rsidR="009C4C38" w:rsidRPr="003F69C2">
        <w:rPr>
          <w:rFonts w:ascii="Times New Roman" w:hAnsi="Times New Roman" w:cs="Times New Roman"/>
          <w:color w:val="000000" w:themeColor="text1"/>
          <w:sz w:val="28"/>
          <w:szCs w:val="28"/>
          <w:shd w:val="clear" w:color="auto" w:fill="FEFEFE"/>
          <w:lang w:val="kk-KZ"/>
        </w:rPr>
        <w:t xml:space="preserve"> </w:t>
      </w:r>
      <w:proofErr w:type="spellStart"/>
      <w:r w:rsidR="00B26202" w:rsidRPr="003F69C2">
        <w:rPr>
          <w:rFonts w:ascii="Times New Roman" w:hAnsi="Times New Roman" w:cs="Times New Roman"/>
          <w:sz w:val="28"/>
          <w:szCs w:val="28"/>
        </w:rPr>
        <w:t>бұл</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мұғалімнің</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білім</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білік</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және</w:t>
      </w:r>
      <w:proofErr w:type="spellEnd"/>
      <w:r w:rsidR="00B26202" w:rsidRPr="003F69C2">
        <w:rPr>
          <w:rFonts w:ascii="Times New Roman" w:hAnsi="Times New Roman" w:cs="Times New Roman"/>
          <w:sz w:val="28"/>
          <w:szCs w:val="28"/>
        </w:rPr>
        <w:t xml:space="preserve"> осы </w:t>
      </w:r>
      <w:proofErr w:type="spellStart"/>
      <w:r w:rsidR="00B26202" w:rsidRPr="003F69C2">
        <w:rPr>
          <w:rFonts w:ascii="Times New Roman" w:hAnsi="Times New Roman" w:cs="Times New Roman"/>
          <w:sz w:val="28"/>
          <w:szCs w:val="28"/>
        </w:rPr>
        <w:t>еңбекті</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жүзеге</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асыруға</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қажетті</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олардың</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нормативтік</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белгілерінен</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хабардарлығы</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психологиялық</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сапаларды</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меңгеруі</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нормаға</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және</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үлгіге</w:t>
      </w:r>
      <w:proofErr w:type="spellEnd"/>
      <w:r w:rsidR="00B26202" w:rsidRPr="003F69C2">
        <w:rPr>
          <w:rFonts w:ascii="Times New Roman" w:hAnsi="Times New Roman" w:cs="Times New Roman"/>
          <w:sz w:val="28"/>
          <w:szCs w:val="28"/>
        </w:rPr>
        <w:t xml:space="preserve"> сай </w:t>
      </w:r>
      <w:proofErr w:type="spellStart"/>
      <w:r w:rsidR="00B26202" w:rsidRPr="003F69C2">
        <w:rPr>
          <w:rFonts w:ascii="Times New Roman" w:hAnsi="Times New Roman" w:cs="Times New Roman"/>
          <w:sz w:val="28"/>
          <w:szCs w:val="28"/>
        </w:rPr>
        <w:t>нақты</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кәсіби</w:t>
      </w:r>
      <w:proofErr w:type="spellEnd"/>
      <w:r w:rsidR="00B26202" w:rsidRPr="003F69C2">
        <w:rPr>
          <w:rFonts w:ascii="Times New Roman" w:hAnsi="Times New Roman" w:cs="Times New Roman"/>
          <w:sz w:val="28"/>
          <w:szCs w:val="28"/>
        </w:rPr>
        <w:t xml:space="preserve"> </w:t>
      </w:r>
      <w:proofErr w:type="spellStart"/>
      <w:r w:rsidR="00B26202" w:rsidRPr="003F69C2">
        <w:rPr>
          <w:rFonts w:ascii="Times New Roman" w:hAnsi="Times New Roman" w:cs="Times New Roman"/>
          <w:sz w:val="28"/>
          <w:szCs w:val="28"/>
        </w:rPr>
        <w:t>әрекет</w:t>
      </w:r>
      <w:proofErr w:type="spellEnd"/>
      <w:r w:rsidR="00B26202" w:rsidRPr="003F69C2">
        <w:rPr>
          <w:rFonts w:ascii="Times New Roman" w:hAnsi="Times New Roman" w:cs="Times New Roman"/>
          <w:sz w:val="28"/>
          <w:szCs w:val="28"/>
          <w:lang w:val="kk-KZ"/>
        </w:rPr>
        <w:t>.</w:t>
      </w:r>
      <w:r w:rsidR="00B26202" w:rsidRPr="003F69C2">
        <w:rPr>
          <w:rFonts w:ascii="Times New Roman" w:hAnsi="Times New Roman" w:cs="Times New Roman"/>
          <w:i/>
          <w:iCs/>
          <w:color w:val="000000" w:themeColor="text1"/>
          <w:sz w:val="28"/>
          <w:szCs w:val="28"/>
          <w:lang w:val="kk-KZ"/>
        </w:rPr>
        <w:t xml:space="preserve"> </w:t>
      </w:r>
    </w:p>
    <w:p w14:paraId="2221E673" w14:textId="31994F0D" w:rsidR="00351BBF" w:rsidRPr="003F69C2" w:rsidRDefault="00351BBF"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Қашықтан оқыту</w:t>
      </w:r>
      <w:r w:rsidRPr="003F69C2">
        <w:rPr>
          <w:rFonts w:ascii="Times New Roman" w:hAnsi="Times New Roman" w:cs="Times New Roman"/>
          <w:i/>
          <w:iCs/>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бұл Интернет арқылы (оның ішінде мобильді қосымшалар арқылы) қол жетімді онлайн-курстар негізінде білім беру процесін құру технологиясы.</w:t>
      </w:r>
    </w:p>
    <w:p w14:paraId="3235DA6C" w14:textId="49EDC3C0" w:rsidR="00012C3E" w:rsidRPr="003F69C2" w:rsidRDefault="00012C3E" w:rsidP="009120E6">
      <w:pPr>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b/>
          <w:bCs/>
          <w:color w:val="000000" w:themeColor="text1"/>
          <w:sz w:val="28"/>
          <w:szCs w:val="28"/>
          <w:lang w:val="kk-KZ"/>
        </w:rPr>
        <w:t>Құзыреттілік</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pacing w:val="2"/>
          <w:sz w:val="28"/>
          <w:szCs w:val="28"/>
          <w:shd w:val="clear" w:color="auto" w:fill="FFFFFF"/>
          <w:lang w:val="kk-KZ"/>
        </w:rPr>
        <w:t xml:space="preserve"> </w:t>
      </w:r>
      <w:r w:rsidR="005B5B12" w:rsidRPr="003F69C2">
        <w:rPr>
          <w:rFonts w:ascii="Times New Roman" w:hAnsi="Times New Roman" w:cs="Times New Roman"/>
          <w:color w:val="000000" w:themeColor="text1"/>
          <w:spacing w:val="2"/>
          <w:sz w:val="28"/>
          <w:szCs w:val="28"/>
          <w:shd w:val="clear" w:color="auto" w:fill="FFFFFF"/>
          <w:lang w:val="kk-KZ"/>
        </w:rPr>
        <w:t>нақты білімдері мен дағдылары арқылы</w:t>
      </w:r>
      <w:r w:rsidR="009C4C38" w:rsidRPr="003F69C2">
        <w:rPr>
          <w:rFonts w:ascii="Times New Roman" w:hAnsi="Times New Roman" w:cs="Times New Roman"/>
          <w:color w:val="000000" w:themeColor="text1"/>
          <w:spacing w:val="2"/>
          <w:sz w:val="28"/>
          <w:szCs w:val="28"/>
          <w:shd w:val="clear" w:color="auto" w:fill="FFFFFF"/>
          <w:lang w:val="kk-KZ"/>
        </w:rPr>
        <w:t xml:space="preserve"> </w:t>
      </w:r>
      <w:r w:rsidR="005B5B12" w:rsidRPr="003F69C2">
        <w:rPr>
          <w:rFonts w:ascii="Times New Roman" w:hAnsi="Times New Roman" w:cs="Times New Roman"/>
          <w:color w:val="000000" w:themeColor="text1"/>
          <w:spacing w:val="2"/>
          <w:sz w:val="28"/>
          <w:szCs w:val="28"/>
          <w:shd w:val="clear" w:color="auto" w:fill="FFFFFF"/>
          <w:lang w:val="kk-KZ"/>
        </w:rPr>
        <w:t>кейбір міндеттерді шешуге қатыса алатын немесе мәселені өз бетінше шеше алатын тұлға мүмкіншіліктері; танымдық және тәжірибелік іс-әрекеттің теориялық тәсілдерін меңгеру дәрежесімен анықталатын жеке тұлғаның білімділік деңгейі.</w:t>
      </w:r>
    </w:p>
    <w:p w14:paraId="57092D49"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Модель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өлшем,  үлгі,  норма.  Кең  мағынада  –  нысанның  ойда  немесе белгіде жасалған </w:t>
      </w:r>
      <w:proofErr w:type="spellStart"/>
      <w:r w:rsidRPr="003F69C2">
        <w:rPr>
          <w:rFonts w:ascii="Times New Roman" w:hAnsi="Times New Roman" w:cs="Times New Roman"/>
          <w:color w:val="000000" w:themeColor="text1"/>
          <w:sz w:val="28"/>
          <w:szCs w:val="28"/>
          <w:lang w:val="kk-KZ"/>
        </w:rPr>
        <w:t>образы</w:t>
      </w:r>
      <w:proofErr w:type="spellEnd"/>
      <w:r w:rsidRPr="003F69C2">
        <w:rPr>
          <w:rFonts w:ascii="Times New Roman" w:hAnsi="Times New Roman" w:cs="Times New Roman"/>
          <w:color w:val="000000" w:themeColor="text1"/>
          <w:sz w:val="28"/>
          <w:szCs w:val="28"/>
          <w:lang w:val="kk-KZ"/>
        </w:rPr>
        <w:t>.</w:t>
      </w:r>
    </w:p>
    <w:p w14:paraId="06A79AD5" w14:textId="6EB48D1F" w:rsidR="00351BBF" w:rsidRPr="003F69C2" w:rsidRDefault="00012C3E"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b/>
          <w:bCs/>
          <w:color w:val="000000" w:themeColor="text1"/>
          <w:sz w:val="28"/>
          <w:szCs w:val="28"/>
          <w:lang w:val="kk-KZ"/>
        </w:rPr>
        <w:t xml:space="preserve">Педагогикалық  технологиялар </w:t>
      </w:r>
      <w:r w:rsidRPr="003F69C2">
        <w:rPr>
          <w:rFonts w:ascii="Times New Roman" w:hAnsi="Times New Roman" w:cs="Times New Roman"/>
          <w:color w:val="000000" w:themeColor="text1"/>
          <w:sz w:val="28"/>
          <w:szCs w:val="28"/>
          <w:lang w:val="tr-TR"/>
        </w:rPr>
        <w:t>–</w:t>
      </w:r>
      <w:r w:rsidR="00362018" w:rsidRPr="003F69C2">
        <w:rPr>
          <w:rFonts w:ascii="Times New Roman" w:hAnsi="Times New Roman" w:cs="Times New Roman"/>
          <w:color w:val="000000" w:themeColor="text1"/>
          <w:sz w:val="28"/>
          <w:szCs w:val="28"/>
          <w:lang w:val="kk-KZ"/>
        </w:rPr>
        <w:t xml:space="preserve"> </w:t>
      </w:r>
      <w:r w:rsidR="00351BBF" w:rsidRPr="003F69C2">
        <w:rPr>
          <w:rFonts w:ascii="Times New Roman" w:hAnsi="Times New Roman" w:cs="Times New Roman"/>
          <w:sz w:val="28"/>
          <w:szCs w:val="28"/>
          <w:lang w:val="kk-KZ"/>
        </w:rPr>
        <w:t>педагогикалық мақсатты шешуге арналған немесе алдын ала жобаланған жоспарлы және бірізді педагогикалық үдерісті жүзеге асыратын бірімен-бірі тығыз байланысты педагогтың әрекет жүйесі.</w:t>
      </w:r>
    </w:p>
    <w:p w14:paraId="755195A9" w14:textId="4C0F66F1"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lang w:val="kk-KZ"/>
        </w:rPr>
      </w:pPr>
      <w:r w:rsidRPr="003F69C2">
        <w:rPr>
          <w:rFonts w:ascii="Times New Roman" w:hAnsi="Times New Roman" w:cs="Times New Roman"/>
          <w:b/>
          <w:color w:val="000000" w:themeColor="text1"/>
          <w:sz w:val="28"/>
          <w:szCs w:val="28"/>
          <w:shd w:val="clear" w:color="auto" w:fill="FEFEFE"/>
          <w:lang w:val="kk-KZ"/>
        </w:rPr>
        <w:t xml:space="preserve">Платформа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b/>
          <w:color w:val="000000" w:themeColor="text1"/>
          <w:sz w:val="28"/>
          <w:szCs w:val="28"/>
          <w:shd w:val="clear" w:color="auto" w:fill="FEFEFE"/>
          <w:lang w:val="kk-KZ"/>
        </w:rPr>
        <w:t xml:space="preserve"> </w:t>
      </w:r>
      <w:r w:rsidR="00351BBF" w:rsidRPr="003F69C2">
        <w:rPr>
          <w:rFonts w:ascii="Times New Roman" w:hAnsi="Times New Roman" w:cs="Times New Roman"/>
          <w:bCs/>
          <w:color w:val="000000" w:themeColor="text1"/>
          <w:sz w:val="28"/>
          <w:szCs w:val="28"/>
          <w:shd w:val="clear" w:color="auto" w:fill="FEFEFE"/>
          <w:lang w:val="kk-KZ"/>
        </w:rPr>
        <w:t>ІТ  саласындағы әзірлеуші мамандардың платформада ашық тұрған жүйе  құралдарын  пайдалана  отырып,  сол  платформада  басқа  өнімдермен жұмыс істей алатын және өзара әрекеттесе алатын өз өнімдерін құруға мүмкіндік беретін ақпараттық жүйенің құрылымы.</w:t>
      </w:r>
    </w:p>
    <w:p w14:paraId="55E76250" w14:textId="722BD41E"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lang w:val="kk-KZ"/>
        </w:rPr>
      </w:pPr>
      <w:r w:rsidRPr="003F69C2">
        <w:rPr>
          <w:rFonts w:ascii="Times New Roman" w:hAnsi="Times New Roman" w:cs="Times New Roman"/>
          <w:b/>
          <w:color w:val="000000" w:themeColor="text1"/>
          <w:sz w:val="28"/>
          <w:szCs w:val="28"/>
          <w:shd w:val="clear" w:color="auto" w:fill="FEFEFE"/>
          <w:lang w:val="kk-KZ"/>
        </w:rPr>
        <w:t xml:space="preserve">Сайт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color w:val="000000" w:themeColor="text1"/>
          <w:sz w:val="28"/>
          <w:szCs w:val="28"/>
          <w:shd w:val="clear" w:color="auto" w:fill="FEFEFE"/>
          <w:lang w:val="kk-KZ"/>
        </w:rPr>
        <w:t xml:space="preserve"> </w:t>
      </w:r>
      <w:r w:rsidRPr="003F69C2">
        <w:rPr>
          <w:rFonts w:ascii="Times New Roman" w:hAnsi="Times New Roman" w:cs="Times New Roman"/>
          <w:color w:val="000000" w:themeColor="text1"/>
          <w:sz w:val="28"/>
          <w:szCs w:val="28"/>
          <w:shd w:val="clear" w:color="auto" w:fill="FEFEFE"/>
          <w:lang w:val="kk-KZ"/>
        </w:rPr>
        <w:t xml:space="preserve">өзіндік мекенжайы бар, жеке иесі бар, </w:t>
      </w:r>
      <w:r w:rsidR="00362018" w:rsidRPr="003F69C2">
        <w:rPr>
          <w:rFonts w:ascii="Times New Roman" w:hAnsi="Times New Roman" w:cs="Times New Roman"/>
          <w:color w:val="000000" w:themeColor="text1"/>
          <w:sz w:val="28"/>
          <w:szCs w:val="28"/>
          <w:shd w:val="clear" w:color="auto" w:fill="FEFEFE"/>
          <w:lang w:val="kk-KZ"/>
        </w:rPr>
        <w:t xml:space="preserve">оқырман </w:t>
      </w:r>
      <w:r w:rsidRPr="003F69C2">
        <w:rPr>
          <w:rFonts w:ascii="Times New Roman" w:hAnsi="Times New Roman" w:cs="Times New Roman"/>
          <w:color w:val="000000" w:themeColor="text1"/>
          <w:sz w:val="28"/>
          <w:szCs w:val="28"/>
          <w:shd w:val="clear" w:color="auto" w:fill="FEFEFE"/>
          <w:lang w:val="kk-KZ"/>
        </w:rPr>
        <w:t xml:space="preserve">толықтай көретін бөлек веб-беттерден құралған әлемдік желідегі белгілі бір орын. </w:t>
      </w:r>
    </w:p>
    <w:p w14:paraId="28B382E3"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shd w:val="clear" w:color="auto" w:fill="FEFEFE"/>
          <w:lang w:val="kk-KZ"/>
        </w:rPr>
      </w:pPr>
      <w:r w:rsidRPr="003F69C2">
        <w:rPr>
          <w:rFonts w:ascii="Times New Roman" w:hAnsi="Times New Roman" w:cs="Times New Roman"/>
          <w:b/>
          <w:color w:val="000000" w:themeColor="text1"/>
          <w:sz w:val="28"/>
          <w:szCs w:val="28"/>
          <w:shd w:val="clear" w:color="auto" w:fill="FEFEFE"/>
          <w:lang w:val="kk-KZ"/>
        </w:rPr>
        <w:t xml:space="preserve">Сілтеме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b/>
          <w:color w:val="000000" w:themeColor="text1"/>
          <w:sz w:val="28"/>
          <w:szCs w:val="28"/>
          <w:shd w:val="clear" w:color="auto" w:fill="FEFEFE"/>
          <w:lang w:val="kk-KZ"/>
        </w:rPr>
        <w:t xml:space="preserve"> </w:t>
      </w:r>
      <w:r w:rsidRPr="003F69C2">
        <w:rPr>
          <w:rFonts w:ascii="Times New Roman" w:hAnsi="Times New Roman" w:cs="Times New Roman"/>
          <w:color w:val="000000" w:themeColor="text1"/>
          <w:sz w:val="28"/>
          <w:szCs w:val="28"/>
          <w:shd w:val="clear" w:color="auto" w:fill="FEFEFE"/>
          <w:lang w:val="kk-KZ"/>
        </w:rPr>
        <w:t xml:space="preserve">керекті парақты немесе бір суреттен екінші құжатқа, бір сайттан екінші бір сайтқа не осы сайттың бір бөлігіне апаратын элемент. </w:t>
      </w:r>
    </w:p>
    <w:p w14:paraId="09B1008E" w14:textId="44BC68CB"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Цифрлық құзыреттілік</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00812A7B" w:rsidRPr="003F69C2">
        <w:rPr>
          <w:rFonts w:ascii="Times New Roman" w:hAnsi="Times New Roman" w:cs="Times New Roman"/>
          <w:color w:val="000000" w:themeColor="text1"/>
          <w:spacing w:val="2"/>
          <w:sz w:val="28"/>
          <w:szCs w:val="28"/>
          <w:shd w:val="clear" w:color="auto" w:fill="FFFFFF"/>
          <w:lang w:val="kk-KZ"/>
        </w:rPr>
        <w:t xml:space="preserve"> </w:t>
      </w:r>
      <w:r w:rsidRPr="003F69C2">
        <w:rPr>
          <w:rFonts w:ascii="Times New Roman" w:hAnsi="Times New Roman" w:cs="Times New Roman"/>
          <w:color w:val="000000" w:themeColor="text1"/>
          <w:spacing w:val="2"/>
          <w:sz w:val="28"/>
          <w:szCs w:val="28"/>
          <w:shd w:val="clear" w:color="auto" w:fill="FFFFFF"/>
          <w:lang w:val="kk-KZ"/>
        </w:rPr>
        <w:t xml:space="preserve">цифрлық технологияларды кешенді қолдана алу дағдылары. </w:t>
      </w:r>
      <w:r w:rsidRPr="003F69C2">
        <w:rPr>
          <w:rFonts w:ascii="Times New Roman" w:hAnsi="Times New Roman" w:cs="Times New Roman"/>
          <w:color w:val="000000" w:themeColor="text1"/>
          <w:spacing w:val="2"/>
          <w:sz w:val="28"/>
          <w:szCs w:val="28"/>
          <w:shd w:val="clear" w:color="auto" w:fill="FFFFFF"/>
          <w:lang w:val="kk-KZ"/>
        </w:rPr>
        <w:tab/>
      </w:r>
    </w:p>
    <w:p w14:paraId="666F0301"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b/>
          <w:bCs/>
          <w:color w:val="000000" w:themeColor="text1"/>
          <w:sz w:val="28"/>
          <w:szCs w:val="28"/>
          <w:lang w:val="kk-KZ"/>
        </w:rPr>
        <w:lastRenderedPageBreak/>
        <w:t>Цифрлық технологиялар</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 xml:space="preserve">– </w:t>
      </w:r>
      <w:r w:rsidRPr="003F69C2">
        <w:rPr>
          <w:rFonts w:ascii="Times New Roman" w:hAnsi="Times New Roman" w:cs="Times New Roman"/>
          <w:color w:val="000000" w:themeColor="text1"/>
          <w:spacing w:val="4"/>
          <w:sz w:val="28"/>
          <w:szCs w:val="28"/>
          <w:lang w:val="kk-KZ"/>
        </w:rPr>
        <w:t xml:space="preserve">ақпаратты әртүрлі форматта дайындайтын, сақтайтын немесе </w:t>
      </w:r>
      <w:proofErr w:type="spellStart"/>
      <w:r w:rsidRPr="003F69C2">
        <w:rPr>
          <w:rFonts w:ascii="Times New Roman" w:hAnsi="Times New Roman" w:cs="Times New Roman"/>
          <w:color w:val="000000" w:themeColor="text1"/>
          <w:spacing w:val="4"/>
          <w:sz w:val="28"/>
          <w:szCs w:val="28"/>
          <w:lang w:val="kk-KZ"/>
        </w:rPr>
        <w:t>өңдейтін</w:t>
      </w:r>
      <w:proofErr w:type="spellEnd"/>
      <w:r w:rsidRPr="003F69C2">
        <w:rPr>
          <w:rFonts w:ascii="Times New Roman" w:hAnsi="Times New Roman" w:cs="Times New Roman"/>
          <w:color w:val="000000" w:themeColor="text1"/>
          <w:spacing w:val="4"/>
          <w:sz w:val="28"/>
          <w:szCs w:val="28"/>
          <w:lang w:val="kk-KZ"/>
        </w:rPr>
        <w:t xml:space="preserve"> электронды құралдар, жабдықтар, жүйелер мен ресурстар жиынтығы.</w:t>
      </w:r>
    </w:p>
    <w:p w14:paraId="4BD318C7"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b/>
          <w:bCs/>
          <w:color w:val="000000" w:themeColor="text1"/>
          <w:spacing w:val="4"/>
          <w:sz w:val="28"/>
          <w:szCs w:val="28"/>
          <w:lang w:val="kk-KZ"/>
        </w:rPr>
        <w:t>Цифрлық  педагогика</w:t>
      </w:r>
      <w:r w:rsidRPr="003F69C2">
        <w:rPr>
          <w:rFonts w:ascii="Times New Roman" w:hAnsi="Times New Roman" w:cs="Times New Roman"/>
          <w:color w:val="000000" w:themeColor="text1"/>
          <w:spacing w:val="4"/>
          <w:sz w:val="28"/>
          <w:szCs w:val="28"/>
          <w:lang w:val="kk-KZ"/>
        </w:rPr>
        <w:t xml:space="preserve">  –  педагогика  және  цифрлық  технологиялар интеграциясы.</w:t>
      </w:r>
    </w:p>
    <w:p w14:paraId="7C6A54D8" w14:textId="528BCBFD" w:rsidR="00012C3E" w:rsidRPr="003F69C2" w:rsidRDefault="00012C3E" w:rsidP="009120E6">
      <w:pPr>
        <w:pStyle w:val="a3"/>
        <w:tabs>
          <w:tab w:val="left" w:pos="0"/>
        </w:tabs>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b/>
          <w:bCs/>
          <w:color w:val="000000" w:themeColor="text1"/>
          <w:sz w:val="28"/>
          <w:szCs w:val="28"/>
          <w:lang w:val="kk-KZ"/>
        </w:rPr>
        <w:t>Цифрлық білім беру</w:t>
      </w:r>
      <w:r w:rsidRPr="003F69C2">
        <w:rPr>
          <w:rFonts w:ascii="Times New Roman" w:hAnsi="Times New Roman" w:cs="Times New Roman"/>
          <w:color w:val="000000" w:themeColor="text1"/>
          <w:sz w:val="28"/>
          <w:szCs w:val="28"/>
          <w:lang w:val="kk-KZ"/>
        </w:rPr>
        <w:t xml:space="preserve"> – цифрлық технологияларды пән мазмұнына ендіру мен білім алушыларда цифрлық ойлауды дамыту (түрлі платформаларда) басқару моделі (Терминдердің анықтамасы негізінен </w:t>
      </w:r>
      <w:r w:rsidRPr="003F69C2">
        <w:rPr>
          <w:rFonts w:ascii="Times New Roman" w:eastAsia="Times New Roman" w:hAnsi="Times New Roman" w:cs="Times New Roman"/>
          <w:color w:val="000000" w:themeColor="text1"/>
          <w:sz w:val="28"/>
          <w:szCs w:val="28"/>
          <w:lang w:val="kk-KZ"/>
        </w:rPr>
        <w:t xml:space="preserve">Таубаева Ш.Т., Иманбаева С.Т., </w:t>
      </w:r>
      <w:proofErr w:type="spellStart"/>
      <w:r w:rsidRPr="003F69C2">
        <w:rPr>
          <w:rFonts w:ascii="Times New Roman" w:eastAsia="Times New Roman" w:hAnsi="Times New Roman" w:cs="Times New Roman"/>
          <w:color w:val="000000" w:themeColor="text1"/>
          <w:sz w:val="28"/>
          <w:szCs w:val="28"/>
          <w:lang w:val="kk-KZ"/>
        </w:rPr>
        <w:t>Берикханова</w:t>
      </w:r>
      <w:proofErr w:type="spellEnd"/>
      <w:r w:rsidRPr="003F69C2">
        <w:rPr>
          <w:rFonts w:ascii="Times New Roman" w:eastAsia="Times New Roman" w:hAnsi="Times New Roman" w:cs="Times New Roman"/>
          <w:color w:val="000000" w:themeColor="text1"/>
          <w:sz w:val="28"/>
          <w:szCs w:val="28"/>
          <w:lang w:val="kk-KZ"/>
        </w:rPr>
        <w:t xml:space="preserve"> А.Е. Педагогика. Оқулық. – Алматы: ОНОН. 2017, – 340 бет.; </w:t>
      </w:r>
      <w:proofErr w:type="spellStart"/>
      <w:r w:rsidRPr="003F69C2">
        <w:rPr>
          <w:rFonts w:ascii="Times New Roman" w:hAnsi="Times New Roman" w:cs="Times New Roman"/>
          <w:sz w:val="28"/>
          <w:szCs w:val="28"/>
          <w:lang w:val="kk-KZ"/>
        </w:rPr>
        <w:t>Сагалиева</w:t>
      </w:r>
      <w:proofErr w:type="spellEnd"/>
      <w:r w:rsidRPr="003F69C2">
        <w:rPr>
          <w:rFonts w:ascii="Times New Roman" w:hAnsi="Times New Roman" w:cs="Times New Roman"/>
          <w:sz w:val="28"/>
          <w:szCs w:val="28"/>
          <w:lang w:val="kk-KZ"/>
        </w:rPr>
        <w:t xml:space="preserve"> Ж.К. және т.б. Білім беру кеңістігіндегі цифрлық педагогика / </w:t>
      </w:r>
      <w:proofErr w:type="spellStart"/>
      <w:r w:rsidRPr="003F69C2">
        <w:rPr>
          <w:rFonts w:ascii="Times New Roman" w:hAnsi="Times New Roman" w:cs="Times New Roman"/>
          <w:sz w:val="28"/>
          <w:szCs w:val="28"/>
          <w:lang w:val="kk-KZ"/>
        </w:rPr>
        <w:t>Цифровая</w:t>
      </w:r>
      <w:proofErr w:type="spellEnd"/>
      <w:r w:rsidRPr="003F69C2">
        <w:rPr>
          <w:rFonts w:ascii="Times New Roman" w:hAnsi="Times New Roman" w:cs="Times New Roman"/>
          <w:sz w:val="28"/>
          <w:szCs w:val="28"/>
          <w:lang w:val="kk-KZ"/>
        </w:rPr>
        <w:t xml:space="preserve"> педагогика в </w:t>
      </w:r>
      <w:proofErr w:type="spellStart"/>
      <w:r w:rsidRPr="003F69C2">
        <w:rPr>
          <w:rFonts w:ascii="Times New Roman" w:hAnsi="Times New Roman" w:cs="Times New Roman"/>
          <w:sz w:val="28"/>
          <w:szCs w:val="28"/>
          <w:lang w:val="kk-KZ"/>
        </w:rPr>
        <w:t>образовательном</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пространстве</w:t>
      </w:r>
      <w:proofErr w:type="spellEnd"/>
      <w:r w:rsidRPr="003F69C2">
        <w:rPr>
          <w:rFonts w:ascii="Times New Roman" w:hAnsi="Times New Roman" w:cs="Times New Roman"/>
          <w:sz w:val="28"/>
          <w:szCs w:val="28"/>
          <w:lang w:val="kk-KZ"/>
        </w:rPr>
        <w:t xml:space="preserve">: Оқу құралы / Авторлық ұжым. – Алматы: «Бастау», 2020.-388 бет.; </w:t>
      </w:r>
      <w:proofErr w:type="spellStart"/>
      <w:r w:rsidRPr="003F69C2">
        <w:rPr>
          <w:rStyle w:val="af3"/>
          <w:rFonts w:ascii="Times New Roman" w:hAnsi="Times New Roman" w:cs="Times New Roman"/>
          <w:color w:val="000000" w:themeColor="text1"/>
          <w:sz w:val="28"/>
          <w:szCs w:val="28"/>
          <w:lang w:val="kk-KZ"/>
        </w:rPr>
        <w:t>Элен</w:t>
      </w:r>
      <w:proofErr w:type="spellEnd"/>
      <w:r w:rsidRPr="003F69C2">
        <w:rPr>
          <w:rStyle w:val="af3"/>
          <w:rFonts w:ascii="Times New Roman" w:hAnsi="Times New Roman" w:cs="Times New Roman"/>
          <w:color w:val="000000" w:themeColor="text1"/>
          <w:sz w:val="28"/>
          <w:szCs w:val="28"/>
          <w:lang w:val="kk-KZ"/>
        </w:rPr>
        <w:t xml:space="preserve"> </w:t>
      </w:r>
      <w:proofErr w:type="spellStart"/>
      <w:r w:rsidRPr="003F69C2">
        <w:rPr>
          <w:rStyle w:val="af3"/>
          <w:rFonts w:ascii="Times New Roman" w:hAnsi="Times New Roman" w:cs="Times New Roman"/>
          <w:color w:val="000000" w:themeColor="text1"/>
          <w:sz w:val="28"/>
          <w:szCs w:val="28"/>
          <w:lang w:val="kk-KZ"/>
        </w:rPr>
        <w:t>Битэм</w:t>
      </w:r>
      <w:proofErr w:type="spellEnd"/>
      <w:r w:rsidRPr="003F69C2">
        <w:rPr>
          <w:rStyle w:val="af3"/>
          <w:rFonts w:ascii="Times New Roman" w:hAnsi="Times New Roman" w:cs="Times New Roman"/>
          <w:color w:val="000000" w:themeColor="text1"/>
          <w:sz w:val="28"/>
          <w:szCs w:val="28"/>
          <w:lang w:val="kk-KZ"/>
        </w:rPr>
        <w:t xml:space="preserve">, Рона </w:t>
      </w:r>
      <w:proofErr w:type="spellStart"/>
      <w:r w:rsidRPr="003F69C2">
        <w:rPr>
          <w:rStyle w:val="af3"/>
          <w:rFonts w:ascii="Times New Roman" w:hAnsi="Times New Roman" w:cs="Times New Roman"/>
          <w:color w:val="000000" w:themeColor="text1"/>
          <w:sz w:val="28"/>
          <w:szCs w:val="28"/>
          <w:lang w:val="kk-KZ"/>
        </w:rPr>
        <w:t>Шарп</w:t>
      </w:r>
      <w:proofErr w:type="spellEnd"/>
      <w:r w:rsidRPr="003F69C2">
        <w:rPr>
          <w:rStyle w:val="af3"/>
          <w:rFonts w:ascii="Times New Roman" w:hAnsi="Times New Roman" w:cs="Times New Roman"/>
          <w:color w:val="000000" w:themeColor="text1"/>
          <w:sz w:val="28"/>
          <w:szCs w:val="28"/>
          <w:lang w:val="kk-KZ"/>
        </w:rPr>
        <w:t>.</w:t>
      </w:r>
      <w:r w:rsidR="000F7BA0" w:rsidRPr="003F69C2">
        <w:rPr>
          <w:rStyle w:val="af3"/>
          <w:rFonts w:ascii="Times New Roman" w:hAnsi="Times New Roman" w:cs="Times New Roman"/>
          <w:color w:val="000000" w:themeColor="text1"/>
          <w:sz w:val="28"/>
          <w:szCs w:val="28"/>
          <w:lang w:val="kk-KZ"/>
        </w:rPr>
        <w:t xml:space="preserve"> </w:t>
      </w:r>
      <w:r w:rsidRPr="003F69C2">
        <w:rPr>
          <w:rStyle w:val="af3"/>
          <w:rFonts w:ascii="Times New Roman" w:hAnsi="Times New Roman" w:cs="Times New Roman"/>
          <w:color w:val="000000" w:themeColor="text1"/>
          <w:sz w:val="28"/>
          <w:szCs w:val="28"/>
          <w:lang w:val="kk-KZ"/>
        </w:rPr>
        <w:t xml:space="preserve">Педагогиканы цифрлық дәуірде қайта зерделеу. ХХІ ғасырдағы оқыту дизайны. – </w:t>
      </w:r>
      <w:r w:rsidRPr="003F69C2">
        <w:rPr>
          <w:rStyle w:val="charoverride-5"/>
          <w:rFonts w:ascii="Times New Roman" w:hAnsi="Times New Roman" w:cs="Times New Roman"/>
          <w:color w:val="000000" w:themeColor="text1"/>
          <w:sz w:val="28"/>
          <w:szCs w:val="28"/>
          <w:lang w:val="kk-KZ"/>
        </w:rPr>
        <w:t>Алматы: «Ұлттық аударма бюросы» қоғамдық қоры. – 2019 жыл. – 328 бет. бойынша берілді).</w:t>
      </w:r>
    </w:p>
    <w:p w14:paraId="1645D869" w14:textId="77777777" w:rsidR="00012C3E" w:rsidRPr="003F69C2" w:rsidRDefault="00012C3E" w:rsidP="009120E6">
      <w:pPr>
        <w:pStyle w:val="a3"/>
        <w:shd w:val="clear" w:color="auto" w:fill="FFFFFF"/>
        <w:tabs>
          <w:tab w:val="left" w:pos="142"/>
          <w:tab w:val="left" w:pos="567"/>
        </w:tabs>
        <w:spacing w:after="0" w:line="240" w:lineRule="auto"/>
        <w:ind w:left="142"/>
        <w:jc w:val="both"/>
        <w:rPr>
          <w:rFonts w:ascii="Times New Roman" w:eastAsia="Times New Roman" w:hAnsi="Times New Roman" w:cs="Times New Roman"/>
          <w:color w:val="000000" w:themeColor="text1"/>
          <w:sz w:val="28"/>
          <w:szCs w:val="28"/>
          <w:lang w:val="kk-KZ"/>
        </w:rPr>
      </w:pPr>
    </w:p>
    <w:p w14:paraId="108BE407"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p>
    <w:p w14:paraId="61B796A4"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p>
    <w:p w14:paraId="5B1AF0F6"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
    <w:p w14:paraId="339AEFF9"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59F4FEC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6DF9BB2"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B64CF5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1573D225"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17518121"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CD37E7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8A887C2"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46CEB1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184252D"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5931C4C"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17B14722"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702ADA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CCDCD3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E47A5FB"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DB75B96"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E415551" w14:textId="7F9E8045"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7EABC296" w14:textId="1E54E782" w:rsidR="009C4C38" w:rsidRPr="003F69C2" w:rsidRDefault="009C4C38" w:rsidP="009120E6">
      <w:pPr>
        <w:spacing w:after="0" w:line="240" w:lineRule="auto"/>
        <w:jc w:val="both"/>
        <w:rPr>
          <w:rFonts w:ascii="Times New Roman" w:hAnsi="Times New Roman" w:cs="Times New Roman"/>
          <w:b/>
          <w:bCs/>
          <w:color w:val="000000" w:themeColor="text1"/>
          <w:sz w:val="28"/>
          <w:szCs w:val="28"/>
          <w:lang w:val="kk-KZ"/>
        </w:rPr>
      </w:pPr>
    </w:p>
    <w:p w14:paraId="3A42392C" w14:textId="199829C0" w:rsidR="009C4C38" w:rsidRPr="003F69C2" w:rsidRDefault="009C4C38" w:rsidP="009120E6">
      <w:pPr>
        <w:spacing w:after="0" w:line="240" w:lineRule="auto"/>
        <w:jc w:val="both"/>
        <w:rPr>
          <w:rFonts w:ascii="Times New Roman" w:hAnsi="Times New Roman" w:cs="Times New Roman"/>
          <w:b/>
          <w:bCs/>
          <w:color w:val="000000" w:themeColor="text1"/>
          <w:sz w:val="28"/>
          <w:szCs w:val="28"/>
          <w:lang w:val="kk-KZ"/>
        </w:rPr>
      </w:pPr>
    </w:p>
    <w:p w14:paraId="7D865947" w14:textId="05815872" w:rsidR="009C4C38" w:rsidRPr="003F69C2" w:rsidRDefault="009C4C38" w:rsidP="009120E6">
      <w:pPr>
        <w:spacing w:after="0" w:line="240" w:lineRule="auto"/>
        <w:jc w:val="both"/>
        <w:rPr>
          <w:rFonts w:ascii="Times New Roman" w:hAnsi="Times New Roman" w:cs="Times New Roman"/>
          <w:b/>
          <w:bCs/>
          <w:color w:val="000000" w:themeColor="text1"/>
          <w:sz w:val="28"/>
          <w:szCs w:val="28"/>
          <w:lang w:val="kk-KZ"/>
        </w:rPr>
      </w:pPr>
    </w:p>
    <w:p w14:paraId="4E2AD3D9" w14:textId="5C0DFBC7"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1F80FA3B" w14:textId="320C635B"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204C5D32" w14:textId="2CA0176A"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14AF0598" w14:textId="197641A8"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68C18EAA" w14:textId="77777777" w:rsidR="00813CA4" w:rsidRPr="003F69C2" w:rsidRDefault="00813CA4" w:rsidP="009120E6">
      <w:pPr>
        <w:spacing w:after="0" w:line="240" w:lineRule="auto"/>
        <w:jc w:val="both"/>
        <w:rPr>
          <w:rFonts w:ascii="Times New Roman" w:hAnsi="Times New Roman" w:cs="Times New Roman"/>
          <w:b/>
          <w:bCs/>
          <w:color w:val="000000" w:themeColor="text1"/>
          <w:sz w:val="28"/>
          <w:szCs w:val="28"/>
          <w:lang w:val="kk-KZ"/>
        </w:rPr>
      </w:pPr>
    </w:p>
    <w:p w14:paraId="19040DA2" w14:textId="77777777" w:rsidR="009C4C38" w:rsidRPr="003F69C2" w:rsidRDefault="009C4C38" w:rsidP="009120E6">
      <w:pPr>
        <w:spacing w:after="0" w:line="240" w:lineRule="auto"/>
        <w:jc w:val="both"/>
        <w:rPr>
          <w:rFonts w:ascii="Times New Roman" w:hAnsi="Times New Roman" w:cs="Times New Roman"/>
          <w:b/>
          <w:bCs/>
          <w:color w:val="000000" w:themeColor="text1"/>
          <w:sz w:val="28"/>
          <w:szCs w:val="28"/>
          <w:lang w:val="kk-KZ"/>
        </w:rPr>
      </w:pPr>
    </w:p>
    <w:p w14:paraId="21EE9D34"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БЕЛГІЛЕУЛЕР МЕН ҚЫСҚАРТУЛАР</w:t>
      </w:r>
    </w:p>
    <w:p w14:paraId="5A119959"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p>
    <w:p w14:paraId="7034D3C8"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ҚР – Қазақстан Республикасы</w:t>
      </w:r>
    </w:p>
    <w:p w14:paraId="35AD8170"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en-US"/>
        </w:rPr>
        <w:t>PhD</w:t>
      </w:r>
      <w:r w:rsidRPr="003F69C2">
        <w:rPr>
          <w:rFonts w:ascii="Times New Roman" w:hAnsi="Times New Roman" w:cs="Times New Roman"/>
          <w:color w:val="000000" w:themeColor="text1"/>
          <w:sz w:val="28"/>
          <w:szCs w:val="28"/>
        </w:rPr>
        <w:t xml:space="preserve"> </w:t>
      </w:r>
      <w:r w:rsidRPr="003F69C2">
        <w:rPr>
          <w:rFonts w:ascii="Times New Roman" w:hAnsi="Times New Roman" w:cs="Times New Roman"/>
          <w:color w:val="000000" w:themeColor="text1"/>
          <w:sz w:val="28"/>
          <w:szCs w:val="28"/>
          <w:lang w:val="kk-KZ"/>
        </w:rPr>
        <w:t>– философия докторы</w:t>
      </w:r>
    </w:p>
    <w:p w14:paraId="5C4B812C"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т.б. – тағы басқа</w:t>
      </w:r>
    </w:p>
    <w:p w14:paraId="57A76CDE"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лат</w:t>
      </w:r>
      <w:proofErr w:type="spellEnd"/>
      <w:r w:rsidRPr="003F69C2">
        <w:rPr>
          <w:rFonts w:ascii="Times New Roman" w:hAnsi="Times New Roman" w:cs="Times New Roman"/>
          <w:color w:val="000000" w:themeColor="text1"/>
          <w:sz w:val="28"/>
          <w:szCs w:val="28"/>
          <w:lang w:val="kk-KZ"/>
        </w:rPr>
        <w:t>. – латын тілінен</w:t>
      </w:r>
    </w:p>
    <w:p w14:paraId="4D087277"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АКТ – ақпараттық-коммуникациялық технологиялар</w:t>
      </w:r>
    </w:p>
    <w:p w14:paraId="581C15B2"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ЦТ – цифрлық технологиялар</w:t>
      </w:r>
    </w:p>
    <w:p w14:paraId="48793F08"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СӨЖ – студенттің өздік жұмысы</w:t>
      </w:r>
    </w:p>
    <w:p w14:paraId="6E73E8ED" w14:textId="3B48D6E9"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w:t>
      </w:r>
      <w:r w:rsidR="00A06E22" w:rsidRPr="003F69C2">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түсіндіруде, түрлендіруде, тексеруде, топтастыруда цифрлық технологияларды қолдану дағдылары</w:t>
      </w:r>
    </w:p>
    <w:p w14:paraId="6FBBAFD3"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Т1 – түсіндіруде цифрлық технологияларды қолдану дағдылары </w:t>
      </w:r>
    </w:p>
    <w:p w14:paraId="0E5528DE"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Т2 – түрлендіруде цифрлық технологияларды қолдану дағдылары </w:t>
      </w:r>
    </w:p>
    <w:p w14:paraId="740D7FD2"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Т3 – тексеруде цифрлық технологияларды қолдану дағдылары</w:t>
      </w:r>
    </w:p>
    <w:p w14:paraId="44ED9DD0"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Т4 – топтастыруда цифрлық технологияларды қолдану дағдылары</w:t>
      </w:r>
    </w:p>
    <w:p w14:paraId="6ACC1E95"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
    <w:p w14:paraId="33BE3B28" w14:textId="77777777" w:rsidR="00012C3E" w:rsidRPr="003F69C2" w:rsidRDefault="00012C3E" w:rsidP="009120E6">
      <w:pPr>
        <w:spacing w:after="0" w:line="240" w:lineRule="auto"/>
        <w:jc w:val="center"/>
        <w:rPr>
          <w:rFonts w:ascii="Times New Roman" w:hAnsi="Times New Roman" w:cs="Times New Roman"/>
          <w:color w:val="000000" w:themeColor="text1"/>
          <w:sz w:val="28"/>
          <w:szCs w:val="28"/>
          <w:lang w:val="kk-KZ"/>
        </w:rPr>
      </w:pPr>
    </w:p>
    <w:p w14:paraId="23F03F48"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tr-TR"/>
        </w:rPr>
      </w:pPr>
    </w:p>
    <w:p w14:paraId="52B86726"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075A0D47"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4BC028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5BBAF067"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DA5920F"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43E11FD7"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2E8F6581" w14:textId="77777777" w:rsidR="00012C3E" w:rsidRPr="003F69C2" w:rsidRDefault="00012C3E" w:rsidP="009120E6">
      <w:pPr>
        <w:spacing w:after="0" w:line="240" w:lineRule="auto"/>
        <w:rPr>
          <w:rFonts w:ascii="Times New Roman" w:hAnsi="Times New Roman" w:cs="Times New Roman"/>
          <w:lang w:val="kk-KZ"/>
        </w:rPr>
      </w:pPr>
    </w:p>
    <w:p w14:paraId="4E35DD01" w14:textId="77777777" w:rsidR="00012C3E" w:rsidRPr="003F69C2" w:rsidRDefault="00012C3E" w:rsidP="009120E6">
      <w:pPr>
        <w:spacing w:after="0" w:line="240" w:lineRule="auto"/>
        <w:rPr>
          <w:rFonts w:ascii="Times New Roman" w:hAnsi="Times New Roman" w:cs="Times New Roman"/>
          <w:lang w:val="kk-KZ"/>
        </w:rPr>
      </w:pPr>
    </w:p>
    <w:p w14:paraId="036C52B9" w14:textId="77777777" w:rsidR="00012C3E" w:rsidRPr="003F69C2" w:rsidRDefault="00012C3E" w:rsidP="009120E6">
      <w:pPr>
        <w:spacing w:after="0" w:line="240" w:lineRule="auto"/>
        <w:rPr>
          <w:rFonts w:ascii="Times New Roman" w:hAnsi="Times New Roman" w:cs="Times New Roman"/>
          <w:lang w:val="kk-KZ"/>
        </w:rPr>
      </w:pPr>
    </w:p>
    <w:p w14:paraId="6DAE3123" w14:textId="77777777" w:rsidR="00012C3E" w:rsidRPr="003F69C2" w:rsidRDefault="00012C3E" w:rsidP="009120E6">
      <w:pPr>
        <w:spacing w:after="0" w:line="240" w:lineRule="auto"/>
        <w:rPr>
          <w:rFonts w:ascii="Times New Roman" w:hAnsi="Times New Roman" w:cs="Times New Roman"/>
          <w:lang w:val="kk-KZ"/>
        </w:rPr>
      </w:pPr>
    </w:p>
    <w:p w14:paraId="4E9FF2D1" w14:textId="77777777" w:rsidR="00012C3E" w:rsidRPr="003F69C2" w:rsidRDefault="00012C3E" w:rsidP="009120E6">
      <w:pPr>
        <w:spacing w:after="0" w:line="240" w:lineRule="auto"/>
        <w:rPr>
          <w:rFonts w:ascii="Times New Roman" w:hAnsi="Times New Roman" w:cs="Times New Roman"/>
          <w:lang w:val="kk-KZ"/>
        </w:rPr>
      </w:pPr>
    </w:p>
    <w:p w14:paraId="6933135D" w14:textId="77777777" w:rsidR="00012C3E" w:rsidRPr="003F69C2" w:rsidRDefault="00012C3E" w:rsidP="009120E6">
      <w:pPr>
        <w:spacing w:after="0" w:line="240" w:lineRule="auto"/>
        <w:rPr>
          <w:rFonts w:ascii="Times New Roman" w:hAnsi="Times New Roman" w:cs="Times New Roman"/>
          <w:lang w:val="kk-KZ"/>
        </w:rPr>
      </w:pPr>
    </w:p>
    <w:p w14:paraId="677AD603" w14:textId="77777777" w:rsidR="00012C3E" w:rsidRPr="003F69C2" w:rsidRDefault="00012C3E" w:rsidP="009120E6">
      <w:pPr>
        <w:spacing w:after="0" w:line="240" w:lineRule="auto"/>
        <w:rPr>
          <w:rFonts w:ascii="Times New Roman" w:hAnsi="Times New Roman" w:cs="Times New Roman"/>
          <w:lang w:val="kk-KZ"/>
        </w:rPr>
      </w:pPr>
    </w:p>
    <w:p w14:paraId="6E711B43" w14:textId="77777777" w:rsidR="00012C3E" w:rsidRPr="003F69C2" w:rsidRDefault="00012C3E" w:rsidP="009120E6">
      <w:pPr>
        <w:spacing w:after="0" w:line="240" w:lineRule="auto"/>
        <w:rPr>
          <w:rFonts w:ascii="Times New Roman" w:hAnsi="Times New Roman" w:cs="Times New Roman"/>
          <w:lang w:val="kk-KZ"/>
        </w:rPr>
      </w:pPr>
    </w:p>
    <w:p w14:paraId="042FC1F2" w14:textId="77777777" w:rsidR="00012C3E" w:rsidRPr="003F69C2" w:rsidRDefault="00012C3E" w:rsidP="009120E6">
      <w:pPr>
        <w:spacing w:after="0" w:line="240" w:lineRule="auto"/>
        <w:rPr>
          <w:rFonts w:ascii="Times New Roman" w:hAnsi="Times New Roman" w:cs="Times New Roman"/>
          <w:lang w:val="kk-KZ"/>
        </w:rPr>
      </w:pPr>
    </w:p>
    <w:p w14:paraId="373003E8" w14:textId="77777777" w:rsidR="00012C3E" w:rsidRPr="003F69C2" w:rsidRDefault="00012C3E" w:rsidP="009120E6">
      <w:pPr>
        <w:spacing w:after="0" w:line="240" w:lineRule="auto"/>
        <w:rPr>
          <w:rFonts w:ascii="Times New Roman" w:hAnsi="Times New Roman" w:cs="Times New Roman"/>
          <w:lang w:val="kk-KZ"/>
        </w:rPr>
      </w:pPr>
    </w:p>
    <w:p w14:paraId="4812AE74" w14:textId="77777777" w:rsidR="00012C3E" w:rsidRPr="003F69C2" w:rsidRDefault="00012C3E" w:rsidP="009120E6">
      <w:pPr>
        <w:spacing w:after="0" w:line="240" w:lineRule="auto"/>
        <w:rPr>
          <w:rFonts w:ascii="Times New Roman" w:hAnsi="Times New Roman" w:cs="Times New Roman"/>
          <w:lang w:val="kk-KZ"/>
        </w:rPr>
      </w:pPr>
    </w:p>
    <w:p w14:paraId="0FBB6372" w14:textId="77777777" w:rsidR="00012C3E" w:rsidRPr="003F69C2" w:rsidRDefault="00012C3E" w:rsidP="009120E6">
      <w:pPr>
        <w:spacing w:after="0" w:line="240" w:lineRule="auto"/>
        <w:rPr>
          <w:rFonts w:ascii="Times New Roman" w:hAnsi="Times New Roman" w:cs="Times New Roman"/>
          <w:lang w:val="kk-KZ"/>
        </w:rPr>
      </w:pPr>
    </w:p>
    <w:p w14:paraId="22E2D4F2" w14:textId="77777777" w:rsidR="00012C3E" w:rsidRPr="003F69C2" w:rsidRDefault="00012C3E" w:rsidP="009120E6">
      <w:pPr>
        <w:spacing w:after="0" w:line="240" w:lineRule="auto"/>
        <w:rPr>
          <w:rFonts w:ascii="Times New Roman" w:hAnsi="Times New Roman" w:cs="Times New Roman"/>
          <w:lang w:val="kk-KZ"/>
        </w:rPr>
      </w:pPr>
    </w:p>
    <w:p w14:paraId="73101B28" w14:textId="77777777" w:rsidR="00012C3E" w:rsidRPr="003F69C2" w:rsidRDefault="00012C3E" w:rsidP="009120E6">
      <w:pPr>
        <w:spacing w:after="0" w:line="240" w:lineRule="auto"/>
        <w:rPr>
          <w:rFonts w:ascii="Times New Roman" w:hAnsi="Times New Roman" w:cs="Times New Roman"/>
          <w:lang w:val="kk-KZ"/>
        </w:rPr>
      </w:pPr>
    </w:p>
    <w:p w14:paraId="4BEEC62A" w14:textId="77777777" w:rsidR="00012C3E" w:rsidRPr="003F69C2" w:rsidRDefault="00012C3E" w:rsidP="009120E6">
      <w:pPr>
        <w:spacing w:after="0" w:line="240" w:lineRule="auto"/>
        <w:rPr>
          <w:rFonts w:ascii="Times New Roman" w:hAnsi="Times New Roman" w:cs="Times New Roman"/>
          <w:lang w:val="kk-KZ"/>
        </w:rPr>
      </w:pPr>
    </w:p>
    <w:p w14:paraId="2235242F" w14:textId="77777777" w:rsidR="00012C3E" w:rsidRPr="003F69C2" w:rsidRDefault="00012C3E" w:rsidP="009120E6">
      <w:pPr>
        <w:spacing w:after="0" w:line="240" w:lineRule="auto"/>
        <w:rPr>
          <w:rFonts w:ascii="Times New Roman" w:hAnsi="Times New Roman" w:cs="Times New Roman"/>
          <w:lang w:val="kk-KZ"/>
        </w:rPr>
      </w:pPr>
    </w:p>
    <w:p w14:paraId="6BB9DA44" w14:textId="77777777" w:rsidR="00012C3E" w:rsidRPr="003F69C2" w:rsidRDefault="00012C3E" w:rsidP="009120E6">
      <w:pPr>
        <w:spacing w:after="0" w:line="240" w:lineRule="auto"/>
        <w:rPr>
          <w:rFonts w:ascii="Times New Roman" w:hAnsi="Times New Roman" w:cs="Times New Roman"/>
          <w:lang w:val="kk-KZ"/>
        </w:rPr>
      </w:pPr>
    </w:p>
    <w:p w14:paraId="53F74F93" w14:textId="77777777" w:rsidR="00012C3E" w:rsidRPr="003F69C2" w:rsidRDefault="00012C3E" w:rsidP="009120E6">
      <w:pPr>
        <w:spacing w:after="0" w:line="240" w:lineRule="auto"/>
        <w:rPr>
          <w:rFonts w:ascii="Times New Roman" w:hAnsi="Times New Roman" w:cs="Times New Roman"/>
          <w:lang w:val="kk-KZ"/>
        </w:rPr>
      </w:pPr>
    </w:p>
    <w:p w14:paraId="51B49165" w14:textId="4529DA2E" w:rsidR="00012C3E" w:rsidRDefault="00012C3E" w:rsidP="009120E6">
      <w:pPr>
        <w:spacing w:after="0" w:line="240" w:lineRule="auto"/>
        <w:rPr>
          <w:rFonts w:ascii="Times New Roman" w:hAnsi="Times New Roman" w:cs="Times New Roman"/>
          <w:lang w:val="kk-KZ"/>
        </w:rPr>
      </w:pPr>
    </w:p>
    <w:p w14:paraId="02A8B32C" w14:textId="1DA14F60" w:rsidR="009C4C38" w:rsidRDefault="009C4C38" w:rsidP="009120E6">
      <w:pPr>
        <w:spacing w:after="0" w:line="240" w:lineRule="auto"/>
        <w:rPr>
          <w:rFonts w:ascii="Times New Roman" w:hAnsi="Times New Roman" w:cs="Times New Roman"/>
          <w:lang w:val="kk-KZ"/>
        </w:rPr>
      </w:pPr>
    </w:p>
    <w:p w14:paraId="506EDA22" w14:textId="77777777" w:rsidR="00F64090" w:rsidRPr="003F69C2" w:rsidRDefault="00F64090" w:rsidP="009120E6">
      <w:pPr>
        <w:spacing w:after="0" w:line="240" w:lineRule="auto"/>
        <w:rPr>
          <w:rFonts w:ascii="Times New Roman" w:hAnsi="Times New Roman" w:cs="Times New Roman"/>
          <w:lang w:val="kk-KZ"/>
        </w:rPr>
      </w:pPr>
    </w:p>
    <w:p w14:paraId="4263CAE8" w14:textId="096BFD94" w:rsidR="00813CA4" w:rsidRPr="003F69C2" w:rsidRDefault="00813CA4" w:rsidP="009120E6">
      <w:pPr>
        <w:spacing w:after="0" w:line="240" w:lineRule="auto"/>
        <w:rPr>
          <w:rFonts w:ascii="Times New Roman" w:hAnsi="Times New Roman" w:cs="Times New Roman"/>
          <w:lang w:val="kk-KZ"/>
        </w:rPr>
      </w:pPr>
    </w:p>
    <w:p w14:paraId="0EEBBB55" w14:textId="047E77EF" w:rsidR="00813CA4" w:rsidRPr="003F69C2" w:rsidRDefault="00813CA4" w:rsidP="009120E6">
      <w:pPr>
        <w:spacing w:after="0" w:line="240" w:lineRule="auto"/>
        <w:rPr>
          <w:rFonts w:ascii="Times New Roman" w:hAnsi="Times New Roman" w:cs="Times New Roman"/>
          <w:lang w:val="kk-KZ"/>
        </w:rPr>
      </w:pPr>
    </w:p>
    <w:p w14:paraId="02CBCD51" w14:textId="77777777" w:rsidR="00813CA4" w:rsidRPr="003F69C2" w:rsidRDefault="00813CA4" w:rsidP="009120E6">
      <w:pPr>
        <w:spacing w:after="0" w:line="240" w:lineRule="auto"/>
        <w:rPr>
          <w:rFonts w:ascii="Times New Roman" w:hAnsi="Times New Roman" w:cs="Times New Roman"/>
          <w:lang w:val="kk-KZ"/>
        </w:rPr>
      </w:pPr>
    </w:p>
    <w:p w14:paraId="7D48D143" w14:textId="77777777" w:rsidR="009C4C38" w:rsidRPr="003F69C2" w:rsidRDefault="009C4C38" w:rsidP="009120E6">
      <w:pPr>
        <w:spacing w:after="0" w:line="240" w:lineRule="auto"/>
        <w:rPr>
          <w:rFonts w:ascii="Times New Roman" w:hAnsi="Times New Roman" w:cs="Times New Roman"/>
          <w:lang w:val="kk-KZ"/>
        </w:rPr>
      </w:pPr>
    </w:p>
    <w:p w14:paraId="173AA51D" w14:textId="77777777" w:rsidR="00012C3E" w:rsidRPr="003F69C2" w:rsidRDefault="00012C3E" w:rsidP="009120E6">
      <w:pPr>
        <w:spacing w:after="0" w:line="240" w:lineRule="auto"/>
        <w:rPr>
          <w:rFonts w:ascii="Times New Roman" w:hAnsi="Times New Roman" w:cs="Times New Roman"/>
          <w:lang w:val="kk-KZ"/>
        </w:rPr>
      </w:pPr>
    </w:p>
    <w:p w14:paraId="06095C6F" w14:textId="77777777" w:rsidR="00012C3E" w:rsidRPr="003F69C2" w:rsidRDefault="00012C3E" w:rsidP="009120E6">
      <w:pPr>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КІРІСПЕ</w:t>
      </w:r>
    </w:p>
    <w:p w14:paraId="0BD39FBA" w14:textId="77777777" w:rsidR="00981ECC" w:rsidRPr="003F69C2" w:rsidRDefault="00981ECC" w:rsidP="009120E6">
      <w:pPr>
        <w:spacing w:after="0" w:line="240" w:lineRule="auto"/>
        <w:ind w:firstLine="720"/>
        <w:jc w:val="both"/>
        <w:rPr>
          <w:rFonts w:ascii="Times New Roman" w:hAnsi="Times New Roman" w:cs="Times New Roman"/>
          <w:b/>
          <w:bCs/>
          <w:color w:val="000000" w:themeColor="text1"/>
          <w:sz w:val="28"/>
          <w:szCs w:val="28"/>
          <w:lang w:val="kk-KZ"/>
        </w:rPr>
      </w:pPr>
    </w:p>
    <w:p w14:paraId="2E2A5AB7" w14:textId="466E2D7B" w:rsidR="00910D9D"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Зерттеудің өзектілігі. </w:t>
      </w:r>
      <w:r w:rsidR="00910D9D" w:rsidRPr="003F69C2">
        <w:rPr>
          <w:rFonts w:ascii="Times New Roman" w:hAnsi="Times New Roman" w:cs="Times New Roman"/>
          <w:color w:val="000000" w:themeColor="text1"/>
          <w:sz w:val="28"/>
          <w:szCs w:val="28"/>
          <w:lang w:val="kk-KZ"/>
        </w:rPr>
        <w:t>Технологияның қазіргі күн санап дамыған  кезеңінде қоғамның барлық саласы дерлік жаңашыл үрдіске бет бұруда.   Оның ішінде білім беру үдерісі    білім   бағдарламаларын     жаңашылдықпен</w:t>
      </w:r>
      <w:r w:rsidR="007427F9" w:rsidRPr="003F69C2">
        <w:rPr>
          <w:rFonts w:ascii="Times New Roman" w:hAnsi="Times New Roman" w:cs="Times New Roman"/>
          <w:color w:val="000000" w:themeColor="text1"/>
          <w:sz w:val="28"/>
          <w:szCs w:val="28"/>
          <w:lang w:val="kk-KZ"/>
        </w:rPr>
        <w:t xml:space="preserve"> </w:t>
      </w:r>
      <w:r w:rsidR="00910D9D" w:rsidRPr="003F69C2">
        <w:rPr>
          <w:rFonts w:ascii="Times New Roman" w:hAnsi="Times New Roman" w:cs="Times New Roman"/>
          <w:color w:val="000000" w:themeColor="text1"/>
          <w:sz w:val="28"/>
          <w:szCs w:val="28"/>
          <w:lang w:val="kk-KZ"/>
        </w:rPr>
        <w:t xml:space="preserve">толықтырып, </w:t>
      </w:r>
      <w:proofErr w:type="spellStart"/>
      <w:r w:rsidR="00910D9D" w:rsidRPr="003F69C2">
        <w:rPr>
          <w:rFonts w:ascii="Times New Roman" w:hAnsi="Times New Roman" w:cs="Times New Roman"/>
          <w:color w:val="000000" w:themeColor="text1"/>
          <w:sz w:val="28"/>
          <w:szCs w:val="28"/>
          <w:lang w:val="kk-KZ"/>
        </w:rPr>
        <w:t>цифрландыруды</w:t>
      </w:r>
      <w:proofErr w:type="spellEnd"/>
      <w:r w:rsidR="00910D9D" w:rsidRPr="003F69C2">
        <w:rPr>
          <w:rFonts w:ascii="Times New Roman" w:hAnsi="Times New Roman" w:cs="Times New Roman"/>
          <w:color w:val="000000" w:themeColor="text1"/>
          <w:sz w:val="28"/>
          <w:szCs w:val="28"/>
          <w:lang w:val="kk-KZ"/>
        </w:rPr>
        <w:t xml:space="preserve"> тәжірибеге қарқынды ендіруде.   Мемлекет басшысы Қ. Тоқаев Қазақстан халқына Жолдауында «</w:t>
      </w:r>
      <w:proofErr w:type="spellStart"/>
      <w:r w:rsidR="00910D9D" w:rsidRPr="003F69C2">
        <w:rPr>
          <w:rFonts w:ascii="Times New Roman" w:hAnsi="Times New Roman" w:cs="Times New Roman"/>
          <w:color w:val="000000" w:themeColor="text1"/>
          <w:sz w:val="28"/>
          <w:szCs w:val="28"/>
          <w:shd w:val="clear" w:color="auto" w:fill="FFFFFF"/>
          <w:lang w:val="kk-KZ"/>
        </w:rPr>
        <w:t>Цифрландыру</w:t>
      </w:r>
      <w:proofErr w:type="spellEnd"/>
      <w:r w:rsidR="00910D9D" w:rsidRPr="003F69C2">
        <w:rPr>
          <w:rFonts w:ascii="Times New Roman" w:hAnsi="Times New Roman" w:cs="Times New Roman"/>
          <w:color w:val="000000" w:themeColor="text1"/>
          <w:sz w:val="28"/>
          <w:szCs w:val="28"/>
          <w:shd w:val="clear" w:color="auto" w:fill="FFFFFF"/>
          <w:lang w:val="kk-KZ"/>
        </w:rPr>
        <w:t xml:space="preserve"> </w:t>
      </w:r>
      <w:r w:rsidR="00910D9D" w:rsidRPr="003F69C2">
        <w:rPr>
          <w:rFonts w:ascii="Times New Roman" w:hAnsi="Times New Roman" w:cs="Times New Roman"/>
          <w:color w:val="000000" w:themeColor="text1"/>
          <w:sz w:val="28"/>
          <w:szCs w:val="28"/>
          <w:lang w:val="tr-TR"/>
        </w:rPr>
        <w:t xml:space="preserve">– </w:t>
      </w:r>
      <w:r w:rsidR="00910D9D" w:rsidRPr="003F69C2">
        <w:rPr>
          <w:rFonts w:ascii="Times New Roman" w:hAnsi="Times New Roman" w:cs="Times New Roman"/>
          <w:color w:val="000000" w:themeColor="text1"/>
          <w:sz w:val="28"/>
          <w:szCs w:val="28"/>
          <w:shd w:val="clear" w:color="auto" w:fill="FFFFFF"/>
          <w:lang w:val="kk-KZ"/>
        </w:rPr>
        <w:t>сәнге айналған үрдіске ілесу емес, ұлттың бәсекеге қабі</w:t>
      </w:r>
      <w:r w:rsidR="00910D9D" w:rsidRPr="003F69C2">
        <w:rPr>
          <w:rFonts w:ascii="Times New Roman" w:hAnsi="Times New Roman" w:cs="Times New Roman"/>
          <w:color w:val="000000" w:themeColor="text1"/>
          <w:sz w:val="28"/>
          <w:szCs w:val="28"/>
          <w:shd w:val="clear" w:color="auto" w:fill="FFFFFF"/>
          <w:lang w:val="kk-KZ"/>
        </w:rPr>
        <w:softHyphen/>
        <w:t xml:space="preserve">леттілігін арттырудың негізгі құралы» [1, б.1], </w:t>
      </w:r>
      <w:r w:rsidR="00910D9D" w:rsidRPr="003F69C2">
        <w:rPr>
          <w:rFonts w:ascii="Times New Roman" w:hAnsi="Times New Roman" w:cs="Times New Roman"/>
          <w:color w:val="000000" w:themeColor="text1"/>
          <w:sz w:val="28"/>
          <w:szCs w:val="28"/>
          <w:lang w:val="tr-TR"/>
        </w:rPr>
        <w:t xml:space="preserve">– </w:t>
      </w:r>
      <w:r w:rsidR="00910D9D" w:rsidRPr="003F69C2">
        <w:rPr>
          <w:rFonts w:ascii="Times New Roman" w:hAnsi="Times New Roman" w:cs="Times New Roman"/>
          <w:color w:val="000000" w:themeColor="text1"/>
          <w:sz w:val="28"/>
          <w:szCs w:val="28"/>
          <w:shd w:val="clear" w:color="auto" w:fill="FFFFFF"/>
          <w:lang w:val="kk-KZ"/>
        </w:rPr>
        <w:t xml:space="preserve">деп көрсетті. Озық тәжірибелі, өркениетті елдер қатарынан табылу мақсаты – еліміздің білім, ғылымын дамыту. Себебі бәсекеге қабілеттілік бар жерде даму, ілгерілеу болатыны анық. </w:t>
      </w:r>
    </w:p>
    <w:p w14:paraId="4D9BBC08" w14:textId="03BBAD1F" w:rsidR="00012C3E" w:rsidRPr="003F69C2" w:rsidRDefault="00012C3E"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Бұл турасында Елбасы Н. Назарбаев </w:t>
      </w:r>
      <w:r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Болашақта ұлттың табысты болуы оның табиғи байлығымен емес, адамдарының бәсекелік қа</w:t>
      </w:r>
      <w:r w:rsidRPr="003F69C2">
        <w:rPr>
          <w:rFonts w:ascii="Times New Roman" w:eastAsia="Times New Roman" w:hAnsi="Times New Roman" w:cs="Times New Roman"/>
          <w:color w:val="000000" w:themeColor="text1"/>
          <w:sz w:val="28"/>
          <w:szCs w:val="28"/>
          <w:lang w:val="kk-KZ"/>
        </w:rPr>
        <w:softHyphen/>
        <w:t>бі</w:t>
      </w:r>
      <w:r w:rsidRPr="003F69C2">
        <w:rPr>
          <w:rFonts w:ascii="Times New Roman" w:eastAsia="Times New Roman" w:hAnsi="Times New Roman" w:cs="Times New Roman"/>
          <w:color w:val="000000" w:themeColor="text1"/>
          <w:sz w:val="28"/>
          <w:szCs w:val="28"/>
          <w:lang w:val="kk-KZ"/>
        </w:rPr>
        <w:softHyphen/>
        <w:t>летімен айқындалады. Сондықтан, әрбір қазақстандық, сол арқылы тұтас ұлт ХХІ ғасырға лайықты қасиеттерге ие болуы керек. Мысалы,  ком</w:t>
      </w:r>
      <w:r w:rsidRPr="003F69C2">
        <w:rPr>
          <w:rFonts w:ascii="Times New Roman" w:eastAsia="Times New Roman" w:hAnsi="Times New Roman" w:cs="Times New Roman"/>
          <w:color w:val="000000" w:themeColor="text1"/>
          <w:sz w:val="28"/>
          <w:szCs w:val="28"/>
          <w:lang w:val="kk-KZ"/>
        </w:rPr>
        <w:softHyphen/>
        <w:t>пьютерлік сауаттылық, шет тілдерін білу, мә</w:t>
      </w:r>
      <w:r w:rsidRPr="003F69C2">
        <w:rPr>
          <w:rFonts w:ascii="Times New Roman" w:eastAsia="Times New Roman" w:hAnsi="Times New Roman" w:cs="Times New Roman"/>
          <w:color w:val="000000" w:themeColor="text1"/>
          <w:sz w:val="28"/>
          <w:szCs w:val="28"/>
          <w:lang w:val="kk-KZ"/>
        </w:rPr>
        <w:softHyphen/>
        <w:t>дени ашықтық сияқты факторлар әркімнің алға басуына сөзсіз қажетті алғышарттардың сана</w:t>
      </w:r>
      <w:r w:rsidRPr="003F69C2">
        <w:rPr>
          <w:rFonts w:ascii="Times New Roman" w:eastAsia="Times New Roman" w:hAnsi="Times New Roman" w:cs="Times New Roman"/>
          <w:color w:val="000000" w:themeColor="text1"/>
          <w:sz w:val="28"/>
          <w:szCs w:val="28"/>
          <w:lang w:val="kk-KZ"/>
        </w:rPr>
        <w:softHyphen/>
        <w:t>тында.</w:t>
      </w:r>
      <w:r w:rsidR="00FE2509"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Сол себепті, «Цифрлық Қазақстан», «Үш тілде білім беру», «Мәдени және конфессияаралық келісім» сияқты бағдарламалар </w:t>
      </w:r>
      <w:r w:rsidRPr="003F69C2">
        <w:rPr>
          <w:rFonts w:ascii="Times New Roman" w:hAnsi="Times New Roman" w:cs="Times New Roman"/>
          <w:color w:val="000000" w:themeColor="text1"/>
          <w:sz w:val="28"/>
          <w:szCs w:val="28"/>
          <w:lang w:val="tr-TR"/>
        </w:rPr>
        <w:t>–</w:t>
      </w:r>
      <w:r w:rsidRPr="003F69C2">
        <w:rPr>
          <w:rFonts w:ascii="Times New Roman" w:eastAsia="Times New Roman" w:hAnsi="Times New Roman" w:cs="Times New Roman"/>
          <w:color w:val="000000" w:themeColor="text1"/>
          <w:sz w:val="28"/>
          <w:szCs w:val="28"/>
          <w:lang w:val="kk-KZ"/>
        </w:rPr>
        <w:t xml:space="preserve"> ұлтымызды, яғни барша қазақстандықтарды ХХІ ғасырдың талаптарына даярлаудың қамы» </w:t>
      </w:r>
      <w:r w:rsidRPr="003F69C2">
        <w:rPr>
          <w:rFonts w:ascii="Times New Roman" w:hAnsi="Times New Roman" w:cs="Times New Roman"/>
          <w:color w:val="000000" w:themeColor="text1"/>
          <w:sz w:val="28"/>
          <w:szCs w:val="28"/>
          <w:shd w:val="clear" w:color="auto" w:fill="FFFFFF"/>
          <w:lang w:val="kk-KZ"/>
        </w:rPr>
        <w:t>[2, б.1]</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eastAsia="Times New Roman" w:hAnsi="Times New Roman" w:cs="Times New Roman"/>
          <w:color w:val="000000" w:themeColor="text1"/>
          <w:sz w:val="28"/>
          <w:szCs w:val="28"/>
          <w:lang w:val="kk-KZ"/>
        </w:rPr>
        <w:t xml:space="preserve"> деп баса атап өткен болатын.</w:t>
      </w:r>
    </w:p>
    <w:p w14:paraId="34716E4A" w14:textId="6E6DCB7A" w:rsidR="00012C3E" w:rsidRPr="003F69C2" w:rsidRDefault="00012C3E" w:rsidP="009120E6">
      <w:pPr>
        <w:shd w:val="clear" w:color="auto" w:fill="FFFFFF"/>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eastAsia="Times New Roman" w:hAnsi="Times New Roman" w:cs="Times New Roman"/>
          <w:color w:val="000000" w:themeColor="text1"/>
          <w:sz w:val="28"/>
          <w:szCs w:val="28"/>
          <w:lang w:val="kk-KZ"/>
        </w:rPr>
        <w:t>Аталған «Цифрлық  Қазақстан»  мемлекеттік бағдарламасының «Адами капиталды дамыту» деп аталатын бағытының  бір  тармағы  білім  беру саласына цифрлық технологияларды ендіру болып табылады. Бағыттың негізгі мақсаттарының бірі – о</w:t>
      </w:r>
      <w:r w:rsidRPr="003F69C2">
        <w:rPr>
          <w:rFonts w:ascii="Times New Roman" w:hAnsi="Times New Roman" w:cs="Times New Roman"/>
          <w:color w:val="000000" w:themeColor="text1"/>
          <w:spacing w:val="2"/>
          <w:sz w:val="28"/>
          <w:szCs w:val="28"/>
          <w:shd w:val="clear" w:color="auto" w:fill="FFFFFF"/>
          <w:lang w:val="kk-KZ"/>
        </w:rPr>
        <w:t xml:space="preserve">рта, техникалық және кәсіптік, жоғары білім беруде цифрлық сауаттылықты арттыру </w:t>
      </w:r>
      <w:r w:rsidRPr="003F69C2">
        <w:rPr>
          <w:rFonts w:ascii="Times New Roman" w:hAnsi="Times New Roman" w:cs="Times New Roman"/>
          <w:color w:val="000000" w:themeColor="text1"/>
          <w:sz w:val="28"/>
          <w:szCs w:val="28"/>
          <w:shd w:val="clear" w:color="auto" w:fill="FFFFFF"/>
          <w:lang w:val="kk-KZ"/>
        </w:rPr>
        <w:t xml:space="preserve">[3, б.76]. </w:t>
      </w:r>
      <w:r w:rsidR="00910D9D" w:rsidRPr="003F69C2">
        <w:rPr>
          <w:rFonts w:ascii="Times New Roman" w:hAnsi="Times New Roman" w:cs="Times New Roman"/>
          <w:color w:val="000000" w:themeColor="text1"/>
          <w:sz w:val="28"/>
          <w:szCs w:val="28"/>
          <w:shd w:val="clear" w:color="auto" w:fill="FFFFFF"/>
          <w:lang w:val="kk-KZ"/>
        </w:rPr>
        <w:t>Бұл мемлекеттік бағдарламаның негізгі бағыттарының бірі жоғары білім беруде цифрлық сауаттылықты арттыру – өзекті   мәселелер қатарында.</w:t>
      </w:r>
      <w:r w:rsidR="00910D9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pacing w:val="2"/>
          <w:sz w:val="28"/>
          <w:szCs w:val="28"/>
          <w:shd w:val="clear" w:color="auto" w:fill="FFFFFF"/>
          <w:lang w:val="kk-KZ"/>
        </w:rPr>
        <w:t xml:space="preserve">Білім беру үдерісін </w:t>
      </w:r>
      <w:proofErr w:type="spellStart"/>
      <w:r w:rsidRPr="003F69C2">
        <w:rPr>
          <w:rFonts w:ascii="Times New Roman" w:hAnsi="Times New Roman" w:cs="Times New Roman"/>
          <w:color w:val="000000" w:themeColor="text1"/>
          <w:spacing w:val="2"/>
          <w:sz w:val="28"/>
          <w:szCs w:val="28"/>
          <w:shd w:val="clear" w:color="auto" w:fill="FFFFFF"/>
          <w:lang w:val="kk-KZ"/>
        </w:rPr>
        <w:t>цифрландыру</w:t>
      </w:r>
      <w:proofErr w:type="spellEnd"/>
      <w:r w:rsidRPr="003F69C2">
        <w:rPr>
          <w:rFonts w:ascii="Times New Roman" w:hAnsi="Times New Roman" w:cs="Times New Roman"/>
          <w:color w:val="000000" w:themeColor="text1"/>
          <w:spacing w:val="2"/>
          <w:sz w:val="28"/>
          <w:szCs w:val="28"/>
          <w:shd w:val="clear" w:color="auto" w:fill="FFFFFF"/>
          <w:lang w:val="kk-KZ"/>
        </w:rPr>
        <w:t xml:space="preserve"> бәсекеге қабілетті мамандардың қалыптасуына, сапалы нәтиже көрсетуіне ықпал етумен қатар, цифрлық </w:t>
      </w:r>
      <w:proofErr w:type="spellStart"/>
      <w:r w:rsidRPr="003F69C2">
        <w:rPr>
          <w:rFonts w:ascii="Times New Roman" w:hAnsi="Times New Roman" w:cs="Times New Roman"/>
          <w:color w:val="000000" w:themeColor="text1"/>
          <w:spacing w:val="2"/>
          <w:sz w:val="28"/>
          <w:szCs w:val="28"/>
          <w:shd w:val="clear" w:color="auto" w:fill="FFFFFF"/>
          <w:lang w:val="kk-KZ"/>
        </w:rPr>
        <w:t>құзыреттіліктерін</w:t>
      </w:r>
      <w:proofErr w:type="spellEnd"/>
      <w:r w:rsidRPr="003F69C2">
        <w:rPr>
          <w:rFonts w:ascii="Times New Roman" w:hAnsi="Times New Roman" w:cs="Times New Roman"/>
          <w:color w:val="000000" w:themeColor="text1"/>
          <w:spacing w:val="2"/>
          <w:sz w:val="28"/>
          <w:szCs w:val="28"/>
          <w:shd w:val="clear" w:color="auto" w:fill="FFFFFF"/>
          <w:lang w:val="kk-KZ"/>
        </w:rPr>
        <w:t xml:space="preserve"> арттыруға жағдай жасайды. Осы тұрғыдан алғанда зерттеу жұмысы қазақ тілін оқытуда филолог-студенттердің цифрлық </w:t>
      </w:r>
      <w:proofErr w:type="spellStart"/>
      <w:r w:rsidRPr="003F69C2">
        <w:rPr>
          <w:rFonts w:ascii="Times New Roman" w:hAnsi="Times New Roman" w:cs="Times New Roman"/>
          <w:color w:val="000000" w:themeColor="text1"/>
          <w:spacing w:val="2"/>
          <w:sz w:val="28"/>
          <w:szCs w:val="28"/>
          <w:shd w:val="clear" w:color="auto" w:fill="FFFFFF"/>
          <w:lang w:val="kk-KZ"/>
        </w:rPr>
        <w:t>құзыреттілігін</w:t>
      </w:r>
      <w:proofErr w:type="spellEnd"/>
      <w:r w:rsidRPr="003F69C2">
        <w:rPr>
          <w:rFonts w:ascii="Times New Roman" w:hAnsi="Times New Roman" w:cs="Times New Roman"/>
          <w:color w:val="000000" w:themeColor="text1"/>
          <w:spacing w:val="2"/>
          <w:sz w:val="28"/>
          <w:szCs w:val="28"/>
          <w:shd w:val="clear" w:color="auto" w:fill="FFFFFF"/>
          <w:lang w:val="kk-KZ"/>
        </w:rPr>
        <w:t xml:space="preserve"> қалыптастыруда, дамытуда өзіндік әдістемелік жүйесін жасаумен өзектілігін байқатады.</w:t>
      </w:r>
    </w:p>
    <w:p w14:paraId="7EA0DD34"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z w:val="28"/>
          <w:szCs w:val="28"/>
          <w:shd w:val="clear" w:color="auto" w:fill="FFFFFF"/>
          <w:lang w:val="kk-KZ"/>
        </w:rPr>
      </w:pPr>
      <w:r w:rsidRPr="003F69C2">
        <w:rPr>
          <w:color w:val="000000" w:themeColor="text1"/>
          <w:spacing w:val="2"/>
          <w:sz w:val="28"/>
          <w:szCs w:val="28"/>
          <w:lang w:val="kk-KZ"/>
        </w:rPr>
        <w:t xml:space="preserve">Сонымен қатар, әлемдік </w:t>
      </w:r>
      <w:proofErr w:type="spellStart"/>
      <w:r w:rsidRPr="003F69C2">
        <w:rPr>
          <w:color w:val="000000" w:themeColor="text1"/>
          <w:spacing w:val="2"/>
          <w:sz w:val="28"/>
          <w:szCs w:val="28"/>
          <w:lang w:val="kk-KZ"/>
        </w:rPr>
        <w:t>пандемия</w:t>
      </w:r>
      <w:proofErr w:type="spellEnd"/>
      <w:r w:rsidRPr="003F69C2">
        <w:rPr>
          <w:color w:val="000000" w:themeColor="text1"/>
          <w:spacing w:val="2"/>
          <w:sz w:val="28"/>
          <w:szCs w:val="28"/>
          <w:lang w:val="kk-KZ"/>
        </w:rPr>
        <w:t xml:space="preserve"> жағдайында білім беру жүйесінің қашықтан оқыту форматына ауысуы мұғалімдерге цифрлық </w:t>
      </w:r>
      <w:proofErr w:type="spellStart"/>
      <w:r w:rsidRPr="003F69C2">
        <w:rPr>
          <w:color w:val="000000" w:themeColor="text1"/>
          <w:spacing w:val="2"/>
          <w:sz w:val="28"/>
          <w:szCs w:val="28"/>
          <w:lang w:val="kk-KZ"/>
        </w:rPr>
        <w:t>құзыреттіліктің</w:t>
      </w:r>
      <w:proofErr w:type="spellEnd"/>
      <w:r w:rsidRPr="003F69C2">
        <w:rPr>
          <w:color w:val="000000" w:themeColor="text1"/>
          <w:spacing w:val="2"/>
          <w:sz w:val="28"/>
          <w:szCs w:val="28"/>
          <w:lang w:val="kk-KZ"/>
        </w:rPr>
        <w:t xml:space="preserve"> қажеттілігін түсіндірді. Бұл турасында Білім және ғылым министрі </w:t>
      </w:r>
      <w:proofErr w:type="spellStart"/>
      <w:r w:rsidRPr="003F69C2">
        <w:rPr>
          <w:color w:val="000000" w:themeColor="text1"/>
          <w:spacing w:val="2"/>
          <w:sz w:val="28"/>
          <w:szCs w:val="28"/>
          <w:lang w:val="kk-KZ"/>
        </w:rPr>
        <w:t>А.Аймағамбетов</w:t>
      </w:r>
      <w:proofErr w:type="spellEnd"/>
      <w:r w:rsidRPr="003F69C2">
        <w:rPr>
          <w:color w:val="000000" w:themeColor="text1"/>
          <w:spacing w:val="2"/>
          <w:sz w:val="28"/>
          <w:szCs w:val="28"/>
          <w:lang w:val="kk-KZ"/>
        </w:rPr>
        <w:t xml:space="preserve"> «...</w:t>
      </w:r>
      <w:r w:rsidRPr="003F69C2">
        <w:rPr>
          <w:color w:val="000000" w:themeColor="text1"/>
          <w:sz w:val="28"/>
          <w:szCs w:val="28"/>
          <w:shd w:val="clear" w:color="auto" w:fill="FFFFFF"/>
          <w:lang w:val="kk-KZ"/>
        </w:rPr>
        <w:t xml:space="preserve"> орта білім беру жүйесінің дайындық факторы: дағдарыс жағдайында қашықтан оқытуға көшу, әсіресе, ауылдық мектептердегі педагогтердің ақпараттық-коммуникациялық технологияларды пайдалану деңгейінің жеткіліксіз екендігін көрсетті», – деп мәселені ашып көрсетіп, шешу жолы ретінде «... қашықтан оқыту жағдайында жұмыс істеу үшін мұғалімдеріміздің </w:t>
      </w:r>
      <w:proofErr w:type="spellStart"/>
      <w:r w:rsidRPr="003F69C2">
        <w:rPr>
          <w:color w:val="000000" w:themeColor="text1"/>
          <w:sz w:val="28"/>
          <w:szCs w:val="28"/>
          <w:shd w:val="clear" w:color="auto" w:fill="FFFFFF"/>
          <w:lang w:val="kk-KZ"/>
        </w:rPr>
        <w:t>құзыреттілігін</w:t>
      </w:r>
      <w:proofErr w:type="spellEnd"/>
      <w:r w:rsidRPr="003F69C2">
        <w:rPr>
          <w:color w:val="000000" w:themeColor="text1"/>
          <w:sz w:val="28"/>
          <w:szCs w:val="28"/>
          <w:shd w:val="clear" w:color="auto" w:fill="FFFFFF"/>
          <w:lang w:val="kk-KZ"/>
        </w:rPr>
        <w:t xml:space="preserve"> арттыру қажет» деген болатын [4, б.2]. </w:t>
      </w:r>
      <w:r w:rsidRPr="003F69C2">
        <w:rPr>
          <w:color w:val="000000" w:themeColor="text1"/>
          <w:spacing w:val="2"/>
          <w:sz w:val="28"/>
          <w:szCs w:val="28"/>
          <w:shd w:val="clear" w:color="auto" w:fill="FFFFFF"/>
          <w:lang w:val="kk-KZ"/>
        </w:rPr>
        <w:t xml:space="preserve">Демек, бұл жоғары оқу орындарында білім алушылардың, әсіресе болашақ педагогтардың цифрлық </w:t>
      </w:r>
      <w:proofErr w:type="spellStart"/>
      <w:r w:rsidRPr="003F69C2">
        <w:rPr>
          <w:color w:val="000000" w:themeColor="text1"/>
          <w:spacing w:val="2"/>
          <w:sz w:val="28"/>
          <w:szCs w:val="28"/>
          <w:shd w:val="clear" w:color="auto" w:fill="FFFFFF"/>
          <w:lang w:val="kk-KZ"/>
        </w:rPr>
        <w:t>құзыреттілігін</w:t>
      </w:r>
      <w:proofErr w:type="spellEnd"/>
      <w:r w:rsidRPr="003F69C2">
        <w:rPr>
          <w:color w:val="000000" w:themeColor="text1"/>
          <w:spacing w:val="2"/>
          <w:sz w:val="28"/>
          <w:szCs w:val="28"/>
          <w:shd w:val="clear" w:color="auto" w:fill="FFFFFF"/>
          <w:lang w:val="kk-KZ"/>
        </w:rPr>
        <w:t xml:space="preserve"> арттыру маңызды мәселелердің бірі екендігін көрсетеді.</w:t>
      </w:r>
    </w:p>
    <w:p w14:paraId="7C53094D"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pacing w:val="2"/>
          <w:sz w:val="28"/>
          <w:szCs w:val="28"/>
          <w:lang w:val="kk-KZ"/>
        </w:rPr>
      </w:pPr>
      <w:r w:rsidRPr="003F69C2">
        <w:rPr>
          <w:color w:val="000000" w:themeColor="text1"/>
          <w:spacing w:val="2"/>
          <w:sz w:val="28"/>
          <w:szCs w:val="28"/>
          <w:lang w:val="kk-KZ"/>
        </w:rPr>
        <w:lastRenderedPageBreak/>
        <w:t xml:space="preserve">Қазақстан Республикасының «Білім туралы» Заңының 11-бабына сәйкес </w:t>
      </w:r>
      <w:r w:rsidRPr="003F69C2">
        <w:rPr>
          <w:color w:val="000000" w:themeColor="text1"/>
          <w:spacing w:val="2"/>
          <w:sz w:val="28"/>
          <w:szCs w:val="28"/>
          <w:shd w:val="clear" w:color="auto" w:fill="FFFFFF"/>
          <w:lang w:val="kk-KZ"/>
        </w:rPr>
        <w:t>Білім беру жүйесінің міндеттеріне «</w:t>
      </w:r>
      <w:r w:rsidRPr="003F69C2">
        <w:rPr>
          <w:color w:val="000000" w:themeColor="text1"/>
          <w:spacing w:val="2"/>
          <w:sz w:val="28"/>
          <w:szCs w:val="28"/>
          <w:lang w:val="kk-KZ"/>
        </w:rPr>
        <w:t xml:space="preserve">Оқытудың жаңа технологияларын, оның ішінде кәсіптік білім беру бағдарламаларының қоғам мен еңбек нарығының өзгеріп отыратын қажеттеріне тез бейімделуіне ықпал ететін кредиттік, ақпараттық-коммуникациялық технологияларды енгізу және тиімді пайдалану» [5, б.54] кіреді. Сондықтан оқыту үдерісіне цифрлық технологияларды енгізу арқылы білім алушылардың </w:t>
      </w:r>
      <w:proofErr w:type="spellStart"/>
      <w:r w:rsidRPr="003F69C2">
        <w:rPr>
          <w:color w:val="000000" w:themeColor="text1"/>
          <w:spacing w:val="2"/>
          <w:sz w:val="28"/>
          <w:szCs w:val="28"/>
          <w:lang w:val="kk-KZ"/>
        </w:rPr>
        <w:t>құзыреттілігін</w:t>
      </w:r>
      <w:proofErr w:type="spellEnd"/>
      <w:r w:rsidRPr="003F69C2">
        <w:rPr>
          <w:color w:val="000000" w:themeColor="text1"/>
          <w:spacing w:val="2"/>
          <w:sz w:val="28"/>
          <w:szCs w:val="28"/>
          <w:lang w:val="kk-KZ"/>
        </w:rPr>
        <w:t xml:space="preserve"> арттыруға мүмкіндік мол.</w:t>
      </w:r>
    </w:p>
    <w:p w14:paraId="1898C117" w14:textId="77F6C9BE"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z w:val="28"/>
          <w:szCs w:val="28"/>
          <w:lang w:val="kk-KZ"/>
        </w:rPr>
      </w:pPr>
      <w:r w:rsidRPr="003F69C2">
        <w:rPr>
          <w:color w:val="000000" w:themeColor="text1"/>
          <w:sz w:val="28"/>
          <w:szCs w:val="28"/>
          <w:lang w:val="kk-KZ"/>
        </w:rPr>
        <w:t xml:space="preserve">Осындай міндеттер мен мәселелер тұрғысынан білім алушылардың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қалыптастырудың әдістемелік жүйесін жасау жүйелі тұрғыдан жан</w:t>
      </w:r>
      <w:r w:rsidR="00E84CED" w:rsidRPr="003F69C2">
        <w:rPr>
          <w:color w:val="000000" w:themeColor="text1"/>
          <w:sz w:val="28"/>
          <w:szCs w:val="28"/>
          <w:lang w:val="kk-KZ"/>
        </w:rPr>
        <w:t>-</w:t>
      </w:r>
      <w:r w:rsidRPr="003F69C2">
        <w:rPr>
          <w:color w:val="000000" w:themeColor="text1"/>
          <w:sz w:val="28"/>
          <w:szCs w:val="28"/>
          <w:lang w:val="kk-KZ"/>
        </w:rPr>
        <w:t xml:space="preserve">жақты қарастыруды, зерттеуді қажет етеді. </w:t>
      </w:r>
    </w:p>
    <w:p w14:paraId="37345B69"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pacing w:val="2"/>
          <w:sz w:val="28"/>
          <w:szCs w:val="28"/>
          <w:shd w:val="clear" w:color="auto" w:fill="FFFFFF"/>
          <w:lang w:val="kk-KZ"/>
        </w:rPr>
      </w:pPr>
      <w:r w:rsidRPr="003F69C2">
        <w:rPr>
          <w:color w:val="000000" w:themeColor="text1"/>
          <w:spacing w:val="2"/>
          <w:sz w:val="28"/>
          <w:szCs w:val="28"/>
          <w:shd w:val="clear" w:color="auto" w:fill="FFFFFF"/>
          <w:lang w:val="kk-KZ"/>
        </w:rPr>
        <w:t>Ж</w:t>
      </w:r>
      <w:r w:rsidRPr="003F69C2">
        <w:rPr>
          <w:color w:val="000000" w:themeColor="text1"/>
          <w:sz w:val="28"/>
          <w:szCs w:val="28"/>
          <w:lang w:val="kk-KZ"/>
        </w:rPr>
        <w:t>аңа ғасырға лайық қабілеттердің қатарына жататын цифрлық құзыреттілік кез келген педагог үшін қажет. Себебі, цифрлық дәуір педагогтың жан-жақты дамуын, заманға сай өзгеріске бейімделуін талап етіп отыр. Жаңа формациядағы педагог з</w:t>
      </w:r>
      <w:r w:rsidRPr="003F69C2">
        <w:rPr>
          <w:color w:val="000000" w:themeColor="text1"/>
          <w:sz w:val="28"/>
          <w:szCs w:val="28"/>
          <w:shd w:val="clear" w:color="auto" w:fill="FFFFFF"/>
          <w:lang w:val="kk-KZ"/>
        </w:rPr>
        <w:t>аманауи білім беру ресурстары мен құралдарын</w:t>
      </w:r>
      <w:r w:rsidRPr="003F69C2">
        <w:rPr>
          <w:color w:val="000000" w:themeColor="text1"/>
          <w:sz w:val="28"/>
          <w:szCs w:val="28"/>
          <w:lang w:val="kk-KZ"/>
        </w:rPr>
        <w:t xml:space="preserve"> игеріп, өзін-өзі әрдайым дамытумен </w:t>
      </w:r>
      <w:r w:rsidRPr="003F69C2">
        <w:rPr>
          <w:color w:val="000000" w:themeColor="text1"/>
          <w:sz w:val="28"/>
          <w:szCs w:val="28"/>
          <w:shd w:val="clear" w:color="auto" w:fill="FFFFFF"/>
          <w:lang w:val="kk-KZ"/>
        </w:rPr>
        <w:t>шектелмей, кәсіби қызметінде қолдана алу арқылы шығармашыл тұлға тәрбиелей алады.</w:t>
      </w:r>
    </w:p>
    <w:p w14:paraId="6EA38CA1"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z w:val="28"/>
          <w:szCs w:val="28"/>
          <w:lang w:val="kk-KZ"/>
        </w:rPr>
      </w:pPr>
      <w:r w:rsidRPr="003F69C2">
        <w:rPr>
          <w:color w:val="000000" w:themeColor="text1"/>
          <w:sz w:val="28"/>
          <w:szCs w:val="28"/>
          <w:shd w:val="clear" w:color="auto" w:fill="FFFFFF"/>
          <w:lang w:val="kk-KZ"/>
        </w:rPr>
        <w:t xml:space="preserve">Оқыту әдістерінің маңыздылығын қазақ тілін оқыту әдістемесінің негізін салушы </w:t>
      </w:r>
      <w:proofErr w:type="spellStart"/>
      <w:r w:rsidRPr="003F69C2">
        <w:rPr>
          <w:color w:val="000000" w:themeColor="text1"/>
          <w:sz w:val="28"/>
          <w:szCs w:val="28"/>
          <w:lang w:val="kk-KZ"/>
        </w:rPr>
        <w:t>А.Байтұрсынұлы</w:t>
      </w:r>
      <w:proofErr w:type="spellEnd"/>
      <w:r w:rsidRPr="003F69C2">
        <w:rPr>
          <w:color w:val="000000" w:themeColor="text1"/>
          <w:sz w:val="28"/>
          <w:szCs w:val="28"/>
          <w:lang w:val="kk-KZ"/>
        </w:rPr>
        <w:t xml:space="preserve">: «Әдіс – керекшіліктен шығатын нәрсе. Әдістің жақсы-жаман болмағы жұмсалатын орнының керек қылуына қарай» [7, б.324]. Демек, оқыту әдістерін цифрлық технологиялар арқылы түрлендіру, заман талабы, қоғам сұранысынан, қажеттіліктен туындаған мәселе. Яғни, «жұмсалатын орны» жаңа буын ұрпағының оқуға деген ынтасын, қызығушылығын арттыру болғандықтан олардың қабылдауына, түсінуіне компьютерлік құралдар арқылы жол табуға болады. </w:t>
      </w:r>
    </w:p>
    <w:p w14:paraId="1356F341" w14:textId="2B1A122A" w:rsidR="00012C3E" w:rsidRPr="003F69C2" w:rsidRDefault="00012C3E" w:rsidP="009120E6">
      <w:pPr>
        <w:shd w:val="clear" w:color="auto" w:fill="FFFFFF"/>
        <w:spacing w:after="0" w:line="240" w:lineRule="auto"/>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t xml:space="preserve">Ақпараттандыру, компьютерлендіру, </w:t>
      </w:r>
      <w:proofErr w:type="spellStart"/>
      <w:r w:rsidRPr="003F69C2">
        <w:rPr>
          <w:rFonts w:ascii="Times New Roman" w:eastAsia="Times New Roman" w:hAnsi="Times New Roman" w:cs="Times New Roman"/>
          <w:color w:val="000000" w:themeColor="text1"/>
          <w:sz w:val="28"/>
          <w:szCs w:val="28"/>
          <w:lang w:val="kk-KZ"/>
        </w:rPr>
        <w:t>цифрландыру</w:t>
      </w:r>
      <w:proofErr w:type="spellEnd"/>
      <w:r w:rsidRPr="003F69C2">
        <w:rPr>
          <w:rFonts w:ascii="Times New Roman" w:eastAsia="Times New Roman" w:hAnsi="Times New Roman" w:cs="Times New Roman"/>
          <w:color w:val="000000" w:themeColor="text1"/>
          <w:sz w:val="28"/>
          <w:szCs w:val="28"/>
          <w:lang w:val="kk-KZ"/>
        </w:rPr>
        <w:t xml:space="preserve"> сынды технологияның даму кезеңдерінде жаңа заманауи технологиялар арқылы оқыту әдістемесіне қатысты ғылыми тұжырымдар </w:t>
      </w:r>
      <w:proofErr w:type="spellStart"/>
      <w:r w:rsidRPr="003F69C2">
        <w:rPr>
          <w:rFonts w:ascii="Times New Roman" w:eastAsia="Times New Roman" w:hAnsi="Times New Roman" w:cs="Times New Roman"/>
          <w:color w:val="000000" w:themeColor="text1"/>
          <w:sz w:val="28"/>
          <w:szCs w:val="28"/>
          <w:lang w:val="kk-KZ"/>
        </w:rPr>
        <w:t>Э.Битэм</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Р.Шарп</w:t>
      </w:r>
      <w:proofErr w:type="spellEnd"/>
      <w:r w:rsidRPr="003F69C2">
        <w:rPr>
          <w:rFonts w:ascii="Times New Roman" w:eastAsia="Times New Roman" w:hAnsi="Times New Roman" w:cs="Times New Roman"/>
          <w:color w:val="000000" w:themeColor="text1"/>
          <w:sz w:val="28"/>
          <w:szCs w:val="28"/>
          <w:lang w:val="kk-KZ"/>
        </w:rPr>
        <w:t>,</w:t>
      </w:r>
      <w:r w:rsidR="007460B4"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Г.Дьюдени</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М.Хокли</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И.В.Poбepт</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В.М.Глушков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Б.Г.Гершунский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Г.У.Солдатова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Ж.А.Қараев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Б.Б.Баймұханов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А.Ө.Бидайбеков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Д.М.Джусубaлиевa</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С.М.Кеңесбаев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Б.Т.Абыканова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А.К.Мынбаева</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Б.Ж.Құрманова</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Г.Е.</w:t>
      </w:r>
      <w:r w:rsidRPr="003F69C2">
        <w:rPr>
          <w:rFonts w:ascii="Times New Roman" w:hAnsi="Times New Roman" w:cs="Times New Roman"/>
          <w:color w:val="000000" w:themeColor="text1"/>
          <w:sz w:val="28"/>
          <w:szCs w:val="28"/>
          <w:shd w:val="clear" w:color="auto" w:fill="FFFFFF"/>
          <w:lang w:val="kk-KZ"/>
        </w:rPr>
        <w:t>Самашова</w:t>
      </w:r>
      <w:proofErr w:type="spellEnd"/>
      <w:r w:rsidRPr="003F69C2">
        <w:rPr>
          <w:rFonts w:ascii="Times New Roman" w:hAnsi="Times New Roman" w:cs="Times New Roman"/>
          <w:color w:val="000000" w:themeColor="text1"/>
          <w:sz w:val="28"/>
          <w:szCs w:val="28"/>
          <w:lang w:val="kk-KZ"/>
        </w:rPr>
        <w:t xml:space="preserve">, Ж.К. </w:t>
      </w:r>
      <w:proofErr w:type="spellStart"/>
      <w:r w:rsidRPr="003F69C2">
        <w:rPr>
          <w:rFonts w:ascii="Times New Roman" w:hAnsi="Times New Roman" w:cs="Times New Roman"/>
          <w:color w:val="000000" w:themeColor="text1"/>
          <w:sz w:val="28"/>
          <w:szCs w:val="28"/>
          <w:lang w:val="kk-KZ"/>
        </w:rPr>
        <w:t>Сагалиева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Ә.А.Досмаханова</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lang w:val="kk-KZ"/>
        </w:rPr>
        <w:t>К.Т.Мулдабекова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А.К.Оралбекова</w:t>
      </w:r>
      <w:proofErr w:type="spellEnd"/>
      <w:r w:rsidRPr="003F69C2">
        <w:rPr>
          <w:rFonts w:ascii="Times New Roman" w:eastAsia="Times New Roman" w:hAnsi="Times New Roman" w:cs="Times New Roman"/>
          <w:color w:val="000000" w:themeColor="text1"/>
          <w:sz w:val="28"/>
          <w:szCs w:val="28"/>
          <w:lang w:val="kk-KZ"/>
        </w:rPr>
        <w:t xml:space="preserve"> сынды ғалымдардың ғылыми-зерттеу еңбектерінен көрініс табады.</w:t>
      </w:r>
    </w:p>
    <w:p w14:paraId="09BEB459" w14:textId="77777777" w:rsidR="00012C3E" w:rsidRPr="003F69C2" w:rsidRDefault="00012C3E"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Ғалымдардың зерттеулерінің басым бөлігі жалпы оқыту үдерісін ақпараттандыру, ақпараттық технологиялар арқылы студенттердің, болашақ педагогтардың коммуникативтік </w:t>
      </w:r>
      <w:proofErr w:type="spellStart"/>
      <w:r w:rsidRPr="003F69C2">
        <w:rPr>
          <w:rFonts w:ascii="Times New Roman" w:eastAsia="Times New Roman" w:hAnsi="Times New Roman" w:cs="Times New Roman"/>
          <w:color w:val="000000" w:themeColor="text1"/>
          <w:sz w:val="28"/>
          <w:szCs w:val="28"/>
          <w:lang w:val="kk-KZ"/>
        </w:rPr>
        <w:t>құзыреттілігін</w:t>
      </w:r>
      <w:proofErr w:type="spellEnd"/>
      <w:r w:rsidRPr="003F69C2">
        <w:rPr>
          <w:rFonts w:ascii="Times New Roman" w:eastAsia="Times New Roman" w:hAnsi="Times New Roman" w:cs="Times New Roman"/>
          <w:color w:val="000000" w:themeColor="text1"/>
          <w:sz w:val="28"/>
          <w:szCs w:val="28"/>
          <w:lang w:val="kk-KZ"/>
        </w:rPr>
        <w:t xml:space="preserve">, ақпараттық мәдениетін және танымдық белсенділігін арттыруға бағытталған. </w:t>
      </w:r>
    </w:p>
    <w:p w14:paraId="7419627E"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000000" w:themeColor="text1"/>
          <w:sz w:val="28"/>
          <w:szCs w:val="28"/>
          <w:lang w:val="kk-KZ"/>
        </w:rPr>
      </w:pPr>
      <w:r w:rsidRPr="003F69C2">
        <w:rPr>
          <w:color w:val="000000" w:themeColor="text1"/>
          <w:sz w:val="28"/>
          <w:szCs w:val="28"/>
          <w:lang w:val="kk-KZ"/>
        </w:rPr>
        <w:t xml:space="preserve">Аталған зерттеу жұмыстары теориялық тұжырымдарымен, практикалық құндылығымен ерекшеленеді. Дегенмен, дәл филолог-студенттердің қазақ тілі сабақтарында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қалыптастырудың теориялық негіздерінің айқындалмауы және ғылыми-дидактикалық қағидаттары, құрылымдық-мазмұндық моделі, қалыптастырудың әдістемелік жүйесінің жасалмауы қажеттілікті көрсетеді. Қажеттілікті жүзеге асыру, қоғам сұранысына сай оқыту үдерісінде болашақ педагогтардың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қалыптастыруға байланысты мәселелерді анықтау, анықталған мәселелер бойынша жүйе ұсыну зерттеу жұмысының өзектілігін құрайды. </w:t>
      </w:r>
    </w:p>
    <w:p w14:paraId="0CE46367"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 xml:space="preserve">Зерттеудің мақсаты: </w:t>
      </w:r>
      <w:r w:rsidRPr="003F69C2">
        <w:rPr>
          <w:rFonts w:ascii="Times New Roman" w:hAnsi="Times New Roman" w:cs="Times New Roman"/>
          <w:color w:val="000000" w:themeColor="text1"/>
          <w:sz w:val="28"/>
          <w:szCs w:val="28"/>
          <w:lang w:val="kk-KZ"/>
        </w:rPr>
        <w:t xml:space="preserve">қазақ тілін оқытуда болашақ педагог,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 теориялық негіздеу, әдістемесін жасау және оның тиімділігін эксперименттен өткізу.</w:t>
      </w:r>
      <w:r w:rsidRPr="003F69C2">
        <w:rPr>
          <w:rFonts w:ascii="Times New Roman" w:hAnsi="Times New Roman" w:cs="Times New Roman"/>
          <w:b/>
          <w:bCs/>
          <w:color w:val="000000" w:themeColor="text1"/>
          <w:sz w:val="28"/>
          <w:szCs w:val="28"/>
          <w:lang w:val="kk-KZ"/>
        </w:rPr>
        <w:t xml:space="preserve"> </w:t>
      </w:r>
    </w:p>
    <w:p w14:paraId="30C621FD"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Зерттеудің нысаны</w:t>
      </w:r>
      <w:r w:rsidRPr="003F69C2">
        <w:rPr>
          <w:rFonts w:ascii="Times New Roman" w:hAnsi="Times New Roman" w:cs="Times New Roman"/>
          <w:color w:val="000000" w:themeColor="text1"/>
          <w:sz w:val="28"/>
          <w:szCs w:val="28"/>
          <w:lang w:val="kk-KZ"/>
        </w:rPr>
        <w:t xml:space="preserve">:  жоғары оқу орнындағы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үдерісі. </w:t>
      </w:r>
    </w:p>
    <w:p w14:paraId="3C12A9E6" w14:textId="1A8EEEEB"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 пәні: </w:t>
      </w:r>
      <w:r w:rsidRPr="003F69C2">
        <w:rPr>
          <w:rFonts w:ascii="Times New Roman" w:hAnsi="Times New Roman" w:cs="Times New Roman"/>
          <w:color w:val="000000" w:themeColor="text1"/>
          <w:sz w:val="28"/>
          <w:szCs w:val="28"/>
          <w:lang w:val="kk-KZ"/>
        </w:rPr>
        <w:t>«Қазақ тілін оқыту әдістемесі» пәні</w:t>
      </w:r>
      <w:r w:rsidR="007427F9" w:rsidRPr="003F69C2">
        <w:rPr>
          <w:rFonts w:ascii="Times New Roman" w:hAnsi="Times New Roman" w:cs="Times New Roman"/>
          <w:color w:val="000000" w:themeColor="text1"/>
          <w:sz w:val="28"/>
          <w:szCs w:val="28"/>
          <w:lang w:val="kk-KZ"/>
        </w:rPr>
        <w:t>.</w:t>
      </w:r>
    </w:p>
    <w:p w14:paraId="330C9EDE" w14:textId="77777777" w:rsidR="00012C3E" w:rsidRPr="003F69C2" w:rsidRDefault="00012C3E" w:rsidP="009120E6">
      <w:pPr>
        <w:spacing w:after="0" w:line="240" w:lineRule="auto"/>
        <w:ind w:firstLine="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Зерттеудің міндеттері:</w:t>
      </w:r>
    </w:p>
    <w:p w14:paraId="06377AFA" w14:textId="77777777"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заманауи оқыту технологияларының түрлерін айқындау;</w:t>
      </w:r>
    </w:p>
    <w:p w14:paraId="19757182" w14:textId="77777777"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теориялық негіздерін анықтау;</w:t>
      </w:r>
    </w:p>
    <w:p w14:paraId="499053E7" w14:textId="77777777"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психологиялық, педагогикалық негіздерін анықтау;</w:t>
      </w:r>
    </w:p>
    <w:p w14:paraId="464AEBE3" w14:textId="77777777"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моделін жасау;</w:t>
      </w:r>
    </w:p>
    <w:p w14:paraId="4348379C" w14:textId="77777777"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диагностикалау;</w:t>
      </w:r>
    </w:p>
    <w:p w14:paraId="129F56DF" w14:textId="77777777" w:rsidR="00DC2424"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әдістемесін жасау;</w:t>
      </w:r>
      <w:r w:rsidR="00DC2424" w:rsidRPr="003F69C2">
        <w:rPr>
          <w:rFonts w:ascii="Times New Roman" w:hAnsi="Times New Roman" w:cs="Times New Roman"/>
          <w:color w:val="000000" w:themeColor="text1"/>
          <w:sz w:val="28"/>
          <w:szCs w:val="28"/>
          <w:lang w:val="kk-KZ"/>
        </w:rPr>
        <w:t xml:space="preserve"> </w:t>
      </w:r>
    </w:p>
    <w:p w14:paraId="79A5FF78" w14:textId="0EA2B250" w:rsidR="00DC2424" w:rsidRPr="003F69C2" w:rsidRDefault="00DC2424"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қазақ тілін оқытуда тиімді онлайн платформаларын іріктеп, топтастыру;</w:t>
      </w:r>
    </w:p>
    <w:p w14:paraId="0519D56E" w14:textId="4DCD9E65" w:rsidR="00012C3E" w:rsidRPr="003F69C2" w:rsidRDefault="00012C3E" w:rsidP="009120E6">
      <w:pPr>
        <w:pStyle w:val="a3"/>
        <w:numPr>
          <w:ilvl w:val="0"/>
          <w:numId w:val="5"/>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«Тілдік білім беруде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пайдалану» </w:t>
      </w:r>
      <w:r w:rsidR="00DC2424" w:rsidRPr="003F69C2">
        <w:rPr>
          <w:rFonts w:ascii="Times New Roman" w:hAnsi="Times New Roman" w:cs="Times New Roman"/>
          <w:color w:val="000000" w:themeColor="text1"/>
          <w:sz w:val="28"/>
          <w:szCs w:val="28"/>
          <w:lang w:val="kk-KZ"/>
        </w:rPr>
        <w:t xml:space="preserve">(келесі оқу жылы «Білім берудегі цифрлық технологиялар» деп атауы өзгертілді) </w:t>
      </w:r>
      <w:r w:rsidRPr="003F69C2">
        <w:rPr>
          <w:rFonts w:ascii="Times New Roman" w:hAnsi="Times New Roman" w:cs="Times New Roman"/>
          <w:color w:val="000000" w:themeColor="text1"/>
          <w:sz w:val="28"/>
          <w:szCs w:val="28"/>
          <w:lang w:val="kk-KZ"/>
        </w:rPr>
        <w:t>атты таңдау пәні аясында жасалған әдістемелік жүйені эксперименттен өткізу,  тиімділігін дәлелдеу.</w:t>
      </w:r>
    </w:p>
    <w:p w14:paraId="4B1D8EB7"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Зерттеудің ғылыми болжамы:</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егер</w:t>
      </w:r>
      <w:r w:rsidRPr="003F69C2">
        <w:rPr>
          <w:rFonts w:ascii="Times New Roman" w:hAnsi="Times New Roman" w:cs="Times New Roman"/>
          <w:color w:val="000000" w:themeColor="text1"/>
          <w:sz w:val="28"/>
          <w:szCs w:val="28"/>
          <w:lang w:val="kk-KZ"/>
        </w:rPr>
        <w:t xml:space="preserve">,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теориялық негіздері айқындалса, цифрлық технологияларды қолдана алу деңгейі анықталса, болашақ педагог ретінде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моделі, әдістемесі жасалса және «4Т» моделі негізінде оқыту үдерісіне ендірілсе, </w:t>
      </w:r>
      <w:r w:rsidRPr="003F69C2">
        <w:rPr>
          <w:rFonts w:ascii="Times New Roman" w:hAnsi="Times New Roman" w:cs="Times New Roman"/>
          <w:b/>
          <w:bCs/>
          <w:color w:val="000000" w:themeColor="text1"/>
          <w:sz w:val="28"/>
          <w:szCs w:val="28"/>
          <w:lang w:val="kk-KZ"/>
        </w:rPr>
        <w:t>онда</w:t>
      </w:r>
      <w:r w:rsidRPr="003F69C2">
        <w:rPr>
          <w:rFonts w:ascii="Times New Roman" w:hAnsi="Times New Roman" w:cs="Times New Roman"/>
          <w:color w:val="000000" w:themeColor="text1"/>
          <w:sz w:val="28"/>
          <w:szCs w:val="28"/>
          <w:lang w:val="kk-KZ"/>
        </w:rPr>
        <w:t xml:space="preserve"> филолог-студенттердің қазақ тілін оқыту үдерісіне қажетті онлайн платформаларды қолдану дағдылары артып, кәсіби деңгейге жеткізіп дамытуға болады. </w:t>
      </w:r>
    </w:p>
    <w:p w14:paraId="47F8CD55"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Зерттеудің жетекші идеясы: </w:t>
      </w: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қазақ тілін оқыту үдерісін тиімді ұйымдастыруға, әдістемесін жетілдіруге, цифрлық дағдылары дамыған бәсекеге қабілетті, жаңа формациядағы мұғалім болуына ықпал етеді.</w:t>
      </w:r>
    </w:p>
    <w:p w14:paraId="2EEA2154"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Зерттеудің </w:t>
      </w:r>
      <w:proofErr w:type="spellStart"/>
      <w:r w:rsidRPr="003F69C2">
        <w:rPr>
          <w:rFonts w:ascii="Times New Roman" w:hAnsi="Times New Roman" w:cs="Times New Roman"/>
          <w:b/>
          <w:bCs/>
          <w:color w:val="000000" w:themeColor="text1"/>
          <w:sz w:val="28"/>
          <w:szCs w:val="28"/>
          <w:lang w:val="kk-KZ"/>
        </w:rPr>
        <w:t>әдіснамалық</w:t>
      </w:r>
      <w:proofErr w:type="spellEnd"/>
      <w:r w:rsidRPr="003F69C2">
        <w:rPr>
          <w:rFonts w:ascii="Times New Roman" w:hAnsi="Times New Roman" w:cs="Times New Roman"/>
          <w:b/>
          <w:bCs/>
          <w:color w:val="000000" w:themeColor="text1"/>
          <w:sz w:val="28"/>
          <w:szCs w:val="28"/>
          <w:lang w:val="kk-KZ"/>
        </w:rPr>
        <w:t xml:space="preserve"> негізі.  </w:t>
      </w:r>
      <w:r w:rsidRPr="003F69C2">
        <w:rPr>
          <w:rFonts w:ascii="Times New Roman" w:hAnsi="Times New Roman" w:cs="Times New Roman"/>
          <w:color w:val="000000" w:themeColor="text1"/>
          <w:sz w:val="28"/>
          <w:szCs w:val="28"/>
          <w:lang w:val="kk-KZ"/>
        </w:rPr>
        <w:t xml:space="preserve">Білім берудегі жаңа технологиялар түсінігін ажырату, цифрлық технологиялар арқылы оқыту үдерісінің зерттелуі, цифрлық </w:t>
      </w:r>
      <w:proofErr w:type="spellStart"/>
      <w:r w:rsidRPr="003F69C2">
        <w:rPr>
          <w:rFonts w:ascii="Times New Roman" w:hAnsi="Times New Roman" w:cs="Times New Roman"/>
          <w:color w:val="000000" w:themeColor="text1"/>
          <w:sz w:val="28"/>
          <w:szCs w:val="28"/>
          <w:lang w:val="kk-KZ"/>
        </w:rPr>
        <w:t>құзыреттіліктің</w:t>
      </w:r>
      <w:proofErr w:type="spellEnd"/>
      <w:r w:rsidRPr="003F69C2">
        <w:rPr>
          <w:rFonts w:ascii="Times New Roman" w:hAnsi="Times New Roman" w:cs="Times New Roman"/>
          <w:color w:val="000000" w:themeColor="text1"/>
          <w:sz w:val="28"/>
          <w:szCs w:val="28"/>
          <w:lang w:val="kk-KZ"/>
        </w:rPr>
        <w:t xml:space="preserve"> тұлға қалыптастырудағы рөлі, оған ықпал ететін факторлар,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мәселесіне қатысты психологиялық-педагогикалық тұжырымдамалар, оқыту ұстанымдары.  </w:t>
      </w:r>
    </w:p>
    <w:p w14:paraId="670D591F" w14:textId="77777777" w:rsidR="00012C3E" w:rsidRPr="003F69C2" w:rsidRDefault="00012C3E" w:rsidP="009120E6">
      <w:pPr>
        <w:spacing w:after="0" w:line="240" w:lineRule="auto"/>
        <w:ind w:firstLine="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 әдістері: </w:t>
      </w:r>
    </w:p>
    <w:p w14:paraId="0620F0A7" w14:textId="43E49949" w:rsidR="00012C3E" w:rsidRPr="003F69C2" w:rsidRDefault="007278F9"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r w:rsidR="00012C3E" w:rsidRPr="003F69C2">
        <w:rPr>
          <w:rFonts w:ascii="Times New Roman" w:hAnsi="Times New Roman" w:cs="Times New Roman"/>
          <w:color w:val="000000" w:themeColor="text1"/>
          <w:sz w:val="28"/>
          <w:szCs w:val="28"/>
          <w:lang w:val="kk-KZ"/>
        </w:rPr>
        <w:t xml:space="preserve">теориялық  әдістер (зерттеу тақырыбы бойынша психологиялық, педагогикалық, әдістемелік ғылыми-зерттеу еңбектеріне шолу, талдау,  салыстыру, жинақтау); </w:t>
      </w:r>
    </w:p>
    <w:p w14:paraId="07A8F178" w14:textId="00C1FE8C" w:rsidR="007278F9" w:rsidRPr="003F69C2" w:rsidRDefault="00012C3E" w:rsidP="009120E6">
      <w:pPr>
        <w:tabs>
          <w:tab w:val="left" w:pos="284"/>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r w:rsidR="007278F9"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эмпирикалық</w:t>
      </w:r>
      <w:proofErr w:type="spellEnd"/>
      <w:r w:rsidRPr="003F69C2">
        <w:rPr>
          <w:rFonts w:ascii="Times New Roman" w:hAnsi="Times New Roman" w:cs="Times New Roman"/>
          <w:color w:val="000000" w:themeColor="text1"/>
          <w:sz w:val="28"/>
          <w:szCs w:val="28"/>
          <w:lang w:val="kk-KZ"/>
        </w:rPr>
        <w:t xml:space="preserve"> әдістер (бақылау, сауалнама, диагностикалық бақылау жұмыстары, тестілеу, </w:t>
      </w:r>
      <w:r w:rsidR="00812A7B" w:rsidRPr="003F69C2">
        <w:rPr>
          <w:rFonts w:ascii="Times New Roman" w:hAnsi="Times New Roman" w:cs="Times New Roman"/>
          <w:color w:val="000000" w:themeColor="text1"/>
          <w:sz w:val="28"/>
          <w:szCs w:val="28"/>
          <w:lang w:val="kk-KZ"/>
        </w:rPr>
        <w:t xml:space="preserve">педагогикалық эксперимент, </w:t>
      </w:r>
      <w:r w:rsidRPr="003F69C2">
        <w:rPr>
          <w:rFonts w:ascii="Times New Roman" w:hAnsi="Times New Roman" w:cs="Times New Roman"/>
          <w:color w:val="000000" w:themeColor="text1"/>
          <w:sz w:val="28"/>
          <w:szCs w:val="28"/>
          <w:lang w:val="kk-KZ"/>
        </w:rPr>
        <w:t>модельдеу</w:t>
      </w:r>
      <w:r w:rsidR="007278F9" w:rsidRPr="003F69C2">
        <w:rPr>
          <w:rFonts w:ascii="Times New Roman" w:hAnsi="Times New Roman" w:cs="Times New Roman"/>
          <w:color w:val="000000" w:themeColor="text1"/>
          <w:sz w:val="28"/>
          <w:szCs w:val="28"/>
          <w:lang w:val="kk-KZ"/>
        </w:rPr>
        <w:t>);</w:t>
      </w:r>
    </w:p>
    <w:p w14:paraId="38BCE9D8" w14:textId="405CC89F" w:rsidR="00012C3E" w:rsidRPr="003F69C2" w:rsidRDefault="007278F9" w:rsidP="009120E6">
      <w:pPr>
        <w:tabs>
          <w:tab w:val="left" w:pos="284"/>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 </w:t>
      </w:r>
      <w:r w:rsidR="00012C3E" w:rsidRPr="003F69C2">
        <w:rPr>
          <w:rFonts w:ascii="Times New Roman" w:hAnsi="Times New Roman" w:cs="Times New Roman"/>
          <w:color w:val="000000" w:themeColor="text1"/>
          <w:sz w:val="28"/>
          <w:szCs w:val="28"/>
          <w:lang w:val="kk-KZ"/>
        </w:rPr>
        <w:t>математикалық және статистикалық әдіс</w:t>
      </w:r>
      <w:r w:rsidRPr="003F69C2">
        <w:rPr>
          <w:rFonts w:ascii="Times New Roman" w:hAnsi="Times New Roman" w:cs="Times New Roman"/>
          <w:color w:val="000000" w:themeColor="text1"/>
          <w:sz w:val="28"/>
          <w:szCs w:val="28"/>
          <w:lang w:val="kk-KZ"/>
        </w:rPr>
        <w:t xml:space="preserve"> (</w:t>
      </w:r>
      <w:r w:rsidR="00012C3E" w:rsidRPr="003F69C2">
        <w:rPr>
          <w:rFonts w:ascii="Times New Roman" w:hAnsi="Times New Roman" w:cs="Times New Roman"/>
          <w:color w:val="000000" w:themeColor="text1"/>
          <w:sz w:val="28"/>
          <w:szCs w:val="28"/>
          <w:lang w:val="kk-KZ"/>
        </w:rPr>
        <w:t>эксперимент нәтижелерін талдау,</w:t>
      </w:r>
      <w:r w:rsidRPr="003F69C2">
        <w:rPr>
          <w:rFonts w:ascii="Times New Roman" w:hAnsi="Times New Roman" w:cs="Times New Roman"/>
          <w:color w:val="000000" w:themeColor="text1"/>
          <w:sz w:val="28"/>
          <w:szCs w:val="28"/>
          <w:lang w:val="kk-KZ"/>
        </w:rPr>
        <w:t xml:space="preserve"> сараптау,</w:t>
      </w:r>
      <w:r w:rsidR="00012C3E" w:rsidRPr="003F69C2">
        <w:rPr>
          <w:rFonts w:ascii="Times New Roman" w:hAnsi="Times New Roman" w:cs="Times New Roman"/>
          <w:color w:val="000000" w:themeColor="text1"/>
          <w:sz w:val="28"/>
          <w:szCs w:val="28"/>
          <w:lang w:val="kk-KZ"/>
        </w:rPr>
        <w:t xml:space="preserve"> т.б);</w:t>
      </w:r>
    </w:p>
    <w:p w14:paraId="78B94C4D" w14:textId="4766BBB4" w:rsidR="000E42D2"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Эксперименттік база.</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Сулейман</w:t>
      </w:r>
      <w:proofErr w:type="spellEnd"/>
      <w:r w:rsidRPr="003F69C2">
        <w:rPr>
          <w:rFonts w:ascii="Times New Roman" w:hAnsi="Times New Roman" w:cs="Times New Roman"/>
          <w:color w:val="000000" w:themeColor="text1"/>
          <w:sz w:val="28"/>
          <w:szCs w:val="28"/>
          <w:lang w:val="kk-KZ"/>
        </w:rPr>
        <w:t xml:space="preserve">  Демирель университеті</w:t>
      </w:r>
      <w:r w:rsidR="000E42D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007427F9" w:rsidRPr="003F69C2">
        <w:rPr>
          <w:rFonts w:ascii="Times New Roman" w:hAnsi="Times New Roman" w:cs="Times New Roman"/>
          <w:color w:val="000000" w:themeColor="text1"/>
          <w:sz w:val="28"/>
          <w:szCs w:val="28"/>
          <w:lang w:val="kk-KZ"/>
        </w:rPr>
        <w:t xml:space="preserve">Халықаралық </w:t>
      </w:r>
      <w:proofErr w:type="spellStart"/>
      <w:r w:rsidR="007427F9" w:rsidRPr="003F69C2">
        <w:rPr>
          <w:rFonts w:ascii="Times New Roman" w:hAnsi="Times New Roman" w:cs="Times New Roman"/>
          <w:color w:val="000000" w:themeColor="text1"/>
          <w:sz w:val="28"/>
          <w:szCs w:val="28"/>
          <w:lang w:val="kk-KZ"/>
        </w:rPr>
        <w:t>Берч</w:t>
      </w:r>
      <w:proofErr w:type="spellEnd"/>
      <w:r w:rsidR="007427F9" w:rsidRPr="003F69C2">
        <w:rPr>
          <w:rFonts w:ascii="Times New Roman" w:hAnsi="Times New Roman" w:cs="Times New Roman"/>
          <w:color w:val="000000" w:themeColor="text1"/>
          <w:sz w:val="28"/>
          <w:szCs w:val="28"/>
          <w:lang w:val="kk-KZ"/>
        </w:rPr>
        <w:t xml:space="preserve"> университеті  және </w:t>
      </w:r>
      <w:r w:rsidR="000E42D2" w:rsidRPr="003F69C2">
        <w:rPr>
          <w:rFonts w:ascii="Times New Roman" w:hAnsi="Times New Roman" w:cs="Times New Roman"/>
          <w:color w:val="000000" w:themeColor="text1"/>
          <w:sz w:val="28"/>
          <w:szCs w:val="28"/>
          <w:lang w:val="kk-KZ"/>
        </w:rPr>
        <w:t>Тараз инновациялық институты</w:t>
      </w:r>
      <w:r w:rsidR="007427F9" w:rsidRPr="003F69C2">
        <w:rPr>
          <w:rFonts w:ascii="Times New Roman" w:hAnsi="Times New Roman" w:cs="Times New Roman"/>
          <w:color w:val="000000" w:themeColor="text1"/>
          <w:sz w:val="28"/>
          <w:szCs w:val="28"/>
          <w:lang w:val="kk-KZ"/>
        </w:rPr>
        <w:t xml:space="preserve"> </w:t>
      </w:r>
      <w:r w:rsidR="000E42D2" w:rsidRPr="003F69C2">
        <w:rPr>
          <w:rFonts w:ascii="Times New Roman" w:hAnsi="Times New Roman" w:cs="Times New Roman"/>
          <w:color w:val="000000" w:themeColor="text1"/>
          <w:sz w:val="28"/>
          <w:szCs w:val="28"/>
          <w:lang w:val="kk-KZ"/>
        </w:rPr>
        <w:t xml:space="preserve">базасында құрылды. </w:t>
      </w:r>
    </w:p>
    <w:p w14:paraId="0C870D5E" w14:textId="77B1183C" w:rsidR="00012C3E" w:rsidRPr="003F69C2" w:rsidRDefault="00012C3E" w:rsidP="009120E6">
      <w:pPr>
        <w:spacing w:after="0" w:line="240" w:lineRule="auto"/>
        <w:ind w:firstLine="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Зерттеудің негізгі кезеңдері.</w:t>
      </w:r>
    </w:p>
    <w:p w14:paraId="34187583"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Бірінші кезеңде (2018-2019 </w:t>
      </w:r>
      <w:proofErr w:type="spellStart"/>
      <w:r w:rsidRPr="003F69C2">
        <w:rPr>
          <w:rFonts w:ascii="Times New Roman" w:hAnsi="Times New Roman" w:cs="Times New Roman"/>
          <w:b/>
          <w:bCs/>
          <w:color w:val="000000" w:themeColor="text1"/>
          <w:sz w:val="28"/>
          <w:szCs w:val="28"/>
          <w:lang w:val="kk-KZ"/>
        </w:rPr>
        <w:t>жж</w:t>
      </w:r>
      <w:proofErr w:type="spellEnd"/>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Зерттеу жұмысының тақырыбына сәйкес, қазақ тілін оқыту әдістемесі, цифрлық технологиялар, цифрлық құзыреттілік бойынша ғылыми-</w:t>
      </w:r>
      <w:proofErr w:type="spellStart"/>
      <w:r w:rsidRPr="003F69C2">
        <w:rPr>
          <w:rFonts w:ascii="Times New Roman" w:hAnsi="Times New Roman" w:cs="Times New Roman"/>
          <w:color w:val="000000" w:themeColor="text1"/>
          <w:sz w:val="28"/>
          <w:szCs w:val="28"/>
          <w:lang w:val="kk-KZ"/>
        </w:rPr>
        <w:t>әдіснамалық</w:t>
      </w:r>
      <w:proofErr w:type="spellEnd"/>
      <w:r w:rsidRPr="003F69C2">
        <w:rPr>
          <w:rFonts w:ascii="Times New Roman" w:hAnsi="Times New Roman" w:cs="Times New Roman"/>
          <w:color w:val="000000" w:themeColor="text1"/>
          <w:sz w:val="28"/>
          <w:szCs w:val="28"/>
          <w:lang w:val="kk-KZ"/>
        </w:rPr>
        <w:t xml:space="preserve">, психологиялық-педагогикалық әдебиеттерден зерттеу материалдары жиналды, талдау жасалды; цифрлық технологиялар қазақ тілін оқыту әдістемесінің қазіргі жағдайы, ғылыми зерттеудің негізгі компоненттері (зерттеудің өзектілігі, мақсаты, міндеті, т.б) айқындалды; </w:t>
      </w:r>
      <w:proofErr w:type="spellStart"/>
      <w:r w:rsidRPr="003F69C2">
        <w:rPr>
          <w:rFonts w:ascii="Times New Roman" w:hAnsi="Times New Roman" w:cs="Times New Roman"/>
          <w:color w:val="000000" w:themeColor="text1"/>
          <w:sz w:val="28"/>
          <w:szCs w:val="28"/>
          <w:lang w:val="kk-KZ"/>
        </w:rPr>
        <w:t>экперимент</w:t>
      </w:r>
      <w:proofErr w:type="spellEnd"/>
      <w:r w:rsidRPr="003F69C2">
        <w:rPr>
          <w:rFonts w:ascii="Times New Roman" w:hAnsi="Times New Roman" w:cs="Times New Roman"/>
          <w:color w:val="000000" w:themeColor="text1"/>
          <w:sz w:val="28"/>
          <w:szCs w:val="28"/>
          <w:lang w:val="kk-KZ"/>
        </w:rPr>
        <w:t xml:space="preserve"> жұмысының жоспары дайындалды.</w:t>
      </w:r>
    </w:p>
    <w:p w14:paraId="2960FC6E" w14:textId="138439D1"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Екінші кезеңде (2019-2020 </w:t>
      </w:r>
      <w:proofErr w:type="spellStart"/>
      <w:r w:rsidRPr="003F69C2">
        <w:rPr>
          <w:rFonts w:ascii="Times New Roman" w:hAnsi="Times New Roman" w:cs="Times New Roman"/>
          <w:b/>
          <w:bCs/>
          <w:color w:val="000000" w:themeColor="text1"/>
          <w:sz w:val="28"/>
          <w:szCs w:val="28"/>
          <w:lang w:val="kk-KZ"/>
        </w:rPr>
        <w:t>жж</w:t>
      </w:r>
      <w:proofErr w:type="spellEnd"/>
      <w:r w:rsidRPr="003F69C2">
        <w:rPr>
          <w:rFonts w:ascii="Times New Roman" w:hAnsi="Times New Roman" w:cs="Times New Roman"/>
          <w:b/>
          <w:bCs/>
          <w:color w:val="000000" w:themeColor="text1"/>
          <w:sz w:val="28"/>
          <w:szCs w:val="28"/>
          <w:lang w:val="kk-KZ"/>
        </w:rPr>
        <w:t xml:space="preserve">) </w:t>
      </w:r>
      <w:r w:rsidR="00245DFB" w:rsidRPr="003F69C2">
        <w:rPr>
          <w:rFonts w:ascii="Times New Roman" w:hAnsi="Times New Roman" w:cs="Times New Roman"/>
          <w:color w:val="000000" w:themeColor="text1"/>
          <w:sz w:val="28"/>
          <w:szCs w:val="28"/>
          <w:lang w:val="kk-KZ"/>
        </w:rPr>
        <w:t>Қазақ тілін оқытуда филолог-студенттердің ц</w:t>
      </w:r>
      <w:r w:rsidRPr="003F69C2">
        <w:rPr>
          <w:rFonts w:ascii="Times New Roman" w:hAnsi="Times New Roman" w:cs="Times New Roman"/>
          <w:color w:val="000000" w:themeColor="text1"/>
          <w:sz w:val="28"/>
          <w:szCs w:val="28"/>
          <w:lang w:val="kk-KZ"/>
        </w:rPr>
        <w:t xml:space="preserve">ифрлық </w:t>
      </w:r>
      <w:proofErr w:type="spellStart"/>
      <w:r w:rsidRPr="003F69C2">
        <w:rPr>
          <w:rFonts w:ascii="Times New Roman" w:hAnsi="Times New Roman" w:cs="Times New Roman"/>
          <w:color w:val="000000" w:themeColor="text1"/>
          <w:sz w:val="28"/>
          <w:szCs w:val="28"/>
          <w:lang w:val="kk-KZ"/>
        </w:rPr>
        <w:t>құзыреттілігі</w:t>
      </w:r>
      <w:r w:rsidR="00245DFB" w:rsidRPr="003F69C2">
        <w:rPr>
          <w:rFonts w:ascii="Times New Roman" w:hAnsi="Times New Roman" w:cs="Times New Roman"/>
          <w:color w:val="000000" w:themeColor="text1"/>
          <w:sz w:val="28"/>
          <w:szCs w:val="28"/>
          <w:lang w:val="kk-KZ"/>
        </w:rPr>
        <w:t>н</w:t>
      </w:r>
      <w:proofErr w:type="spellEnd"/>
      <w:r w:rsidRPr="003F69C2">
        <w:rPr>
          <w:rFonts w:ascii="Times New Roman" w:hAnsi="Times New Roman" w:cs="Times New Roman"/>
          <w:color w:val="000000" w:themeColor="text1"/>
          <w:sz w:val="28"/>
          <w:szCs w:val="28"/>
          <w:lang w:val="kk-KZ"/>
        </w:rPr>
        <w:t xml:space="preserve"> қалыптас</w:t>
      </w:r>
      <w:r w:rsidR="00245DFB" w:rsidRPr="003F69C2">
        <w:rPr>
          <w:rFonts w:ascii="Times New Roman" w:hAnsi="Times New Roman" w:cs="Times New Roman"/>
          <w:color w:val="000000" w:themeColor="text1"/>
          <w:sz w:val="28"/>
          <w:szCs w:val="28"/>
          <w:lang w:val="kk-KZ"/>
        </w:rPr>
        <w:t xml:space="preserve">тырудың </w:t>
      </w:r>
      <w:r w:rsidRPr="003F69C2">
        <w:rPr>
          <w:rFonts w:ascii="Times New Roman" w:hAnsi="Times New Roman" w:cs="Times New Roman"/>
          <w:color w:val="000000" w:themeColor="text1"/>
          <w:sz w:val="28"/>
          <w:szCs w:val="28"/>
          <w:lang w:val="kk-KZ"/>
        </w:rPr>
        <w:t>құрылымдық-мазмұндық моделі жасалды; цифрлық құзыреттілік деңгейін анықтаудың диагностикалық әдістемесі (сауалнамалар, «4Т» платформасында тестілеу жұмыстары) сұрыпталды;  қазақ тілін оқытуда тиімді онлайн платформалар таңдалынып, топтастырылды; оқыту үдерісіне «Тілдік білім беруде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пайдалану» таңдау пәні енгізілді; «4Т» моделі негізінде қазақ тілін оқыту үдерісінде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әдістемелік жүйесі жасалды; анықтау, қалыптастыру эксперименті жүзеге асырылды.</w:t>
      </w:r>
    </w:p>
    <w:p w14:paraId="08C0D9A3"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Үшінші кезеңде (2020-2021 </w:t>
      </w:r>
      <w:proofErr w:type="spellStart"/>
      <w:r w:rsidRPr="003F69C2">
        <w:rPr>
          <w:rFonts w:ascii="Times New Roman" w:hAnsi="Times New Roman" w:cs="Times New Roman"/>
          <w:b/>
          <w:bCs/>
          <w:color w:val="000000" w:themeColor="text1"/>
          <w:sz w:val="28"/>
          <w:szCs w:val="28"/>
          <w:lang w:val="kk-KZ"/>
        </w:rPr>
        <w:t>жж</w:t>
      </w:r>
      <w:proofErr w:type="spellEnd"/>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«Тілдік білім беруде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пайдалану» таңдау пәнінің мазмұнын кеңейтіліп, келесі оқу жылы «Білім берудегі цифрлық технологиялар» деп атауы өзгертілді. Эксперимент нәтижелеріне сандық және сапалық талдау жасалды; эксперимент нәтижесі бойынша қазақ тілін оқытуда пайдаланылатын онлайн платформалар деңгейлерге бөлінді, оқыту үдерісіндегі тиімді тұстары сараланды; цифрлық құзыреттілік деңгейін анықтауға, дамытуға арналған арнайы платформа әзірленді; зерттеу нәтижелері жүйеленді; диссертация талапқа сай рәсімделді. </w:t>
      </w:r>
    </w:p>
    <w:p w14:paraId="6969F53D" w14:textId="77777777" w:rsidR="00012C3E" w:rsidRPr="003F69C2" w:rsidRDefault="00012C3E" w:rsidP="009120E6">
      <w:pPr>
        <w:spacing w:after="0" w:line="240" w:lineRule="auto"/>
        <w:ind w:firstLine="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Зерттеудің ғылыми жаңалығы:</w:t>
      </w:r>
    </w:p>
    <w:p w14:paraId="20F219C0" w14:textId="50A36674"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теориялық негіздері айқындалды;</w:t>
      </w:r>
    </w:p>
    <w:p w14:paraId="02D2A682"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 жасалды;</w:t>
      </w:r>
    </w:p>
    <w:p w14:paraId="664A6ED7"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қазақ тілін оқытуда филолог 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«4Т» (Т1 – </w:t>
      </w:r>
      <w:r w:rsidRPr="003F69C2">
        <w:rPr>
          <w:rFonts w:ascii="Times New Roman" w:hAnsi="Times New Roman" w:cs="Times New Roman"/>
          <w:i/>
          <w:iCs/>
          <w:color w:val="000000" w:themeColor="text1"/>
          <w:sz w:val="28"/>
          <w:szCs w:val="28"/>
          <w:lang w:val="kk-KZ"/>
        </w:rPr>
        <w:t>түсіндіруде</w:t>
      </w:r>
      <w:r w:rsidRPr="003F69C2">
        <w:rPr>
          <w:rFonts w:ascii="Times New Roman" w:hAnsi="Times New Roman" w:cs="Times New Roman"/>
          <w:color w:val="000000" w:themeColor="text1"/>
          <w:sz w:val="28"/>
          <w:szCs w:val="28"/>
          <w:lang w:val="kk-KZ"/>
        </w:rPr>
        <w:t xml:space="preserve"> цифрлық технологияларды қолдану дағдылары; Т2 – </w:t>
      </w:r>
      <w:r w:rsidRPr="003F69C2">
        <w:rPr>
          <w:rFonts w:ascii="Times New Roman" w:hAnsi="Times New Roman" w:cs="Times New Roman"/>
          <w:i/>
          <w:iCs/>
          <w:color w:val="000000" w:themeColor="text1"/>
          <w:sz w:val="28"/>
          <w:szCs w:val="28"/>
          <w:lang w:val="kk-KZ"/>
        </w:rPr>
        <w:t>түрлендіруде</w:t>
      </w:r>
      <w:r w:rsidRPr="003F69C2">
        <w:rPr>
          <w:rFonts w:ascii="Times New Roman" w:hAnsi="Times New Roman" w:cs="Times New Roman"/>
          <w:color w:val="000000" w:themeColor="text1"/>
          <w:sz w:val="28"/>
          <w:szCs w:val="28"/>
          <w:lang w:val="kk-KZ"/>
        </w:rPr>
        <w:t xml:space="preserve"> цифрлық технологияларды қолдану дағдылары; Т3 – </w:t>
      </w:r>
      <w:r w:rsidRPr="003F69C2">
        <w:rPr>
          <w:rFonts w:ascii="Times New Roman" w:hAnsi="Times New Roman" w:cs="Times New Roman"/>
          <w:i/>
          <w:iCs/>
          <w:color w:val="000000" w:themeColor="text1"/>
          <w:sz w:val="28"/>
          <w:szCs w:val="28"/>
          <w:lang w:val="kk-KZ"/>
        </w:rPr>
        <w:t>тексеруде</w:t>
      </w:r>
      <w:r w:rsidRPr="003F69C2">
        <w:rPr>
          <w:rFonts w:ascii="Times New Roman" w:hAnsi="Times New Roman" w:cs="Times New Roman"/>
          <w:color w:val="000000" w:themeColor="text1"/>
          <w:sz w:val="28"/>
          <w:szCs w:val="28"/>
          <w:lang w:val="kk-KZ"/>
        </w:rPr>
        <w:t xml:space="preserve"> цифрлық технологияларды қолдану дағдылары және Т4 – </w:t>
      </w:r>
      <w:r w:rsidRPr="003F69C2">
        <w:rPr>
          <w:rFonts w:ascii="Times New Roman" w:hAnsi="Times New Roman" w:cs="Times New Roman"/>
          <w:i/>
          <w:iCs/>
          <w:color w:val="000000" w:themeColor="text1"/>
          <w:sz w:val="28"/>
          <w:szCs w:val="28"/>
          <w:lang w:val="kk-KZ"/>
        </w:rPr>
        <w:t>топтастыруда</w:t>
      </w:r>
      <w:r w:rsidRPr="003F69C2">
        <w:rPr>
          <w:rFonts w:ascii="Times New Roman" w:hAnsi="Times New Roman" w:cs="Times New Roman"/>
          <w:color w:val="000000" w:themeColor="text1"/>
          <w:sz w:val="28"/>
          <w:szCs w:val="28"/>
          <w:lang w:val="kk-KZ"/>
        </w:rPr>
        <w:t xml:space="preserve"> цифрлық технологияларды қолдану дағдылары) моделі дайындалды; </w:t>
      </w:r>
    </w:p>
    <w:p w14:paraId="508B0EFD"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 үдерісіне «Тілдік білім беруде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пайдалану» (келесі оқу жылы «Білім берудегі цифрлық технологиялар» деп атауы өзгертілді)  атты таңдау пәні енгізіліп, «4Т» моделі бойынша әдістемелік жүйесі жасалды, бағдарламасы түзілді және эксперимент нәтижесі бойынша  тиімділігі дәлелденді;</w:t>
      </w:r>
    </w:p>
    <w:p w14:paraId="01CAEB70"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эксперимент  нәтижесі бойынша қазақ тілін оқытуға (әдеби тіл нормалары және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 арқылы) қажетті онлайн платформалардың оқушыларға әсері тұрғысынан тиімділігі айқындалды; </w:t>
      </w:r>
    </w:p>
    <w:p w14:paraId="60B6CDE6" w14:textId="2A328155"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педагогикалық практика барысында филолог-студенттердің қазақ тілін оқытуға (әдеби тіл нормалары және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 арқылы) қажетті онлайн платформаларды қолдану деңгейлері арнайы жасалған «Цифрлық технологиялар күнделігі» негізінде сараптама жасалды; </w:t>
      </w:r>
    </w:p>
    <w:p w14:paraId="6005E2D2"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анықтауға, қалыптастыруға, дамытуға негізделген «4Т» онлайн платформасы жасалды және платформаға 3 деңгейлік (бастапқы деңгей, базалық, деңгей, кәсіби деңгей) курс мазмұны дайындалды;</w:t>
      </w:r>
    </w:p>
    <w:p w14:paraId="5CDB8334" w14:textId="77777777" w:rsidR="00012C3E" w:rsidRPr="003F69C2" w:rsidRDefault="00012C3E" w:rsidP="009120E6">
      <w:pPr>
        <w:pStyle w:val="a3"/>
        <w:tabs>
          <w:tab w:val="left" w:pos="284"/>
        </w:tabs>
        <w:spacing w:after="0" w:line="240" w:lineRule="auto"/>
        <w:ind w:left="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b/>
          <w:bCs/>
          <w:color w:val="000000" w:themeColor="text1"/>
          <w:sz w:val="28"/>
          <w:szCs w:val="28"/>
          <w:lang w:val="kk-KZ"/>
        </w:rPr>
        <w:t xml:space="preserve">Жұмыстың теориялық маңызы </w:t>
      </w:r>
      <w:r w:rsidRPr="003F69C2">
        <w:rPr>
          <w:rFonts w:ascii="Times New Roman" w:hAnsi="Times New Roman" w:cs="Times New Roman"/>
          <w:color w:val="000000" w:themeColor="text1"/>
          <w:sz w:val="28"/>
          <w:szCs w:val="28"/>
          <w:lang w:val="kk-KZ"/>
        </w:rPr>
        <w:t xml:space="preserve">ақпараттандыру, компьютерлендіру және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процесіндегі</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оқыту технологияларының түрлеріне сипаттама жасалуымен;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қалыптасқан «цифрлық құзыреттілік» ұғымының талдануымен; жаңа буынның (Z ұрпақ) цифрлық технологияларға қарым-қатынасын, қабылдауын алдыңғы буынмен салыстырылуымен; цифрлық технологиялардың гуманитарлық және жаратылыстану салаларындағы  қолданылуын салыстыра тұжырым жасалуымен айқындалады.</w:t>
      </w:r>
    </w:p>
    <w:p w14:paraId="6C4557D3"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Жұмыстың практикалық маңызы  </w:t>
      </w: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әдістемесі жасалуымен; зерттеу жұмысы негізінде платформа (цифрлық құзыреттілік деңгейін диагностикалау, құзыреттілік қалыптастыру үшін арнайы курс, нәтиже, т.б) дайындалуымен; оқыту ұстанымдарын басшылыққа ала отырып мектеп мұғалімдеріне арналған «Тілдік білім берудегі цифрлық трансформация» курсының педагогикалық дизайны жасалып, тәжірибеден өткізілуімен айқындалады.</w:t>
      </w:r>
    </w:p>
    <w:p w14:paraId="3B47361C" w14:textId="77777777" w:rsidR="00012C3E" w:rsidRPr="003F69C2" w:rsidRDefault="00012C3E" w:rsidP="009120E6">
      <w:pPr>
        <w:pStyle w:val="a3"/>
        <w:spacing w:after="0" w:line="240" w:lineRule="auto"/>
        <w:ind w:left="0"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Зерттеу жұмысы барысында дайындалған ғылыми-әдістемелік ұсыныстарды, зерттеу материалдарын қазақ тілін оқыту әдістемесі, оқытуды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бағытында зерттеулер жасап жүрген ізденушілер және жоғары оқу орындары оқытушылары, жалпы білім беретін мектептердің, лицей, гимназия, колледж мұғалімдері пайдалана алады. </w:t>
      </w:r>
    </w:p>
    <w:p w14:paraId="35F39EC6" w14:textId="77777777" w:rsidR="00012C3E" w:rsidRPr="003F69C2" w:rsidRDefault="00012C3E" w:rsidP="009120E6">
      <w:pPr>
        <w:spacing w:after="0" w:line="240" w:lineRule="auto"/>
        <w:ind w:left="72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Қорғауға ұсынылатын тұжырымдар:</w:t>
      </w:r>
    </w:p>
    <w:p w14:paraId="5E1EDA29"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қазақ тілін оқыту әдістемесі үшін цифрлық технологияларды кешенді қолдану аса қажет;</w:t>
      </w:r>
    </w:p>
    <w:p w14:paraId="60A434A1"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дамыту және нәтижеге жету қазіргі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қашықтан оқыту жүйесінде маңызды;</w:t>
      </w:r>
    </w:p>
    <w:p w14:paraId="1683E73F"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құзыреттілік цифрлық технологияларды қолдана алу дағдыларының жиынтығы; ал болашақ педагогтың цифрлық құзыреттілігі жаңа сабақты түсіндіруде, тапсырмаларды түрлендіруде, білімді тексеруде және сабақ материалдарын топтастыруда онлайн платформаларды қолдана алу дағдыларының жиынтығы.</w:t>
      </w:r>
    </w:p>
    <w:p w14:paraId="5D4B1ECC"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қалыптастыруға ұсынылған пән, «4Т» моделі және арнайы жасалған әдістемелік жүйе тиімді ықпал етеді; </w:t>
      </w:r>
    </w:p>
    <w:p w14:paraId="25E959D1" w14:textId="77777777" w:rsidR="00012C3E" w:rsidRPr="003F69C2" w:rsidRDefault="00012C3E" w:rsidP="009120E6">
      <w:pPr>
        <w:pStyle w:val="a3"/>
        <w:numPr>
          <w:ilvl w:val="0"/>
          <w:numId w:val="4"/>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жазылым, оқылым) және әдеби тіл нормаларын (фонетикалық норма, лексикалық норма, т.б) оқытуда </w:t>
      </w:r>
      <w:r w:rsidRPr="003F69C2">
        <w:rPr>
          <w:rFonts w:ascii="Times New Roman" w:hAnsi="Times New Roman" w:cs="Times New Roman"/>
          <w:color w:val="000000" w:themeColor="text1"/>
          <w:sz w:val="28"/>
          <w:szCs w:val="28"/>
          <w:lang w:val="kk-KZ"/>
        </w:rPr>
        <w:lastRenderedPageBreak/>
        <w:t>оқушылардың қабылдауына және филолог-студенттердің қолдануына қарай онлайн платформаларды деңгейлерге бөлу маңызды.</w:t>
      </w:r>
    </w:p>
    <w:p w14:paraId="04277B60"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Зерттеу  нәтижелерінің  жариялануы  мен  мақұлдануы.  </w:t>
      </w:r>
      <w:r w:rsidRPr="003F69C2">
        <w:rPr>
          <w:rFonts w:ascii="Times New Roman" w:hAnsi="Times New Roman" w:cs="Times New Roman"/>
          <w:color w:val="000000" w:themeColor="text1"/>
          <w:sz w:val="28"/>
          <w:szCs w:val="28"/>
          <w:lang w:val="kk-KZ"/>
        </w:rPr>
        <w:t xml:space="preserve">Зерттеу тақырыбының аясында  барлығы 8 мақала,  1  оқу-әдістемелік  құрал  және  1  онлайн платформа жарық көрді. Сонымен қатар, ҚР Білім және ғылым министрлігі тарапынан қаржыландырылған «№АР05132974 – Ақпараттық-инновациялық технологиялар арқылы қазақ тілін шет тілі ретінде оқыту» гранттық жобасы аясында 3 оқулық, 3 жұмыс дәптері, </w:t>
      </w:r>
      <w:r w:rsidRPr="003F69C2">
        <w:rPr>
          <w:rFonts w:ascii="Times New Roman" w:hAnsi="Times New Roman" w:cs="Times New Roman"/>
          <w:color w:val="000000"/>
          <w:sz w:val="28"/>
          <w:szCs w:val="28"/>
          <w:lang w:val="kk-KZ"/>
        </w:rPr>
        <w:t>ЖОО студенттеріне арналған қазақ тілінен 1 оқу құралы</w:t>
      </w:r>
      <w:r w:rsidRPr="003F69C2">
        <w:rPr>
          <w:rFonts w:ascii="Times New Roman" w:hAnsi="Times New Roman" w:cs="Times New Roman"/>
          <w:color w:val="000000" w:themeColor="text1"/>
          <w:sz w:val="28"/>
          <w:szCs w:val="28"/>
          <w:lang w:val="kk-KZ"/>
        </w:rPr>
        <w:t xml:space="preserve"> және жаңартылған білім беру мазмұны бойынша 1 оқулық және 1 әдістемелік нұсқау жарияланды.  </w:t>
      </w:r>
    </w:p>
    <w:p w14:paraId="79B4BA2F" w14:textId="20F7FB0E" w:rsidR="00012C3E" w:rsidRPr="003F69C2" w:rsidRDefault="00012C3E" w:rsidP="009120E6">
      <w:pPr>
        <w:pStyle w:val="a3"/>
        <w:numPr>
          <w:ilvl w:val="0"/>
          <w:numId w:val="3"/>
        </w:numPr>
        <w:tabs>
          <w:tab w:val="left" w:pos="0"/>
          <w:tab w:val="left" w:pos="284"/>
        </w:tabs>
        <w:spacing w:after="0" w:line="240" w:lineRule="auto"/>
        <w:ind w:left="0" w:firstLine="0"/>
        <w:jc w:val="both"/>
        <w:rPr>
          <w:rFonts w:ascii="Times New Roman" w:hAnsi="Times New Roman" w:cs="Times New Roman"/>
          <w:color w:val="000000" w:themeColor="text1"/>
          <w:sz w:val="28"/>
          <w:szCs w:val="28"/>
          <w:lang w:val="en-US"/>
        </w:rPr>
      </w:pPr>
      <w:bookmarkStart w:id="5" w:name="_Hlk95748964"/>
      <w:r w:rsidRPr="003F69C2">
        <w:rPr>
          <w:rFonts w:ascii="Times New Roman" w:hAnsi="Times New Roman" w:cs="Times New Roman"/>
          <w:color w:val="000000" w:themeColor="text1"/>
          <w:sz w:val="28"/>
          <w:szCs w:val="28"/>
          <w:lang w:val="en-US"/>
        </w:rPr>
        <w:t xml:space="preserve">The Role Of </w:t>
      </w:r>
      <w:proofErr w:type="gramStart"/>
      <w:r w:rsidRPr="003F69C2">
        <w:rPr>
          <w:rFonts w:ascii="Times New Roman" w:hAnsi="Times New Roman" w:cs="Times New Roman"/>
          <w:color w:val="000000" w:themeColor="text1"/>
          <w:sz w:val="28"/>
          <w:szCs w:val="28"/>
          <w:lang w:val="en-US"/>
        </w:rPr>
        <w:t xml:space="preserve">Information </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en-US"/>
        </w:rPr>
        <w:t>And</w:t>
      </w:r>
      <w:proofErr w:type="gramEnd"/>
      <w:r w:rsidRPr="003F69C2">
        <w:rPr>
          <w:rFonts w:ascii="Times New Roman" w:hAnsi="Times New Roman" w:cs="Times New Roman"/>
          <w:color w:val="000000" w:themeColor="text1"/>
          <w:sz w:val="28"/>
          <w:szCs w:val="28"/>
          <w:lang w:val="en-US"/>
        </w:rPr>
        <w:t xml:space="preserve"> Innovative Technologies In Teaching Kazakh</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Opción</w:t>
      </w:r>
      <w:proofErr w:type="spellEnd"/>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Año</w:t>
      </w:r>
      <w:proofErr w:type="spellEnd"/>
      <w:r w:rsidRPr="003F69C2">
        <w:rPr>
          <w:rFonts w:ascii="Times New Roman" w:hAnsi="Times New Roman" w:cs="Times New Roman"/>
          <w:color w:val="000000" w:themeColor="text1"/>
          <w:sz w:val="28"/>
          <w:szCs w:val="28"/>
          <w:lang w:val="en-US"/>
        </w:rPr>
        <w:t xml:space="preserve"> 35, No. 88 (2019):</w:t>
      </w:r>
      <w:r w:rsidRPr="003F69C2">
        <w:rPr>
          <w:rFonts w:ascii="Times New Roman" w:hAnsi="Times New Roman" w:cs="Times New Roman"/>
          <w:color w:val="000000" w:themeColor="text1"/>
          <w:spacing w:val="-11"/>
          <w:sz w:val="28"/>
          <w:szCs w:val="28"/>
          <w:lang w:val="en-US"/>
        </w:rPr>
        <w:t xml:space="preserve"> </w:t>
      </w:r>
      <w:r w:rsidRPr="003F69C2">
        <w:rPr>
          <w:rFonts w:ascii="Times New Roman" w:hAnsi="Times New Roman" w:cs="Times New Roman"/>
          <w:color w:val="000000" w:themeColor="text1"/>
          <w:sz w:val="28"/>
          <w:szCs w:val="28"/>
          <w:lang w:val="en-US"/>
        </w:rPr>
        <w:t>ISSN 1012</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 xml:space="preserve">1587 / </w:t>
      </w:r>
      <w:proofErr w:type="spellStart"/>
      <w:r w:rsidRPr="003F69C2">
        <w:rPr>
          <w:rFonts w:ascii="Times New Roman" w:hAnsi="Times New Roman" w:cs="Times New Roman"/>
          <w:color w:val="000000" w:themeColor="text1"/>
          <w:sz w:val="28"/>
          <w:szCs w:val="28"/>
          <w:lang w:val="en-US"/>
        </w:rPr>
        <w:t>ISSNe</w:t>
      </w:r>
      <w:proofErr w:type="spellEnd"/>
      <w:r w:rsidRPr="003F69C2">
        <w:rPr>
          <w:rFonts w:ascii="Times New Roman" w:hAnsi="Times New Roman" w:cs="Times New Roman"/>
          <w:color w:val="000000" w:themeColor="text1"/>
          <w:sz w:val="28"/>
          <w:szCs w:val="28"/>
          <w:lang w:val="en-US"/>
        </w:rPr>
        <w:t>:</w:t>
      </w:r>
      <w:r w:rsidRPr="003F69C2">
        <w:rPr>
          <w:rFonts w:ascii="Times New Roman" w:hAnsi="Times New Roman" w:cs="Times New Roman"/>
          <w:color w:val="000000" w:themeColor="text1"/>
          <w:spacing w:val="-10"/>
          <w:sz w:val="28"/>
          <w:szCs w:val="28"/>
          <w:lang w:val="en-US"/>
        </w:rPr>
        <w:t xml:space="preserve"> </w:t>
      </w:r>
      <w:r w:rsidRPr="003F69C2">
        <w:rPr>
          <w:rFonts w:ascii="Times New Roman" w:hAnsi="Times New Roman" w:cs="Times New Roman"/>
          <w:color w:val="000000" w:themeColor="text1"/>
          <w:sz w:val="28"/>
          <w:szCs w:val="28"/>
          <w:lang w:val="en-US"/>
        </w:rPr>
        <w:t>2477</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9385</w:t>
      </w:r>
      <w:r w:rsidRPr="003F69C2">
        <w:rPr>
          <w:rFonts w:ascii="Times New Roman" w:hAnsi="Times New Roman" w:cs="Times New Roman"/>
          <w:color w:val="000000" w:themeColor="text1"/>
          <w:sz w:val="28"/>
          <w:szCs w:val="28"/>
          <w:lang w:val="kk-KZ"/>
        </w:rPr>
        <w:t>.</w:t>
      </w:r>
      <w:r w:rsidR="000E42D2" w:rsidRPr="003F69C2">
        <w:rPr>
          <w:rFonts w:ascii="Times New Roman" w:hAnsi="Times New Roman" w:cs="Times New Roman"/>
          <w:color w:val="000000" w:themeColor="text1"/>
          <w:sz w:val="28"/>
          <w:szCs w:val="28"/>
          <w:lang w:val="kk-KZ"/>
        </w:rPr>
        <w:t xml:space="preserve"> </w:t>
      </w:r>
      <w:r w:rsidR="00D21ACE" w:rsidRPr="003F69C2">
        <w:rPr>
          <w:rFonts w:ascii="Times New Roman" w:hAnsi="Times New Roman" w:cs="Times New Roman"/>
          <w:color w:val="000000" w:themeColor="text1"/>
          <w:sz w:val="28"/>
          <w:szCs w:val="28"/>
          <w:lang w:val="kk-KZ"/>
        </w:rPr>
        <w:t>–</w:t>
      </w:r>
      <w:r w:rsidR="000E42D2" w:rsidRPr="003F69C2">
        <w:rPr>
          <w:rFonts w:ascii="Times New Roman" w:hAnsi="Times New Roman" w:cs="Times New Roman"/>
          <w:color w:val="000000" w:themeColor="text1"/>
          <w:spacing w:val="-11"/>
          <w:sz w:val="28"/>
          <w:szCs w:val="28"/>
          <w:lang w:val="kk-KZ"/>
        </w:rPr>
        <w:t xml:space="preserve"> </w:t>
      </w:r>
      <w:r w:rsidR="000E42D2" w:rsidRPr="003F69C2">
        <w:rPr>
          <w:rFonts w:ascii="Times New Roman" w:hAnsi="Times New Roman" w:cs="Times New Roman"/>
          <w:color w:val="000000" w:themeColor="text1"/>
          <w:spacing w:val="-11"/>
          <w:sz w:val="28"/>
          <w:szCs w:val="28"/>
          <w:lang w:val="en-US"/>
        </w:rPr>
        <w:t xml:space="preserve">P. </w:t>
      </w:r>
      <w:r w:rsidR="000E42D2" w:rsidRPr="003F69C2">
        <w:rPr>
          <w:rFonts w:ascii="Times New Roman" w:hAnsi="Times New Roman" w:cs="Times New Roman"/>
          <w:color w:val="000000" w:themeColor="text1"/>
          <w:sz w:val="28"/>
          <w:szCs w:val="28"/>
          <w:lang w:val="en-US"/>
        </w:rPr>
        <w:t>962</w:t>
      </w:r>
      <w:r w:rsidR="000E42D2" w:rsidRPr="003F69C2">
        <w:rPr>
          <w:rFonts w:ascii="Times New Roman" w:hAnsi="Times New Roman" w:cs="Times New Roman"/>
          <w:color w:val="000000" w:themeColor="text1"/>
          <w:sz w:val="28"/>
          <w:szCs w:val="28"/>
          <w:lang w:val="kk-KZ"/>
        </w:rPr>
        <w:t>-</w:t>
      </w:r>
      <w:r w:rsidR="000E42D2" w:rsidRPr="003F69C2">
        <w:rPr>
          <w:rFonts w:ascii="Times New Roman" w:hAnsi="Times New Roman" w:cs="Times New Roman"/>
          <w:color w:val="000000" w:themeColor="text1"/>
          <w:sz w:val="28"/>
          <w:szCs w:val="28"/>
          <w:lang w:val="en-US"/>
        </w:rPr>
        <w:t>976.</w:t>
      </w:r>
    </w:p>
    <w:p w14:paraId="255792A3" w14:textId="6065971C" w:rsidR="00012C3E" w:rsidRPr="003F69C2" w:rsidRDefault="00012C3E" w:rsidP="009120E6">
      <w:pPr>
        <w:pStyle w:val="a3"/>
        <w:numPr>
          <w:ilvl w:val="0"/>
          <w:numId w:val="3"/>
        </w:numPr>
        <w:tabs>
          <w:tab w:val="left" w:pos="0"/>
          <w:tab w:val="left" w:pos="284"/>
        </w:tabs>
        <w:spacing w:after="0" w:line="240" w:lineRule="auto"/>
        <w:ind w:left="0" w:firstLine="0"/>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Қазақ тілі сабақтарында ақпараттық-коммуникациялық технологиялар арқылы тапсырмаларды түрлендіру жолдары. Қазақ мемлекеттік қыздар педагогикалық университетінің Хабаршысы, №</w:t>
      </w:r>
      <w:r w:rsidRPr="003F69C2">
        <w:rPr>
          <w:rFonts w:ascii="Times New Roman" w:hAnsi="Times New Roman" w:cs="Times New Roman"/>
          <w:color w:val="000000" w:themeColor="text1"/>
          <w:sz w:val="28"/>
          <w:szCs w:val="28"/>
          <w:lang w:val="tr-TR"/>
        </w:rPr>
        <w:t xml:space="preserve">2 </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tr-TR"/>
        </w:rPr>
        <w:t>78</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2019</w:t>
      </w:r>
      <w:r w:rsidRPr="003F69C2">
        <w:rPr>
          <w:rFonts w:ascii="Times New Roman" w:hAnsi="Times New Roman" w:cs="Times New Roman"/>
          <w:color w:val="000000" w:themeColor="text1"/>
          <w:sz w:val="28"/>
          <w:szCs w:val="28"/>
          <w:lang w:val="kk-KZ"/>
        </w:rPr>
        <w:t xml:space="preserve">. </w:t>
      </w:r>
      <w:r w:rsidR="00D21ACE"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57</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64</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2BA150E8" w14:textId="52450440" w:rsidR="00012C3E" w:rsidRPr="003F69C2" w:rsidRDefault="00012C3E" w:rsidP="009120E6">
      <w:pPr>
        <w:pStyle w:val="a3"/>
        <w:numPr>
          <w:ilvl w:val="0"/>
          <w:numId w:val="3"/>
        </w:numPr>
        <w:tabs>
          <w:tab w:val="left" w:pos="0"/>
          <w:tab w:val="left" w:pos="284"/>
        </w:tabs>
        <w:spacing w:after="0" w:line="240" w:lineRule="auto"/>
        <w:ind w:left="0" w:firstLine="0"/>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 xml:space="preserve">Лексикалық минимумды меңгертуде инновациялық технологияларды тиімді пайдалану жолдары. Қазақстанның ғылымы мен өмірі. №3 (58) 2019. </w:t>
      </w:r>
      <w:r w:rsidR="00D21ACE" w:rsidRPr="003F69C2">
        <w:rPr>
          <w:rFonts w:ascii="Times New Roman" w:hAnsi="Times New Roman" w:cs="Times New Roman"/>
          <w:color w:val="000000" w:themeColor="text1"/>
          <w:sz w:val="28"/>
          <w:szCs w:val="28"/>
          <w:lang w:val="kk-KZ"/>
        </w:rPr>
        <w:t>–</w:t>
      </w:r>
      <w:r w:rsidR="007D221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247-250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66A99804" w14:textId="5196F8B4" w:rsidR="00012C3E" w:rsidRPr="003F69C2" w:rsidRDefault="00012C3E" w:rsidP="009120E6">
      <w:pPr>
        <w:pStyle w:val="a3"/>
        <w:numPr>
          <w:ilvl w:val="0"/>
          <w:numId w:val="3"/>
        </w:numPr>
        <w:tabs>
          <w:tab w:val="left" w:pos="0"/>
          <w:tab w:val="left" w:pos="284"/>
        </w:tabs>
        <w:spacing w:after="0" w:line="240" w:lineRule="auto"/>
        <w:ind w:left="0" w:firstLine="0"/>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 xml:space="preserve">Қазақ тілін шет тілі ретінде оқытуда 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қалыптастыру жолдары. </w:t>
      </w:r>
      <w:proofErr w:type="spellStart"/>
      <w:r w:rsidRPr="003F69C2">
        <w:rPr>
          <w:rFonts w:ascii="Times New Roman" w:eastAsia="Times New Roman" w:hAnsi="Times New Roman" w:cs="Times New Roman"/>
          <w:color w:val="000000" w:themeColor="text1"/>
          <w:sz w:val="28"/>
          <w:szCs w:val="28"/>
          <w:lang w:val="kk-KZ"/>
        </w:rPr>
        <w:t>Вестник</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Академии</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Педагогических</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Наук</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Казахстана</w:t>
      </w:r>
      <w:proofErr w:type="spellEnd"/>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№1 (қаңтар-ақпан), 2020. </w:t>
      </w:r>
      <w:r w:rsidR="00D21ACE"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180-187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1339B316" w14:textId="3625AEB3" w:rsidR="00012C3E" w:rsidRPr="003F69C2" w:rsidRDefault="00012C3E" w:rsidP="009120E6">
      <w:pPr>
        <w:pStyle w:val="a3"/>
        <w:numPr>
          <w:ilvl w:val="0"/>
          <w:numId w:val="3"/>
        </w:numPr>
        <w:tabs>
          <w:tab w:val="left" w:pos="0"/>
          <w:tab w:val="left" w:pos="284"/>
        </w:tabs>
        <w:spacing w:after="0" w:line="240" w:lineRule="auto"/>
        <w:ind w:left="0" w:right="55" w:firstLine="1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әрекетін дамыту </w:t>
      </w:r>
      <w:r w:rsidRPr="003F69C2">
        <w:rPr>
          <w:rFonts w:ascii="Times New Roman" w:hAnsi="Times New Roman" w:cs="Times New Roman"/>
          <w:color w:val="000000" w:themeColor="text1"/>
          <w:sz w:val="28"/>
          <w:szCs w:val="28"/>
          <w:lang w:val="tr-TR"/>
        </w:rPr>
        <w:t>Vyond</w:t>
      </w:r>
      <w:r w:rsidRPr="003F69C2">
        <w:rPr>
          <w:rFonts w:ascii="Times New Roman" w:hAnsi="Times New Roman" w:cs="Times New Roman"/>
          <w:color w:val="000000" w:themeColor="text1"/>
          <w:sz w:val="28"/>
          <w:szCs w:val="28"/>
          <w:lang w:val="kk-KZ"/>
        </w:rPr>
        <w:t xml:space="preserve"> бағдарламасының тиімділігі. И</w:t>
      </w:r>
      <w:proofErr w:type="spellStart"/>
      <w:r w:rsidRPr="003F69C2">
        <w:rPr>
          <w:rFonts w:ascii="Times New Roman" w:hAnsi="Times New Roman" w:cs="Times New Roman"/>
          <w:color w:val="000000" w:themeColor="text1"/>
          <w:sz w:val="28"/>
          <w:szCs w:val="28"/>
        </w:rPr>
        <w:t>нновационные</w:t>
      </w:r>
      <w:proofErr w:type="spellEnd"/>
      <w:r w:rsidRPr="003F69C2">
        <w:rPr>
          <w:rFonts w:ascii="Times New Roman" w:hAnsi="Times New Roman" w:cs="Times New Roman"/>
          <w:color w:val="000000" w:themeColor="text1"/>
          <w:sz w:val="28"/>
          <w:szCs w:val="28"/>
        </w:rPr>
        <w:t xml:space="preserve"> подходы в современной науке</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xml:space="preserve">Сборник статей по материалам </w:t>
      </w:r>
      <w:r w:rsidRPr="003F69C2">
        <w:rPr>
          <w:rFonts w:ascii="Times New Roman" w:hAnsi="Times New Roman" w:cs="Times New Roman"/>
          <w:color w:val="000000" w:themeColor="text1"/>
          <w:sz w:val="28"/>
          <w:szCs w:val="28"/>
          <w:lang w:val="en-US"/>
        </w:rPr>
        <w:t>LX</w:t>
      </w:r>
      <w:r w:rsidRPr="003F69C2">
        <w:rPr>
          <w:rFonts w:ascii="Times New Roman" w:hAnsi="Times New Roman" w:cs="Times New Roman"/>
          <w:color w:val="000000" w:themeColor="text1"/>
          <w:sz w:val="28"/>
          <w:szCs w:val="28"/>
        </w:rPr>
        <w:t xml:space="preserve"> </w:t>
      </w:r>
      <w:proofErr w:type="gramStart"/>
      <w:r w:rsidRPr="003F69C2">
        <w:rPr>
          <w:rFonts w:ascii="Times New Roman" w:hAnsi="Times New Roman" w:cs="Times New Roman"/>
          <w:color w:val="000000" w:themeColor="text1"/>
          <w:sz w:val="28"/>
          <w:szCs w:val="28"/>
        </w:rPr>
        <w:t>международной  научно</w:t>
      </w:r>
      <w:proofErr w:type="gram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практической конференции</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№24 (60)</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Декабрь</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2019 г.</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Часть 2 Москва</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2019</w:t>
      </w:r>
      <w:r w:rsidRPr="003F69C2">
        <w:rPr>
          <w:rFonts w:ascii="Times New Roman" w:hAnsi="Times New Roman" w:cs="Times New Roman"/>
          <w:color w:val="000000" w:themeColor="text1"/>
          <w:sz w:val="28"/>
          <w:szCs w:val="28"/>
          <w:lang w:val="kk-KZ"/>
        </w:rPr>
        <w:t xml:space="preserve">. </w:t>
      </w:r>
      <w:r w:rsidR="007D221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 86-93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27982078" w14:textId="33F5655C" w:rsidR="00012C3E" w:rsidRPr="003F69C2" w:rsidRDefault="00012C3E" w:rsidP="009120E6">
      <w:pPr>
        <w:pStyle w:val="a3"/>
        <w:numPr>
          <w:ilvl w:val="0"/>
          <w:numId w:val="3"/>
        </w:numPr>
        <w:tabs>
          <w:tab w:val="left" w:pos="0"/>
          <w:tab w:val="left" w:pos="284"/>
        </w:tabs>
        <w:spacing w:after="0" w:line="240" w:lineRule="auto"/>
        <w:ind w:left="0" w:right="55" w:firstLine="10"/>
        <w:jc w:val="both"/>
        <w:rPr>
          <w:rFonts w:ascii="Times New Roman" w:hAnsi="Times New Roman" w:cs="Times New Roman"/>
          <w:color w:val="000000" w:themeColor="text1"/>
          <w:sz w:val="28"/>
          <w:szCs w:val="28"/>
          <w:lang w:val="tr-TR"/>
        </w:rPr>
      </w:pPr>
      <w:r w:rsidRPr="003F69C2">
        <w:rPr>
          <w:rFonts w:ascii="Times New Roman" w:hAnsi="Times New Roman" w:cs="Times New Roman"/>
          <w:color w:val="000000" w:themeColor="text1"/>
          <w:sz w:val="28"/>
          <w:szCs w:val="28"/>
          <w:lang w:val="kk-KZ"/>
        </w:rPr>
        <w:t xml:space="preserve">Цифрлық технологиялар негізінде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дағдыларын дамыту тәсілдері (жаңартылған білім беру мазмұны бойынша). </w:t>
      </w:r>
      <w:r w:rsidRPr="003F69C2">
        <w:rPr>
          <w:rFonts w:ascii="Times New Roman" w:hAnsi="Times New Roman" w:cs="Times New Roman"/>
          <w:color w:val="000000" w:themeColor="text1"/>
          <w:sz w:val="28"/>
          <w:szCs w:val="28"/>
        </w:rPr>
        <w:t>II</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Международная научно</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практическая конференция «Управление инновационными процессами в условиях</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модернизации образования и науки»</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xml:space="preserve">в г. Мюнхен (Германия) </w:t>
      </w:r>
      <w:proofErr w:type="gramStart"/>
      <w:r w:rsidRPr="003F69C2">
        <w:rPr>
          <w:rFonts w:ascii="Times New Roman" w:hAnsi="Times New Roman" w:cs="Times New Roman"/>
          <w:color w:val="000000" w:themeColor="text1"/>
          <w:sz w:val="28"/>
          <w:szCs w:val="28"/>
        </w:rPr>
        <w:t>8</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10</w:t>
      </w:r>
      <w:proofErr w:type="gramEnd"/>
      <w:r w:rsidRPr="003F69C2">
        <w:rPr>
          <w:rFonts w:ascii="Times New Roman" w:hAnsi="Times New Roman" w:cs="Times New Roman"/>
          <w:color w:val="000000" w:themeColor="text1"/>
          <w:sz w:val="28"/>
          <w:szCs w:val="28"/>
        </w:rPr>
        <w:t xml:space="preserve"> апреля 2020 г.</w:t>
      </w:r>
      <w:r w:rsidRPr="003F69C2">
        <w:rPr>
          <w:rFonts w:ascii="Times New Roman" w:hAnsi="Times New Roman" w:cs="Times New Roman"/>
          <w:color w:val="000000" w:themeColor="text1"/>
          <w:sz w:val="28"/>
          <w:szCs w:val="28"/>
          <w:lang w:val="kk-KZ"/>
        </w:rPr>
        <w:t xml:space="preserve"> </w:t>
      </w:r>
      <w:r w:rsidR="007D221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161-166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12226E65" w14:textId="77777777" w:rsidR="00012C3E" w:rsidRPr="003F69C2" w:rsidRDefault="00012C3E" w:rsidP="009120E6">
      <w:pPr>
        <w:pStyle w:val="a3"/>
        <w:numPr>
          <w:ilvl w:val="0"/>
          <w:numId w:val="3"/>
        </w:numPr>
        <w:tabs>
          <w:tab w:val="left" w:pos="0"/>
          <w:tab w:val="left" w:pos="284"/>
        </w:tabs>
        <w:spacing w:after="0" w:line="240" w:lineRule="auto"/>
        <w:ind w:left="0" w:right="55" w:firstLine="0"/>
        <w:jc w:val="both"/>
        <w:rPr>
          <w:rFonts w:ascii="Times New Roman" w:hAnsi="Times New Roman" w:cs="Times New Roman"/>
          <w:color w:val="000000" w:themeColor="text1"/>
          <w:sz w:val="28"/>
          <w:szCs w:val="28"/>
          <w:lang w:val="tr-TR"/>
        </w:rPr>
      </w:pPr>
      <w:bookmarkStart w:id="6" w:name="_Hlk95748571"/>
      <w:r w:rsidRPr="003F69C2">
        <w:rPr>
          <w:rFonts w:ascii="Times New Roman" w:hAnsi="Times New Roman" w:cs="Times New Roman"/>
          <w:color w:val="000000" w:themeColor="text1"/>
          <w:sz w:val="28"/>
          <w:szCs w:val="28"/>
          <w:lang w:val="tr-TR"/>
        </w:rPr>
        <w:t>Қазақ тілін оқытудағы цифрлық білім беру</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ресурстарының рөлі</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Ғ</w:t>
      </w:r>
      <w:r w:rsidRPr="003F69C2">
        <w:rPr>
          <w:rFonts w:ascii="Times New Roman" w:hAnsi="Times New Roman" w:cs="Times New Roman"/>
          <w:color w:val="000000" w:themeColor="text1"/>
          <w:sz w:val="28"/>
          <w:szCs w:val="28"/>
          <w:lang w:val="tr-TR"/>
        </w:rPr>
        <w:t>ылым және инновациялар: жаңалықтар, мәселелер мен жетістіктер – 2021»</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халықаралық ғылыми конференцияның  материалдар жинағы</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tr-TR"/>
        </w:rPr>
        <w:t>том</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28</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tr-TR"/>
        </w:rPr>
        <w:t>29 сәуір 2021</w:t>
      </w:r>
      <w:r w:rsidRPr="003F69C2">
        <w:rPr>
          <w:rFonts w:ascii="Times New Roman" w:hAnsi="Times New Roman" w:cs="Times New Roman"/>
          <w:color w:val="000000" w:themeColor="text1"/>
          <w:sz w:val="28"/>
          <w:szCs w:val="28"/>
          <w:lang w:val="kk-KZ"/>
        </w:rPr>
        <w:t xml:space="preserve">. – 42-49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4DF1C127" w14:textId="77777777" w:rsidR="00012C3E" w:rsidRPr="003F69C2" w:rsidRDefault="00012C3E" w:rsidP="009120E6">
      <w:pPr>
        <w:pStyle w:val="a3"/>
        <w:numPr>
          <w:ilvl w:val="0"/>
          <w:numId w:val="3"/>
        </w:numPr>
        <w:tabs>
          <w:tab w:val="left" w:pos="0"/>
          <w:tab w:val="left" w:pos="142"/>
          <w:tab w:val="left" w:pos="284"/>
          <w:tab w:val="left" w:pos="426"/>
        </w:tabs>
        <w:spacing w:after="0" w:line="240" w:lineRule="auto"/>
        <w:ind w:left="0" w:right="55" w:firstLine="0"/>
        <w:jc w:val="both"/>
        <w:rPr>
          <w:rFonts w:ascii="Times New Roman" w:hAnsi="Times New Roman" w:cs="Times New Roman"/>
          <w:color w:val="000000" w:themeColor="text1"/>
          <w:sz w:val="28"/>
          <w:szCs w:val="28"/>
          <w:lang w:val="tr-TR"/>
        </w:rPr>
      </w:pPr>
      <w:r w:rsidRPr="003F69C2">
        <w:rPr>
          <w:rFonts w:ascii="Times New Roman" w:hAnsi="Times New Roman" w:cs="Times New Roman"/>
          <w:color w:val="000000" w:themeColor="text1"/>
          <w:sz w:val="28"/>
          <w:szCs w:val="28"/>
          <w:lang w:val="en-US"/>
        </w:rPr>
        <w:t xml:space="preserve">Ways to use </w:t>
      </w:r>
      <w:proofErr w:type="spellStart"/>
      <w:r w:rsidRPr="003F69C2">
        <w:rPr>
          <w:rFonts w:ascii="Times New Roman" w:hAnsi="Times New Roman" w:cs="Times New Roman"/>
          <w:color w:val="000000" w:themeColor="text1"/>
          <w:sz w:val="28"/>
          <w:szCs w:val="28"/>
          <w:lang w:val="en-US"/>
        </w:rPr>
        <w:t>qr</w:t>
      </w:r>
      <w:proofErr w:type="spellEnd"/>
      <w:r w:rsidRPr="003F69C2">
        <w:rPr>
          <w:rFonts w:ascii="Times New Roman" w:hAnsi="Times New Roman" w:cs="Times New Roman"/>
          <w:color w:val="000000" w:themeColor="text1"/>
          <w:sz w:val="28"/>
          <w:szCs w:val="28"/>
          <w:lang w:val="en-US"/>
        </w:rPr>
        <w:t xml:space="preserve"> codes in language learning. </w:t>
      </w:r>
      <w:r w:rsidRPr="003F69C2">
        <w:rPr>
          <w:rFonts w:ascii="Times New Roman" w:hAnsi="Times New Roman" w:cs="Times New Roman"/>
          <w:color w:val="000000" w:themeColor="text1"/>
          <w:sz w:val="28"/>
          <w:szCs w:val="28"/>
        </w:rPr>
        <w:t xml:space="preserve">Научный журнал </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G</w:t>
      </w:r>
      <w:proofErr w:type="spellStart"/>
      <w:r w:rsidRPr="003F69C2">
        <w:rPr>
          <w:rFonts w:ascii="Times New Roman" w:hAnsi="Times New Roman" w:cs="Times New Roman"/>
          <w:color w:val="000000" w:themeColor="text1"/>
          <w:sz w:val="28"/>
          <w:szCs w:val="28"/>
        </w:rPr>
        <w:t>lobus</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том 7</w:t>
      </w:r>
      <w:r w:rsidRPr="003F69C2">
        <w:rPr>
          <w:rFonts w:ascii="Times New Roman" w:hAnsi="Times New Roman" w:cs="Times New Roman"/>
          <w:color w:val="000000" w:themeColor="text1"/>
          <w:sz w:val="28"/>
          <w:szCs w:val="28"/>
          <w:lang w:val="kk-KZ"/>
        </w:rPr>
        <w:t>, №</w:t>
      </w:r>
      <w:r w:rsidRPr="003F69C2">
        <w:rPr>
          <w:rFonts w:ascii="Times New Roman" w:hAnsi="Times New Roman" w:cs="Times New Roman"/>
          <w:color w:val="000000" w:themeColor="text1"/>
          <w:sz w:val="28"/>
          <w:szCs w:val="28"/>
        </w:rPr>
        <w:t>3(60), 2021</w:t>
      </w:r>
      <w:r w:rsidRPr="003F69C2">
        <w:rPr>
          <w:rFonts w:ascii="Times New Roman" w:hAnsi="Times New Roman" w:cs="Times New Roman"/>
          <w:color w:val="000000" w:themeColor="text1"/>
          <w:sz w:val="28"/>
          <w:szCs w:val="28"/>
          <w:lang w:val="kk-KZ"/>
        </w:rPr>
        <w:t xml:space="preserve">. – 36-40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bookmarkEnd w:id="5"/>
    <w:bookmarkEnd w:id="6"/>
    <w:p w14:paraId="4E8BD24E"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Диссертацияның құрылымы: </w:t>
      </w:r>
      <w:r w:rsidRPr="003F69C2">
        <w:rPr>
          <w:rFonts w:ascii="Times New Roman" w:hAnsi="Times New Roman" w:cs="Times New Roman"/>
          <w:color w:val="000000" w:themeColor="text1"/>
          <w:sz w:val="28"/>
          <w:szCs w:val="28"/>
          <w:lang w:val="kk-KZ"/>
        </w:rPr>
        <w:t xml:space="preserve">Диссертациялық  жұмыс  кіріспеден,  екі </w:t>
      </w:r>
    </w:p>
    <w:p w14:paraId="650FCBB5"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тараудан,  қорытындыдан  және  пайдаланылған  әдебиеттер  тізімі  мен қосымшалардан тұрады.</w:t>
      </w:r>
    </w:p>
    <w:p w14:paraId="2A06C2A3" w14:textId="26205CBC" w:rsidR="00012C3E" w:rsidRPr="003F69C2" w:rsidRDefault="00012C3E" w:rsidP="009120E6">
      <w:pPr>
        <w:spacing w:after="0" w:line="240" w:lineRule="auto"/>
        <w:rPr>
          <w:rFonts w:ascii="Times New Roman" w:hAnsi="Times New Roman" w:cs="Times New Roman"/>
          <w:lang w:val="kk-KZ"/>
        </w:rPr>
      </w:pPr>
    </w:p>
    <w:p w14:paraId="42925524" w14:textId="02D90C71" w:rsidR="00930C65" w:rsidRPr="003F69C2" w:rsidRDefault="00930C65" w:rsidP="009120E6">
      <w:pPr>
        <w:spacing w:after="0" w:line="240" w:lineRule="auto"/>
        <w:rPr>
          <w:rFonts w:ascii="Times New Roman" w:hAnsi="Times New Roman" w:cs="Times New Roman"/>
          <w:lang w:val="kk-KZ"/>
        </w:rPr>
      </w:pPr>
    </w:p>
    <w:p w14:paraId="5BBEEDAB" w14:textId="46B08FD1" w:rsidR="00930C65" w:rsidRPr="003F69C2" w:rsidRDefault="00930C65" w:rsidP="009120E6">
      <w:pPr>
        <w:spacing w:after="0" w:line="240" w:lineRule="auto"/>
        <w:rPr>
          <w:rFonts w:ascii="Times New Roman" w:hAnsi="Times New Roman" w:cs="Times New Roman"/>
          <w:lang w:val="kk-KZ"/>
        </w:rPr>
      </w:pPr>
    </w:p>
    <w:p w14:paraId="7E8A1578" w14:textId="16897811" w:rsidR="00930C65" w:rsidRDefault="00930C65" w:rsidP="009120E6">
      <w:pPr>
        <w:spacing w:after="0" w:line="240" w:lineRule="auto"/>
        <w:rPr>
          <w:rFonts w:ascii="Times New Roman" w:hAnsi="Times New Roman" w:cs="Times New Roman"/>
          <w:lang w:val="kk-KZ"/>
        </w:rPr>
      </w:pPr>
    </w:p>
    <w:p w14:paraId="32CFE165" w14:textId="77777777" w:rsidR="009120E6" w:rsidRPr="003F69C2" w:rsidRDefault="009120E6" w:rsidP="009120E6">
      <w:pPr>
        <w:spacing w:after="0" w:line="240" w:lineRule="auto"/>
        <w:rPr>
          <w:rFonts w:ascii="Times New Roman" w:hAnsi="Times New Roman" w:cs="Times New Roman"/>
          <w:lang w:val="kk-KZ"/>
        </w:rPr>
      </w:pPr>
    </w:p>
    <w:p w14:paraId="071E1E7A" w14:textId="2983DC07" w:rsidR="00930C65" w:rsidRPr="003F69C2" w:rsidRDefault="00930C65" w:rsidP="009120E6">
      <w:pPr>
        <w:spacing w:after="0" w:line="240" w:lineRule="auto"/>
        <w:rPr>
          <w:rFonts w:ascii="Times New Roman" w:hAnsi="Times New Roman" w:cs="Times New Roman"/>
          <w:lang w:val="kk-KZ"/>
        </w:rPr>
      </w:pPr>
    </w:p>
    <w:p w14:paraId="60659F8F" w14:textId="06FAA6E6" w:rsidR="00012C3E" w:rsidRPr="003F69C2" w:rsidRDefault="00012C3E" w:rsidP="00774121">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 xml:space="preserve">1 </w:t>
      </w:r>
      <w:r w:rsidR="00774121">
        <w:rPr>
          <w:rFonts w:ascii="Times New Roman" w:hAnsi="Times New Roman" w:cs="Times New Roman"/>
          <w:b/>
          <w:bCs/>
          <w:color w:val="000000" w:themeColor="text1"/>
          <w:sz w:val="28"/>
          <w:szCs w:val="28"/>
          <w:lang w:val="kk-KZ"/>
        </w:rPr>
        <w:t xml:space="preserve">ҚАЗАҚ ТІЛІН ОҚЫТУДА </w:t>
      </w:r>
      <w:r w:rsidRPr="003F69C2">
        <w:rPr>
          <w:rFonts w:ascii="Times New Roman" w:hAnsi="Times New Roman" w:cs="Times New Roman"/>
          <w:b/>
          <w:bCs/>
          <w:color w:val="000000" w:themeColor="text1"/>
          <w:sz w:val="28"/>
          <w:szCs w:val="28"/>
          <w:lang w:val="kk-KZ"/>
        </w:rPr>
        <w:t>ФИЛОЛОГ-СТУДЕНТТЕРДІҢ ЦИФРЛЫҚ ҚҰЗЫРЕТТІЛІГІН ҚАЛЫПТАСТЫРУДЫҢ ТЕОРИЯЛЫҚ-ӘДІСНАМАЛЫҚ НЕГІЗДЕРІ</w:t>
      </w:r>
    </w:p>
    <w:p w14:paraId="35A72191" w14:textId="77777777" w:rsidR="00012C3E" w:rsidRPr="003F69C2" w:rsidRDefault="00012C3E" w:rsidP="009120E6">
      <w:pPr>
        <w:spacing w:after="0" w:line="240" w:lineRule="auto"/>
        <w:jc w:val="both"/>
        <w:rPr>
          <w:rFonts w:ascii="Times New Roman" w:hAnsi="Times New Roman" w:cs="Times New Roman"/>
          <w:b/>
          <w:bCs/>
          <w:color w:val="000000" w:themeColor="text1"/>
          <w:sz w:val="28"/>
          <w:szCs w:val="28"/>
          <w:lang w:val="kk-KZ"/>
        </w:rPr>
      </w:pPr>
    </w:p>
    <w:p w14:paraId="67BF91BD" w14:textId="77777777" w:rsidR="00012C3E" w:rsidRPr="003F69C2" w:rsidRDefault="00012C3E" w:rsidP="009120E6">
      <w:pPr>
        <w:pStyle w:val="a3"/>
        <w:numPr>
          <w:ilvl w:val="1"/>
          <w:numId w:val="6"/>
        </w:numPr>
        <w:spacing w:after="0" w:line="240" w:lineRule="auto"/>
        <w:ind w:left="0" w:firstLine="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Цифрлық технологиялар оқыту мәселелері және зерттелу жайы</w:t>
      </w:r>
    </w:p>
    <w:p w14:paraId="3B46E63D" w14:textId="77777777" w:rsidR="00012C3E" w:rsidRPr="003F69C2" w:rsidRDefault="00012C3E" w:rsidP="009120E6">
      <w:pPr>
        <w:pStyle w:val="a3"/>
        <w:spacing w:after="0" w:line="240" w:lineRule="auto"/>
        <w:ind w:left="0"/>
        <w:jc w:val="both"/>
        <w:rPr>
          <w:rFonts w:ascii="Times New Roman" w:hAnsi="Times New Roman" w:cs="Times New Roman"/>
          <w:b/>
          <w:bCs/>
          <w:color w:val="000000" w:themeColor="text1"/>
          <w:sz w:val="28"/>
          <w:szCs w:val="28"/>
          <w:lang w:val="kk-KZ"/>
        </w:rPr>
      </w:pPr>
    </w:p>
    <w:p w14:paraId="29FB7F30" w14:textId="08C86607" w:rsidR="00012C3E" w:rsidRPr="003F69C2" w:rsidRDefault="00012C3E" w:rsidP="009120E6">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Технология дамыған ғасырда білім беру саласында, жалпы әдістемеде жаңа өзгерістер, озық тәжірибелер белең алуда. Оқу үдерісінде орын алып жатқан жаңалықтардың бірі кез келген пәнді, тілді оқытуда жаңашыл технологияларды тиімді қолдану болып отыр. Бұл орайда </w:t>
      </w:r>
      <w:r w:rsidRPr="003F69C2">
        <w:rPr>
          <w:rFonts w:ascii="Times New Roman" w:hAnsi="Times New Roman" w:cs="Times New Roman"/>
          <w:color w:val="000000" w:themeColor="text1"/>
          <w:sz w:val="28"/>
          <w:szCs w:val="28"/>
          <w:lang w:val="kk-KZ"/>
        </w:rPr>
        <w:t>«Цифрлық Қазақстан» мемлекеттік бағдарламасының негізгі бағыттарының бірі</w:t>
      </w:r>
      <w:r w:rsidR="00B67F7A" w:rsidRPr="003F69C2">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 xml:space="preserve"> білім беру саласына </w:t>
      </w:r>
      <w:r w:rsidRPr="003F69C2">
        <w:rPr>
          <w:rFonts w:ascii="Times New Roman" w:eastAsia="Times New Roman" w:hAnsi="Times New Roman" w:cs="Times New Roman"/>
          <w:color w:val="000000" w:themeColor="text1"/>
          <w:sz w:val="28"/>
          <w:szCs w:val="28"/>
          <w:shd w:val="clear" w:color="auto" w:fill="FFFFFF"/>
          <w:lang w:val="kk-KZ"/>
        </w:rPr>
        <w:t>цифрлық технологияны ендіру</w:t>
      </w:r>
      <w:r w:rsidR="00B67F7A" w:rsidRPr="003F69C2">
        <w:rPr>
          <w:rFonts w:ascii="Times New Roman" w:eastAsia="Times New Roman" w:hAnsi="Times New Roman" w:cs="Times New Roman"/>
          <w:color w:val="000000" w:themeColor="text1"/>
          <w:sz w:val="28"/>
          <w:szCs w:val="28"/>
          <w:shd w:val="clear" w:color="auto" w:fill="FFFFFF"/>
          <w:lang w:val="kk-KZ"/>
        </w:rPr>
        <w:t xml:space="preserve">. </w:t>
      </w:r>
      <w:r w:rsidRPr="003F69C2">
        <w:rPr>
          <w:rFonts w:ascii="Times New Roman" w:eastAsia="Times New Roman" w:hAnsi="Times New Roman" w:cs="Times New Roman"/>
          <w:color w:val="000000" w:themeColor="text1"/>
          <w:sz w:val="28"/>
          <w:szCs w:val="28"/>
          <w:shd w:val="clear" w:color="auto" w:fill="FFFFFF"/>
          <w:lang w:val="kk-KZ"/>
        </w:rPr>
        <w:t xml:space="preserve">Цифрлық технологияларды </w:t>
      </w:r>
      <w:r w:rsidRPr="003F69C2">
        <w:rPr>
          <w:rFonts w:ascii="Times New Roman" w:eastAsia="Batang" w:hAnsi="Times New Roman" w:cs="Times New Roman"/>
          <w:color w:val="000000" w:themeColor="text1"/>
          <w:sz w:val="28"/>
          <w:szCs w:val="28"/>
          <w:lang w:val="kk-KZ"/>
        </w:rPr>
        <w:t xml:space="preserve"> </w:t>
      </w:r>
      <w:proofErr w:type="spellStart"/>
      <w:r w:rsidRPr="003F69C2">
        <w:rPr>
          <w:rFonts w:ascii="Times New Roman" w:eastAsia="Batang" w:hAnsi="Times New Roman" w:cs="Times New Roman"/>
          <w:color w:val="000000" w:themeColor="text1"/>
          <w:sz w:val="28"/>
          <w:szCs w:val="28"/>
          <w:lang w:val="kk-KZ"/>
        </w:rPr>
        <w:t>бiлiм</w:t>
      </w:r>
      <w:proofErr w:type="spellEnd"/>
      <w:r w:rsidRPr="003F69C2">
        <w:rPr>
          <w:rFonts w:ascii="Times New Roman" w:eastAsia="Batang" w:hAnsi="Times New Roman" w:cs="Times New Roman"/>
          <w:color w:val="000000" w:themeColor="text1"/>
          <w:sz w:val="28"/>
          <w:szCs w:val="28"/>
          <w:lang w:val="kk-KZ"/>
        </w:rPr>
        <w:t xml:space="preserve"> беру саласында қолдану оқытушы үшін қазіргі күнгі аса қажетті қабілеттер қатарында екені белгілі</w:t>
      </w:r>
      <w:r w:rsidRPr="003F69C2">
        <w:rPr>
          <w:rFonts w:ascii="Times New Roman" w:eastAsia="Batang" w:hAnsi="Times New Roman" w:cs="Times New Roman"/>
          <w:color w:val="000000" w:themeColor="text1"/>
          <w:sz w:val="28"/>
          <w:szCs w:val="28"/>
          <w:lang w:val="kk-KZ" w:eastAsia="ko-KR"/>
        </w:rPr>
        <w:t xml:space="preserve">. </w:t>
      </w:r>
    </w:p>
    <w:p w14:paraId="304B23CA" w14:textId="5B127F73" w:rsidR="00012C3E" w:rsidRPr="003F69C2" w:rsidRDefault="00012C3E" w:rsidP="009120E6">
      <w:pPr>
        <w:pStyle w:val="a5"/>
        <w:shd w:val="clear" w:color="auto" w:fill="FFFFFF"/>
        <w:spacing w:before="0" w:beforeAutospacing="0" w:after="0" w:afterAutospacing="0"/>
        <w:ind w:firstLine="720"/>
        <w:jc w:val="both"/>
        <w:textAlignment w:val="baseline"/>
        <w:rPr>
          <w:bCs/>
          <w:color w:val="000000" w:themeColor="text1"/>
          <w:sz w:val="28"/>
          <w:szCs w:val="28"/>
          <w:lang w:val="kk-KZ"/>
        </w:rPr>
      </w:pPr>
      <w:r w:rsidRPr="003F69C2">
        <w:rPr>
          <w:rFonts w:eastAsia="Batang"/>
          <w:color w:val="000000" w:themeColor="text1"/>
          <w:sz w:val="28"/>
          <w:szCs w:val="28"/>
          <w:lang w:val="kk-KZ" w:eastAsia="ko-KR"/>
        </w:rPr>
        <w:t>Айта кетуіміз керек,</w:t>
      </w:r>
      <w:r w:rsidRPr="003F69C2">
        <w:rPr>
          <w:rFonts w:eastAsia="Batang"/>
          <w:color w:val="000000" w:themeColor="text1"/>
          <w:sz w:val="28"/>
          <w:szCs w:val="28"/>
          <w:lang w:val="kk-KZ"/>
        </w:rPr>
        <w:t xml:space="preserve"> о</w:t>
      </w:r>
      <w:r w:rsidRPr="003F69C2">
        <w:rPr>
          <w:rFonts w:eastAsia="Batang"/>
          <w:color w:val="000000" w:themeColor="text1"/>
          <w:sz w:val="28"/>
          <w:szCs w:val="28"/>
          <w:lang w:val="kk-KZ" w:eastAsia="ko-KR"/>
        </w:rPr>
        <w:t xml:space="preserve">сы мәселелерге байланысты қазақ тілін оқыту әдістемесінің негізін салушы </w:t>
      </w:r>
      <w:proofErr w:type="spellStart"/>
      <w:r w:rsidRPr="003F69C2">
        <w:rPr>
          <w:rFonts w:eastAsia="Batang"/>
          <w:color w:val="000000" w:themeColor="text1"/>
          <w:sz w:val="28"/>
          <w:szCs w:val="28"/>
          <w:lang w:val="kk-KZ" w:eastAsia="ko-KR"/>
        </w:rPr>
        <w:t>А.Байтұрсынұлының</w:t>
      </w:r>
      <w:proofErr w:type="spellEnd"/>
      <w:r w:rsidRPr="003F69C2">
        <w:rPr>
          <w:rFonts w:eastAsia="Batang"/>
          <w:color w:val="000000" w:themeColor="text1"/>
          <w:sz w:val="28"/>
          <w:szCs w:val="28"/>
          <w:lang w:val="kk-KZ" w:eastAsia="ko-KR"/>
        </w:rPr>
        <w:t xml:space="preserve"> «Мектеп </w:t>
      </w:r>
      <w:proofErr w:type="spellStart"/>
      <w:r w:rsidRPr="003F69C2">
        <w:rPr>
          <w:rFonts w:eastAsia="Batang"/>
          <w:color w:val="000000" w:themeColor="text1"/>
          <w:sz w:val="28"/>
          <w:szCs w:val="28"/>
          <w:lang w:val="kk-KZ" w:eastAsia="ko-KR"/>
        </w:rPr>
        <w:t>керектерi</w:t>
      </w:r>
      <w:proofErr w:type="spellEnd"/>
      <w:r w:rsidRPr="003F69C2">
        <w:rPr>
          <w:rFonts w:eastAsia="Batang"/>
          <w:color w:val="000000" w:themeColor="text1"/>
          <w:sz w:val="28"/>
          <w:szCs w:val="28"/>
          <w:lang w:val="kk-KZ"/>
        </w:rPr>
        <w:t xml:space="preserve">» </w:t>
      </w:r>
      <w:r w:rsidRPr="003F69C2">
        <w:rPr>
          <w:rFonts w:eastAsia="Batang"/>
          <w:color w:val="000000" w:themeColor="text1"/>
          <w:sz w:val="28"/>
          <w:szCs w:val="28"/>
          <w:lang w:val="kk-KZ" w:eastAsia="ko-KR"/>
        </w:rPr>
        <w:t>атты мақаласында</w:t>
      </w:r>
      <w:r w:rsidRPr="003F69C2">
        <w:rPr>
          <w:color w:val="000000" w:themeColor="text1"/>
          <w:sz w:val="28"/>
          <w:szCs w:val="28"/>
          <w:shd w:val="clear" w:color="auto" w:fill="FFFFFF"/>
          <w:lang w:val="kk-KZ"/>
        </w:rPr>
        <w:t>: «</w:t>
      </w:r>
      <w:r w:rsidRPr="003F69C2">
        <w:rPr>
          <w:color w:val="000000" w:themeColor="text1"/>
          <w:sz w:val="28"/>
          <w:szCs w:val="28"/>
          <w:lang w:val="kk-KZ"/>
        </w:rPr>
        <w:t xml:space="preserve">Мектептің жаны –  мұғалім. Мұғалім қандай болса, мектебі </w:t>
      </w:r>
      <w:proofErr w:type="spellStart"/>
      <w:r w:rsidRPr="003F69C2">
        <w:rPr>
          <w:color w:val="000000" w:themeColor="text1"/>
          <w:sz w:val="28"/>
          <w:szCs w:val="28"/>
          <w:lang w:val="kk-KZ"/>
        </w:rPr>
        <w:t>һəм</w:t>
      </w:r>
      <w:proofErr w:type="spellEnd"/>
      <w:r w:rsidRPr="003F69C2">
        <w:rPr>
          <w:color w:val="000000" w:themeColor="text1"/>
          <w:sz w:val="28"/>
          <w:szCs w:val="28"/>
          <w:lang w:val="kk-KZ"/>
        </w:rPr>
        <w:t xml:space="preserve"> сондай болмақшы. Яғни мұғалім білімді болса,  білген білімін басқаға үйрете білетін болса, ол мектептен балалар көбірек білім біліп шықпақшы. Солай болған соң, ең </w:t>
      </w:r>
      <w:proofErr w:type="spellStart"/>
      <w:r w:rsidRPr="003F69C2">
        <w:rPr>
          <w:color w:val="000000" w:themeColor="text1"/>
          <w:sz w:val="28"/>
          <w:szCs w:val="28"/>
          <w:lang w:val="kk-KZ"/>
        </w:rPr>
        <w:t>əуелі</w:t>
      </w:r>
      <w:proofErr w:type="spellEnd"/>
      <w:r w:rsidRPr="003F69C2">
        <w:rPr>
          <w:color w:val="000000" w:themeColor="text1"/>
          <w:sz w:val="28"/>
          <w:szCs w:val="28"/>
          <w:lang w:val="kk-KZ"/>
        </w:rPr>
        <w:t xml:space="preserve"> мектепке керегі – білімді, педагогика, методикадан хабардар, оқыта білетін мұғалім. Екінші, оқыту ісіне керек құралдар қолайлы </w:t>
      </w:r>
      <w:proofErr w:type="spellStart"/>
      <w:r w:rsidRPr="003F69C2">
        <w:rPr>
          <w:color w:val="000000" w:themeColor="text1"/>
          <w:sz w:val="28"/>
          <w:szCs w:val="28"/>
          <w:lang w:val="kk-KZ"/>
        </w:rPr>
        <w:t>һəм</w:t>
      </w:r>
      <w:proofErr w:type="spellEnd"/>
      <w:r w:rsidRPr="003F69C2">
        <w:rPr>
          <w:color w:val="000000" w:themeColor="text1"/>
          <w:sz w:val="28"/>
          <w:szCs w:val="28"/>
          <w:lang w:val="kk-KZ"/>
        </w:rPr>
        <w:t xml:space="preserve"> сайлы болуы. Құралсыз іс істелмейді </w:t>
      </w:r>
      <w:proofErr w:type="spellStart"/>
      <w:r w:rsidRPr="003F69C2">
        <w:rPr>
          <w:color w:val="000000" w:themeColor="text1"/>
          <w:sz w:val="28"/>
          <w:szCs w:val="28"/>
          <w:lang w:val="kk-KZ"/>
        </w:rPr>
        <w:t>һəм</w:t>
      </w:r>
      <w:proofErr w:type="spellEnd"/>
      <w:r w:rsidRPr="003F69C2">
        <w:rPr>
          <w:color w:val="000000" w:themeColor="text1"/>
          <w:sz w:val="28"/>
          <w:szCs w:val="28"/>
          <w:lang w:val="kk-KZ"/>
        </w:rPr>
        <w:t xml:space="preserve"> құрал қандай болса, істеген іс те сондай болмақшы. Істің толық жақсы болуына, құралдар сайлы </w:t>
      </w:r>
      <w:proofErr w:type="spellStart"/>
      <w:r w:rsidRPr="003F69C2">
        <w:rPr>
          <w:color w:val="000000" w:themeColor="text1"/>
          <w:sz w:val="28"/>
          <w:szCs w:val="28"/>
          <w:lang w:val="kk-KZ"/>
        </w:rPr>
        <w:t>һəм</w:t>
      </w:r>
      <w:proofErr w:type="spellEnd"/>
      <w:r w:rsidRPr="003F69C2">
        <w:rPr>
          <w:color w:val="000000" w:themeColor="text1"/>
          <w:sz w:val="28"/>
          <w:szCs w:val="28"/>
          <w:lang w:val="kk-KZ"/>
        </w:rPr>
        <w:t xml:space="preserve"> жақсы болуы шарт [8, б.315].</w:t>
      </w:r>
      <w:r w:rsidRPr="003F69C2">
        <w:rPr>
          <w:color w:val="000000" w:themeColor="text1"/>
          <w:sz w:val="27"/>
          <w:szCs w:val="27"/>
          <w:lang w:val="kk-KZ"/>
        </w:rPr>
        <w:t xml:space="preserve"> </w:t>
      </w:r>
      <w:r w:rsidRPr="003F69C2">
        <w:rPr>
          <w:rFonts w:eastAsia="Batang"/>
          <w:color w:val="000000" w:themeColor="text1"/>
          <w:sz w:val="28"/>
          <w:szCs w:val="28"/>
          <w:lang w:val="kk-KZ" w:eastAsia="ko-KR"/>
        </w:rPr>
        <w:t xml:space="preserve">Мектепке керегі мұғалім, құрал және бағдарламаның қажеттілігін көрсетуі </w:t>
      </w:r>
      <w:proofErr w:type="spellStart"/>
      <w:r w:rsidRPr="003F69C2">
        <w:rPr>
          <w:rFonts w:eastAsia="Batang"/>
          <w:color w:val="000000" w:themeColor="text1"/>
          <w:sz w:val="28"/>
          <w:szCs w:val="28"/>
          <w:lang w:val="kk-KZ" w:eastAsia="ko-KR"/>
        </w:rPr>
        <w:t>бүгiнгi</w:t>
      </w:r>
      <w:proofErr w:type="spellEnd"/>
      <w:r w:rsidRPr="003F69C2">
        <w:rPr>
          <w:rFonts w:eastAsia="Batang"/>
          <w:color w:val="000000" w:themeColor="text1"/>
          <w:sz w:val="28"/>
          <w:szCs w:val="28"/>
          <w:lang w:val="kk-KZ" w:eastAsia="ko-KR"/>
        </w:rPr>
        <w:t xml:space="preserve"> таңда да </w:t>
      </w:r>
      <w:r w:rsidR="00FE2509" w:rsidRPr="003F69C2">
        <w:rPr>
          <w:rFonts w:eastAsia="Batang"/>
          <w:color w:val="000000" w:themeColor="text1"/>
          <w:sz w:val="28"/>
          <w:szCs w:val="28"/>
          <w:lang w:val="kk-KZ" w:eastAsia="ko-KR"/>
        </w:rPr>
        <w:t>өзекті болып отыр.</w:t>
      </w:r>
      <w:r w:rsidRPr="003F69C2">
        <w:rPr>
          <w:bCs/>
          <w:color w:val="000000" w:themeColor="text1"/>
          <w:sz w:val="28"/>
          <w:szCs w:val="28"/>
          <w:lang w:val="kk-KZ"/>
        </w:rPr>
        <w:t xml:space="preserve"> Яғни, ғалымның оқыту ісіне керек «құрал» ұғымына оқытушыға білім беру үдерісінде көмек беретін және білім алушылардың танымдық іс-әрекетін ұйымдастыратын, белсенділігін арттыратын оқу құралдары, кітаптар, энциклопедиялық-анықтамалық әдебиеттер, аудио-видео материалдар, оқытудың түрлі технологиялары т.б. жатады. Бұлардан бөлек дәстүрлі оқыту жүйесінде кең қолданылатын оқулық, оқулықтағы жаттығулардың қатарын бүгінде заман талабына сай ақпараттық-коммуникациялық технологиялар жалғастырып отыр. </w:t>
      </w:r>
    </w:p>
    <w:p w14:paraId="4DA8BD92" w14:textId="77777777" w:rsidR="00012C3E" w:rsidRPr="003F69C2" w:rsidRDefault="00012C3E" w:rsidP="009120E6">
      <w:pPr>
        <w:pStyle w:val="a5"/>
        <w:shd w:val="clear" w:color="auto" w:fill="FFFFFF"/>
        <w:spacing w:before="0" w:beforeAutospacing="0" w:after="0" w:afterAutospacing="0"/>
        <w:ind w:firstLine="720"/>
        <w:jc w:val="both"/>
        <w:textAlignment w:val="baseline"/>
        <w:rPr>
          <w:color w:val="FF0000"/>
          <w:sz w:val="27"/>
          <w:szCs w:val="27"/>
          <w:lang w:val="kk-KZ"/>
        </w:rPr>
      </w:pPr>
      <w:r w:rsidRPr="003F69C2">
        <w:rPr>
          <w:bCs/>
          <w:color w:val="000000" w:themeColor="text1"/>
          <w:sz w:val="28"/>
          <w:szCs w:val="28"/>
          <w:lang w:val="kk-KZ"/>
        </w:rPr>
        <w:t xml:space="preserve">«Ақпараттық-коммуникациялық технологиялар </w:t>
      </w:r>
      <w:r w:rsidRPr="003F69C2">
        <w:rPr>
          <w:color w:val="000000" w:themeColor="text1"/>
          <w:sz w:val="28"/>
          <w:szCs w:val="28"/>
          <w:shd w:val="clear" w:color="auto" w:fill="FFFFFF"/>
          <w:lang w:val="kk-KZ"/>
        </w:rPr>
        <w:t xml:space="preserve">электрондық есептеуіш техникасымен жұмыс істеуге, оқу барысында компьютерді пайдалануға, модельдеуге, электрондық оқулықтарды, интерактивті тақтаны қолдануға, интернетте жұмыс істеуге, компьютерлік оқыту бағдарламаларына негізделеді» </w:t>
      </w:r>
      <w:r w:rsidRPr="003F69C2">
        <w:rPr>
          <w:color w:val="000000" w:themeColor="text1"/>
          <w:sz w:val="28"/>
          <w:szCs w:val="28"/>
          <w:shd w:val="clear" w:color="auto" w:fill="FFFFFF"/>
          <w:lang w:val="tr-TR"/>
        </w:rPr>
        <w:t xml:space="preserve">[9, </w:t>
      </w:r>
      <w:r w:rsidRPr="003F69C2">
        <w:rPr>
          <w:color w:val="000000" w:themeColor="text1"/>
          <w:sz w:val="28"/>
          <w:szCs w:val="28"/>
          <w:shd w:val="clear" w:color="auto" w:fill="FFFFFF"/>
          <w:lang w:val="kk-KZ"/>
        </w:rPr>
        <w:t>б.36</w:t>
      </w:r>
      <w:r w:rsidRPr="003F69C2">
        <w:rPr>
          <w:color w:val="000000" w:themeColor="text1"/>
          <w:sz w:val="28"/>
          <w:szCs w:val="28"/>
          <w:shd w:val="clear" w:color="auto" w:fill="FFFFFF"/>
          <w:lang w:val="tr-TR"/>
        </w:rPr>
        <w:t>]</w:t>
      </w:r>
      <w:r w:rsidRPr="003F69C2">
        <w:rPr>
          <w:color w:val="000000" w:themeColor="text1"/>
          <w:sz w:val="28"/>
          <w:szCs w:val="28"/>
          <w:shd w:val="clear" w:color="auto" w:fill="FFFFFF"/>
          <w:lang w:val="kk-KZ"/>
        </w:rPr>
        <w:t xml:space="preserve">. </w:t>
      </w:r>
    </w:p>
    <w:p w14:paraId="5D7D64ED" w14:textId="77777777" w:rsidR="00012C3E" w:rsidRPr="003F69C2" w:rsidRDefault="00012C3E" w:rsidP="009120E6">
      <w:pPr>
        <w:shd w:val="clear" w:color="auto" w:fill="FFFFFF"/>
        <w:spacing w:after="0" w:line="240" w:lineRule="auto"/>
        <w:ind w:firstLine="851"/>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 технология сөзі грек тілінен аударғанда «</w:t>
      </w:r>
      <w:proofErr w:type="spellStart"/>
      <w:r w:rsidRPr="003F69C2">
        <w:rPr>
          <w:rFonts w:ascii="Times New Roman" w:hAnsi="Times New Roman" w:cs="Times New Roman"/>
          <w:color w:val="000000" w:themeColor="text1"/>
          <w:sz w:val="28"/>
          <w:szCs w:val="28"/>
          <w:shd w:val="clear" w:color="auto" w:fill="FFFFFF"/>
          <w:lang w:val="kk-KZ"/>
        </w:rPr>
        <w:t>techne</w:t>
      </w:r>
      <w:proofErr w:type="spellEnd"/>
      <w:r w:rsidRPr="003F69C2">
        <w:rPr>
          <w:rFonts w:ascii="Times New Roman" w:hAnsi="Times New Roman" w:cs="Times New Roman"/>
          <w:color w:val="000000" w:themeColor="text1"/>
          <w:sz w:val="28"/>
          <w:szCs w:val="28"/>
          <w:shd w:val="clear" w:color="auto" w:fill="FFFFFF"/>
          <w:lang w:val="kk-KZ"/>
        </w:rPr>
        <w:t>» – өнер, шығармашылық, «</w:t>
      </w:r>
      <w:proofErr w:type="spellStart"/>
      <w:r w:rsidRPr="003F69C2">
        <w:rPr>
          <w:rFonts w:ascii="Times New Roman" w:hAnsi="Times New Roman" w:cs="Times New Roman"/>
          <w:color w:val="000000" w:themeColor="text1"/>
          <w:sz w:val="28"/>
          <w:szCs w:val="28"/>
          <w:shd w:val="clear" w:color="auto" w:fill="FFFFFF"/>
          <w:lang w:val="kk-KZ"/>
        </w:rPr>
        <w:t>logos</w:t>
      </w:r>
      <w:proofErr w:type="spellEnd"/>
      <w:r w:rsidRPr="003F69C2">
        <w:rPr>
          <w:rFonts w:ascii="Times New Roman" w:hAnsi="Times New Roman" w:cs="Times New Roman"/>
          <w:color w:val="000000" w:themeColor="text1"/>
          <w:sz w:val="28"/>
          <w:szCs w:val="28"/>
          <w:shd w:val="clear" w:color="auto" w:fill="FFFFFF"/>
          <w:lang w:val="kk-KZ"/>
        </w:rPr>
        <w:t xml:space="preserve">» – ілім деген мағынаны білдіреді. Ал педагогикалық технология оқыту, тәрбиелеу, оқушыны тұлға ретінде дамытуға бағытталған тиімді әдістер жиынтығы. Жоғарыда аталған ақпараттық-коммуникациялық технологиялар педагогикалық </w:t>
      </w:r>
      <w:r w:rsidRPr="003F69C2">
        <w:rPr>
          <w:rFonts w:ascii="Times New Roman" w:eastAsia="Times New Roman" w:hAnsi="Times New Roman" w:cs="Times New Roman"/>
          <w:bCs/>
          <w:color w:val="000000" w:themeColor="text1"/>
          <w:sz w:val="28"/>
          <w:szCs w:val="28"/>
          <w:lang w:val="kk-KZ"/>
        </w:rPr>
        <w:t xml:space="preserve">технологиялардың қатарына жатады, «түрлі ақпарат көздерімен жұмыс істеу үшін арнайы бағдарламалық және техникалық құралдарды пайдаланатын педагогикалық технологиялар» </w:t>
      </w:r>
      <w:r w:rsidRPr="003F69C2">
        <w:rPr>
          <w:rFonts w:ascii="Times New Roman" w:hAnsi="Times New Roman" w:cs="Times New Roman"/>
          <w:color w:val="000000" w:themeColor="text1"/>
          <w:sz w:val="28"/>
          <w:szCs w:val="28"/>
          <w:shd w:val="clear" w:color="auto" w:fill="FFFFFF"/>
          <w:lang w:val="tr-TR"/>
        </w:rPr>
        <w:t>[</w:t>
      </w:r>
      <w:r w:rsidRPr="003F69C2">
        <w:rPr>
          <w:rFonts w:ascii="Times New Roman" w:hAnsi="Times New Roman" w:cs="Times New Roman"/>
          <w:color w:val="000000" w:themeColor="text1"/>
          <w:sz w:val="28"/>
          <w:szCs w:val="28"/>
          <w:shd w:val="clear" w:color="auto" w:fill="FFFFFF"/>
          <w:lang w:val="kk-KZ"/>
        </w:rPr>
        <w:t>10</w:t>
      </w:r>
      <w:r w:rsidRPr="003F69C2">
        <w:rPr>
          <w:rFonts w:ascii="Times New Roman" w:hAnsi="Times New Roman" w:cs="Times New Roman"/>
          <w:color w:val="000000" w:themeColor="text1"/>
          <w:sz w:val="28"/>
          <w:szCs w:val="28"/>
          <w:shd w:val="clear" w:color="auto" w:fill="FFFFFF"/>
          <w:lang w:val="tr-TR"/>
        </w:rPr>
        <w:t xml:space="preserve">, </w:t>
      </w:r>
      <w:r w:rsidRPr="003F69C2">
        <w:rPr>
          <w:rFonts w:ascii="Times New Roman" w:hAnsi="Times New Roman" w:cs="Times New Roman"/>
          <w:color w:val="000000" w:themeColor="text1"/>
          <w:sz w:val="28"/>
          <w:szCs w:val="28"/>
          <w:shd w:val="clear" w:color="auto" w:fill="FFFFFF"/>
          <w:lang w:val="kk-KZ"/>
        </w:rPr>
        <w:t>б.316</w:t>
      </w:r>
      <w:r w:rsidRPr="003F69C2">
        <w:rPr>
          <w:rFonts w:ascii="Times New Roman" w:hAnsi="Times New Roman" w:cs="Times New Roman"/>
          <w:color w:val="000000" w:themeColor="text1"/>
          <w:sz w:val="28"/>
          <w:szCs w:val="28"/>
          <w:shd w:val="clear" w:color="auto" w:fill="FFFFFF"/>
          <w:lang w:val="tr-TR"/>
        </w:rPr>
        <w:t>]</w:t>
      </w: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eastAsia="Times New Roman" w:hAnsi="Times New Roman" w:cs="Times New Roman"/>
          <w:bCs/>
          <w:color w:val="000000" w:themeColor="text1"/>
          <w:sz w:val="28"/>
          <w:szCs w:val="28"/>
          <w:lang w:val="kk-KZ"/>
        </w:rPr>
        <w:t xml:space="preserve"> </w:t>
      </w:r>
    </w:p>
    <w:p w14:paraId="2E95BE9A" w14:textId="3354B5B0" w:rsidR="00012C3E" w:rsidRPr="003F69C2" w:rsidRDefault="00012C3E" w:rsidP="009120E6">
      <w:pPr>
        <w:shd w:val="clear" w:color="auto" w:fill="FFFFFF"/>
        <w:spacing w:after="0" w:line="240" w:lineRule="auto"/>
        <w:ind w:firstLine="851"/>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i/>
          <w:iCs/>
          <w:color w:val="000000" w:themeColor="text1"/>
          <w:sz w:val="28"/>
          <w:szCs w:val="28"/>
          <w:lang w:val="kk-KZ"/>
        </w:rPr>
        <w:lastRenderedPageBreak/>
        <w:t>Ақпараттық-коммуникациялық технологиялар</w:t>
      </w:r>
      <w:r w:rsidRPr="003F69C2">
        <w:rPr>
          <w:rFonts w:ascii="Times New Roman" w:eastAsia="Times New Roman" w:hAnsi="Times New Roman" w:cs="Times New Roman"/>
          <w:bCs/>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 xml:space="preserve">ұғымымен қатар </w:t>
      </w:r>
      <w:r w:rsidRPr="003F69C2">
        <w:rPr>
          <w:rFonts w:ascii="Times New Roman" w:hAnsi="Times New Roman" w:cs="Times New Roman"/>
          <w:i/>
          <w:iCs/>
          <w:color w:val="000000" w:themeColor="text1"/>
          <w:sz w:val="28"/>
          <w:szCs w:val="28"/>
          <w:shd w:val="clear" w:color="auto" w:fill="FFFFFF"/>
          <w:lang w:val="kk-KZ"/>
        </w:rPr>
        <w:t>«ақпараттық технологиялар»</w:t>
      </w:r>
      <w:r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i/>
          <w:iCs/>
          <w:color w:val="000000" w:themeColor="text1"/>
          <w:sz w:val="28"/>
          <w:szCs w:val="28"/>
          <w:shd w:val="clear" w:color="auto" w:fill="FFFFFF"/>
          <w:lang w:val="kk-KZ"/>
        </w:rPr>
        <w:t xml:space="preserve"> </w:t>
      </w:r>
      <w:r w:rsidRPr="003F69C2">
        <w:rPr>
          <w:rFonts w:ascii="Times New Roman" w:eastAsia="Times New Roman" w:hAnsi="Times New Roman" w:cs="Times New Roman"/>
          <w:bCs/>
          <w:i/>
          <w:iCs/>
          <w:color w:val="000000" w:themeColor="text1"/>
          <w:sz w:val="28"/>
          <w:szCs w:val="28"/>
          <w:lang w:val="kk-KZ"/>
        </w:rPr>
        <w:t xml:space="preserve">«компьютерлік технологиялар», </w:t>
      </w:r>
      <w:r w:rsidRPr="003F69C2">
        <w:rPr>
          <w:rFonts w:ascii="Times New Roman" w:hAnsi="Times New Roman" w:cs="Times New Roman"/>
          <w:i/>
          <w:iCs/>
          <w:color w:val="000000" w:themeColor="text1"/>
          <w:sz w:val="28"/>
          <w:szCs w:val="28"/>
          <w:shd w:val="clear" w:color="auto" w:fill="FFFFFF"/>
          <w:lang w:val="kk-KZ"/>
        </w:rPr>
        <w:t>«цифрлық технологиялар»</w:t>
      </w:r>
      <w:r w:rsidRPr="003F69C2">
        <w:rPr>
          <w:rFonts w:ascii="Times New Roman" w:hAnsi="Times New Roman" w:cs="Times New Roman"/>
          <w:color w:val="000000" w:themeColor="text1"/>
          <w:sz w:val="28"/>
          <w:szCs w:val="28"/>
          <w:shd w:val="clear" w:color="auto" w:fill="FFFFFF"/>
          <w:lang w:val="kk-KZ"/>
        </w:rPr>
        <w:t xml:space="preserve"> және «</w:t>
      </w:r>
      <w:r w:rsidRPr="003F69C2">
        <w:rPr>
          <w:rFonts w:ascii="Times New Roman" w:eastAsia="Times New Roman" w:hAnsi="Times New Roman" w:cs="Times New Roman"/>
          <w:bCs/>
          <w:i/>
          <w:iCs/>
          <w:color w:val="000000" w:themeColor="text1"/>
          <w:sz w:val="28"/>
          <w:szCs w:val="28"/>
          <w:lang w:val="kk-KZ"/>
        </w:rPr>
        <w:t xml:space="preserve">инновациялық технологиялар» </w:t>
      </w:r>
      <w:r w:rsidRPr="003F69C2">
        <w:rPr>
          <w:rFonts w:ascii="Times New Roman" w:eastAsia="Times New Roman" w:hAnsi="Times New Roman" w:cs="Times New Roman"/>
          <w:bCs/>
          <w:color w:val="000000" w:themeColor="text1"/>
          <w:sz w:val="28"/>
          <w:szCs w:val="28"/>
          <w:lang w:val="kk-KZ"/>
        </w:rPr>
        <w:t>тіркестері қолданылады. Яғни, ақпараттық-коммуникациялық технологиялар педагогикалық технологияның бір түрі ретінде басқа ұғымдармен мағыналас қолданылып жүр. Бұлай қолданылуы да заңды. Себебі техникалық даму кезеңдерінен пайда болған ұғымдардың ортақ мағынасы компьютер көмегімен оқыту болғанымен,  атауы, мазмұны және қызметі қоғам дамуына байланысты әртүрлі. Технологиялардың даму кезеңдерін төмендегідей ұсындық</w:t>
      </w:r>
      <w:r w:rsidR="00245DFB" w:rsidRPr="003F69C2">
        <w:rPr>
          <w:rFonts w:ascii="Times New Roman" w:eastAsia="Times New Roman" w:hAnsi="Times New Roman" w:cs="Times New Roman"/>
          <w:bCs/>
          <w:color w:val="000000" w:themeColor="text1"/>
          <w:sz w:val="28"/>
          <w:szCs w:val="28"/>
          <w:lang w:val="kk-KZ"/>
        </w:rPr>
        <w:t xml:space="preserve"> (1-сурет)</w:t>
      </w:r>
      <w:r w:rsidRPr="003F69C2">
        <w:rPr>
          <w:rFonts w:ascii="Times New Roman" w:eastAsia="Times New Roman" w:hAnsi="Times New Roman" w:cs="Times New Roman"/>
          <w:bCs/>
          <w:color w:val="000000" w:themeColor="text1"/>
          <w:sz w:val="28"/>
          <w:szCs w:val="28"/>
          <w:lang w:val="kk-KZ"/>
        </w:rPr>
        <w:t xml:space="preserve">:  </w:t>
      </w:r>
    </w:p>
    <w:p w14:paraId="41BDE001" w14:textId="77777777" w:rsidR="00012C3E" w:rsidRPr="003F69C2" w:rsidRDefault="00012C3E" w:rsidP="009120E6">
      <w:pPr>
        <w:shd w:val="clear" w:color="auto" w:fill="FFFFFF"/>
        <w:spacing w:after="0" w:line="240" w:lineRule="auto"/>
        <w:ind w:left="-142"/>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noProof/>
          <w:color w:val="000000" w:themeColor="text1"/>
          <w:sz w:val="28"/>
          <w:szCs w:val="28"/>
          <w:lang w:eastAsia="ru-RU"/>
        </w:rPr>
        <w:drawing>
          <wp:inline distT="0" distB="0" distL="0" distR="0" wp14:anchorId="51C1CD24" wp14:editId="12E7C40F">
            <wp:extent cx="6393180" cy="3131820"/>
            <wp:effectExtent l="0" t="0" r="6477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C4759D6" w14:textId="77777777" w:rsidR="00012C3E" w:rsidRPr="003F69C2" w:rsidRDefault="00012C3E" w:rsidP="009120E6">
      <w:pPr>
        <w:shd w:val="clear" w:color="auto" w:fill="FFFFFF"/>
        <w:spacing w:after="0" w:line="240" w:lineRule="auto"/>
        <w:ind w:firstLine="720"/>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Сурет 1 – Технологиялардың кезеңдік дамуы</w:t>
      </w:r>
    </w:p>
    <w:p w14:paraId="484E278E" w14:textId="77777777" w:rsidR="00012C3E" w:rsidRPr="003F69C2" w:rsidRDefault="00012C3E" w:rsidP="009120E6">
      <w:pPr>
        <w:shd w:val="clear" w:color="auto" w:fill="FFFFFF"/>
        <w:spacing w:after="0" w:line="240" w:lineRule="auto"/>
        <w:ind w:firstLine="851"/>
        <w:jc w:val="both"/>
        <w:rPr>
          <w:rFonts w:ascii="Times New Roman" w:eastAsia="Times New Roman" w:hAnsi="Times New Roman" w:cs="Times New Roman"/>
          <w:bCs/>
          <w:color w:val="000000" w:themeColor="text1"/>
          <w:sz w:val="28"/>
          <w:szCs w:val="28"/>
          <w:lang w:val="kk-KZ"/>
        </w:rPr>
      </w:pPr>
    </w:p>
    <w:p w14:paraId="795050FE" w14:textId="77777777" w:rsidR="00012C3E" w:rsidRPr="003F69C2" w:rsidRDefault="00012C3E" w:rsidP="009120E6">
      <w:pPr>
        <w:shd w:val="clear" w:color="auto" w:fill="FFFFFF"/>
        <w:spacing w:after="0" w:line="240" w:lineRule="auto"/>
        <w:ind w:firstLine="851"/>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1-суреттен байқағанымыздай, қоғамдағы </w:t>
      </w:r>
      <w:proofErr w:type="spellStart"/>
      <w:r w:rsidRPr="003F69C2">
        <w:rPr>
          <w:rFonts w:ascii="Times New Roman" w:eastAsia="Times New Roman" w:hAnsi="Times New Roman" w:cs="Times New Roman"/>
          <w:bCs/>
          <w:color w:val="000000" w:themeColor="text1"/>
          <w:sz w:val="28"/>
          <w:szCs w:val="28"/>
          <w:lang w:val="kk-KZ"/>
        </w:rPr>
        <w:t>электрондандыру</w:t>
      </w:r>
      <w:proofErr w:type="spellEnd"/>
      <w:r w:rsidRPr="003F69C2">
        <w:rPr>
          <w:rFonts w:ascii="Times New Roman" w:eastAsia="Times New Roman" w:hAnsi="Times New Roman" w:cs="Times New Roman"/>
          <w:bCs/>
          <w:color w:val="000000" w:themeColor="text1"/>
          <w:sz w:val="28"/>
          <w:szCs w:val="28"/>
          <w:lang w:val="kk-KZ"/>
        </w:rPr>
        <w:t xml:space="preserve"> оқыту жағдайында электронды оқыту құралдары, компьютерлендіру оқыту жағдайында компьютерлік технологиялар, ақпараттандыру процесінде ақпараттық-коммуникациялық технологиялар, ал жаңа ұрпақ, жаңа буын дәуірі </w:t>
      </w:r>
      <w:proofErr w:type="spellStart"/>
      <w:r w:rsidRPr="003F69C2">
        <w:rPr>
          <w:rFonts w:ascii="Times New Roman" w:eastAsia="Times New Roman" w:hAnsi="Times New Roman" w:cs="Times New Roman"/>
          <w:bCs/>
          <w:color w:val="000000" w:themeColor="text1"/>
          <w:sz w:val="28"/>
          <w:szCs w:val="28"/>
          <w:lang w:val="kk-KZ"/>
        </w:rPr>
        <w:t>цифрландыруда</w:t>
      </w:r>
      <w:proofErr w:type="spellEnd"/>
      <w:r w:rsidRPr="003F69C2">
        <w:rPr>
          <w:rFonts w:ascii="Times New Roman" w:eastAsia="Times New Roman" w:hAnsi="Times New Roman" w:cs="Times New Roman"/>
          <w:bCs/>
          <w:color w:val="000000" w:themeColor="text1"/>
          <w:sz w:val="28"/>
          <w:szCs w:val="28"/>
          <w:lang w:val="kk-KZ"/>
        </w:rPr>
        <w:t xml:space="preserve"> цифрлық технологиялар қызметі жиі қолданыс тауып, даму динамикасына сай толықтырыла түскен. Осы орайда әр терминді төмендегідей талдауға болады.      </w:t>
      </w:r>
    </w:p>
    <w:p w14:paraId="19401B62" w14:textId="27CFFCFD" w:rsidR="00012C3E" w:rsidRPr="003F69C2" w:rsidRDefault="00012C3E" w:rsidP="009120E6">
      <w:pPr>
        <w:spacing w:after="0" w:line="240" w:lineRule="auto"/>
        <w:ind w:firstLine="70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Алдымен, </w:t>
      </w:r>
      <w:r w:rsidR="00FE2509" w:rsidRPr="003F69C2">
        <w:rPr>
          <w:rFonts w:ascii="Times New Roman" w:eastAsia="Times New Roman" w:hAnsi="Times New Roman" w:cs="Times New Roman"/>
          <w:bCs/>
          <w:color w:val="000000" w:themeColor="text1"/>
          <w:sz w:val="28"/>
          <w:szCs w:val="28"/>
          <w:lang w:val="kk-KZ"/>
        </w:rPr>
        <w:t>«</w:t>
      </w:r>
      <w:r w:rsidRPr="003F69C2">
        <w:rPr>
          <w:rFonts w:ascii="Times New Roman" w:eastAsia="Times New Roman" w:hAnsi="Times New Roman" w:cs="Times New Roman"/>
          <w:b/>
          <w:color w:val="000000" w:themeColor="text1"/>
          <w:sz w:val="28"/>
          <w:szCs w:val="28"/>
          <w:lang w:val="kk-KZ"/>
        </w:rPr>
        <w:t>электронды оқыту технологиясы</w:t>
      </w:r>
      <w:r w:rsidRPr="003F69C2">
        <w:rPr>
          <w:rFonts w:ascii="Times New Roman" w:eastAsia="Times New Roman" w:hAnsi="Times New Roman" w:cs="Times New Roman"/>
          <w:bCs/>
          <w:color w:val="000000" w:themeColor="text1"/>
          <w:sz w:val="28"/>
          <w:szCs w:val="28"/>
          <w:lang w:val="kk-KZ"/>
        </w:rPr>
        <w:t>, бұл білім беру тәжірибесінің көрсеткіші, ғылыми топтастырылған жүйе ретінде қарастырылады. Оның элементтеріне өзара қарым-қатынастағы оқыту әдістері, оқыту құралдары мен білім беру мазмұнында берілген нақты формалар жатады</w:t>
      </w:r>
      <w:r w:rsidR="00FE2509" w:rsidRPr="003F69C2">
        <w:rPr>
          <w:rFonts w:ascii="Times New Roman" w:eastAsia="Times New Roman" w:hAnsi="Times New Roman" w:cs="Times New Roman"/>
          <w:bCs/>
          <w:color w:val="000000" w:themeColor="text1"/>
          <w:sz w:val="28"/>
          <w:szCs w:val="28"/>
          <w:lang w:val="kk-KZ"/>
        </w:rPr>
        <w:t>»</w:t>
      </w:r>
      <w:r w:rsidRPr="003F69C2">
        <w:rPr>
          <w:rFonts w:ascii="Times New Roman" w:eastAsia="Times New Roman" w:hAnsi="Times New Roman" w:cs="Times New Roman"/>
          <w:bCs/>
          <w:color w:val="000000" w:themeColor="text1"/>
          <w:sz w:val="28"/>
          <w:szCs w:val="28"/>
          <w:lang w:val="kk-KZ"/>
        </w:rPr>
        <w:t xml:space="preserve"> [11, б.318].</w:t>
      </w:r>
    </w:p>
    <w:p w14:paraId="4B6742DC" w14:textId="77777777" w:rsidR="00012C3E" w:rsidRPr="003F69C2" w:rsidRDefault="00012C3E" w:rsidP="009120E6">
      <w:pPr>
        <w:spacing w:after="0" w:line="240" w:lineRule="auto"/>
        <w:ind w:firstLine="70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Электронды оқыту құралдарына жалпылай интернет желісіндегі барлық материалды атауға болады: кез келген сайт, электрондық пошта, форум, құжаттармен алмасу жүйесі, жедел хабарламалар және т.б [11, б.323].</w:t>
      </w:r>
    </w:p>
    <w:p w14:paraId="6D5CE7C5" w14:textId="1B0ACB19" w:rsidR="0009470C" w:rsidRPr="003F69C2" w:rsidRDefault="00012C3E" w:rsidP="009120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bCs/>
          <w:color w:val="000000" w:themeColor="text1"/>
          <w:sz w:val="28"/>
          <w:szCs w:val="28"/>
          <w:lang w:val="kk-KZ"/>
        </w:rPr>
        <w:t xml:space="preserve">Оқытуды ақпараттандыру жағдайындағы </w:t>
      </w:r>
      <w:r w:rsidRPr="003F69C2">
        <w:rPr>
          <w:rFonts w:ascii="Times New Roman" w:hAnsi="Times New Roman" w:cs="Times New Roman"/>
          <w:color w:val="000000" w:themeColor="text1"/>
          <w:sz w:val="28"/>
          <w:szCs w:val="28"/>
          <w:lang w:val="kk-KZ"/>
        </w:rPr>
        <w:t xml:space="preserve">«ақпараттық технология» терминін енгізген академик </w:t>
      </w:r>
      <w:proofErr w:type="spellStart"/>
      <w:r w:rsidR="004E68E9" w:rsidRPr="003F69C2">
        <w:rPr>
          <w:rFonts w:ascii="Times New Roman" w:hAnsi="Times New Roman" w:cs="Times New Roman"/>
          <w:color w:val="000000" w:themeColor="text1"/>
          <w:sz w:val="28"/>
          <w:szCs w:val="28"/>
          <w:lang w:val="kk-KZ"/>
        </w:rPr>
        <w:t>В.М.</w:t>
      </w:r>
      <w:r w:rsidRPr="003F69C2">
        <w:rPr>
          <w:rFonts w:ascii="Times New Roman" w:hAnsi="Times New Roman" w:cs="Times New Roman"/>
          <w:color w:val="000000" w:themeColor="text1"/>
          <w:sz w:val="28"/>
          <w:szCs w:val="28"/>
          <w:lang w:val="kk-KZ"/>
        </w:rPr>
        <w:t>Глушков</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ақпараттық технологияларды ақпаратты өңдеу түсінігімен байланыстырып түсіндіреді. </w:t>
      </w:r>
    </w:p>
    <w:p w14:paraId="785C4A15" w14:textId="22DC029C" w:rsidR="00012C3E" w:rsidRPr="003F69C2" w:rsidRDefault="00012C3E" w:rsidP="009120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b/>
          <w:bCs/>
          <w:color w:val="000000" w:themeColor="text1"/>
          <w:sz w:val="28"/>
          <w:szCs w:val="28"/>
          <w:shd w:val="clear" w:color="auto" w:fill="FFFFFF"/>
          <w:lang w:val="kk-KZ"/>
        </w:rPr>
        <w:lastRenderedPageBreak/>
        <w:t>Ақпараттық технология</w:t>
      </w:r>
      <w:r w:rsidRPr="003F69C2">
        <w:rPr>
          <w:rFonts w:ascii="Times New Roman" w:hAnsi="Times New Roman" w:cs="Times New Roman"/>
          <w:color w:val="000000" w:themeColor="text1"/>
          <w:sz w:val="28"/>
          <w:szCs w:val="28"/>
          <w:shd w:val="clear" w:color="auto" w:fill="FFFFFF"/>
          <w:lang w:val="kk-KZ"/>
        </w:rPr>
        <w:t xml:space="preserve"> –  бұл ақпаратты жинау, сақтау, өндеу, беру және тасымалдау алгоритмін және әртүрлі әдістерді, тәсілдерді сипаттайтын жалпылама ұғым [11, б.11]. </w:t>
      </w:r>
    </w:p>
    <w:p w14:paraId="0793036A" w14:textId="77777777" w:rsidR="00012C3E" w:rsidRPr="003F69C2" w:rsidRDefault="00012C3E" w:rsidP="009120E6">
      <w:pPr>
        <w:pStyle w:val="a5"/>
        <w:shd w:val="clear" w:color="auto" w:fill="FFFFFF"/>
        <w:spacing w:before="0" w:beforeAutospacing="0" w:after="0" w:afterAutospacing="0"/>
        <w:ind w:firstLine="720"/>
        <w:jc w:val="both"/>
        <w:rPr>
          <w:color w:val="000000" w:themeColor="text1"/>
          <w:sz w:val="28"/>
          <w:szCs w:val="28"/>
          <w:lang w:val="kk-KZ"/>
        </w:rPr>
      </w:pPr>
      <w:r w:rsidRPr="003F69C2">
        <w:rPr>
          <w:color w:val="000000" w:themeColor="text1"/>
          <w:sz w:val="28"/>
          <w:szCs w:val="28"/>
          <w:shd w:val="clear" w:color="auto" w:fill="FFFFFF"/>
          <w:lang w:val="kk-KZ"/>
        </w:rPr>
        <w:t xml:space="preserve">Технология және ақпарат түсініктерін біріктіре отырып, ақпараттық технологияны ақпаратты құру және сақтау, беру, қабылдау және осы процестерді жүзеге асыру әдістері деп атауға болады. </w:t>
      </w:r>
    </w:p>
    <w:p w14:paraId="2DF6AFAF" w14:textId="77777777" w:rsidR="00012C3E" w:rsidRPr="003F69C2" w:rsidRDefault="00012C3E" w:rsidP="009120E6">
      <w:pPr>
        <w:pStyle w:val="a5"/>
        <w:shd w:val="clear" w:color="auto" w:fill="FFFFFF"/>
        <w:tabs>
          <w:tab w:val="num" w:pos="0"/>
          <w:tab w:val="left" w:pos="284"/>
        </w:tabs>
        <w:spacing w:before="0" w:beforeAutospacing="0" w:after="0" w:afterAutospacing="0"/>
        <w:jc w:val="both"/>
        <w:textAlignment w:val="baseline"/>
        <w:rPr>
          <w:b/>
          <w:bCs/>
          <w:color w:val="000000" w:themeColor="text1"/>
          <w:sz w:val="28"/>
          <w:szCs w:val="28"/>
          <w:lang w:val="kk-KZ"/>
        </w:rPr>
      </w:pPr>
      <w:r w:rsidRPr="003F69C2">
        <w:rPr>
          <w:color w:val="000000" w:themeColor="text1"/>
          <w:sz w:val="28"/>
          <w:szCs w:val="28"/>
          <w:shd w:val="clear" w:color="auto" w:fill="FFFFFF"/>
          <w:lang w:val="kk-KZ"/>
        </w:rPr>
        <w:tab/>
      </w:r>
      <w:r w:rsidRPr="003F69C2">
        <w:rPr>
          <w:color w:val="000000" w:themeColor="text1"/>
          <w:sz w:val="28"/>
          <w:szCs w:val="28"/>
          <w:shd w:val="clear" w:color="auto" w:fill="FFFFFF"/>
          <w:lang w:val="kk-KZ"/>
        </w:rPr>
        <w:tab/>
        <w:t xml:space="preserve">Ақпараттық технологиялар бүгінде қоғамның әр саласында өзіндік қолданыс тауып жүр. Соған сәйкес ақпараттық технологиялар қолданылу аясына байланысты  екі </w:t>
      </w:r>
      <w:r w:rsidRPr="003F69C2">
        <w:rPr>
          <w:color w:val="000000" w:themeColor="text1"/>
          <w:sz w:val="28"/>
          <w:szCs w:val="28"/>
          <w:lang w:val="kk-KZ"/>
        </w:rPr>
        <w:t xml:space="preserve">топқа жіктеледі (2-сурет). </w:t>
      </w:r>
      <w:r w:rsidRPr="003F69C2">
        <w:rPr>
          <w:color w:val="000000" w:themeColor="text1"/>
          <w:sz w:val="28"/>
          <w:szCs w:val="28"/>
          <w:lang w:val="kk-KZ"/>
        </w:rPr>
        <w:tab/>
      </w:r>
      <w:r w:rsidRPr="003F69C2">
        <w:rPr>
          <w:color w:val="000000" w:themeColor="text1"/>
          <w:sz w:val="28"/>
          <w:szCs w:val="28"/>
          <w:lang w:val="kk-KZ"/>
        </w:rPr>
        <w:tab/>
      </w:r>
      <w:r w:rsidRPr="003F69C2">
        <w:rPr>
          <w:color w:val="000000" w:themeColor="text1"/>
          <w:sz w:val="28"/>
          <w:szCs w:val="28"/>
          <w:lang w:val="kk-KZ"/>
        </w:rPr>
        <w:tab/>
      </w:r>
      <w:r w:rsidRPr="003F69C2">
        <w:rPr>
          <w:color w:val="000000" w:themeColor="text1"/>
          <w:sz w:val="28"/>
          <w:szCs w:val="28"/>
          <w:lang w:val="kk-KZ"/>
        </w:rPr>
        <w:tab/>
      </w:r>
      <w:r w:rsidRPr="003F69C2">
        <w:rPr>
          <w:color w:val="000000" w:themeColor="text1"/>
          <w:sz w:val="28"/>
          <w:szCs w:val="28"/>
          <w:lang w:val="kk-KZ"/>
        </w:rPr>
        <w:tab/>
      </w:r>
      <w:r w:rsidRPr="003F69C2">
        <w:rPr>
          <w:color w:val="000000" w:themeColor="text1"/>
          <w:sz w:val="28"/>
          <w:szCs w:val="28"/>
          <w:lang w:val="kk-KZ"/>
        </w:rPr>
        <w:tab/>
      </w:r>
      <w:r w:rsidRPr="003F69C2">
        <w:rPr>
          <w:noProof/>
          <w:color w:val="000000" w:themeColor="text1"/>
          <w:sz w:val="28"/>
          <w:szCs w:val="28"/>
          <w:shd w:val="clear" w:color="auto" w:fill="FFFFFF"/>
        </w:rPr>
        <w:drawing>
          <wp:inline distT="0" distB="0" distL="0" distR="0" wp14:anchorId="60592F17" wp14:editId="587075AC">
            <wp:extent cx="5501640" cy="2537460"/>
            <wp:effectExtent l="0" t="0" r="2286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BBE8C90" w14:textId="52AABE12" w:rsidR="00012C3E" w:rsidRPr="003F69C2" w:rsidRDefault="00245DFB" w:rsidP="009120E6">
      <w:pPr>
        <w:pStyle w:val="a5"/>
        <w:shd w:val="clear" w:color="auto" w:fill="FFFFFF"/>
        <w:tabs>
          <w:tab w:val="num" w:pos="0"/>
          <w:tab w:val="left" w:pos="284"/>
        </w:tabs>
        <w:spacing w:before="0" w:beforeAutospacing="0" w:after="0" w:afterAutospacing="0"/>
        <w:jc w:val="both"/>
        <w:textAlignment w:val="baseline"/>
        <w:rPr>
          <w:color w:val="000000" w:themeColor="text1"/>
          <w:sz w:val="28"/>
          <w:szCs w:val="28"/>
          <w:shd w:val="clear" w:color="auto" w:fill="FFFFFF"/>
          <w:lang w:val="kk-KZ"/>
        </w:rPr>
      </w:pPr>
      <w:r w:rsidRPr="003F69C2">
        <w:rPr>
          <w:color w:val="000000" w:themeColor="text1"/>
          <w:sz w:val="28"/>
          <w:szCs w:val="28"/>
          <w:shd w:val="clear" w:color="auto" w:fill="FFFFFF"/>
          <w:lang w:val="kk-KZ"/>
        </w:rPr>
        <w:tab/>
      </w:r>
      <w:r w:rsidR="00012C3E" w:rsidRPr="003F69C2">
        <w:rPr>
          <w:color w:val="000000" w:themeColor="text1"/>
          <w:sz w:val="28"/>
          <w:szCs w:val="28"/>
          <w:shd w:val="clear" w:color="auto" w:fill="FFFFFF"/>
          <w:lang w:val="kk-KZ"/>
        </w:rPr>
        <w:t>Сурет 2 – Ақпараттық технологиялардың қолданылу аясына қарай жіктелімі</w:t>
      </w:r>
    </w:p>
    <w:p w14:paraId="08234ECD" w14:textId="77777777" w:rsidR="00012C3E" w:rsidRPr="003F69C2" w:rsidRDefault="00012C3E" w:rsidP="009120E6">
      <w:pPr>
        <w:pStyle w:val="a5"/>
        <w:shd w:val="clear" w:color="auto" w:fill="FFFFFF"/>
        <w:tabs>
          <w:tab w:val="num" w:pos="0"/>
          <w:tab w:val="left" w:pos="284"/>
        </w:tabs>
        <w:spacing w:before="0" w:beforeAutospacing="0" w:after="0" w:afterAutospacing="0"/>
        <w:jc w:val="both"/>
        <w:textAlignment w:val="baseline"/>
        <w:rPr>
          <w:color w:val="000000" w:themeColor="text1"/>
          <w:sz w:val="28"/>
          <w:szCs w:val="28"/>
          <w:highlight w:val="yellow"/>
          <w:shd w:val="clear" w:color="auto" w:fill="FFFFFF"/>
          <w:lang w:val="kk-KZ"/>
        </w:rPr>
      </w:pPr>
    </w:p>
    <w:p w14:paraId="4D92C3E5" w14:textId="77777777" w:rsidR="00012C3E" w:rsidRPr="003F69C2" w:rsidRDefault="00012C3E" w:rsidP="009120E6">
      <w:pPr>
        <w:shd w:val="clear" w:color="auto" w:fill="FFFFFF"/>
        <w:spacing w:after="0" w:line="240" w:lineRule="auto"/>
        <w:ind w:left="-142" w:firstLine="862"/>
        <w:jc w:val="both"/>
        <w:rPr>
          <w:rFonts w:ascii="Times New Roman" w:hAnsi="Times New Roman" w:cs="Times New Roman"/>
          <w:color w:val="000000" w:themeColor="text1"/>
          <w:sz w:val="28"/>
          <w:szCs w:val="28"/>
          <w:lang w:val="kk-KZ"/>
        </w:rPr>
      </w:pPr>
      <w:bookmarkStart w:id="7" w:name="image.1.7"/>
      <w:bookmarkEnd w:id="7"/>
      <w:r w:rsidRPr="003F69C2">
        <w:rPr>
          <w:rFonts w:ascii="Times New Roman" w:hAnsi="Times New Roman" w:cs="Times New Roman"/>
          <w:i/>
          <w:iCs/>
          <w:color w:val="000000" w:themeColor="text1"/>
          <w:sz w:val="28"/>
          <w:szCs w:val="28"/>
          <w:lang w:val="kk-KZ"/>
        </w:rPr>
        <w:t>Ақпараттық технологиялармен қамтамасыз ету</w:t>
      </w:r>
      <w:r w:rsidRPr="003F69C2">
        <w:rPr>
          <w:rFonts w:ascii="Times New Roman" w:hAnsi="Times New Roman" w:cs="Times New Roman"/>
          <w:color w:val="000000" w:themeColor="text1"/>
          <w:sz w:val="28"/>
          <w:szCs w:val="28"/>
          <w:lang w:val="kk-KZ"/>
        </w:rPr>
        <w:t xml:space="preserve"> – бұл әртүрлі пәндік салаларда арнайы мәселелерді шешуге арналған құрал ретінде қолдануға болатын ақпаратты өңдеу технологиялары. Олар ақпараттық процестердің жеке технологиялық операцияларын ұйымдастыру тәсілдері болып табылады және ақпараттың кейбір түрлерін ұсынумен, түрлендірумен, сақтаумен, өңдеумен немесе берумен байланысты болып келеді. Ал </w:t>
      </w:r>
      <w:r w:rsidRPr="003F69C2">
        <w:rPr>
          <w:rFonts w:ascii="Times New Roman" w:hAnsi="Times New Roman" w:cs="Times New Roman"/>
          <w:i/>
          <w:iCs/>
          <w:color w:val="000000" w:themeColor="text1"/>
          <w:sz w:val="28"/>
          <w:szCs w:val="28"/>
          <w:lang w:val="kk-KZ"/>
        </w:rPr>
        <w:t>функционалды ақпараттық технологиялар</w:t>
      </w:r>
      <w:r w:rsidRPr="003F69C2">
        <w:rPr>
          <w:rFonts w:ascii="Times New Roman" w:hAnsi="Times New Roman" w:cs="Times New Roman"/>
          <w:color w:val="000000" w:themeColor="text1"/>
          <w:sz w:val="28"/>
          <w:szCs w:val="28"/>
          <w:lang w:val="kk-KZ"/>
        </w:rPr>
        <w:t xml:space="preserve"> дегеніміз – белгілі бір пәндік аймақта ақпаратты өңдеудің стандартты процедураларын жүзеге асыратын технологиялар. Олар ақпараттық технологиялар негізінде құрылып, осы саладағы мамандардың мәселелерін автоматтандырылған түрде шешуге бағытталған.  </w:t>
      </w:r>
    </w:p>
    <w:p w14:paraId="12721597" w14:textId="77777777" w:rsidR="00012C3E" w:rsidRPr="003F69C2" w:rsidRDefault="00012C3E" w:rsidP="009120E6">
      <w:pPr>
        <w:shd w:val="clear" w:color="auto" w:fill="FFFFFF"/>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Жоғарыда аталған жіктемеге сәйкес, білім беру саласын ақпараттық технологиялармен қамтамасыз етуде мәліметтер қоры ерекше маңызды. Мәліметтер қорына жататын ақпарат мәтіндік процессор, электрондық кесте, электрондық пошта, компьютерлік конференциялар және т.б. сияқты компьютерлік қосымшалардың (бағдарламалардың) қатарына енеді. Әрқайсысына жеке тоқталып өтсек: </w:t>
      </w:r>
      <w:bookmarkStart w:id="8" w:name="text_proc"/>
      <w:bookmarkEnd w:id="8"/>
    </w:p>
    <w:p w14:paraId="3DB2FCD3" w14:textId="7C154BAC" w:rsidR="00012C3E" w:rsidRPr="003F69C2" w:rsidRDefault="00012C3E" w:rsidP="009120E6">
      <w:pPr>
        <w:pStyle w:val="a3"/>
        <w:numPr>
          <w:ilvl w:val="0"/>
          <w:numId w:val="7"/>
        </w:numPr>
        <w:shd w:val="clear" w:color="auto" w:fill="FFFFFF"/>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мәтіндік процессор</w:t>
      </w:r>
      <w:r w:rsidRPr="003F69C2">
        <w:rPr>
          <w:rFonts w:ascii="Times New Roman" w:hAnsi="Times New Roman" w:cs="Times New Roman"/>
          <w:color w:val="000000" w:themeColor="text1"/>
          <w:sz w:val="28"/>
          <w:szCs w:val="28"/>
          <w:lang w:val="kk-KZ"/>
        </w:rPr>
        <w:t xml:space="preserve"> – бұл мәтіндік құжаттарды құруға және өңдеуге арналған қолданбалы бағдарламалық </w:t>
      </w:r>
      <w:proofErr w:type="spellStart"/>
      <w:r w:rsidRPr="003F69C2">
        <w:rPr>
          <w:rFonts w:ascii="Times New Roman" w:hAnsi="Times New Roman" w:cs="Times New Roman"/>
          <w:color w:val="000000" w:themeColor="text1"/>
          <w:sz w:val="28"/>
          <w:szCs w:val="28"/>
          <w:lang w:val="kk-KZ"/>
        </w:rPr>
        <w:t>жасақтаманың</w:t>
      </w:r>
      <w:proofErr w:type="spellEnd"/>
      <w:r w:rsidRPr="003F69C2">
        <w:rPr>
          <w:rFonts w:ascii="Times New Roman" w:hAnsi="Times New Roman" w:cs="Times New Roman"/>
          <w:color w:val="000000" w:themeColor="text1"/>
          <w:sz w:val="28"/>
          <w:szCs w:val="28"/>
          <w:lang w:val="kk-KZ"/>
        </w:rPr>
        <w:t xml:space="preserve"> бір түрі. Ол сөздерді қосуға немесе алып тастауға, сөйлемдер мен абзацтарды жылжытуға, форматты орнатуға, мәтін элементтері мен режимдерін басқаруға және т.б. мүмкіндік береді</w:t>
      </w:r>
      <w:r w:rsidR="00FE2509" w:rsidRPr="003F69C2">
        <w:rPr>
          <w:rFonts w:ascii="Times New Roman" w:hAnsi="Times New Roman" w:cs="Times New Roman"/>
          <w:color w:val="000000" w:themeColor="text1"/>
          <w:sz w:val="28"/>
          <w:szCs w:val="28"/>
          <w:lang w:val="kk-KZ"/>
        </w:rPr>
        <w:t xml:space="preserve"> [9]</w:t>
      </w:r>
      <w:r w:rsidRPr="003F69C2">
        <w:rPr>
          <w:rFonts w:ascii="Times New Roman" w:hAnsi="Times New Roman" w:cs="Times New Roman"/>
          <w:color w:val="000000" w:themeColor="text1"/>
          <w:sz w:val="28"/>
          <w:szCs w:val="28"/>
          <w:lang w:val="kk-KZ"/>
        </w:rPr>
        <w:t xml:space="preserve">. Құжат дайын болғаннан кейін оны басып шығарады және қажет </w:t>
      </w:r>
      <w:r w:rsidRPr="003F69C2">
        <w:rPr>
          <w:rFonts w:ascii="Times New Roman" w:hAnsi="Times New Roman" w:cs="Times New Roman"/>
          <w:color w:val="000000" w:themeColor="text1"/>
          <w:sz w:val="28"/>
          <w:szCs w:val="28"/>
          <w:lang w:val="kk-KZ"/>
        </w:rPr>
        <w:lastRenderedPageBreak/>
        <w:t xml:space="preserve">болған жағдайда компьютерлік желі арқылы жібереді. Осылайша, бұл жазбаша қарым-қатынастың тиімді түріне айналады. Мәтіндік процессор көмегімен дайындалған хаттар мен есептер тілдік білім беруде көптеген мүмкіндік береді. Мәселен, қазақ тілін оқыту жағдайында арнайы </w:t>
      </w:r>
      <w:proofErr w:type="spellStart"/>
      <w:r w:rsidRPr="003F69C2">
        <w:rPr>
          <w:rFonts w:ascii="Times New Roman" w:hAnsi="Times New Roman" w:cs="Times New Roman"/>
          <w:color w:val="000000" w:themeColor="text1"/>
          <w:sz w:val="28"/>
          <w:szCs w:val="28"/>
          <w:lang w:val="kk-KZ"/>
        </w:rPr>
        <w:t>Micrоsоft</w:t>
      </w:r>
      <w:proofErr w:type="spellEnd"/>
      <w:r w:rsidRPr="003F69C2">
        <w:rPr>
          <w:rFonts w:ascii="Times New Roman" w:hAnsi="Times New Roman" w:cs="Times New Roman"/>
          <w:color w:val="000000" w:themeColor="text1"/>
          <w:sz w:val="28"/>
          <w:szCs w:val="28"/>
          <w:lang w:val="kk-KZ"/>
        </w:rPr>
        <w:t xml:space="preserve"> Word бағдарламасында әзірленген теориялық мәліметтерді қамтитын кесте немесе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әрекеттерінің біріне қажетті тапсырмалар жинағын айтуға болады.</w:t>
      </w:r>
    </w:p>
    <w:p w14:paraId="169A029F" w14:textId="77777777" w:rsidR="00012C3E" w:rsidRPr="003F69C2" w:rsidRDefault="00012C3E" w:rsidP="009120E6">
      <w:pPr>
        <w:pStyle w:val="a5"/>
        <w:numPr>
          <w:ilvl w:val="0"/>
          <w:numId w:val="7"/>
        </w:numPr>
        <w:tabs>
          <w:tab w:val="left" w:pos="284"/>
        </w:tabs>
        <w:spacing w:before="0" w:beforeAutospacing="0" w:after="0" w:afterAutospacing="0"/>
        <w:ind w:left="0" w:firstLine="0"/>
        <w:jc w:val="both"/>
        <w:rPr>
          <w:color w:val="000000" w:themeColor="text1"/>
          <w:sz w:val="28"/>
          <w:szCs w:val="28"/>
          <w:lang w:val="kk-KZ"/>
        </w:rPr>
      </w:pPr>
      <w:bookmarkStart w:id="9" w:name="e_mail"/>
      <w:bookmarkEnd w:id="9"/>
      <w:r w:rsidRPr="003F69C2">
        <w:rPr>
          <w:rFonts w:eastAsiaTheme="minorHAnsi"/>
          <w:i/>
          <w:iCs/>
          <w:color w:val="000000" w:themeColor="text1"/>
          <w:sz w:val="28"/>
          <w:szCs w:val="28"/>
          <w:lang w:val="kk-KZ" w:eastAsia="en-US"/>
        </w:rPr>
        <w:t>э</w:t>
      </w:r>
      <w:r w:rsidRPr="003F69C2">
        <w:rPr>
          <w:i/>
          <w:iCs/>
          <w:color w:val="000000" w:themeColor="text1"/>
          <w:sz w:val="28"/>
          <w:szCs w:val="28"/>
          <w:lang w:val="kk-KZ"/>
        </w:rPr>
        <w:t>лектрондық пошта</w:t>
      </w:r>
      <w:r w:rsidRPr="003F69C2">
        <w:rPr>
          <w:b/>
          <w:bCs/>
          <w:color w:val="000000" w:themeColor="text1"/>
          <w:sz w:val="28"/>
          <w:szCs w:val="28"/>
          <w:lang w:val="kk-KZ"/>
        </w:rPr>
        <w:t xml:space="preserve"> </w:t>
      </w:r>
      <w:r w:rsidRPr="003F69C2">
        <w:rPr>
          <w:color w:val="000000" w:themeColor="text1"/>
          <w:sz w:val="28"/>
          <w:szCs w:val="28"/>
          <w:lang w:val="kk-KZ"/>
        </w:rPr>
        <w:t xml:space="preserve">компьютерлерді желілік пайдалануға, хабарламаларды қабылдауға, сақтауға және жіберуге мүмкіндік береді. Электрондық пошта пайдаланушыға қолданылатын бағдарламалық </w:t>
      </w:r>
      <w:proofErr w:type="spellStart"/>
      <w:r w:rsidRPr="003F69C2">
        <w:rPr>
          <w:color w:val="000000" w:themeColor="text1"/>
          <w:sz w:val="28"/>
          <w:szCs w:val="28"/>
          <w:lang w:val="kk-KZ"/>
        </w:rPr>
        <w:t>жасақтамаға</w:t>
      </w:r>
      <w:proofErr w:type="spellEnd"/>
      <w:r w:rsidRPr="003F69C2">
        <w:rPr>
          <w:color w:val="000000" w:themeColor="text1"/>
          <w:sz w:val="28"/>
          <w:szCs w:val="28"/>
          <w:lang w:val="kk-KZ"/>
        </w:rPr>
        <w:t xml:space="preserve"> байланысты әртүрлі қызметтерді ұсына алады. </w:t>
      </w:r>
    </w:p>
    <w:p w14:paraId="2D634AAE" w14:textId="45DE0799" w:rsidR="00012C3E" w:rsidRPr="003F69C2" w:rsidRDefault="00012C3E" w:rsidP="009120E6">
      <w:pPr>
        <w:pStyle w:val="a5"/>
        <w:numPr>
          <w:ilvl w:val="0"/>
          <w:numId w:val="7"/>
        </w:numPr>
        <w:shd w:val="clear" w:color="auto" w:fill="FFFFFF"/>
        <w:tabs>
          <w:tab w:val="left" w:pos="284"/>
        </w:tabs>
        <w:spacing w:before="0" w:beforeAutospacing="0" w:after="0" w:afterAutospacing="0"/>
        <w:ind w:left="0" w:firstLine="0"/>
        <w:jc w:val="both"/>
        <w:rPr>
          <w:color w:val="000000" w:themeColor="text1"/>
          <w:sz w:val="28"/>
          <w:szCs w:val="28"/>
          <w:lang w:val="kk-KZ"/>
        </w:rPr>
      </w:pPr>
      <w:r w:rsidRPr="003F69C2">
        <w:rPr>
          <w:rFonts w:eastAsiaTheme="minorHAnsi"/>
          <w:i/>
          <w:iCs/>
          <w:color w:val="000000" w:themeColor="text1"/>
          <w:sz w:val="28"/>
          <w:szCs w:val="28"/>
          <w:lang w:val="kk-KZ" w:eastAsia="en-US"/>
        </w:rPr>
        <w:t>к</w:t>
      </w:r>
      <w:r w:rsidRPr="003F69C2">
        <w:rPr>
          <w:i/>
          <w:iCs/>
          <w:color w:val="000000" w:themeColor="text1"/>
          <w:sz w:val="28"/>
          <w:szCs w:val="28"/>
          <w:lang w:val="kk-KZ"/>
        </w:rPr>
        <w:t>естелік процессор</w:t>
      </w:r>
      <w:r w:rsidRPr="003F69C2">
        <w:rPr>
          <w:color w:val="000000" w:themeColor="text1"/>
          <w:sz w:val="28"/>
          <w:szCs w:val="28"/>
          <w:lang w:val="kk-KZ"/>
        </w:rPr>
        <w:t xml:space="preserve"> мәтіндік процессор сияқты кез</w:t>
      </w:r>
      <w:r w:rsidR="00807F35" w:rsidRPr="003F69C2">
        <w:rPr>
          <w:color w:val="000000" w:themeColor="text1"/>
          <w:sz w:val="28"/>
          <w:szCs w:val="28"/>
          <w:lang w:val="kk-KZ"/>
        </w:rPr>
        <w:t xml:space="preserve"> </w:t>
      </w:r>
      <w:r w:rsidRPr="003F69C2">
        <w:rPr>
          <w:color w:val="000000" w:themeColor="text1"/>
          <w:sz w:val="28"/>
          <w:szCs w:val="28"/>
          <w:lang w:val="kk-KZ"/>
        </w:rPr>
        <w:t xml:space="preserve">келген қолданушының ақпараттық мәдениетінің және автоматтандырылған кеңсе технологиясының негізгі компоненті болып табылады. Бұл бағдарламалық </w:t>
      </w:r>
      <w:proofErr w:type="spellStart"/>
      <w:r w:rsidRPr="003F69C2">
        <w:rPr>
          <w:color w:val="000000" w:themeColor="text1"/>
          <w:sz w:val="28"/>
          <w:szCs w:val="28"/>
          <w:lang w:val="kk-KZ"/>
        </w:rPr>
        <w:t>жасақтаманың</w:t>
      </w:r>
      <w:proofErr w:type="spellEnd"/>
      <w:r w:rsidRPr="003F69C2">
        <w:rPr>
          <w:color w:val="000000" w:themeColor="text1"/>
          <w:sz w:val="28"/>
          <w:szCs w:val="28"/>
          <w:lang w:val="kk-KZ"/>
        </w:rPr>
        <w:t xml:space="preserve"> функциялары кесте түрінде көптеген операцияларды жасауға мүмкіндік береді. Мысалы:</w:t>
      </w:r>
    </w:p>
    <w:p w14:paraId="5534C289" w14:textId="77777777" w:rsidR="00012C3E" w:rsidRPr="003F69C2" w:rsidRDefault="00012C3E" w:rsidP="009120E6">
      <w:pPr>
        <w:pStyle w:val="a5"/>
        <w:shd w:val="clear" w:color="auto" w:fill="FFFFFF"/>
        <w:tabs>
          <w:tab w:val="left" w:pos="284"/>
        </w:tabs>
        <w:spacing w:before="0" w:beforeAutospacing="0" w:after="0" w:afterAutospacing="0"/>
        <w:jc w:val="both"/>
        <w:rPr>
          <w:color w:val="000000" w:themeColor="text1"/>
          <w:sz w:val="28"/>
          <w:szCs w:val="28"/>
          <w:lang w:val="kk-KZ"/>
        </w:rPr>
      </w:pPr>
      <w:r w:rsidRPr="003F69C2">
        <w:rPr>
          <w:rFonts w:eastAsiaTheme="minorHAnsi"/>
          <w:i/>
          <w:iCs/>
          <w:color w:val="000000" w:themeColor="text1"/>
          <w:sz w:val="28"/>
          <w:szCs w:val="28"/>
          <w:lang w:val="kk-KZ" w:eastAsia="en-US"/>
        </w:rPr>
        <w:t xml:space="preserve">- </w:t>
      </w:r>
      <w:r w:rsidRPr="003F69C2">
        <w:rPr>
          <w:color w:val="000000" w:themeColor="text1"/>
          <w:sz w:val="28"/>
          <w:szCs w:val="28"/>
          <w:lang w:val="kk-KZ"/>
        </w:rPr>
        <w:t>мәліметтерді кестелік формаларда сапалы жобалау;</w:t>
      </w:r>
    </w:p>
    <w:p w14:paraId="6417ECFD" w14:textId="77777777" w:rsidR="00012C3E" w:rsidRPr="003F69C2" w:rsidRDefault="00012C3E" w:rsidP="009120E6">
      <w:pPr>
        <w:shd w:val="clear" w:color="auto" w:fill="FFFFFF"/>
        <w:tabs>
          <w:tab w:val="left" w:pos="284"/>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диаграмма және график түрінде әртүрлі және сапалы мәліметтерді ұсыну;</w:t>
      </w:r>
    </w:p>
    <w:p w14:paraId="04EBA358" w14:textId="77777777" w:rsidR="00012C3E" w:rsidRPr="003F69C2" w:rsidRDefault="00012C3E" w:rsidP="009120E6">
      <w:pPr>
        <w:shd w:val="clear" w:color="auto" w:fill="FFFFFF"/>
        <w:tabs>
          <w:tab w:val="left" w:pos="284"/>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статистикалық есептеулер жүргізу, т.б</w:t>
      </w:r>
      <w:bookmarkStart w:id="10" w:name="e_data"/>
      <w:bookmarkEnd w:id="10"/>
      <w:r w:rsidRPr="003F69C2">
        <w:rPr>
          <w:rFonts w:ascii="Times New Roman" w:hAnsi="Times New Roman" w:cs="Times New Roman"/>
          <w:color w:val="000000" w:themeColor="text1"/>
          <w:sz w:val="28"/>
          <w:szCs w:val="28"/>
          <w:lang w:val="kk-KZ"/>
        </w:rPr>
        <w:t>.</w:t>
      </w:r>
    </w:p>
    <w:p w14:paraId="5EE61CFE" w14:textId="77777777" w:rsidR="00012C3E" w:rsidRPr="003F69C2" w:rsidRDefault="00012C3E" w:rsidP="009120E6">
      <w:pPr>
        <w:shd w:val="clear" w:color="auto" w:fill="FFFFFF"/>
        <w:tabs>
          <w:tab w:val="left" w:pos="284"/>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Аталған мүмкіндіктер қазақ тілі  сабақтарында теориялық мәліметтерді </w:t>
      </w:r>
      <w:proofErr w:type="spellStart"/>
      <w:r w:rsidRPr="003F69C2">
        <w:rPr>
          <w:rFonts w:ascii="Times New Roman" w:hAnsi="Times New Roman" w:cs="Times New Roman"/>
          <w:color w:val="000000" w:themeColor="text1"/>
          <w:sz w:val="28"/>
          <w:szCs w:val="28"/>
          <w:lang w:val="kk-KZ"/>
        </w:rPr>
        <w:t>визуалды</w:t>
      </w:r>
      <w:proofErr w:type="spellEnd"/>
      <w:r w:rsidRPr="003F69C2">
        <w:rPr>
          <w:rFonts w:ascii="Times New Roman" w:hAnsi="Times New Roman" w:cs="Times New Roman"/>
          <w:color w:val="000000" w:themeColor="text1"/>
          <w:sz w:val="28"/>
          <w:szCs w:val="28"/>
          <w:lang w:val="kk-KZ"/>
        </w:rPr>
        <w:t xml:space="preserve"> түрде ұсынуға септігін тигізеді. </w:t>
      </w:r>
    </w:p>
    <w:p w14:paraId="3CF314B0" w14:textId="77777777" w:rsidR="00012C3E" w:rsidRPr="003F69C2" w:rsidRDefault="00012C3E" w:rsidP="009120E6">
      <w:pPr>
        <w:pStyle w:val="a3"/>
        <w:numPr>
          <w:ilvl w:val="0"/>
          <w:numId w:val="7"/>
        </w:numPr>
        <w:shd w:val="clear" w:color="auto" w:fill="FFFFFF"/>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 xml:space="preserve">компьютерлік конференциялар мен телеконференциялар – </w:t>
      </w:r>
      <w:r w:rsidRPr="003F69C2">
        <w:rPr>
          <w:rFonts w:ascii="Times New Roman" w:hAnsi="Times New Roman" w:cs="Times New Roman"/>
          <w:color w:val="000000" w:themeColor="text1"/>
          <w:sz w:val="28"/>
          <w:szCs w:val="28"/>
          <w:lang w:val="kk-KZ"/>
        </w:rPr>
        <w:t>телеконференцияға қатысатын желідегі виртуал ұйымдастырушылар арасындағы тақырыпқа сай кез келген уақытта желіге қосылып өз ойларын айта алатын қарым-қатынас түрі [11, б.221]. Телеконференциялардың дидактикалық қызметтеріне қарастырылған мәселеге өзіндік пікірін білдіру, қатысушыларға сұрақ қою, хабарламаларды оқу, дискуссияға қатысу, т.б кіреді.</w:t>
      </w:r>
    </w:p>
    <w:p w14:paraId="546D8AAA" w14:textId="7D463803" w:rsidR="00012C3E" w:rsidRPr="003F69C2" w:rsidRDefault="00012C3E" w:rsidP="009120E6">
      <w:pPr>
        <w:pStyle w:val="a5"/>
        <w:shd w:val="clear" w:color="auto" w:fill="FFFFFF"/>
        <w:spacing w:before="0" w:beforeAutospacing="0" w:after="0" w:afterAutospacing="0"/>
        <w:jc w:val="both"/>
        <w:rPr>
          <w:noProof/>
          <w:color w:val="000000" w:themeColor="text1"/>
          <w:lang w:val="kk-KZ"/>
        </w:rPr>
      </w:pPr>
      <w:r w:rsidRPr="003F69C2">
        <w:rPr>
          <w:color w:val="000000" w:themeColor="text1"/>
          <w:sz w:val="28"/>
          <w:szCs w:val="28"/>
          <w:lang w:val="kk-KZ"/>
        </w:rPr>
        <w:tab/>
        <w:t xml:space="preserve">Қазіргі таңда білім беру үдерісінде жоғарыда аталған мәліметтер қорын кешенді қамтитын электронды пошта ретінде – </w:t>
      </w:r>
      <w:proofErr w:type="spellStart"/>
      <w:r w:rsidRPr="003F69C2">
        <w:rPr>
          <w:color w:val="000000" w:themeColor="text1"/>
          <w:sz w:val="28"/>
          <w:szCs w:val="28"/>
          <w:lang w:val="kk-KZ"/>
        </w:rPr>
        <w:t>Google</w:t>
      </w:r>
      <w:proofErr w:type="spellEnd"/>
      <w:r w:rsidRPr="003F69C2">
        <w:rPr>
          <w:color w:val="000000" w:themeColor="text1"/>
          <w:sz w:val="28"/>
          <w:szCs w:val="28"/>
          <w:lang w:val="kk-KZ"/>
        </w:rPr>
        <w:t xml:space="preserve"> поштасы, мәтіндік, графикалық, кестелік редактор, телеконференция, </w:t>
      </w:r>
      <w:proofErr w:type="spellStart"/>
      <w:r w:rsidRPr="003F69C2">
        <w:rPr>
          <w:color w:val="000000" w:themeColor="text1"/>
          <w:sz w:val="28"/>
          <w:szCs w:val="28"/>
          <w:lang w:val="kk-KZ"/>
        </w:rPr>
        <w:t>т,б</w:t>
      </w:r>
      <w:proofErr w:type="spellEnd"/>
      <w:r w:rsidRPr="003F69C2">
        <w:rPr>
          <w:color w:val="000000" w:themeColor="text1"/>
          <w:sz w:val="28"/>
          <w:szCs w:val="28"/>
          <w:lang w:val="kk-KZ"/>
        </w:rPr>
        <w:t xml:space="preserve"> үшін –  </w:t>
      </w:r>
      <w:proofErr w:type="spellStart"/>
      <w:r w:rsidRPr="003F69C2">
        <w:rPr>
          <w:color w:val="000000" w:themeColor="text1"/>
          <w:sz w:val="28"/>
          <w:szCs w:val="28"/>
          <w:lang w:val="kk-KZ"/>
        </w:rPr>
        <w:t>Google</w:t>
      </w:r>
      <w:proofErr w:type="spellEnd"/>
      <w:r w:rsidRPr="003F69C2">
        <w:rPr>
          <w:color w:val="000000" w:themeColor="text1"/>
          <w:sz w:val="28"/>
          <w:szCs w:val="28"/>
          <w:lang w:val="kk-KZ"/>
        </w:rPr>
        <w:t xml:space="preserve"> өнімдері белсенді қызметке ие. Ол үшін </w:t>
      </w:r>
      <w:proofErr w:type="spellStart"/>
      <w:r w:rsidRPr="003F69C2">
        <w:rPr>
          <w:color w:val="000000" w:themeColor="text1"/>
          <w:sz w:val="28"/>
          <w:szCs w:val="28"/>
          <w:lang w:val="kk-KZ"/>
        </w:rPr>
        <w:t>gmail</w:t>
      </w:r>
      <w:proofErr w:type="spellEnd"/>
      <w:r w:rsidRPr="003F69C2">
        <w:rPr>
          <w:color w:val="000000" w:themeColor="text1"/>
          <w:sz w:val="28"/>
          <w:szCs w:val="28"/>
          <w:lang w:val="kk-KZ"/>
        </w:rPr>
        <w:t xml:space="preserve"> поштасын ашу арқылы </w:t>
      </w:r>
      <w:proofErr w:type="spellStart"/>
      <w:r w:rsidRPr="003F69C2">
        <w:rPr>
          <w:color w:val="000000" w:themeColor="text1"/>
          <w:sz w:val="28"/>
          <w:szCs w:val="28"/>
          <w:lang w:val="kk-KZ"/>
        </w:rPr>
        <w:t>Google</w:t>
      </w:r>
      <w:proofErr w:type="spellEnd"/>
      <w:r w:rsidRPr="003F69C2">
        <w:rPr>
          <w:color w:val="000000" w:themeColor="text1"/>
          <w:sz w:val="28"/>
          <w:szCs w:val="28"/>
          <w:lang w:val="kk-KZ"/>
        </w:rPr>
        <w:t xml:space="preserve"> өнімдерін қолдануға мүмкіндік алуға болады. 3-суретте көрсетілгендей интернет браузерлерінен кез келген тақырып бойынша іздеу, мәтінмен жұмыс, оның ішінде аударма жасау, поштамен, кестелермен, презентациялармен жұмыс істеу жан-жақты қарастырылған.</w:t>
      </w:r>
      <w:r w:rsidRPr="003F69C2">
        <w:rPr>
          <w:noProof/>
          <w:color w:val="000000" w:themeColor="text1"/>
          <w:lang w:val="kk-KZ"/>
        </w:rPr>
        <w:t xml:space="preserve"> </w:t>
      </w:r>
    </w:p>
    <w:p w14:paraId="270E3439" w14:textId="77777777" w:rsidR="00930C65" w:rsidRPr="003F69C2" w:rsidRDefault="00930C65" w:rsidP="009120E6">
      <w:pPr>
        <w:pStyle w:val="a5"/>
        <w:shd w:val="clear" w:color="auto" w:fill="FFFFFF"/>
        <w:spacing w:before="0" w:beforeAutospacing="0" w:after="0" w:afterAutospacing="0"/>
        <w:jc w:val="both"/>
        <w:rPr>
          <w:noProof/>
          <w:color w:val="000000" w:themeColor="text1"/>
          <w:lang w:val="kk-KZ"/>
        </w:rPr>
      </w:pPr>
    </w:p>
    <w:p w14:paraId="096D76B9" w14:textId="77777777" w:rsidR="00012C3E" w:rsidRPr="003F69C2" w:rsidRDefault="00012C3E"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noProof/>
          <w:color w:val="000000" w:themeColor="text1"/>
          <w:sz w:val="28"/>
          <w:szCs w:val="28"/>
        </w:rPr>
        <w:drawing>
          <wp:inline distT="0" distB="0" distL="0" distR="0" wp14:anchorId="6D5F2C09" wp14:editId="77294C54">
            <wp:extent cx="5543550" cy="1485900"/>
            <wp:effectExtent l="0" t="0" r="76200" b="571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C9E2A56" w14:textId="77777777" w:rsidR="00930C65" w:rsidRPr="003F69C2" w:rsidRDefault="00930C65" w:rsidP="009120E6">
      <w:pPr>
        <w:pStyle w:val="a5"/>
        <w:shd w:val="clear" w:color="auto" w:fill="FFFFFF"/>
        <w:spacing w:before="0" w:beforeAutospacing="0" w:after="0" w:afterAutospacing="0"/>
        <w:jc w:val="both"/>
        <w:rPr>
          <w:color w:val="000000" w:themeColor="text1"/>
          <w:sz w:val="28"/>
          <w:szCs w:val="28"/>
          <w:lang w:val="kk-KZ"/>
        </w:rPr>
      </w:pPr>
    </w:p>
    <w:p w14:paraId="47705E50" w14:textId="2ACACC48" w:rsidR="00012C3E" w:rsidRPr="003F69C2" w:rsidRDefault="00012C3E"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Сурет 3 –  Оқытуға қажетті </w:t>
      </w:r>
      <w:proofErr w:type="spellStart"/>
      <w:r w:rsidRPr="003F69C2">
        <w:rPr>
          <w:color w:val="000000" w:themeColor="text1"/>
          <w:sz w:val="28"/>
          <w:szCs w:val="28"/>
          <w:lang w:val="kk-KZ"/>
        </w:rPr>
        <w:t>Google</w:t>
      </w:r>
      <w:proofErr w:type="spellEnd"/>
      <w:r w:rsidRPr="003F69C2">
        <w:rPr>
          <w:color w:val="000000" w:themeColor="text1"/>
          <w:sz w:val="28"/>
          <w:szCs w:val="28"/>
          <w:lang w:val="kk-KZ"/>
        </w:rPr>
        <w:t xml:space="preserve"> сервистері </w:t>
      </w:r>
    </w:p>
    <w:p w14:paraId="3CDF0B5D" w14:textId="77777777" w:rsidR="00012C3E" w:rsidRPr="003F69C2" w:rsidRDefault="00012C3E"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lastRenderedPageBreak/>
        <w:t xml:space="preserve">Сонымен, ақпараттық технологиялар –  белгілі бір ақпараттарды жинау, сақтау, ақпаратпен жұмыс жасау (өңдеу, тарату) үшін қолданылатын технологиялар, телекоммуникациялық желілер.  </w:t>
      </w:r>
    </w:p>
    <w:p w14:paraId="53C3C2A1" w14:textId="77777777" w:rsidR="00012C3E" w:rsidRPr="003F69C2" w:rsidRDefault="00012C3E" w:rsidP="009120E6">
      <w:pPr>
        <w:spacing w:after="0" w:line="240" w:lineRule="auto"/>
        <w:ind w:firstLine="70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
          <w:color w:val="000000" w:themeColor="text1"/>
          <w:sz w:val="28"/>
          <w:szCs w:val="28"/>
          <w:lang w:val="kk-KZ"/>
        </w:rPr>
        <w:t>Ақпараттық-коммуникациялық технологиялар</w:t>
      </w:r>
      <w:r w:rsidRPr="003F69C2">
        <w:rPr>
          <w:rFonts w:ascii="Times New Roman" w:eastAsia="Times New Roman" w:hAnsi="Times New Roman" w:cs="Times New Roman"/>
          <w:bCs/>
          <w:color w:val="000000" w:themeColor="text1"/>
          <w:sz w:val="28"/>
          <w:szCs w:val="28"/>
          <w:lang w:val="kk-KZ"/>
        </w:rPr>
        <w:t xml:space="preserve">, бұл </w:t>
      </w:r>
      <w:r w:rsidRPr="003F69C2">
        <w:rPr>
          <w:rFonts w:ascii="Times New Roman" w:hAnsi="Times New Roman" w:cs="Times New Roman"/>
          <w:color w:val="000000" w:themeColor="text1"/>
          <w:sz w:val="28"/>
          <w:szCs w:val="28"/>
          <w:shd w:val="clear" w:color="auto" w:fill="FFFFFF"/>
          <w:lang w:val="kk-KZ"/>
        </w:rPr>
        <w:t xml:space="preserve">түсініктің қалыптасуының алғашқы сатысы әлемдік тәжірибелерге, оның ішінде ағылшын, орыс тілі әдістемесіне негізделеді. </w:t>
      </w:r>
    </w:p>
    <w:p w14:paraId="180E7E25" w14:textId="5B331F9A" w:rsidR="00012C3E" w:rsidRPr="003F69C2" w:rsidRDefault="00012C3E"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 беру процесін ақпараттандыру оқушыға білім берумен байланысты болғандықтан, В.М. </w:t>
      </w:r>
      <w:proofErr w:type="spellStart"/>
      <w:r w:rsidRPr="003F69C2">
        <w:rPr>
          <w:rFonts w:ascii="Times New Roman" w:hAnsi="Times New Roman" w:cs="Times New Roman"/>
          <w:color w:val="000000" w:themeColor="text1"/>
          <w:sz w:val="28"/>
          <w:szCs w:val="28"/>
          <w:lang w:val="kk-KZ"/>
        </w:rPr>
        <w:t>Глушковтың</w:t>
      </w:r>
      <w:proofErr w:type="spellEnd"/>
      <w:r w:rsidRPr="003F69C2">
        <w:rPr>
          <w:rFonts w:ascii="Times New Roman" w:hAnsi="Times New Roman" w:cs="Times New Roman"/>
          <w:color w:val="000000" w:themeColor="text1"/>
          <w:sz w:val="28"/>
          <w:szCs w:val="28"/>
          <w:lang w:val="kk-KZ"/>
        </w:rPr>
        <w:t xml:space="preserve"> анықтауынша, «ақпараттық-коммуникациялық технологиялар ақпаратты өңдеумен байланысты процестер болып табылады</w:t>
      </w:r>
      <w:r w:rsidR="00FE2509"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[12, б.3]</w:t>
      </w:r>
      <w:r w:rsidRPr="003F69C2">
        <w:rPr>
          <w:rFonts w:ascii="Times New Roman" w:hAnsi="Times New Roman" w:cs="Times New Roman"/>
          <w:color w:val="000000" w:themeColor="text1"/>
          <w:sz w:val="28"/>
          <w:szCs w:val="28"/>
          <w:lang w:val="kk-KZ"/>
        </w:rPr>
        <w:t xml:space="preserve">. Ал білім беруде компьютерді және оның құралдарын пайдалана бастаған кезде оқытудың ақпараттық-коммуникациялық технологиялары ұғымы пайда болады деп түсіндіреді. </w:t>
      </w:r>
    </w:p>
    <w:p w14:paraId="7F0A1B3E" w14:textId="0A499C3F" w:rsidR="00012C3E" w:rsidRPr="003F69C2" w:rsidRDefault="00012C3E"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Ақпараттық-коммуникациялық технологияға берілген анықтамаларға тоқталып өтсек</w:t>
      </w:r>
      <w:r w:rsidR="00245DFB" w:rsidRPr="003F69C2">
        <w:rPr>
          <w:rFonts w:ascii="Times New Roman" w:hAnsi="Times New Roman" w:cs="Times New Roman"/>
          <w:color w:val="000000" w:themeColor="text1"/>
          <w:sz w:val="28"/>
          <w:szCs w:val="28"/>
          <w:lang w:val="kk-KZ"/>
        </w:rPr>
        <w:t xml:space="preserve"> (1-кесте)</w:t>
      </w:r>
      <w:r w:rsidRPr="003F69C2">
        <w:rPr>
          <w:rFonts w:ascii="Times New Roman" w:hAnsi="Times New Roman" w:cs="Times New Roman"/>
          <w:color w:val="000000" w:themeColor="text1"/>
          <w:sz w:val="28"/>
          <w:szCs w:val="28"/>
          <w:lang w:val="kk-KZ"/>
        </w:rPr>
        <w:t>:</w:t>
      </w:r>
    </w:p>
    <w:p w14:paraId="41C41681" w14:textId="77777777" w:rsidR="00012C3E" w:rsidRPr="003F69C2" w:rsidRDefault="00012C3E"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1AA02BCE" w14:textId="77777777" w:rsidR="00012C3E" w:rsidRPr="003F69C2" w:rsidRDefault="00012C3E" w:rsidP="009120E6">
      <w:pPr>
        <w:pStyle w:val="a6"/>
        <w:spacing w:after="0"/>
        <w:contextualSpacing/>
        <w:jc w:val="both"/>
        <w:rPr>
          <w:color w:val="000000" w:themeColor="text1"/>
          <w:sz w:val="28"/>
          <w:szCs w:val="28"/>
          <w:lang w:val="kk-KZ"/>
        </w:rPr>
      </w:pPr>
      <w:r w:rsidRPr="003F69C2">
        <w:rPr>
          <w:bCs/>
          <w:color w:val="000000" w:themeColor="text1"/>
          <w:sz w:val="28"/>
          <w:szCs w:val="28"/>
          <w:lang w:val="kk-KZ"/>
        </w:rPr>
        <w:t>Кесте 1</w:t>
      </w:r>
      <w:r w:rsidRPr="003F69C2">
        <w:rPr>
          <w:b/>
          <w:color w:val="000000" w:themeColor="text1"/>
          <w:sz w:val="28"/>
          <w:szCs w:val="28"/>
          <w:lang w:val="kk-KZ"/>
        </w:rPr>
        <w:t xml:space="preserve"> – </w:t>
      </w:r>
      <w:r w:rsidRPr="003F69C2">
        <w:rPr>
          <w:color w:val="000000" w:themeColor="text1"/>
          <w:sz w:val="28"/>
          <w:szCs w:val="28"/>
          <w:lang w:val="kk-KZ"/>
        </w:rPr>
        <w:t xml:space="preserve">Ақпараттық коммуникациялық технологияға берілген </w:t>
      </w:r>
      <w:proofErr w:type="spellStart"/>
      <w:r w:rsidRPr="003F69C2">
        <w:rPr>
          <w:color w:val="000000" w:themeColor="text1"/>
          <w:sz w:val="28"/>
          <w:szCs w:val="28"/>
          <w:lang w:val="kk-KZ"/>
        </w:rPr>
        <w:t>анықмалар</w:t>
      </w:r>
      <w:proofErr w:type="spellEnd"/>
    </w:p>
    <w:p w14:paraId="0DBD489E" w14:textId="77777777" w:rsidR="00012C3E" w:rsidRPr="003F69C2" w:rsidRDefault="00012C3E" w:rsidP="009120E6">
      <w:pPr>
        <w:pStyle w:val="a6"/>
        <w:spacing w:after="0"/>
        <w:contextualSpacing/>
        <w:jc w:val="both"/>
        <w:rPr>
          <w:color w:val="000000" w:themeColor="text1"/>
          <w:sz w:val="28"/>
          <w:szCs w:val="28"/>
          <w:lang w:val="kk-KZ"/>
        </w:rPr>
      </w:pPr>
    </w:p>
    <w:tbl>
      <w:tblPr>
        <w:tblStyle w:val="a8"/>
        <w:tblW w:w="9570" w:type="dxa"/>
        <w:tblLayout w:type="fixed"/>
        <w:tblLook w:val="04A0" w:firstRow="1" w:lastRow="0" w:firstColumn="1" w:lastColumn="0" w:noHBand="0" w:noVBand="1"/>
      </w:tblPr>
      <w:tblGrid>
        <w:gridCol w:w="423"/>
        <w:gridCol w:w="2095"/>
        <w:gridCol w:w="7052"/>
      </w:tblGrid>
      <w:tr w:rsidR="00012C3E" w:rsidRPr="003F69C2" w14:paraId="560664C4"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79384" w14:textId="77777777" w:rsidR="00012C3E" w:rsidRPr="003F69C2" w:rsidRDefault="00012C3E" w:rsidP="009120E6">
            <w:pPr>
              <w:pStyle w:val="a6"/>
              <w:spacing w:after="0"/>
              <w:contextualSpacing/>
              <w:jc w:val="center"/>
              <w:rPr>
                <w:b/>
                <w:color w:val="000000" w:themeColor="text1"/>
                <w:sz w:val="28"/>
                <w:szCs w:val="28"/>
                <w:lang w:val="kk-KZ"/>
              </w:rPr>
            </w:pPr>
            <w:r w:rsidRPr="003F69C2">
              <w:rPr>
                <w:b/>
                <w:color w:val="000000" w:themeColor="text1"/>
                <w:sz w:val="28"/>
                <w:szCs w:val="28"/>
                <w:lang w:val="kk-KZ"/>
              </w:rPr>
              <w:t>№</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02F8AF" w14:textId="77777777" w:rsidR="00012C3E" w:rsidRPr="003F69C2" w:rsidRDefault="00012C3E" w:rsidP="009120E6">
            <w:pPr>
              <w:pStyle w:val="a6"/>
              <w:spacing w:after="0"/>
              <w:contextualSpacing/>
              <w:jc w:val="center"/>
              <w:rPr>
                <w:b/>
                <w:color w:val="000000" w:themeColor="text1"/>
                <w:sz w:val="28"/>
                <w:szCs w:val="28"/>
                <w:lang w:val="kk-KZ"/>
              </w:rPr>
            </w:pPr>
            <w:r w:rsidRPr="003F69C2">
              <w:rPr>
                <w:b/>
                <w:color w:val="000000" w:themeColor="text1"/>
                <w:sz w:val="28"/>
                <w:szCs w:val="28"/>
                <w:lang w:val="kk-KZ"/>
              </w:rPr>
              <w:t>Ғалым</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0B2139" w14:textId="77777777" w:rsidR="00012C3E" w:rsidRPr="003F69C2" w:rsidRDefault="00012C3E" w:rsidP="009120E6">
            <w:pPr>
              <w:pStyle w:val="a6"/>
              <w:spacing w:after="0"/>
              <w:contextualSpacing/>
              <w:jc w:val="center"/>
              <w:rPr>
                <w:b/>
                <w:color w:val="000000" w:themeColor="text1"/>
                <w:sz w:val="28"/>
                <w:szCs w:val="28"/>
                <w:lang w:val="kk-KZ"/>
              </w:rPr>
            </w:pPr>
            <w:r w:rsidRPr="003F69C2">
              <w:rPr>
                <w:b/>
                <w:color w:val="000000" w:themeColor="text1"/>
                <w:sz w:val="28"/>
                <w:szCs w:val="28"/>
                <w:lang w:val="kk-KZ"/>
              </w:rPr>
              <w:t>Анықтамасы</w:t>
            </w:r>
          </w:p>
        </w:tc>
      </w:tr>
      <w:tr w:rsidR="00012C3E" w:rsidRPr="003F69C2" w14:paraId="214D72DD"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54A3F8" w14:textId="77777777" w:rsidR="00012C3E" w:rsidRPr="003F69C2" w:rsidRDefault="00012C3E" w:rsidP="009120E6">
            <w:pPr>
              <w:pStyle w:val="a6"/>
              <w:spacing w:after="0"/>
              <w:contextualSpacing/>
              <w:jc w:val="center"/>
              <w:rPr>
                <w:bCs/>
                <w:color w:val="000000" w:themeColor="text1"/>
                <w:sz w:val="28"/>
                <w:szCs w:val="28"/>
                <w:lang w:val="kk-KZ"/>
              </w:rPr>
            </w:pPr>
            <w:r w:rsidRPr="003F69C2">
              <w:rPr>
                <w:bCs/>
                <w:color w:val="000000" w:themeColor="text1"/>
                <w:sz w:val="28"/>
                <w:szCs w:val="28"/>
                <w:lang w:val="kk-KZ"/>
              </w:rPr>
              <w:t>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234919" w14:textId="77777777" w:rsidR="00012C3E" w:rsidRPr="003F69C2" w:rsidRDefault="00012C3E" w:rsidP="009120E6">
            <w:pPr>
              <w:pStyle w:val="a6"/>
              <w:spacing w:after="0"/>
              <w:contextualSpacing/>
              <w:jc w:val="center"/>
              <w:rPr>
                <w:bCs/>
                <w:color w:val="000000" w:themeColor="text1"/>
                <w:sz w:val="28"/>
                <w:szCs w:val="28"/>
                <w:lang w:val="kk-KZ"/>
              </w:rPr>
            </w:pPr>
            <w:r w:rsidRPr="003F69C2">
              <w:rPr>
                <w:bCs/>
                <w:color w:val="000000" w:themeColor="text1"/>
                <w:sz w:val="28"/>
                <w:szCs w:val="28"/>
                <w:lang w:val="kk-KZ"/>
              </w:rPr>
              <w:t>2</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B7FC0F" w14:textId="77777777" w:rsidR="00012C3E" w:rsidRPr="003F69C2" w:rsidRDefault="00012C3E" w:rsidP="009120E6">
            <w:pPr>
              <w:pStyle w:val="a6"/>
              <w:spacing w:after="0"/>
              <w:contextualSpacing/>
              <w:jc w:val="center"/>
              <w:rPr>
                <w:bCs/>
                <w:color w:val="000000" w:themeColor="text1"/>
                <w:sz w:val="28"/>
                <w:szCs w:val="28"/>
                <w:lang w:val="kk-KZ"/>
              </w:rPr>
            </w:pPr>
            <w:r w:rsidRPr="003F69C2">
              <w:rPr>
                <w:bCs/>
                <w:color w:val="000000" w:themeColor="text1"/>
                <w:sz w:val="28"/>
                <w:szCs w:val="28"/>
                <w:lang w:val="kk-KZ"/>
              </w:rPr>
              <w:t>3</w:t>
            </w:r>
          </w:p>
        </w:tc>
      </w:tr>
      <w:tr w:rsidR="00012C3E" w:rsidRPr="003F69C2" w14:paraId="5FA2D6C7"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3C5098"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EC9590" w14:textId="7B875838"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А.Горячев</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326D96" w14:textId="77777777" w:rsidR="00012C3E" w:rsidRPr="003F69C2" w:rsidRDefault="00012C3E" w:rsidP="009120E6">
            <w:pPr>
              <w:shd w:val="clear" w:color="auto" w:fill="FFFFFF"/>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Ақпараттық-коммуникациялық технология – мәтіндік редактор, электрондық кесте, мәліметтер базасы, графиктік редактор, мультимедиалық және коммуникациялық технология [13, б.42].</w:t>
            </w:r>
          </w:p>
        </w:tc>
      </w:tr>
      <w:tr w:rsidR="00012C3E" w:rsidRPr="003F69C2" w14:paraId="52056DDB"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166E7B"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2</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92486" w14:textId="081E42A5"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В.Грищенко</w:t>
            </w:r>
            <w:proofErr w:type="spellEnd"/>
            <w:r w:rsidRPr="003F69C2">
              <w:rPr>
                <w:color w:val="000000" w:themeColor="text1"/>
                <w:sz w:val="28"/>
                <w:szCs w:val="28"/>
                <w:lang w:val="kk-KZ"/>
              </w:rPr>
              <w:t xml:space="preserve"> </w:t>
            </w:r>
          </w:p>
          <w:p w14:paraId="361AF93B" w14:textId="0BEF6F23"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Б.Паньшин</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D80A06" w14:textId="77777777" w:rsidR="00012C3E" w:rsidRPr="003F69C2" w:rsidRDefault="00012C3E" w:rsidP="009120E6">
            <w:pPr>
              <w:widowControl w:val="0"/>
              <w:autoSpaceDE w:val="0"/>
              <w:autoSpaceDN w:val="0"/>
              <w:adjustRightInd w:val="0"/>
              <w:ind w:right="-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Әлеуметтік ортаның заңдылықтарына сәйкес және мейілінше шағын көлемді ақпаратты жасап, сақтап, таратуды қамтамасыз ететін құралдар мен әдістердің  жиынтығы [14, б.84]. </w:t>
            </w:r>
          </w:p>
        </w:tc>
      </w:tr>
      <w:tr w:rsidR="00012C3E" w:rsidRPr="003F69C2" w14:paraId="138E443C" w14:textId="77777777" w:rsidTr="00FF2C43">
        <w:tc>
          <w:tcPr>
            <w:tcW w:w="423" w:type="dxa"/>
            <w:tcBorders>
              <w:top w:val="single" w:sz="4" w:space="0" w:color="000000" w:themeColor="text1"/>
              <w:left w:val="single" w:sz="4" w:space="0" w:color="000000" w:themeColor="text1"/>
              <w:bottom w:val="nil"/>
              <w:right w:val="single" w:sz="4" w:space="0" w:color="000000" w:themeColor="text1"/>
            </w:tcBorders>
            <w:hideMark/>
          </w:tcPr>
          <w:p w14:paraId="3554570E"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3</w:t>
            </w:r>
          </w:p>
        </w:tc>
        <w:tc>
          <w:tcPr>
            <w:tcW w:w="2095" w:type="dxa"/>
            <w:tcBorders>
              <w:top w:val="single" w:sz="4" w:space="0" w:color="000000" w:themeColor="text1"/>
              <w:left w:val="single" w:sz="4" w:space="0" w:color="000000" w:themeColor="text1"/>
              <w:bottom w:val="nil"/>
              <w:right w:val="single" w:sz="4" w:space="0" w:color="000000" w:themeColor="text1"/>
            </w:tcBorders>
            <w:hideMark/>
          </w:tcPr>
          <w:p w14:paraId="7F9C8E85" w14:textId="125059A1"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И.Роберт</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nil"/>
              <w:right w:val="single" w:sz="4" w:space="0" w:color="000000" w:themeColor="text1"/>
            </w:tcBorders>
            <w:hideMark/>
          </w:tcPr>
          <w:p w14:paraId="34148DBC" w14:textId="77777777" w:rsidR="00012C3E" w:rsidRPr="003F69C2" w:rsidRDefault="00012C3E" w:rsidP="009120E6">
            <w:pPr>
              <w:tabs>
                <w:tab w:val="left" w:pos="567"/>
                <w:tab w:val="left" w:pos="1276"/>
                <w:tab w:val="left" w:pos="1418"/>
                <w:tab w:val="left" w:pos="1560"/>
                <w:tab w:val="left" w:pos="1701"/>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Есептеуіш техника негізінде қызмет ететін бағдарламалық құрылғылар, сонымен бірге ақпаратты таратуды, өңдеуді, сақтауды, жинақтауды қамтамасыз ететін құралдар мен ақпарат айырбастау жүйелері [15, б.32]. </w:t>
            </w:r>
          </w:p>
        </w:tc>
      </w:tr>
      <w:tr w:rsidR="00012C3E" w:rsidRPr="003F69C2" w14:paraId="5376245D" w14:textId="77777777" w:rsidTr="007D5A52">
        <w:tc>
          <w:tcPr>
            <w:tcW w:w="423"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53DC6A97"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4</w:t>
            </w:r>
          </w:p>
        </w:tc>
        <w:tc>
          <w:tcPr>
            <w:tcW w:w="2095"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49F216EB" w14:textId="2F8B1D94"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В.Извозчиков</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67661D12"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Ақпараттық-коммуникациялық технология – оқытудың жаңа электрондық құралдарын, ең алдымен компьютерді оқу-тәрбие үрдісінде пайдаланудың әдіснамасы мен технологиясы [16, б.13].</w:t>
            </w:r>
          </w:p>
        </w:tc>
      </w:tr>
      <w:tr w:rsidR="00012C3E" w:rsidRPr="003F69C2" w14:paraId="0079AAFD" w14:textId="77777777" w:rsidTr="007D5A52">
        <w:tc>
          <w:tcPr>
            <w:tcW w:w="423" w:type="dxa"/>
            <w:tcBorders>
              <w:top w:val="single" w:sz="4" w:space="0" w:color="auto"/>
              <w:left w:val="single" w:sz="4" w:space="0" w:color="auto"/>
              <w:bottom w:val="single" w:sz="4" w:space="0" w:color="auto"/>
              <w:right w:val="single" w:sz="4" w:space="0" w:color="auto"/>
            </w:tcBorders>
            <w:hideMark/>
          </w:tcPr>
          <w:p w14:paraId="765DE20B" w14:textId="77777777"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5</w:t>
            </w:r>
          </w:p>
        </w:tc>
        <w:tc>
          <w:tcPr>
            <w:tcW w:w="2095" w:type="dxa"/>
            <w:tcBorders>
              <w:top w:val="single" w:sz="4" w:space="0" w:color="auto"/>
              <w:left w:val="single" w:sz="4" w:space="0" w:color="auto"/>
              <w:bottom w:val="single" w:sz="4" w:space="0" w:color="auto"/>
              <w:right w:val="single" w:sz="4" w:space="0" w:color="auto"/>
            </w:tcBorders>
            <w:hideMark/>
          </w:tcPr>
          <w:p w14:paraId="0AB5AD2C" w14:textId="06FA7110" w:rsidR="00012C3E" w:rsidRPr="003F69C2" w:rsidRDefault="00012C3E"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М.Жалдак</w:t>
            </w:r>
            <w:proofErr w:type="spellEnd"/>
            <w:r w:rsidRPr="003F69C2">
              <w:rPr>
                <w:color w:val="000000" w:themeColor="text1"/>
                <w:sz w:val="28"/>
                <w:szCs w:val="28"/>
                <w:lang w:val="kk-KZ"/>
              </w:rPr>
              <w:t xml:space="preserve"> </w:t>
            </w:r>
          </w:p>
        </w:tc>
        <w:tc>
          <w:tcPr>
            <w:tcW w:w="7052" w:type="dxa"/>
            <w:tcBorders>
              <w:top w:val="single" w:sz="4" w:space="0" w:color="auto"/>
              <w:left w:val="single" w:sz="4" w:space="0" w:color="auto"/>
              <w:bottom w:val="single" w:sz="4" w:space="0" w:color="auto"/>
              <w:right w:val="single" w:sz="4" w:space="0" w:color="auto"/>
            </w:tcBorders>
            <w:hideMark/>
          </w:tcPr>
          <w:p w14:paraId="68A0EB8F" w14:textId="32FF11AA" w:rsidR="00012C3E" w:rsidRPr="003F69C2" w:rsidRDefault="00012C3E"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Адамдардың білімін кеңейтіп, олардың техникалық және  әлеуметтік процестерді басқару мүмкіндігін дамытатын, ақпаратты жинау, ұйымдастыру, сақтау, өңдеу, тасымалдау және жеткізудің техникалық құралдары мен әдістерінің жиынтығы [16, б.13].</w:t>
            </w:r>
          </w:p>
        </w:tc>
      </w:tr>
      <w:tr w:rsidR="0009470C" w:rsidRPr="003F69C2" w14:paraId="4C68DFAA" w14:textId="77777777" w:rsidTr="0009470C">
        <w:tc>
          <w:tcPr>
            <w:tcW w:w="423" w:type="dxa"/>
            <w:tcBorders>
              <w:top w:val="single" w:sz="4" w:space="0" w:color="auto"/>
              <w:left w:val="single" w:sz="4" w:space="0" w:color="auto"/>
              <w:bottom w:val="nil"/>
              <w:right w:val="single" w:sz="4" w:space="0" w:color="auto"/>
            </w:tcBorders>
          </w:tcPr>
          <w:p w14:paraId="35D6FFAD" w14:textId="63201AE9"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6</w:t>
            </w:r>
          </w:p>
        </w:tc>
        <w:tc>
          <w:tcPr>
            <w:tcW w:w="2095" w:type="dxa"/>
            <w:tcBorders>
              <w:top w:val="single" w:sz="4" w:space="0" w:color="auto"/>
              <w:left w:val="single" w:sz="4" w:space="0" w:color="auto"/>
              <w:bottom w:val="nil"/>
              <w:right w:val="single" w:sz="4" w:space="0" w:color="auto"/>
            </w:tcBorders>
          </w:tcPr>
          <w:p w14:paraId="141B5DA0" w14:textId="5E2B619A" w:rsidR="0009470C" w:rsidRPr="003F69C2" w:rsidRDefault="0009470C"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lang w:val="kk-KZ"/>
              </w:rPr>
              <w:t>Т.М.Балыхина</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А.Д.Гарцов</w:t>
            </w:r>
            <w:proofErr w:type="spellEnd"/>
          </w:p>
        </w:tc>
        <w:tc>
          <w:tcPr>
            <w:tcW w:w="7052" w:type="dxa"/>
            <w:tcBorders>
              <w:top w:val="single" w:sz="4" w:space="0" w:color="auto"/>
              <w:left w:val="single" w:sz="4" w:space="0" w:color="auto"/>
              <w:bottom w:val="nil"/>
              <w:right w:val="single" w:sz="4" w:space="0" w:color="auto"/>
            </w:tcBorders>
          </w:tcPr>
          <w:p w14:paraId="78E38B6D" w14:textId="57A45B73"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 xml:space="preserve">Ақпараттық-коммуникациялық технологиялар педагогтарға ақпараттардың, коммуникациялардың, олардың технологиялық базаларының барлық пәндерді </w:t>
            </w:r>
          </w:p>
        </w:tc>
      </w:tr>
      <w:tr w:rsidR="0009470C" w:rsidRPr="003F69C2" w14:paraId="335ED1D3" w14:textId="77777777" w:rsidTr="0009470C">
        <w:tc>
          <w:tcPr>
            <w:tcW w:w="9570" w:type="dxa"/>
            <w:gridSpan w:val="3"/>
            <w:tcBorders>
              <w:top w:val="nil"/>
              <w:left w:val="nil"/>
              <w:bottom w:val="single" w:sz="4" w:space="0" w:color="auto"/>
              <w:right w:val="nil"/>
            </w:tcBorders>
          </w:tcPr>
          <w:p w14:paraId="42EA58D6" w14:textId="5D703A3A"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lastRenderedPageBreak/>
              <w:t>1-кестенің жалғасы</w:t>
            </w:r>
          </w:p>
        </w:tc>
      </w:tr>
      <w:tr w:rsidR="0009470C" w:rsidRPr="003F69C2" w14:paraId="50A308B6" w14:textId="77777777" w:rsidTr="0009470C">
        <w:tc>
          <w:tcPr>
            <w:tcW w:w="423" w:type="dxa"/>
            <w:tcBorders>
              <w:top w:val="single" w:sz="4" w:space="0" w:color="auto"/>
              <w:left w:val="single" w:sz="4" w:space="0" w:color="auto"/>
              <w:bottom w:val="single" w:sz="4" w:space="0" w:color="auto"/>
              <w:right w:val="single" w:sz="4" w:space="0" w:color="auto"/>
            </w:tcBorders>
          </w:tcPr>
          <w:p w14:paraId="5CA4C8B9" w14:textId="19921F43" w:rsidR="0009470C" w:rsidRPr="003F69C2" w:rsidRDefault="0009470C" w:rsidP="009120E6">
            <w:pPr>
              <w:pStyle w:val="a6"/>
              <w:spacing w:after="0"/>
              <w:contextualSpacing/>
              <w:jc w:val="center"/>
              <w:rPr>
                <w:color w:val="000000" w:themeColor="text1"/>
                <w:sz w:val="28"/>
                <w:szCs w:val="28"/>
                <w:lang w:val="kk-KZ"/>
              </w:rPr>
            </w:pPr>
            <w:r w:rsidRPr="003F69C2">
              <w:rPr>
                <w:color w:val="000000" w:themeColor="text1"/>
                <w:sz w:val="28"/>
                <w:szCs w:val="28"/>
                <w:lang w:val="kk-KZ"/>
              </w:rPr>
              <w:t>1</w:t>
            </w:r>
          </w:p>
        </w:tc>
        <w:tc>
          <w:tcPr>
            <w:tcW w:w="2095" w:type="dxa"/>
            <w:tcBorders>
              <w:top w:val="single" w:sz="4" w:space="0" w:color="auto"/>
              <w:left w:val="single" w:sz="4" w:space="0" w:color="auto"/>
              <w:bottom w:val="single" w:sz="4" w:space="0" w:color="auto"/>
              <w:right w:val="single" w:sz="4" w:space="0" w:color="auto"/>
            </w:tcBorders>
          </w:tcPr>
          <w:p w14:paraId="38B55160" w14:textId="15C60B75" w:rsidR="0009470C" w:rsidRPr="003F69C2" w:rsidRDefault="0009470C" w:rsidP="009120E6">
            <w:pPr>
              <w:pStyle w:val="a6"/>
              <w:spacing w:after="0"/>
              <w:contextualSpacing/>
              <w:jc w:val="center"/>
              <w:rPr>
                <w:color w:val="000000" w:themeColor="text1"/>
                <w:sz w:val="28"/>
                <w:szCs w:val="28"/>
                <w:lang w:val="kk-KZ"/>
              </w:rPr>
            </w:pPr>
            <w:r w:rsidRPr="003F69C2">
              <w:rPr>
                <w:color w:val="000000" w:themeColor="text1"/>
                <w:sz w:val="28"/>
                <w:szCs w:val="28"/>
                <w:lang w:val="kk-KZ"/>
              </w:rPr>
              <w:t>2</w:t>
            </w:r>
          </w:p>
        </w:tc>
        <w:tc>
          <w:tcPr>
            <w:tcW w:w="7052" w:type="dxa"/>
            <w:tcBorders>
              <w:top w:val="single" w:sz="4" w:space="0" w:color="auto"/>
              <w:left w:val="single" w:sz="4" w:space="0" w:color="auto"/>
              <w:bottom w:val="single" w:sz="4" w:space="0" w:color="auto"/>
              <w:right w:val="single" w:sz="4" w:space="0" w:color="auto"/>
            </w:tcBorders>
          </w:tcPr>
          <w:p w14:paraId="1EFFA67F" w14:textId="69B2513B" w:rsidR="0009470C" w:rsidRPr="003F69C2" w:rsidRDefault="0009470C" w:rsidP="009120E6">
            <w:pPr>
              <w:pStyle w:val="a6"/>
              <w:spacing w:after="0"/>
              <w:contextualSpacing/>
              <w:jc w:val="center"/>
              <w:rPr>
                <w:color w:val="000000" w:themeColor="text1"/>
                <w:sz w:val="28"/>
                <w:szCs w:val="28"/>
                <w:lang w:val="kk-KZ"/>
              </w:rPr>
            </w:pPr>
            <w:r w:rsidRPr="003F69C2">
              <w:rPr>
                <w:color w:val="000000" w:themeColor="text1"/>
                <w:sz w:val="28"/>
                <w:szCs w:val="28"/>
                <w:lang w:val="kk-KZ"/>
              </w:rPr>
              <w:t>3</w:t>
            </w:r>
          </w:p>
        </w:tc>
      </w:tr>
      <w:tr w:rsidR="0009470C" w:rsidRPr="003F69C2" w14:paraId="0A37A20C" w14:textId="77777777" w:rsidTr="0009470C">
        <w:trPr>
          <w:trHeight w:val="660"/>
        </w:trPr>
        <w:tc>
          <w:tcPr>
            <w:tcW w:w="423" w:type="dxa"/>
            <w:tcBorders>
              <w:top w:val="single" w:sz="4" w:space="0" w:color="auto"/>
              <w:left w:val="single" w:sz="4" w:space="0" w:color="000000" w:themeColor="text1"/>
              <w:right w:val="single" w:sz="4" w:space="0" w:color="000000" w:themeColor="text1"/>
            </w:tcBorders>
          </w:tcPr>
          <w:p w14:paraId="56A15DD0" w14:textId="202DD18B" w:rsidR="0009470C" w:rsidRPr="003F69C2" w:rsidRDefault="0009470C" w:rsidP="009120E6">
            <w:pPr>
              <w:pStyle w:val="a6"/>
              <w:spacing w:after="0"/>
              <w:contextualSpacing/>
              <w:jc w:val="both"/>
              <w:rPr>
                <w:color w:val="000000" w:themeColor="text1"/>
                <w:sz w:val="28"/>
                <w:szCs w:val="28"/>
                <w:lang w:val="kk-KZ"/>
              </w:rPr>
            </w:pPr>
          </w:p>
        </w:tc>
        <w:tc>
          <w:tcPr>
            <w:tcW w:w="2095" w:type="dxa"/>
            <w:tcBorders>
              <w:top w:val="single" w:sz="4" w:space="0" w:color="auto"/>
              <w:left w:val="single" w:sz="4" w:space="0" w:color="000000" w:themeColor="text1"/>
              <w:right w:val="single" w:sz="4" w:space="0" w:color="000000" w:themeColor="text1"/>
            </w:tcBorders>
          </w:tcPr>
          <w:p w14:paraId="0C0AE45E" w14:textId="50C4924F" w:rsidR="0009470C" w:rsidRPr="003F69C2" w:rsidRDefault="0009470C" w:rsidP="009120E6">
            <w:pPr>
              <w:pStyle w:val="a6"/>
              <w:spacing w:after="0"/>
              <w:contextualSpacing/>
              <w:jc w:val="both"/>
              <w:rPr>
                <w:color w:val="000000" w:themeColor="text1"/>
                <w:sz w:val="28"/>
                <w:szCs w:val="28"/>
                <w:lang w:val="kk-KZ"/>
              </w:rPr>
            </w:pPr>
          </w:p>
        </w:tc>
        <w:tc>
          <w:tcPr>
            <w:tcW w:w="7052" w:type="dxa"/>
            <w:tcBorders>
              <w:top w:val="single" w:sz="4" w:space="0" w:color="auto"/>
              <w:left w:val="single" w:sz="4" w:space="0" w:color="000000" w:themeColor="text1"/>
              <w:right w:val="single" w:sz="4" w:space="0" w:color="000000" w:themeColor="text1"/>
            </w:tcBorders>
          </w:tcPr>
          <w:p w14:paraId="18E7A87E" w14:textId="2F709919"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оқытудағы жаңаша рөлін сезінуге көмектесетін технологиялар [16, б.14].</w:t>
            </w:r>
          </w:p>
        </w:tc>
      </w:tr>
      <w:tr w:rsidR="0009470C" w:rsidRPr="003F69C2" w14:paraId="1AC68D4D" w14:textId="77777777" w:rsidTr="007D5A52">
        <w:tc>
          <w:tcPr>
            <w:tcW w:w="423"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29556210" w14:textId="77777777"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7</w:t>
            </w:r>
          </w:p>
        </w:tc>
        <w:tc>
          <w:tcPr>
            <w:tcW w:w="2095"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4B9FC426" w14:textId="414C4143" w:rsidR="0009470C" w:rsidRPr="003F69C2" w:rsidRDefault="0009470C" w:rsidP="009120E6">
            <w:pPr>
              <w:pStyle w:val="a6"/>
              <w:spacing w:after="0"/>
              <w:contextualSpacing/>
              <w:jc w:val="both"/>
              <w:rPr>
                <w:color w:val="000000" w:themeColor="text1"/>
                <w:sz w:val="28"/>
                <w:szCs w:val="28"/>
                <w:lang w:val="kk-KZ"/>
              </w:rPr>
            </w:pPr>
            <w:proofErr w:type="spellStart"/>
            <w:r w:rsidRPr="003F69C2">
              <w:rPr>
                <w:color w:val="000000" w:themeColor="text1"/>
                <w:sz w:val="28"/>
                <w:szCs w:val="28"/>
              </w:rPr>
              <w:t>Д.Матрос</w:t>
            </w:r>
            <w:proofErr w:type="spellEnd"/>
            <w:r w:rsidRPr="003F69C2">
              <w:rPr>
                <w:color w:val="000000" w:themeColor="text1"/>
                <w:sz w:val="28"/>
                <w:szCs w:val="28"/>
              </w:rPr>
              <w:t> </w:t>
            </w:r>
          </w:p>
        </w:tc>
        <w:tc>
          <w:tcPr>
            <w:tcW w:w="7052"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4B34B275" w14:textId="77777777" w:rsidR="0009470C" w:rsidRPr="003F69C2" w:rsidRDefault="0009470C" w:rsidP="009120E6">
            <w:pPr>
              <w:pStyle w:val="a5"/>
              <w:spacing w:before="0" w:beforeAutospacing="0" w:after="0" w:afterAutospacing="0"/>
              <w:rPr>
                <w:color w:val="000000" w:themeColor="text1"/>
                <w:sz w:val="28"/>
                <w:szCs w:val="28"/>
                <w:lang w:val="kk-KZ"/>
              </w:rPr>
            </w:pPr>
            <w:r w:rsidRPr="003F69C2">
              <w:rPr>
                <w:color w:val="000000" w:themeColor="text1"/>
                <w:sz w:val="28"/>
                <w:szCs w:val="28"/>
                <w:lang w:val="kk-KZ"/>
              </w:rPr>
              <w:t>Ақпараттық-коммуникациялық технология болу үшін төмендегідей шарттарды көрсетеді:</w:t>
            </w:r>
          </w:p>
          <w:p w14:paraId="3FAF0560" w14:textId="77777777" w:rsidR="0009470C" w:rsidRPr="003F69C2" w:rsidRDefault="0009470C" w:rsidP="009120E6">
            <w:pPr>
              <w:pStyle w:val="a5"/>
              <w:numPr>
                <w:ilvl w:val="0"/>
                <w:numId w:val="7"/>
              </w:numPr>
              <w:spacing w:before="0" w:beforeAutospacing="0" w:after="0" w:afterAutospacing="0"/>
              <w:ind w:hanging="294"/>
              <w:jc w:val="both"/>
              <w:rPr>
                <w:color w:val="000000" w:themeColor="text1"/>
                <w:sz w:val="28"/>
                <w:szCs w:val="28"/>
                <w:lang w:val="kk-KZ"/>
              </w:rPr>
            </w:pPr>
            <w:r w:rsidRPr="003F69C2">
              <w:rPr>
                <w:color w:val="000000" w:themeColor="text1"/>
                <w:sz w:val="28"/>
                <w:szCs w:val="28"/>
                <w:lang w:val="kk-KZ"/>
              </w:rPr>
              <w:t>егер ол педагогикалық технологияның негізгі ұстанымдарын қанағаттандырса;</w:t>
            </w:r>
          </w:p>
          <w:p w14:paraId="386E09AB" w14:textId="77777777" w:rsidR="0009470C" w:rsidRPr="003F69C2" w:rsidRDefault="0009470C" w:rsidP="009120E6">
            <w:pPr>
              <w:pStyle w:val="a5"/>
              <w:spacing w:before="0" w:beforeAutospacing="0" w:after="0" w:afterAutospacing="0"/>
              <w:jc w:val="both"/>
              <w:rPr>
                <w:color w:val="000000" w:themeColor="text1"/>
                <w:sz w:val="28"/>
                <w:szCs w:val="28"/>
                <w:lang w:val="kk-KZ"/>
              </w:rPr>
            </w:pPr>
            <w:r w:rsidRPr="003F69C2">
              <w:rPr>
                <w:color w:val="000000" w:themeColor="text1"/>
                <w:sz w:val="28"/>
                <w:szCs w:val="28"/>
                <w:lang w:val="kk-KZ"/>
              </w:rPr>
              <w:t>(алдын ала жобалау, мақсатқа сәйкестік, біртұтастық, т.б)</w:t>
            </w:r>
          </w:p>
          <w:p w14:paraId="7075BE22" w14:textId="77777777" w:rsidR="0009470C" w:rsidRPr="003F69C2" w:rsidRDefault="0009470C" w:rsidP="009120E6">
            <w:pPr>
              <w:pStyle w:val="a5"/>
              <w:spacing w:before="0" w:beforeAutospacing="0" w:after="0" w:afterAutospacing="0"/>
              <w:jc w:val="both"/>
              <w:rPr>
                <w:color w:val="000000" w:themeColor="text1"/>
                <w:sz w:val="28"/>
                <w:szCs w:val="28"/>
                <w:lang w:val="kk-KZ"/>
              </w:rPr>
            </w:pPr>
            <w:r w:rsidRPr="003F69C2">
              <w:rPr>
                <w:color w:val="000000" w:themeColor="text1"/>
                <w:sz w:val="28"/>
                <w:szCs w:val="28"/>
                <w:lang w:val="kk-KZ"/>
              </w:rPr>
              <w:t>- егер ол дидактикада теория және тәжірибе жүзінде бұдан бұрын қарастырылмаса;</w:t>
            </w:r>
          </w:p>
          <w:p w14:paraId="700C1676" w14:textId="77777777" w:rsidR="0009470C" w:rsidRPr="003F69C2" w:rsidRDefault="0009470C" w:rsidP="009120E6">
            <w:pPr>
              <w:shd w:val="clear" w:color="auto" w:fill="FFFFFF"/>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егер ақпаратты дайындау және тасымалдау құралы компьютер болса [16, б.15].</w:t>
            </w:r>
          </w:p>
        </w:tc>
      </w:tr>
      <w:tr w:rsidR="0009470C" w:rsidRPr="003F69C2" w14:paraId="50517424"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27941F" w14:textId="77777777"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8</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A383C" w14:textId="77777777"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 xml:space="preserve">Р. </w:t>
            </w:r>
            <w:proofErr w:type="spellStart"/>
            <w:r w:rsidRPr="003F69C2">
              <w:rPr>
                <w:color w:val="000000" w:themeColor="text1"/>
                <w:sz w:val="28"/>
                <w:szCs w:val="28"/>
                <w:lang w:val="kk-KZ"/>
              </w:rPr>
              <w:t>Әбдірәсілова</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C40E0" w14:textId="77777777" w:rsidR="0009470C" w:rsidRPr="003F69C2" w:rsidRDefault="0009470C" w:rsidP="009120E6">
            <w:pPr>
              <w:pStyle w:val="listparagraph"/>
              <w:spacing w:before="0" w:beforeAutospacing="0" w:after="0" w:afterAutospacing="0"/>
              <w:jc w:val="both"/>
              <w:rPr>
                <w:color w:val="000000" w:themeColor="text1"/>
                <w:sz w:val="28"/>
                <w:szCs w:val="28"/>
                <w:lang w:val="kk-KZ"/>
              </w:rPr>
            </w:pPr>
            <w:r w:rsidRPr="003F69C2">
              <w:rPr>
                <w:color w:val="000000" w:themeColor="text1"/>
                <w:sz w:val="28"/>
                <w:szCs w:val="28"/>
                <w:lang w:val="kk-KZ"/>
              </w:rPr>
              <w:t>Ақпараттық-коммуникациялық технология – оқыту құралдары жүйесінің элементі [17, б.34].</w:t>
            </w:r>
          </w:p>
        </w:tc>
      </w:tr>
      <w:tr w:rsidR="0009470C" w:rsidRPr="003F69C2" w14:paraId="2B7BC2B1" w14:textId="77777777" w:rsidTr="007D5A52">
        <w:tc>
          <w:tcPr>
            <w:tcW w:w="4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16DB5" w14:textId="77777777"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9</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3A906B" w14:textId="77777777" w:rsidR="0009470C" w:rsidRPr="003F69C2" w:rsidRDefault="0009470C" w:rsidP="009120E6">
            <w:pPr>
              <w:pStyle w:val="a6"/>
              <w:spacing w:after="0"/>
              <w:contextualSpacing/>
              <w:jc w:val="both"/>
              <w:rPr>
                <w:color w:val="000000" w:themeColor="text1"/>
                <w:sz w:val="28"/>
                <w:szCs w:val="28"/>
                <w:lang w:val="kk-KZ"/>
              </w:rPr>
            </w:pPr>
            <w:r w:rsidRPr="003F69C2">
              <w:rPr>
                <w:color w:val="000000" w:themeColor="text1"/>
                <w:sz w:val="28"/>
                <w:szCs w:val="28"/>
                <w:lang w:val="kk-KZ"/>
              </w:rPr>
              <w:t xml:space="preserve">Н. </w:t>
            </w:r>
            <w:proofErr w:type="spellStart"/>
            <w:r w:rsidRPr="003F69C2">
              <w:rPr>
                <w:color w:val="000000" w:themeColor="text1"/>
                <w:sz w:val="28"/>
                <w:szCs w:val="28"/>
                <w:lang w:val="kk-KZ"/>
              </w:rPr>
              <w:t>Апатова</w:t>
            </w:r>
            <w:proofErr w:type="spellEnd"/>
            <w:r w:rsidRPr="003F69C2">
              <w:rPr>
                <w:color w:val="000000" w:themeColor="text1"/>
                <w:sz w:val="28"/>
                <w:szCs w:val="28"/>
                <w:lang w:val="kk-KZ"/>
              </w:rPr>
              <w:t xml:space="preserve"> </w:t>
            </w:r>
          </w:p>
        </w:tc>
        <w:tc>
          <w:tcPr>
            <w:tcW w:w="7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346A3" w14:textId="77777777" w:rsidR="0009470C" w:rsidRPr="003F69C2" w:rsidRDefault="0009470C" w:rsidP="009120E6">
            <w:pPr>
              <w:pStyle w:val="a6"/>
              <w:spacing w:after="0"/>
              <w:jc w:val="both"/>
              <w:rPr>
                <w:color w:val="000000" w:themeColor="text1"/>
                <w:sz w:val="28"/>
                <w:szCs w:val="28"/>
                <w:lang w:val="kk-KZ"/>
              </w:rPr>
            </w:pPr>
            <w:r w:rsidRPr="003F69C2">
              <w:rPr>
                <w:color w:val="000000" w:themeColor="text1"/>
                <w:sz w:val="28"/>
                <w:szCs w:val="28"/>
                <w:lang w:val="kk-KZ"/>
              </w:rPr>
              <w:t>Ақпараттық-коммуникациялық технология – қажетті техникалық және бағдарламалық жабдығы бар компьютер.</w:t>
            </w:r>
          </w:p>
          <w:p w14:paraId="3179DF64" w14:textId="77777777" w:rsidR="0009470C" w:rsidRPr="003F69C2" w:rsidRDefault="0009470C" w:rsidP="009120E6">
            <w:pPr>
              <w:pStyle w:val="listparagraph"/>
              <w:spacing w:before="0" w:beforeAutospacing="0" w:after="0" w:afterAutospacing="0"/>
              <w:jc w:val="both"/>
              <w:rPr>
                <w:color w:val="000000" w:themeColor="text1"/>
                <w:sz w:val="28"/>
                <w:szCs w:val="28"/>
                <w:lang w:val="kk-KZ"/>
              </w:rPr>
            </w:pPr>
            <w:r w:rsidRPr="003F69C2">
              <w:rPr>
                <w:color w:val="000000" w:themeColor="text1"/>
                <w:sz w:val="28"/>
                <w:szCs w:val="28"/>
                <w:lang w:val="kk-KZ"/>
              </w:rPr>
              <w:t>«Ақпараттық-коммуникациялық технология» – бұл ақпаратты өңдеу көмегімен жүзеге асырылатын әдістер және тәсілдер жинағы [17, б.36].</w:t>
            </w:r>
          </w:p>
        </w:tc>
      </w:tr>
    </w:tbl>
    <w:p w14:paraId="45E8BF17" w14:textId="77777777" w:rsidR="00012C3E" w:rsidRPr="003F69C2" w:rsidRDefault="00012C3E" w:rsidP="009120E6">
      <w:pPr>
        <w:pStyle w:val="a6"/>
        <w:spacing w:after="0"/>
        <w:jc w:val="both"/>
        <w:rPr>
          <w:color w:val="000000" w:themeColor="text1"/>
          <w:sz w:val="28"/>
          <w:szCs w:val="28"/>
          <w:lang w:val="kk-KZ"/>
        </w:rPr>
      </w:pPr>
    </w:p>
    <w:p w14:paraId="0CF7B771" w14:textId="41FB0A05" w:rsidR="00012C3E" w:rsidRPr="003F69C2" w:rsidRDefault="00012C3E" w:rsidP="009120E6">
      <w:pPr>
        <w:pStyle w:val="a5"/>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Жоғарыдағы  анықтамаларды басшылыққа ала отырып, ақпараттық-коммуникациялық технологияны білім беруде ақпараттандыру құралдарын, компьютерлік бағдарламаларды пайдалана отырып</w:t>
      </w:r>
      <w:r w:rsidR="00FB05D2" w:rsidRPr="003F69C2">
        <w:rPr>
          <w:color w:val="000000" w:themeColor="text1"/>
          <w:sz w:val="28"/>
          <w:szCs w:val="28"/>
          <w:lang w:val="kk-KZ"/>
        </w:rPr>
        <w:t xml:space="preserve"> </w:t>
      </w:r>
      <w:r w:rsidRPr="003F69C2">
        <w:rPr>
          <w:color w:val="000000" w:themeColor="text1"/>
          <w:sz w:val="28"/>
          <w:szCs w:val="28"/>
          <w:lang w:val="kk-KZ"/>
        </w:rPr>
        <w:t>оқыту процесімен айналысатын, дидактика   мәселелерін компьютердің көмегімен шешетін педагогикалық технология деген анықтама беруге болады.</w:t>
      </w:r>
    </w:p>
    <w:p w14:paraId="1645149D" w14:textId="69B3A0E3" w:rsidR="00012C3E" w:rsidRPr="003F69C2" w:rsidRDefault="00012C3E" w:rsidP="009120E6">
      <w:pPr>
        <w:spacing w:after="0" w:line="240" w:lineRule="auto"/>
        <w:ind w:firstLine="426"/>
        <w:jc w:val="both"/>
        <w:rPr>
          <w:rFonts w:ascii="Times New Roman" w:hAnsi="Times New Roman" w:cs="Times New Roman"/>
          <w:color w:val="000000" w:themeColor="text1"/>
          <w:sz w:val="28"/>
          <w:lang w:val="kk-KZ"/>
        </w:rPr>
      </w:pPr>
      <w:proofErr w:type="spellStart"/>
      <w:r w:rsidRPr="003F69C2">
        <w:rPr>
          <w:rFonts w:ascii="Times New Roman" w:hAnsi="Times New Roman" w:cs="Times New Roman"/>
          <w:color w:val="000000" w:themeColor="text1"/>
          <w:sz w:val="28"/>
          <w:lang w:val="kk-KZ"/>
        </w:rPr>
        <w:t>Е.И.Виштынецкий</w:t>
      </w:r>
      <w:proofErr w:type="spellEnd"/>
      <w:r w:rsidRPr="003F69C2">
        <w:rPr>
          <w:rFonts w:ascii="Times New Roman" w:hAnsi="Times New Roman" w:cs="Times New Roman"/>
          <w:color w:val="000000" w:themeColor="text1"/>
          <w:sz w:val="28"/>
          <w:lang w:val="kk-KZ"/>
        </w:rPr>
        <w:t xml:space="preserve"> мен </w:t>
      </w:r>
      <w:proofErr w:type="spellStart"/>
      <w:r w:rsidRPr="003F69C2">
        <w:rPr>
          <w:rFonts w:ascii="Times New Roman" w:hAnsi="Times New Roman" w:cs="Times New Roman"/>
          <w:color w:val="000000" w:themeColor="text1"/>
          <w:sz w:val="28"/>
          <w:lang w:val="kk-KZ"/>
        </w:rPr>
        <w:t>А.О.Крвошеев</w:t>
      </w:r>
      <w:proofErr w:type="spellEnd"/>
      <w:r w:rsidRPr="003F69C2">
        <w:rPr>
          <w:rFonts w:ascii="Times New Roman" w:hAnsi="Times New Roman" w:cs="Times New Roman"/>
          <w:color w:val="000000" w:themeColor="text1"/>
          <w:sz w:val="28"/>
          <w:lang w:val="kk-KZ"/>
        </w:rPr>
        <w:t xml:space="preserve"> көрсеткендей ақпараттық-коммуникациялық технологияны білім сферасында қолдануда төменде көрсетілген міндеттерді жүзеге асыру үшін мақсат қоюы керек:</w:t>
      </w:r>
      <w:r w:rsidRPr="003F69C2">
        <w:rPr>
          <w:rFonts w:ascii="Times New Roman" w:hAnsi="Times New Roman" w:cs="Times New Roman"/>
          <w:color w:val="000000" w:themeColor="text1"/>
          <w:sz w:val="28"/>
          <w:lang w:val="kk-KZ"/>
        </w:rPr>
        <w:tab/>
      </w:r>
      <w:r w:rsidRPr="003F69C2">
        <w:rPr>
          <w:rFonts w:ascii="Times New Roman" w:hAnsi="Times New Roman" w:cs="Times New Roman"/>
          <w:color w:val="000000" w:themeColor="text1"/>
          <w:sz w:val="28"/>
          <w:lang w:val="kk-KZ"/>
        </w:rPr>
        <w:tab/>
      </w:r>
      <w:r w:rsidRPr="003F69C2">
        <w:rPr>
          <w:rFonts w:ascii="Times New Roman" w:hAnsi="Times New Roman" w:cs="Times New Roman"/>
          <w:color w:val="000000" w:themeColor="text1"/>
          <w:sz w:val="28"/>
          <w:lang w:val="kk-KZ"/>
        </w:rPr>
        <w:tab/>
      </w:r>
    </w:p>
    <w:p w14:paraId="7334851A" w14:textId="77777777" w:rsidR="00012C3E" w:rsidRPr="003F69C2" w:rsidRDefault="00012C3E" w:rsidP="009120E6">
      <w:pPr>
        <w:pStyle w:val="a3"/>
        <w:numPr>
          <w:ilvl w:val="0"/>
          <w:numId w:val="8"/>
        </w:numPr>
        <w:spacing w:after="0" w:line="240" w:lineRule="auto"/>
        <w:ind w:left="0" w:firstLine="426"/>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білім алушылардың ойлау жүйесін дамыту;</w:t>
      </w:r>
    </w:p>
    <w:p w14:paraId="40E32DE2" w14:textId="77777777" w:rsidR="00012C3E" w:rsidRPr="003F69C2" w:rsidRDefault="00012C3E" w:rsidP="009120E6">
      <w:pPr>
        <w:pStyle w:val="a3"/>
        <w:numPr>
          <w:ilvl w:val="0"/>
          <w:numId w:val="8"/>
        </w:numPr>
        <w:spacing w:after="0" w:line="240" w:lineRule="auto"/>
        <w:ind w:left="0" w:firstLine="36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білім алушылардың білім алуын, біліктілігі мен дағдыларын бекіту мен дамытуда танымдық әрекеттің барлық түрін қолдану;</w:t>
      </w:r>
    </w:p>
    <w:p w14:paraId="6663FF41" w14:textId="77777777" w:rsidR="00012C3E" w:rsidRPr="003F69C2" w:rsidRDefault="00012C3E" w:rsidP="009120E6">
      <w:pPr>
        <w:pStyle w:val="a3"/>
        <w:numPr>
          <w:ilvl w:val="0"/>
          <w:numId w:val="8"/>
        </w:numPr>
        <w:spacing w:after="0" w:line="240" w:lineRule="auto"/>
        <w:ind w:left="0" w:firstLine="36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lang w:val="kk-KZ"/>
        </w:rPr>
        <w:t xml:space="preserve">оқу үрдісінің бір тұтастығын сақтай отырып білім алушылардың өздік жұмысын жүзеге </w:t>
      </w:r>
      <w:r w:rsidRPr="003F69C2">
        <w:rPr>
          <w:rFonts w:ascii="Times New Roman" w:hAnsi="Times New Roman" w:cs="Times New Roman"/>
          <w:color w:val="000000" w:themeColor="text1"/>
          <w:sz w:val="28"/>
          <w:szCs w:val="28"/>
          <w:lang w:val="kk-KZ"/>
        </w:rPr>
        <w:t>асыру;</w:t>
      </w:r>
    </w:p>
    <w:p w14:paraId="25445DBF" w14:textId="77777777" w:rsidR="00012C3E" w:rsidRPr="003F69C2" w:rsidRDefault="00012C3E" w:rsidP="009120E6">
      <w:pPr>
        <w:pStyle w:val="a3"/>
        <w:numPr>
          <w:ilvl w:val="0"/>
          <w:numId w:val="8"/>
        </w:numPr>
        <w:shd w:val="clear" w:color="auto" w:fill="FFFFFF"/>
        <w:spacing w:after="0" w:line="240" w:lineRule="auto"/>
        <w:ind w:left="0" w:firstLine="36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ойлау жүйесін дамыту </w:t>
      </w:r>
      <w:r w:rsidRPr="003F69C2">
        <w:rPr>
          <w:rFonts w:ascii="Times New Roman" w:hAnsi="Times New Roman" w:cs="Times New Roman"/>
          <w:color w:val="000000" w:themeColor="text1"/>
          <w:sz w:val="28"/>
          <w:szCs w:val="28"/>
        </w:rPr>
        <w:t>[</w:t>
      </w:r>
      <w:r w:rsidRPr="003F69C2">
        <w:rPr>
          <w:rFonts w:ascii="Times New Roman" w:hAnsi="Times New Roman" w:cs="Times New Roman"/>
          <w:color w:val="000000" w:themeColor="text1"/>
          <w:sz w:val="28"/>
          <w:szCs w:val="28"/>
          <w:lang w:val="kk-KZ"/>
        </w:rPr>
        <w:t>18, б.56</w:t>
      </w:r>
      <w:r w:rsidRPr="003F69C2">
        <w:rPr>
          <w:rFonts w:ascii="Times New Roman" w:hAnsi="Times New Roman" w:cs="Times New Roman"/>
          <w:color w:val="000000" w:themeColor="text1"/>
          <w:sz w:val="28"/>
          <w:szCs w:val="28"/>
        </w:rPr>
        <w:t>]</w:t>
      </w:r>
      <w:r w:rsidRPr="003F69C2">
        <w:rPr>
          <w:rFonts w:ascii="Times New Roman" w:hAnsi="Times New Roman" w:cs="Times New Roman"/>
          <w:color w:val="000000" w:themeColor="text1"/>
          <w:sz w:val="28"/>
          <w:szCs w:val="28"/>
          <w:lang w:val="kk-KZ"/>
        </w:rPr>
        <w:t>.</w:t>
      </w:r>
    </w:p>
    <w:p w14:paraId="4ACD28E6" w14:textId="0909D780" w:rsidR="00012C3E" w:rsidRPr="003F69C2" w:rsidRDefault="00012C3E" w:rsidP="009120E6">
      <w:pPr>
        <w:spacing w:after="0" w:line="240" w:lineRule="auto"/>
        <w:ind w:firstLine="72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Педагогикалық жүйенің аталған шарттарын орындауда ақпараттық-коммуникациялық технологиялар тиімді рөл атқарады. Сабақ барысында қолданылуы, ұйымдастырылуына байланысты ақпараттық-коммуникациялық технологиялардың білім  беру  құралдары бірнеше түрге жіктеледі. Атап айтатын болсақ, педагогикалық міндеттерді шешуіне байланысты ақпараттық-коммуникациялық технологиялар төмендегідей </w:t>
      </w:r>
      <w:r w:rsidR="00F6768D" w:rsidRPr="003F69C2">
        <w:rPr>
          <w:rFonts w:ascii="Times New Roman" w:hAnsi="Times New Roman" w:cs="Times New Roman"/>
          <w:color w:val="000000" w:themeColor="text1"/>
          <w:sz w:val="28"/>
          <w:lang w:val="kk-KZ"/>
        </w:rPr>
        <w:t xml:space="preserve">(4-сурет) </w:t>
      </w:r>
      <w:r w:rsidRPr="003F69C2">
        <w:rPr>
          <w:rFonts w:ascii="Times New Roman" w:hAnsi="Times New Roman" w:cs="Times New Roman"/>
          <w:color w:val="000000" w:themeColor="text1"/>
          <w:sz w:val="28"/>
          <w:lang w:val="kk-KZ"/>
        </w:rPr>
        <w:t>жіктеледі  [19, б.33].</w:t>
      </w:r>
    </w:p>
    <w:p w14:paraId="201B4629" w14:textId="77777777" w:rsidR="00B101DC" w:rsidRPr="003F69C2" w:rsidRDefault="00B101DC" w:rsidP="009120E6">
      <w:pPr>
        <w:spacing w:after="0" w:line="240" w:lineRule="auto"/>
        <w:ind w:firstLine="720"/>
        <w:jc w:val="both"/>
        <w:rPr>
          <w:rFonts w:ascii="Times New Roman" w:hAnsi="Times New Roman" w:cs="Times New Roman"/>
          <w:color w:val="000000" w:themeColor="text1"/>
          <w:sz w:val="28"/>
          <w:lang w:val="kk-KZ"/>
        </w:rPr>
      </w:pPr>
    </w:p>
    <w:p w14:paraId="3BA6E874" w14:textId="444CA8FF" w:rsidR="00012C3E" w:rsidRPr="003F69C2" w:rsidRDefault="00012C3E" w:rsidP="009120E6">
      <w:pPr>
        <w:pStyle w:val="a3"/>
        <w:spacing w:after="0" w:line="240" w:lineRule="auto"/>
        <w:ind w:left="0" w:hanging="142"/>
        <w:jc w:val="right"/>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lastRenderedPageBreak/>
        <w:tab/>
      </w:r>
      <w:r w:rsidR="00EC5E68" w:rsidRPr="003F69C2">
        <w:rPr>
          <w:rFonts w:ascii="Times New Roman" w:hAnsi="Times New Roman" w:cs="Times New Roman"/>
          <w:noProof/>
          <w:lang w:eastAsia="ru-RU"/>
        </w:rPr>
        <w:drawing>
          <wp:inline distT="0" distB="0" distL="0" distR="0" wp14:anchorId="536A5365" wp14:editId="4445C969">
            <wp:extent cx="6105525" cy="2143125"/>
            <wp:effectExtent l="0" t="0" r="9525" b="9525"/>
            <wp:docPr id="65" name="Рисунок 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текст&#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05525" cy="2143125"/>
                    </a:xfrm>
                    <a:prstGeom prst="rect">
                      <a:avLst/>
                    </a:prstGeom>
                    <a:noFill/>
                    <a:ln>
                      <a:noFill/>
                    </a:ln>
                  </pic:spPr>
                </pic:pic>
              </a:graphicData>
            </a:graphic>
          </wp:inline>
        </w:drawing>
      </w:r>
    </w:p>
    <w:p w14:paraId="0D308F5F" w14:textId="77777777" w:rsidR="00012C3E" w:rsidRPr="003F69C2" w:rsidRDefault="00012C3E" w:rsidP="009120E6">
      <w:pPr>
        <w:spacing w:after="0" w:line="240" w:lineRule="auto"/>
        <w:jc w:val="both"/>
        <w:rPr>
          <w:rFonts w:ascii="Times New Roman" w:hAnsi="Times New Roman" w:cs="Times New Roman"/>
          <w:color w:val="000000" w:themeColor="text1"/>
          <w:sz w:val="28"/>
          <w:lang w:val="kk-KZ"/>
        </w:rPr>
      </w:pPr>
    </w:p>
    <w:p w14:paraId="1AF8F233"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Сурет 4 – Ақпараттық-коммуникациялық технологиялар педагогикалық міндеттерді шешуіне байланысты жіктелімі</w:t>
      </w:r>
    </w:p>
    <w:p w14:paraId="5B705B54" w14:textId="77777777" w:rsidR="00012C3E" w:rsidRPr="003F69C2" w:rsidRDefault="00012C3E" w:rsidP="009120E6">
      <w:pPr>
        <w:pStyle w:val="a3"/>
        <w:spacing w:after="0" w:line="240" w:lineRule="auto"/>
        <w:ind w:left="360"/>
        <w:rPr>
          <w:rFonts w:ascii="Times New Roman" w:hAnsi="Times New Roman" w:cs="Times New Roman"/>
          <w:color w:val="000000" w:themeColor="text1"/>
          <w:sz w:val="28"/>
          <w:lang w:val="kk-KZ"/>
        </w:rPr>
      </w:pPr>
    </w:p>
    <w:p w14:paraId="006C8654" w14:textId="6FF5B5A2" w:rsidR="00012C3E" w:rsidRPr="003F69C2" w:rsidRDefault="00012C3E" w:rsidP="009120E6">
      <w:pPr>
        <w:pStyle w:val="a3"/>
        <w:spacing w:after="0" w:line="240" w:lineRule="auto"/>
        <w:ind w:left="0" w:firstLine="720"/>
        <w:jc w:val="both"/>
        <w:rPr>
          <w:rFonts w:ascii="Times New Roman" w:hAnsi="Times New Roman" w:cs="Times New Roman"/>
          <w:b/>
          <w:color w:val="000000" w:themeColor="text1"/>
          <w:sz w:val="28"/>
          <w:lang w:val="kk-KZ"/>
        </w:rPr>
      </w:pPr>
      <w:r w:rsidRPr="003F69C2">
        <w:rPr>
          <w:rFonts w:ascii="Times New Roman" w:hAnsi="Times New Roman" w:cs="Times New Roman"/>
          <w:color w:val="000000" w:themeColor="text1"/>
          <w:sz w:val="28"/>
          <w:lang w:val="kk-KZ"/>
        </w:rPr>
        <w:t>Білім беру үдерісін ұйымдастыру функциясы бойынша ақпараттық-коммуникациялық технологиялар ақпараттық-оқыту, интерактивті, іздестіру  болып бөлініп, әрқайсысы жеке-жеке құрылымдарды қамтиды [19, б.33]. Мәселен, ақпараттық-оқыту технологиялары электронды оқулықтар, сөздік түрлерін қа</w:t>
      </w:r>
      <w:r w:rsidR="00FB05D2" w:rsidRPr="003F69C2">
        <w:rPr>
          <w:rFonts w:ascii="Times New Roman" w:hAnsi="Times New Roman" w:cs="Times New Roman"/>
          <w:color w:val="000000" w:themeColor="text1"/>
          <w:sz w:val="28"/>
          <w:lang w:val="kk-KZ"/>
        </w:rPr>
        <w:t>растыр</w:t>
      </w:r>
      <w:r w:rsidRPr="003F69C2">
        <w:rPr>
          <w:rFonts w:ascii="Times New Roman" w:hAnsi="Times New Roman" w:cs="Times New Roman"/>
          <w:color w:val="000000" w:themeColor="text1"/>
          <w:sz w:val="28"/>
          <w:lang w:val="kk-KZ"/>
        </w:rPr>
        <w:t>са, іздестіру технологиялары түрлі каталогтарды, іздеу жүйелерін құрайды. Аталған ақпараттық-коммуникациялық технологиялар білім беру үрдісін ұйымдастыруда қазірде жиі қолданыста деп айтсақ болады.</w:t>
      </w:r>
    </w:p>
    <w:p w14:paraId="5E69EBB4" w14:textId="4047FE02" w:rsidR="00012C3E" w:rsidRPr="003F69C2" w:rsidRDefault="00012C3E" w:rsidP="009120E6">
      <w:pPr>
        <w:spacing w:after="0" w:line="240" w:lineRule="auto"/>
        <w:ind w:firstLine="36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szCs w:val="28"/>
          <w:lang w:val="kk-KZ"/>
        </w:rPr>
        <w:t xml:space="preserve">Сондай-ақ, </w:t>
      </w:r>
      <w:r w:rsidRPr="003F69C2">
        <w:rPr>
          <w:rFonts w:ascii="Times New Roman" w:hAnsi="Times New Roman" w:cs="Times New Roman"/>
          <w:color w:val="000000" w:themeColor="text1"/>
          <w:sz w:val="28"/>
          <w:lang w:val="kk-KZ"/>
        </w:rPr>
        <w:t xml:space="preserve">ақпараттық-коммуникациялық технологиялар ақпарат түрлеріне қарай </w:t>
      </w:r>
      <w:r w:rsidR="00F6768D" w:rsidRPr="003F69C2">
        <w:rPr>
          <w:rFonts w:ascii="Times New Roman" w:hAnsi="Times New Roman" w:cs="Times New Roman"/>
          <w:color w:val="000000" w:themeColor="text1"/>
          <w:sz w:val="28"/>
          <w:lang w:val="kk-KZ"/>
        </w:rPr>
        <w:t xml:space="preserve">5-суреттегідей </w:t>
      </w:r>
      <w:r w:rsidRPr="003F69C2">
        <w:rPr>
          <w:rFonts w:ascii="Times New Roman" w:hAnsi="Times New Roman" w:cs="Times New Roman"/>
          <w:color w:val="000000" w:themeColor="text1"/>
          <w:sz w:val="28"/>
          <w:lang w:val="kk-KZ"/>
        </w:rPr>
        <w:t>жіктеледі [19, б.33].</w:t>
      </w:r>
    </w:p>
    <w:p w14:paraId="20843228" w14:textId="77777777" w:rsidR="00012C3E" w:rsidRPr="003F69C2" w:rsidRDefault="00012C3E" w:rsidP="009120E6">
      <w:pPr>
        <w:spacing w:after="0" w:line="240" w:lineRule="auto"/>
        <w:ind w:firstLine="360"/>
        <w:jc w:val="both"/>
        <w:rPr>
          <w:rFonts w:ascii="Times New Roman" w:hAnsi="Times New Roman" w:cs="Times New Roman"/>
          <w:color w:val="000000" w:themeColor="text1"/>
          <w:sz w:val="28"/>
          <w:lang w:val="kk-KZ"/>
        </w:rPr>
      </w:pPr>
    </w:p>
    <w:p w14:paraId="0A84FEB4" w14:textId="77777777" w:rsidR="00012C3E" w:rsidRPr="003F69C2" w:rsidRDefault="00012C3E" w:rsidP="009120E6">
      <w:pPr>
        <w:pStyle w:val="a3"/>
        <w:spacing w:after="0" w:line="240" w:lineRule="auto"/>
        <w:ind w:left="-426"/>
        <w:rPr>
          <w:rFonts w:ascii="Times New Roman" w:hAnsi="Times New Roman" w:cs="Times New Roman"/>
          <w:b/>
          <w:color w:val="000000" w:themeColor="text1"/>
          <w:sz w:val="28"/>
          <w:lang w:val="kk-KZ"/>
        </w:rPr>
      </w:pPr>
      <w:r w:rsidRPr="003F69C2">
        <w:rPr>
          <w:rFonts w:ascii="Times New Roman" w:hAnsi="Times New Roman" w:cs="Times New Roman"/>
          <w:noProof/>
          <w:color w:val="000000" w:themeColor="text1"/>
          <w:lang w:eastAsia="ru-RU"/>
        </w:rPr>
        <w:drawing>
          <wp:inline distT="0" distB="0" distL="0" distR="0" wp14:anchorId="6F687FFC" wp14:editId="1702DC90">
            <wp:extent cx="6134100" cy="3208020"/>
            <wp:effectExtent l="0" t="38100" r="19050" b="10668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B2BEE86" w14:textId="77777777" w:rsidR="00012C3E" w:rsidRPr="003F69C2" w:rsidRDefault="00012C3E" w:rsidP="009120E6">
      <w:pPr>
        <w:spacing w:after="0" w:line="240" w:lineRule="auto"/>
        <w:jc w:val="both"/>
        <w:rPr>
          <w:rFonts w:ascii="Times New Roman" w:hAnsi="Times New Roman" w:cs="Times New Roman"/>
          <w:color w:val="000000" w:themeColor="text1"/>
          <w:sz w:val="28"/>
          <w:szCs w:val="28"/>
          <w:lang w:val="kk-KZ"/>
        </w:rPr>
      </w:pPr>
    </w:p>
    <w:p w14:paraId="4F6A47D2" w14:textId="12F0AB33" w:rsidR="00012C3E" w:rsidRPr="003F69C2" w:rsidRDefault="00012C3E" w:rsidP="009120E6">
      <w:pPr>
        <w:spacing w:after="0" w:line="240" w:lineRule="auto"/>
        <w:ind w:firstLine="72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szCs w:val="28"/>
          <w:lang w:val="kk-KZ"/>
        </w:rPr>
        <w:t xml:space="preserve">Сурет 5 – </w:t>
      </w:r>
      <w:r w:rsidRPr="003F69C2">
        <w:rPr>
          <w:rFonts w:ascii="Times New Roman" w:hAnsi="Times New Roman" w:cs="Times New Roman"/>
          <w:color w:val="000000" w:themeColor="text1"/>
          <w:sz w:val="28"/>
          <w:lang w:val="kk-KZ"/>
        </w:rPr>
        <w:t>Ақпараттық-коммуникациялық технологиялардың ақпарат түрлеріне қарай жіктелімі</w:t>
      </w:r>
    </w:p>
    <w:p w14:paraId="35E48577" w14:textId="77777777" w:rsidR="005B7C1C" w:rsidRPr="003F69C2" w:rsidRDefault="005B7C1C" w:rsidP="009120E6">
      <w:pPr>
        <w:spacing w:after="0" w:line="240" w:lineRule="auto"/>
        <w:jc w:val="both"/>
        <w:rPr>
          <w:rFonts w:ascii="Times New Roman" w:hAnsi="Times New Roman" w:cs="Times New Roman"/>
          <w:color w:val="000000" w:themeColor="text1"/>
          <w:sz w:val="28"/>
          <w:lang w:val="kk-KZ"/>
        </w:rPr>
      </w:pPr>
    </w:p>
    <w:p w14:paraId="3B522585" w14:textId="77777777" w:rsidR="00012C3E" w:rsidRPr="003F69C2" w:rsidRDefault="00012C3E" w:rsidP="009120E6">
      <w:pPr>
        <w:spacing w:after="0" w:line="240" w:lineRule="auto"/>
        <w:ind w:firstLine="720"/>
        <w:jc w:val="both"/>
        <w:rPr>
          <w:rFonts w:ascii="Times New Roman" w:hAnsi="Times New Roman" w:cs="Times New Roman"/>
          <w:bCs/>
          <w:color w:val="000000" w:themeColor="text1"/>
          <w:sz w:val="28"/>
          <w:lang w:val="kk-KZ"/>
        </w:rPr>
      </w:pPr>
      <w:r w:rsidRPr="003F69C2">
        <w:rPr>
          <w:rFonts w:ascii="Times New Roman" w:hAnsi="Times New Roman" w:cs="Times New Roman"/>
          <w:color w:val="000000" w:themeColor="text1"/>
          <w:sz w:val="28"/>
          <w:szCs w:val="28"/>
          <w:lang w:val="kk-KZ"/>
        </w:rPr>
        <w:lastRenderedPageBreak/>
        <w:t xml:space="preserve">Оқыту процесінде берілетін ақпараттың түрлеріне қарай жоғарыдай жіктелім орынды. </w:t>
      </w:r>
      <w:r w:rsidRPr="003F69C2">
        <w:rPr>
          <w:rFonts w:ascii="Times New Roman" w:hAnsi="Times New Roman" w:cs="Times New Roman"/>
          <w:i/>
          <w:iCs/>
          <w:color w:val="000000" w:themeColor="text1"/>
          <w:sz w:val="28"/>
          <w:szCs w:val="28"/>
          <w:lang w:val="kk-KZ"/>
        </w:rPr>
        <w:t>Мәтін ақпараттарымен электронды және ақпараттық ресурстар</w:t>
      </w:r>
      <w:r w:rsidRPr="003F69C2">
        <w:rPr>
          <w:rFonts w:ascii="Times New Roman" w:hAnsi="Times New Roman" w:cs="Times New Roman"/>
          <w:color w:val="000000" w:themeColor="text1"/>
          <w:sz w:val="28"/>
          <w:szCs w:val="28"/>
          <w:lang w:val="kk-KZ"/>
        </w:rPr>
        <w:t xml:space="preserve"> түріне электронды сөздіктерді (мысалы, </w:t>
      </w:r>
      <w:r w:rsidRPr="003F69C2">
        <w:rPr>
          <w:rFonts w:ascii="Times New Roman" w:hAnsi="Times New Roman" w:cs="Times New Roman"/>
          <w:b/>
          <w:bCs/>
          <w:i/>
          <w:iCs/>
          <w:color w:val="000000" w:themeColor="text1"/>
          <w:sz w:val="28"/>
          <w:szCs w:val="28"/>
          <w:lang w:val="kk-KZ"/>
        </w:rPr>
        <w:t>emle.kz</w:t>
      </w:r>
      <w:r w:rsidRPr="003F69C2">
        <w:rPr>
          <w:rFonts w:ascii="Times New Roman" w:hAnsi="Times New Roman" w:cs="Times New Roman"/>
          <w:color w:val="000000" w:themeColor="text1"/>
          <w:sz w:val="28"/>
          <w:szCs w:val="28"/>
          <w:lang w:val="kk-KZ"/>
        </w:rPr>
        <w:t xml:space="preserve"> – орфографиялық сөздік базасы, </w:t>
      </w:r>
      <w:r w:rsidRPr="003F69C2">
        <w:rPr>
          <w:rFonts w:ascii="Times New Roman" w:hAnsi="Times New Roman" w:cs="Times New Roman"/>
          <w:b/>
          <w:bCs/>
          <w:i/>
          <w:iCs/>
          <w:color w:val="000000" w:themeColor="text1"/>
          <w:sz w:val="28"/>
          <w:szCs w:val="28"/>
          <w:lang w:val="kk-KZ"/>
        </w:rPr>
        <w:t>termincom.kz</w:t>
      </w:r>
      <w:r w:rsidRPr="003F69C2">
        <w:rPr>
          <w:rFonts w:ascii="Times New Roman" w:hAnsi="Times New Roman" w:cs="Times New Roman"/>
          <w:color w:val="000000" w:themeColor="text1"/>
          <w:sz w:val="28"/>
          <w:szCs w:val="28"/>
          <w:lang w:val="kk-KZ"/>
        </w:rPr>
        <w:t xml:space="preserve"> – қазақ тіліндегі терминдердің электронды сөздігі,  </w:t>
      </w:r>
      <w:r w:rsidRPr="003F69C2">
        <w:rPr>
          <w:rFonts w:ascii="Times New Roman" w:hAnsi="Times New Roman" w:cs="Times New Roman"/>
          <w:b/>
          <w:bCs/>
          <w:i/>
          <w:iCs/>
          <w:color w:val="000000" w:themeColor="text1"/>
          <w:sz w:val="28"/>
          <w:szCs w:val="28"/>
          <w:lang w:val="kk-KZ"/>
        </w:rPr>
        <w:t>sozdikqor.kz</w:t>
      </w:r>
      <w:r w:rsidRPr="003F69C2">
        <w:rPr>
          <w:rFonts w:ascii="Times New Roman" w:hAnsi="Times New Roman" w:cs="Times New Roman"/>
          <w:color w:val="000000" w:themeColor="text1"/>
          <w:sz w:val="28"/>
          <w:szCs w:val="28"/>
          <w:lang w:val="kk-KZ"/>
        </w:rPr>
        <w:t xml:space="preserve"> – сөздік құрамдағы сөздердің, тұрақты тіркестердің, көне сөздердің, кірме сөздердің мағынасымен танысуға арналған платформа</w:t>
      </w: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b/>
          <w:bCs/>
          <w:i/>
          <w:iCs/>
          <w:color w:val="000000" w:themeColor="text1"/>
          <w:sz w:val="28"/>
          <w:szCs w:val="28"/>
          <w:shd w:val="clear" w:color="auto" w:fill="FFFFFF"/>
          <w:lang w:val="kk-KZ"/>
        </w:rPr>
        <w:t>kitap.kz</w:t>
      </w:r>
      <w:r w:rsidRPr="003F69C2">
        <w:rPr>
          <w:rFonts w:ascii="Times New Roman" w:hAnsi="Times New Roman" w:cs="Times New Roman"/>
          <w:color w:val="000000" w:themeColor="text1"/>
          <w:sz w:val="28"/>
          <w:szCs w:val="28"/>
          <w:shd w:val="clear" w:color="auto" w:fill="FFFFFF"/>
          <w:lang w:val="kk-KZ"/>
        </w:rPr>
        <w:t xml:space="preserve"> – </w:t>
      </w:r>
      <w:r w:rsidRPr="003F69C2">
        <w:rPr>
          <w:rFonts w:ascii="Times New Roman" w:hAnsi="Times New Roman" w:cs="Times New Roman"/>
          <w:color w:val="000000" w:themeColor="text1"/>
          <w:sz w:val="28"/>
          <w:szCs w:val="28"/>
          <w:lang w:val="kk-KZ"/>
        </w:rPr>
        <w:t xml:space="preserve">150 мыңнан аса лексикалық бірлік қамтылған қазақ тілінің әмбебап сөздігі, </w:t>
      </w:r>
      <w:r w:rsidRPr="003F69C2">
        <w:rPr>
          <w:rFonts w:ascii="Times New Roman" w:hAnsi="Times New Roman" w:cs="Times New Roman"/>
          <w:b/>
          <w:bCs/>
          <w:i/>
          <w:iCs/>
          <w:color w:val="000000" w:themeColor="text1"/>
          <w:sz w:val="28"/>
          <w:szCs w:val="28"/>
          <w:lang w:val="kk-KZ"/>
        </w:rPr>
        <w:t>atau.kz</w:t>
      </w:r>
      <w:r w:rsidRPr="003F69C2">
        <w:rPr>
          <w:rFonts w:ascii="Times New Roman" w:hAnsi="Times New Roman" w:cs="Times New Roman"/>
          <w:color w:val="000000" w:themeColor="text1"/>
          <w:sz w:val="28"/>
          <w:szCs w:val="28"/>
          <w:lang w:val="kk-KZ"/>
        </w:rPr>
        <w:t xml:space="preserve"> – ономастикалық атаулардың </w:t>
      </w:r>
      <w:r w:rsidRPr="003F69C2">
        <w:rPr>
          <w:rStyle w:val="a9"/>
          <w:rFonts w:ascii="Times New Roman" w:hAnsi="Times New Roman" w:cs="Times New Roman"/>
          <w:b w:val="0"/>
          <w:bCs w:val="0"/>
          <w:color w:val="000000" w:themeColor="text1"/>
          <w:sz w:val="28"/>
          <w:szCs w:val="28"/>
          <w:lang w:val="kk-KZ"/>
        </w:rPr>
        <w:t>электрондық базасы,</w:t>
      </w:r>
      <w:r w:rsidRPr="003F69C2">
        <w:rPr>
          <w:rFonts w:ascii="Times New Roman" w:eastAsia="Times New Roman" w:hAnsi="Times New Roman" w:cs="Times New Roman"/>
          <w:color w:val="000000" w:themeColor="text1"/>
          <w:sz w:val="28"/>
          <w:szCs w:val="28"/>
          <w:lang w:val="kk-KZ"/>
        </w:rPr>
        <w:t xml:space="preserve"> т.б)</w:t>
      </w:r>
      <w:r w:rsidRPr="003F69C2">
        <w:rPr>
          <w:rFonts w:ascii="Times New Roman" w:hAnsi="Times New Roman" w:cs="Times New Roman"/>
          <w:bCs/>
          <w:color w:val="000000" w:themeColor="text1"/>
          <w:sz w:val="28"/>
          <w:lang w:val="kk-KZ"/>
        </w:rPr>
        <w:t xml:space="preserve"> атап айтса болады. </w:t>
      </w:r>
    </w:p>
    <w:p w14:paraId="59763E2D" w14:textId="77777777" w:rsidR="00012C3E" w:rsidRPr="003F69C2" w:rsidRDefault="00012C3E" w:rsidP="009120E6">
      <w:pPr>
        <w:spacing w:after="0" w:line="240" w:lineRule="auto"/>
        <w:ind w:firstLine="720"/>
        <w:jc w:val="both"/>
        <w:rPr>
          <w:rFonts w:ascii="Times New Roman" w:hAnsi="Times New Roman" w:cs="Times New Roman"/>
          <w:bCs/>
          <w:color w:val="000000" w:themeColor="text1"/>
          <w:sz w:val="28"/>
          <w:lang w:val="kk-KZ"/>
        </w:rPr>
      </w:pPr>
      <w:r w:rsidRPr="003F69C2">
        <w:rPr>
          <w:rFonts w:ascii="Times New Roman" w:hAnsi="Times New Roman" w:cs="Times New Roman"/>
          <w:bCs/>
          <w:i/>
          <w:iCs/>
          <w:color w:val="000000" w:themeColor="text1"/>
          <w:sz w:val="28"/>
          <w:lang w:val="kk-KZ"/>
        </w:rPr>
        <w:t>Көрнекі ақпараттары бар электронды және ақпараттық ресурстар</w:t>
      </w:r>
      <w:r w:rsidRPr="003F69C2">
        <w:rPr>
          <w:rFonts w:ascii="Times New Roman" w:hAnsi="Times New Roman" w:cs="Times New Roman"/>
          <w:bCs/>
          <w:color w:val="000000" w:themeColor="text1"/>
          <w:sz w:val="28"/>
          <w:lang w:val="kk-KZ"/>
        </w:rPr>
        <w:t xml:space="preserve"> қатарына түрлі компьютерлік бағдарламаларда жасалған иллюстрациялар, қазақ тілі бойынша лексикалық, грамматикалық тақырыптарды түсіндіруге қажетті </w:t>
      </w:r>
      <w:proofErr w:type="spellStart"/>
      <w:r w:rsidRPr="003F69C2">
        <w:rPr>
          <w:rFonts w:ascii="Times New Roman" w:hAnsi="Times New Roman" w:cs="Times New Roman"/>
          <w:bCs/>
          <w:color w:val="000000" w:themeColor="text1"/>
          <w:sz w:val="28"/>
          <w:lang w:val="kk-KZ"/>
        </w:rPr>
        <w:t>инфографикалар</w:t>
      </w:r>
      <w:proofErr w:type="spellEnd"/>
      <w:r w:rsidRPr="003F69C2">
        <w:rPr>
          <w:rFonts w:ascii="Times New Roman" w:hAnsi="Times New Roman" w:cs="Times New Roman"/>
          <w:bCs/>
          <w:color w:val="000000" w:themeColor="text1"/>
          <w:sz w:val="28"/>
          <w:lang w:val="kk-KZ"/>
        </w:rPr>
        <w:t xml:space="preserve">, дайын суреттер, т.б жатады. Сонымен қатар, қазақ тілінде жазылған дайын </w:t>
      </w:r>
      <w:proofErr w:type="spellStart"/>
      <w:r w:rsidRPr="003F69C2">
        <w:rPr>
          <w:rFonts w:ascii="Times New Roman" w:hAnsi="Times New Roman" w:cs="Times New Roman"/>
          <w:bCs/>
          <w:color w:val="000000" w:themeColor="text1"/>
          <w:sz w:val="28"/>
          <w:lang w:val="kk-KZ"/>
        </w:rPr>
        <w:t>аудиомәтіндер</w:t>
      </w:r>
      <w:proofErr w:type="spellEnd"/>
      <w:r w:rsidRPr="003F69C2">
        <w:rPr>
          <w:rFonts w:ascii="Times New Roman" w:hAnsi="Times New Roman" w:cs="Times New Roman"/>
          <w:bCs/>
          <w:color w:val="000000" w:themeColor="text1"/>
          <w:sz w:val="28"/>
          <w:lang w:val="kk-KZ"/>
        </w:rPr>
        <w:t xml:space="preserve"> немесе компьютерлік бағдарламалар көмегімен жазылатын </w:t>
      </w:r>
      <w:proofErr w:type="spellStart"/>
      <w:r w:rsidRPr="003F69C2">
        <w:rPr>
          <w:rFonts w:ascii="Times New Roman" w:hAnsi="Times New Roman" w:cs="Times New Roman"/>
          <w:bCs/>
          <w:color w:val="000000" w:themeColor="text1"/>
          <w:sz w:val="28"/>
          <w:lang w:val="kk-KZ"/>
        </w:rPr>
        <w:t>тыңдалым</w:t>
      </w:r>
      <w:proofErr w:type="spellEnd"/>
      <w:r w:rsidRPr="003F69C2">
        <w:rPr>
          <w:rFonts w:ascii="Times New Roman" w:hAnsi="Times New Roman" w:cs="Times New Roman"/>
          <w:bCs/>
          <w:color w:val="000000" w:themeColor="text1"/>
          <w:sz w:val="28"/>
          <w:lang w:val="kk-KZ"/>
        </w:rPr>
        <w:t xml:space="preserve"> мәтіндері </w:t>
      </w:r>
      <w:proofErr w:type="spellStart"/>
      <w:r w:rsidRPr="003F69C2">
        <w:rPr>
          <w:rFonts w:ascii="Times New Roman" w:hAnsi="Times New Roman" w:cs="Times New Roman"/>
          <w:bCs/>
          <w:color w:val="000000" w:themeColor="text1"/>
          <w:sz w:val="28"/>
          <w:lang w:val="kk-KZ"/>
        </w:rPr>
        <w:t>аудиоақпараттар</w:t>
      </w:r>
      <w:proofErr w:type="spellEnd"/>
      <w:r w:rsidRPr="003F69C2">
        <w:rPr>
          <w:rFonts w:ascii="Times New Roman" w:hAnsi="Times New Roman" w:cs="Times New Roman"/>
          <w:bCs/>
          <w:color w:val="000000" w:themeColor="text1"/>
          <w:sz w:val="28"/>
          <w:lang w:val="kk-KZ"/>
        </w:rPr>
        <w:t xml:space="preserve"> мен электронды және ақпараттық ресурстарды да қамтиды.  </w:t>
      </w:r>
    </w:p>
    <w:p w14:paraId="283C1C8A" w14:textId="77777777" w:rsidR="00012C3E" w:rsidRPr="003F69C2" w:rsidRDefault="00012C3E"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bCs/>
          <w:i/>
          <w:iCs/>
          <w:color w:val="000000" w:themeColor="text1"/>
          <w:sz w:val="28"/>
          <w:lang w:val="kk-KZ"/>
        </w:rPr>
        <w:t>Аралас ақпаратты электронды және ақпараттық ресурстарға</w:t>
      </w:r>
      <w:r w:rsidRPr="003F69C2">
        <w:rPr>
          <w:rFonts w:ascii="Times New Roman" w:hAnsi="Times New Roman" w:cs="Times New Roman"/>
          <w:bCs/>
          <w:color w:val="000000" w:themeColor="text1"/>
          <w:sz w:val="28"/>
          <w:lang w:val="kk-KZ"/>
        </w:rPr>
        <w:t xml:space="preserve"> қазірде жиі қолданыстағы </w:t>
      </w:r>
      <w:r w:rsidRPr="003F69C2">
        <w:rPr>
          <w:rFonts w:ascii="Times New Roman" w:hAnsi="Times New Roman" w:cs="Times New Roman"/>
          <w:bCs/>
          <w:i/>
          <w:iCs/>
          <w:color w:val="000000" w:themeColor="text1"/>
          <w:sz w:val="28"/>
          <w:lang w:val="kk-KZ"/>
        </w:rPr>
        <w:t>kitap.kz, bilimland.kz</w:t>
      </w:r>
      <w:r w:rsidRPr="003F69C2">
        <w:rPr>
          <w:rFonts w:ascii="Times New Roman" w:hAnsi="Times New Roman" w:cs="Times New Roman"/>
          <w:bCs/>
          <w:color w:val="000000" w:themeColor="text1"/>
          <w:sz w:val="28"/>
          <w:lang w:val="kk-KZ"/>
        </w:rPr>
        <w:t xml:space="preserve"> сайттарын атап өтуге болады. Аталған сайттардан кез келген әдеби кітаптың жазба және дауыстық түрін, кез келген сабақ тақырыбының жоспары мен бейнежазбасын табуға болады. </w:t>
      </w:r>
      <w:r w:rsidRPr="003F69C2">
        <w:rPr>
          <w:rFonts w:ascii="Times New Roman" w:hAnsi="Times New Roman" w:cs="Times New Roman"/>
          <w:color w:val="000000" w:themeColor="text1"/>
          <w:sz w:val="28"/>
          <w:lang w:val="kk-KZ"/>
        </w:rPr>
        <w:t>Ақпараттық-коммуникациялық технология арқылы берілетін ақпараттардың бірнеше түрі оқу үдерісінде өз ұтымды тұстарымен ерекшеленеді.</w:t>
      </w:r>
    </w:p>
    <w:p w14:paraId="251FABF5" w14:textId="77777777" w:rsidR="00012C3E" w:rsidRPr="003F69C2" w:rsidRDefault="00012C3E" w:rsidP="009120E6">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Ақпараттық-коммуникациялық технологиялар білім алушымен өзара әрекеттесу түрі бойынша: </w:t>
      </w:r>
    </w:p>
    <w:p w14:paraId="4B1496F7" w14:textId="77777777" w:rsidR="00012C3E" w:rsidRPr="003F69C2" w:rsidRDefault="00012C3E" w:rsidP="009120E6">
      <w:pPr>
        <w:pStyle w:val="a3"/>
        <w:numPr>
          <w:ilvl w:val="0"/>
          <w:numId w:val="8"/>
        </w:numPr>
        <w:spacing w:after="0" w:line="240" w:lineRule="auto"/>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байланыстың  асинхронды  режимі  технологиясы </w:t>
      </w:r>
      <w:r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bCs/>
          <w:color w:val="000000" w:themeColor="text1"/>
          <w:sz w:val="28"/>
          <w:szCs w:val="28"/>
          <w:lang w:val="kk-KZ"/>
        </w:rPr>
        <w:t xml:space="preserve"> «</w:t>
      </w:r>
      <w:proofErr w:type="spellStart"/>
      <w:r w:rsidRPr="003F69C2">
        <w:rPr>
          <w:rFonts w:ascii="Times New Roman" w:eastAsia="Times New Roman" w:hAnsi="Times New Roman" w:cs="Times New Roman"/>
          <w:bCs/>
          <w:color w:val="000000" w:themeColor="text1"/>
          <w:sz w:val="28"/>
          <w:szCs w:val="28"/>
          <w:lang w:val="kk-KZ"/>
        </w:rPr>
        <w:t>оффлайн</w:t>
      </w:r>
      <w:proofErr w:type="spellEnd"/>
      <w:r w:rsidRPr="003F69C2">
        <w:rPr>
          <w:rFonts w:ascii="Times New Roman" w:eastAsia="Times New Roman" w:hAnsi="Times New Roman" w:cs="Times New Roman"/>
          <w:bCs/>
          <w:color w:val="000000" w:themeColor="text1"/>
          <w:sz w:val="28"/>
          <w:szCs w:val="28"/>
          <w:lang w:val="kk-KZ"/>
        </w:rPr>
        <w:t>»;</w:t>
      </w:r>
    </w:p>
    <w:p w14:paraId="6FF06E13" w14:textId="77777777" w:rsidR="00012C3E" w:rsidRPr="003F69C2" w:rsidRDefault="00012C3E" w:rsidP="009120E6">
      <w:pPr>
        <w:pStyle w:val="a3"/>
        <w:numPr>
          <w:ilvl w:val="0"/>
          <w:numId w:val="8"/>
        </w:numPr>
        <w:tabs>
          <w:tab w:val="left" w:pos="284"/>
        </w:tabs>
        <w:spacing w:after="0" w:line="240" w:lineRule="auto"/>
        <w:ind w:left="0" w:firstLine="0"/>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 байланыстың синхронды режимі технологиясы </w:t>
      </w:r>
      <w:r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bCs/>
          <w:color w:val="000000" w:themeColor="text1"/>
          <w:sz w:val="28"/>
          <w:szCs w:val="28"/>
          <w:lang w:val="kk-KZ"/>
        </w:rPr>
        <w:t xml:space="preserve"> «онлайн» түрінде жіктеледі </w:t>
      </w:r>
      <w:r w:rsidRPr="003F69C2">
        <w:rPr>
          <w:rFonts w:ascii="Times New Roman" w:hAnsi="Times New Roman" w:cs="Times New Roman"/>
          <w:color w:val="000000" w:themeColor="text1"/>
          <w:sz w:val="28"/>
          <w:lang w:val="kk-KZ"/>
        </w:rPr>
        <w:t>[19, б.34].</w:t>
      </w:r>
    </w:p>
    <w:p w14:paraId="75BBC1C4" w14:textId="77777777" w:rsidR="00012C3E" w:rsidRPr="003F69C2" w:rsidRDefault="00012C3E"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Білім беру үдерісінде компьютерлер кеңінен қолданыла бастаған тұста «оқытудың ақпараттық технологиялары», «компьютерлік технология», «ақпараттық-коммуникациялық технология» терминдері пайда болды. Аталған үш терминнің де негізгі құралы компьютер болғандықтан өзара мағыналас әрі атқаратын қызметі де бірдей болып келеді. Ағылшын, орыс тілдерін оқыту тәжірибелеріне сүйенетін болсақ, ғылыми-зерттеу, оқу-әдістемелік еңбектерінде ақпараттық (компьютерлік) технологиялар немесе ақпараттық (ақпараттық-компьютерлік технологиялар) атаулары балама термин ретінде жақшаға алынып беріліп жүр. Бұл терминдердің өзара мағыналас екенін дәйектей түседі.</w:t>
      </w:r>
    </w:p>
    <w:p w14:paraId="3F056793" w14:textId="31471090" w:rsidR="00012C3E" w:rsidRPr="003F69C2" w:rsidRDefault="00012C3E" w:rsidP="009120E6">
      <w:pPr>
        <w:spacing w:after="0" w:line="240" w:lineRule="auto"/>
        <w:ind w:firstLine="708"/>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Латын тілінен </w:t>
      </w:r>
      <w:r w:rsidRPr="003F69C2">
        <w:rPr>
          <w:rFonts w:ascii="Times New Roman" w:eastAsia="Times New Roman" w:hAnsi="Times New Roman" w:cs="Times New Roman"/>
          <w:bCs/>
          <w:i/>
          <w:iCs/>
          <w:color w:val="000000" w:themeColor="text1"/>
          <w:sz w:val="28"/>
          <w:szCs w:val="28"/>
          <w:lang w:val="kk-KZ"/>
        </w:rPr>
        <w:t>жаңалықтар, жаңа енгізулер, өзгерту, жаңарту</w:t>
      </w:r>
      <w:r w:rsidRPr="003F69C2">
        <w:rPr>
          <w:rFonts w:ascii="Times New Roman" w:eastAsia="Times New Roman" w:hAnsi="Times New Roman" w:cs="Times New Roman"/>
          <w:bCs/>
          <w:color w:val="000000" w:themeColor="text1"/>
          <w:sz w:val="28"/>
          <w:szCs w:val="28"/>
          <w:lang w:val="kk-KZ"/>
        </w:rPr>
        <w:t xml:space="preserve"> деп аударылатын инновация термині де жоғарыда аталған тіркестермен қатар қолданылып жүр. Алайда, </w:t>
      </w:r>
      <w:r w:rsidRPr="003F69C2">
        <w:rPr>
          <w:rFonts w:ascii="Times New Roman" w:eastAsia="Times New Roman" w:hAnsi="Times New Roman" w:cs="Times New Roman"/>
          <w:b/>
          <w:color w:val="000000" w:themeColor="text1"/>
          <w:sz w:val="28"/>
          <w:szCs w:val="28"/>
          <w:lang w:val="kk-KZ"/>
        </w:rPr>
        <w:t>инновациялық технологиялар</w:t>
      </w:r>
      <w:r w:rsidRPr="003F69C2">
        <w:rPr>
          <w:rFonts w:ascii="Times New Roman" w:eastAsia="Times New Roman" w:hAnsi="Times New Roman" w:cs="Times New Roman"/>
          <w:bCs/>
          <w:color w:val="000000" w:themeColor="text1"/>
          <w:sz w:val="28"/>
          <w:szCs w:val="28"/>
          <w:lang w:val="kk-KZ"/>
        </w:rPr>
        <w:t xml:space="preserve"> тек компьютерлік технологияларды қамтып қоймайтыны анық. Оның құрамына жалпы білім беру жүйесіндегі барлық инновациялық процестер кіреді. Яғни, оқытудағы и</w:t>
      </w:r>
      <w:r w:rsidRPr="003F69C2">
        <w:rPr>
          <w:rFonts w:ascii="Times New Roman" w:hAnsi="Times New Roman" w:cs="Times New Roman"/>
          <w:color w:val="000000" w:themeColor="text1"/>
          <w:sz w:val="28"/>
          <w:szCs w:val="28"/>
          <w:lang w:val="kk-KZ"/>
        </w:rPr>
        <w:t xml:space="preserve">нновациялық технологиялар –  білім беру формалары мен әдістеріне қатысты жаңалық енгізу құралы. Жалпы «инновация» түсінігіне «жаңалық ашу» (ескіні жойып, түбегейлі өзгеріс жасау), «жаңарту» (бар әдісті жетілдіру), «жаңаша қолдану» ұғымдары тән [20]. Ендеше, </w:t>
      </w:r>
      <w:r w:rsidR="00FB05D2" w:rsidRPr="003F69C2">
        <w:rPr>
          <w:rFonts w:ascii="Times New Roman" w:hAnsi="Times New Roman" w:cs="Times New Roman"/>
          <w:color w:val="000000" w:themeColor="text1"/>
          <w:sz w:val="28"/>
          <w:szCs w:val="28"/>
          <w:lang w:val="kk-KZ"/>
        </w:rPr>
        <w:t>«</w:t>
      </w:r>
      <w:r w:rsidRPr="003F69C2">
        <w:rPr>
          <w:rFonts w:ascii="Times New Roman" w:hAnsi="Times New Roman" w:cs="Times New Roman"/>
          <w:i/>
          <w:iCs/>
          <w:color w:val="000000" w:themeColor="text1"/>
          <w:sz w:val="28"/>
          <w:szCs w:val="28"/>
          <w:lang w:val="kk-KZ"/>
        </w:rPr>
        <w:t>инновациялық технологиялар</w:t>
      </w:r>
      <w:r w:rsidRPr="003F69C2">
        <w:rPr>
          <w:rFonts w:ascii="Times New Roman" w:hAnsi="Times New Roman" w:cs="Times New Roman"/>
          <w:color w:val="000000" w:themeColor="text1"/>
          <w:sz w:val="28"/>
          <w:szCs w:val="28"/>
          <w:lang w:val="kk-KZ"/>
        </w:rPr>
        <w:t xml:space="preserve">  – </w:t>
      </w:r>
      <w:r w:rsidRPr="003F69C2">
        <w:rPr>
          <w:rFonts w:ascii="Times New Roman" w:eastAsia="Times New Roman" w:hAnsi="Times New Roman" w:cs="Times New Roman"/>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қазіргі заманғы әлеуметтік-мәдени жағдайларда білім алушының жеке дамуындағы </w:t>
      </w:r>
      <w:r w:rsidRPr="003F69C2">
        <w:rPr>
          <w:rFonts w:ascii="Times New Roman" w:hAnsi="Times New Roman" w:cs="Times New Roman"/>
          <w:color w:val="000000" w:themeColor="text1"/>
          <w:sz w:val="28"/>
          <w:szCs w:val="28"/>
          <w:lang w:val="kk-KZ"/>
        </w:rPr>
        <w:lastRenderedPageBreak/>
        <w:t>динамикалық өзгерістерге байланысты оң нәтижеге жетуге бағытталған оқыту әдістері, білім беру құралдары</w:t>
      </w:r>
      <w:r w:rsidR="00FB05D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[21, 549]. Байқағанымыздай, аталған технология –  уақыттың, қоғамның сұранысына сай жаңарып отыратын әдістер жиынтығы. Осыған орай оқытудың инновациялық </w:t>
      </w:r>
      <w:proofErr w:type="spellStart"/>
      <w:r w:rsidRPr="003F69C2">
        <w:rPr>
          <w:rFonts w:ascii="Times New Roman" w:hAnsi="Times New Roman" w:cs="Times New Roman"/>
          <w:color w:val="000000" w:themeColor="text1"/>
          <w:sz w:val="28"/>
          <w:szCs w:val="28"/>
          <w:lang w:val="kk-KZ"/>
        </w:rPr>
        <w:t>əдістерінің</w:t>
      </w:r>
      <w:proofErr w:type="spellEnd"/>
      <w:r w:rsidRPr="003F69C2">
        <w:rPr>
          <w:rFonts w:ascii="Times New Roman" w:hAnsi="Times New Roman" w:cs="Times New Roman"/>
          <w:color w:val="000000" w:themeColor="text1"/>
          <w:sz w:val="28"/>
          <w:szCs w:val="28"/>
          <w:lang w:val="kk-KZ"/>
        </w:rPr>
        <w:t xml:space="preserve"> классификациясы </w:t>
      </w:r>
      <w:r w:rsidR="00F6768D" w:rsidRPr="003F69C2">
        <w:rPr>
          <w:rFonts w:ascii="Times New Roman" w:hAnsi="Times New Roman" w:cs="Times New Roman"/>
          <w:color w:val="000000" w:themeColor="text1"/>
          <w:sz w:val="28"/>
          <w:szCs w:val="28"/>
          <w:lang w:val="kk-KZ"/>
        </w:rPr>
        <w:t xml:space="preserve">2-кестеде </w:t>
      </w:r>
      <w:proofErr w:type="spellStart"/>
      <w:r w:rsidR="00F6768D" w:rsidRPr="003F69C2">
        <w:rPr>
          <w:rFonts w:ascii="Times New Roman" w:hAnsi="Times New Roman" w:cs="Times New Roman"/>
          <w:color w:val="000000" w:themeColor="text1"/>
          <w:sz w:val="28"/>
          <w:szCs w:val="28"/>
          <w:lang w:val="kk-KZ"/>
        </w:rPr>
        <w:t>көрсетеілгендей</w:t>
      </w:r>
      <w:proofErr w:type="spellEnd"/>
      <w:r w:rsidR="00F6768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топтарға бөлінеді [22, б.27]:</w:t>
      </w:r>
    </w:p>
    <w:p w14:paraId="4D63577B" w14:textId="77777777" w:rsidR="00012C3E" w:rsidRPr="003F69C2" w:rsidRDefault="00012C3E" w:rsidP="009120E6">
      <w:pPr>
        <w:spacing w:after="0" w:line="240" w:lineRule="auto"/>
        <w:ind w:firstLine="708"/>
        <w:jc w:val="both"/>
        <w:rPr>
          <w:rFonts w:ascii="Times New Roman" w:hAnsi="Times New Roman" w:cs="Times New Roman"/>
          <w:color w:val="000000" w:themeColor="text1"/>
          <w:sz w:val="28"/>
          <w:szCs w:val="28"/>
          <w:lang w:val="kk-KZ"/>
        </w:rPr>
      </w:pPr>
    </w:p>
    <w:p w14:paraId="771FE4CB" w14:textId="77777777" w:rsidR="00012C3E" w:rsidRPr="003F69C2" w:rsidRDefault="00012C3E" w:rsidP="009120E6">
      <w:pPr>
        <w:spacing w:after="0" w:line="240" w:lineRule="auto"/>
        <w:ind w:firstLine="708"/>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Кесте 2 – Оқытудың инновациялық </w:t>
      </w:r>
      <w:proofErr w:type="spellStart"/>
      <w:r w:rsidRPr="003F69C2">
        <w:rPr>
          <w:rFonts w:ascii="Times New Roman" w:hAnsi="Times New Roman" w:cs="Times New Roman"/>
          <w:color w:val="000000" w:themeColor="text1"/>
          <w:sz w:val="28"/>
          <w:szCs w:val="28"/>
          <w:lang w:val="kk-KZ"/>
        </w:rPr>
        <w:t>əдістерінің</w:t>
      </w:r>
      <w:proofErr w:type="spellEnd"/>
      <w:r w:rsidRPr="003F69C2">
        <w:rPr>
          <w:rFonts w:ascii="Times New Roman" w:hAnsi="Times New Roman" w:cs="Times New Roman"/>
          <w:color w:val="000000" w:themeColor="text1"/>
          <w:sz w:val="28"/>
          <w:szCs w:val="28"/>
          <w:lang w:val="kk-KZ"/>
        </w:rPr>
        <w:t xml:space="preserve"> классификациясы</w:t>
      </w:r>
    </w:p>
    <w:p w14:paraId="1D993B28" w14:textId="77777777" w:rsidR="00012C3E" w:rsidRPr="003F69C2" w:rsidRDefault="00012C3E" w:rsidP="009120E6">
      <w:pPr>
        <w:spacing w:after="0" w:line="240" w:lineRule="auto"/>
        <w:ind w:firstLine="708"/>
        <w:jc w:val="both"/>
        <w:rPr>
          <w:rFonts w:ascii="Times New Roman" w:hAnsi="Times New Roman" w:cs="Times New Roman"/>
          <w:color w:val="000000" w:themeColor="text1"/>
          <w:sz w:val="28"/>
          <w:szCs w:val="28"/>
          <w:lang w:val="kk-KZ"/>
        </w:rPr>
      </w:pPr>
    </w:p>
    <w:p w14:paraId="1A7F274E" w14:textId="17383D16" w:rsidR="00012C3E" w:rsidRPr="003F69C2" w:rsidRDefault="00EC5E68" w:rsidP="009120E6">
      <w:pPr>
        <w:spacing w:after="0" w:line="240" w:lineRule="auto"/>
        <w:ind w:firstLine="142"/>
        <w:jc w:val="both"/>
        <w:rPr>
          <w:rFonts w:ascii="Times New Roman" w:hAnsi="Times New Roman" w:cs="Times New Roman"/>
          <w:color w:val="000000" w:themeColor="text1"/>
          <w:sz w:val="28"/>
          <w:szCs w:val="28"/>
        </w:rPr>
      </w:pPr>
      <w:r w:rsidRPr="003F69C2">
        <w:rPr>
          <w:rFonts w:ascii="Times New Roman" w:hAnsi="Times New Roman" w:cs="Times New Roman"/>
          <w:noProof/>
          <w:lang w:eastAsia="ru-RU"/>
        </w:rPr>
        <w:drawing>
          <wp:inline distT="0" distB="0" distL="0" distR="0" wp14:anchorId="3D0D5982" wp14:editId="07BC8794">
            <wp:extent cx="5372100" cy="19621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2100" cy="1962150"/>
                    </a:xfrm>
                    <a:prstGeom prst="rect">
                      <a:avLst/>
                    </a:prstGeom>
                    <a:noFill/>
                    <a:ln>
                      <a:noFill/>
                    </a:ln>
                  </pic:spPr>
                </pic:pic>
              </a:graphicData>
            </a:graphic>
          </wp:inline>
        </w:drawing>
      </w:r>
    </w:p>
    <w:p w14:paraId="1B13908A" w14:textId="77777777" w:rsidR="00012C3E" w:rsidRPr="003F69C2" w:rsidRDefault="00012C3E" w:rsidP="009120E6">
      <w:pPr>
        <w:spacing w:after="0" w:line="240" w:lineRule="auto"/>
        <w:ind w:firstLine="708"/>
        <w:jc w:val="both"/>
        <w:rPr>
          <w:rFonts w:ascii="Times New Roman" w:hAnsi="Times New Roman" w:cs="Times New Roman"/>
          <w:color w:val="000000" w:themeColor="text1"/>
        </w:rPr>
      </w:pPr>
    </w:p>
    <w:p w14:paraId="589CB042"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Жоғарыда берілген классификацияға сәйкес ішінара тағы да жіктеледі. Мысалы, қатысушы саны бойынша жеке, топтық, ұжымдық, триада </w:t>
      </w:r>
      <w:proofErr w:type="spellStart"/>
      <w:r w:rsidRPr="003F69C2">
        <w:rPr>
          <w:rFonts w:ascii="Times New Roman" w:hAnsi="Times New Roman" w:cs="Times New Roman"/>
          <w:color w:val="000000" w:themeColor="text1"/>
          <w:sz w:val="28"/>
          <w:szCs w:val="28"/>
          <w:lang w:val="kk-KZ"/>
        </w:rPr>
        <w:t>жəне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диада</w:t>
      </w:r>
      <w:proofErr w:type="spellEnd"/>
      <w:r w:rsidRPr="003F69C2">
        <w:rPr>
          <w:rFonts w:ascii="Times New Roman" w:hAnsi="Times New Roman" w:cs="Times New Roman"/>
          <w:color w:val="000000" w:themeColor="text1"/>
          <w:sz w:val="28"/>
          <w:szCs w:val="28"/>
          <w:lang w:val="kk-KZ"/>
        </w:rPr>
        <w:t xml:space="preserve"> болып бөлінсе, ұйымдастыру жері бойынша аудиториялық және аудиториялық емес деп ұйымдастырылады.  Ал оқу-танымдық қызметі бойынша имитациялық және имитациялық емес деп жіктеліп, оның құрамына  оқу ойындары, іскерлік ойындар, пресс-конференция, т.б кіреді. Сонымен қатар, біздің зерттеуімізге қажеттісі компьютерді қолдану принципі бойынша:</w:t>
      </w:r>
    </w:p>
    <w:p w14:paraId="0E22C1AD" w14:textId="77777777" w:rsidR="00012C3E" w:rsidRPr="003F69C2" w:rsidRDefault="00012C3E" w:rsidP="009120E6">
      <w:pPr>
        <w:pStyle w:val="a3"/>
        <w:numPr>
          <w:ilvl w:val="0"/>
          <w:numId w:val="9"/>
        </w:numPr>
        <w:spacing w:after="0" w:line="240" w:lineRule="auto"/>
        <w:ind w:left="142" w:hanging="284"/>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дербес компьютерсіз;</w:t>
      </w:r>
    </w:p>
    <w:p w14:paraId="666CBA53" w14:textId="77777777" w:rsidR="00012C3E" w:rsidRPr="003F69C2" w:rsidRDefault="00012C3E" w:rsidP="009120E6">
      <w:pPr>
        <w:pStyle w:val="a3"/>
        <w:numPr>
          <w:ilvl w:val="0"/>
          <w:numId w:val="9"/>
        </w:numPr>
        <w:spacing w:after="0" w:line="240" w:lineRule="auto"/>
        <w:ind w:left="142" w:hanging="284"/>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компьютерлік ойындар;</w:t>
      </w:r>
    </w:p>
    <w:p w14:paraId="7434EFFF" w14:textId="77777777" w:rsidR="00012C3E" w:rsidRPr="003F69C2" w:rsidRDefault="00012C3E" w:rsidP="009120E6">
      <w:pPr>
        <w:pStyle w:val="a3"/>
        <w:numPr>
          <w:ilvl w:val="0"/>
          <w:numId w:val="9"/>
        </w:numPr>
        <w:tabs>
          <w:tab w:val="left" w:pos="-142"/>
          <w:tab w:val="left" w:pos="142"/>
        </w:tabs>
        <w:spacing w:after="0" w:line="240" w:lineRule="auto"/>
        <w:ind w:left="0" w:hanging="142"/>
        <w:jc w:val="both"/>
        <w:rPr>
          <w:rFonts w:ascii="Times New Roman" w:hAnsi="Times New Roman" w:cs="Times New Roman"/>
          <w:color w:val="000000" w:themeColor="text1"/>
          <w:lang w:val="kk-KZ"/>
        </w:rPr>
      </w:pPr>
      <w:r w:rsidRPr="003F69C2">
        <w:rPr>
          <w:rFonts w:ascii="Times New Roman" w:hAnsi="Times New Roman" w:cs="Times New Roman"/>
          <w:color w:val="000000" w:themeColor="text1"/>
          <w:sz w:val="28"/>
          <w:szCs w:val="28"/>
          <w:lang w:val="kk-KZ"/>
        </w:rPr>
        <w:t>компьютерлік бағдарламалар негізінде деп топтастырылған</w:t>
      </w:r>
      <w:r w:rsidRPr="003F69C2">
        <w:rPr>
          <w:rFonts w:ascii="Times New Roman" w:hAnsi="Times New Roman" w:cs="Times New Roman"/>
          <w:color w:val="000000" w:themeColor="text1"/>
          <w:sz w:val="28"/>
          <w:szCs w:val="28"/>
        </w:rPr>
        <w:t xml:space="preserve"> [</w:t>
      </w:r>
      <w:r w:rsidRPr="003F69C2">
        <w:rPr>
          <w:rFonts w:ascii="Times New Roman" w:hAnsi="Times New Roman" w:cs="Times New Roman"/>
          <w:color w:val="000000" w:themeColor="text1"/>
          <w:sz w:val="28"/>
          <w:szCs w:val="28"/>
          <w:lang w:val="kk-KZ"/>
        </w:rPr>
        <w:t>22, б.28.</w:t>
      </w:r>
      <w:r w:rsidRPr="003F69C2">
        <w:rPr>
          <w:rFonts w:ascii="Times New Roman" w:hAnsi="Times New Roman" w:cs="Times New Roman"/>
          <w:color w:val="000000" w:themeColor="text1"/>
          <w:sz w:val="28"/>
          <w:szCs w:val="28"/>
        </w:rPr>
        <w:t>]</w:t>
      </w:r>
      <w:r w:rsidRPr="003F69C2">
        <w:rPr>
          <w:rFonts w:ascii="Times New Roman" w:hAnsi="Times New Roman" w:cs="Times New Roman"/>
          <w:color w:val="000000" w:themeColor="text1"/>
          <w:sz w:val="28"/>
          <w:szCs w:val="28"/>
          <w:lang w:val="kk-KZ"/>
        </w:rPr>
        <w:t>. Яғни, сайып келгенде АКТ элементтері инновациялық технологиялардың ішінде өзіндік көрініс табатынын байқаймыз.</w:t>
      </w:r>
    </w:p>
    <w:p w14:paraId="2DE7EE6B"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Қазіргі таңда оқытудың жаңа технологияларын сипаттайтын терминология да өзгеріп келеді. Жоғарыда талдаған терминдік атаулар өзара мағыналас болғанымен әрқайсысының өзіндік функциясы белгіленген. Алайда технологиялық дамудың </w:t>
      </w:r>
      <w:proofErr w:type="spellStart"/>
      <w:r w:rsidRPr="003F69C2">
        <w:rPr>
          <w:rFonts w:ascii="Times New Roman" w:hAnsi="Times New Roman" w:cs="Times New Roman"/>
          <w:color w:val="000000" w:themeColor="text1"/>
          <w:spacing w:val="4"/>
          <w:sz w:val="28"/>
          <w:szCs w:val="28"/>
          <w:lang w:val="kk-KZ"/>
        </w:rPr>
        <w:t>цифрландыру</w:t>
      </w:r>
      <w:proofErr w:type="spellEnd"/>
      <w:r w:rsidRPr="003F69C2">
        <w:rPr>
          <w:rFonts w:ascii="Times New Roman" w:hAnsi="Times New Roman" w:cs="Times New Roman"/>
          <w:color w:val="000000" w:themeColor="text1"/>
          <w:spacing w:val="4"/>
          <w:sz w:val="28"/>
          <w:szCs w:val="28"/>
          <w:lang w:val="kk-KZ"/>
        </w:rPr>
        <w:t xml:space="preserve"> процесінде «ақпараттық-коммуникациялық технологиялар» терминін </w:t>
      </w:r>
      <w:r w:rsidRPr="003F69C2">
        <w:rPr>
          <w:rFonts w:ascii="Times New Roman" w:hAnsi="Times New Roman" w:cs="Times New Roman"/>
          <w:b/>
          <w:bCs/>
          <w:color w:val="000000" w:themeColor="text1"/>
          <w:spacing w:val="4"/>
          <w:sz w:val="28"/>
          <w:szCs w:val="28"/>
          <w:lang w:val="kk-KZ"/>
        </w:rPr>
        <w:t>«цифрлық технологиялар»</w:t>
      </w:r>
      <w:r w:rsidRPr="003F69C2">
        <w:rPr>
          <w:rFonts w:ascii="Times New Roman" w:hAnsi="Times New Roman" w:cs="Times New Roman"/>
          <w:color w:val="000000" w:themeColor="text1"/>
          <w:spacing w:val="4"/>
          <w:sz w:val="28"/>
          <w:szCs w:val="28"/>
          <w:lang w:val="kk-KZ"/>
        </w:rPr>
        <w:t xml:space="preserve"> термині қызметі, мазмұны жағынан толықтыра түседі. </w:t>
      </w:r>
    </w:p>
    <w:p w14:paraId="35B23E30"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«Цифрлық технологиялар» термині қазіргі таңда әртүрлі түсіндіріледі. Алғашқыда, термин екілік коды бар технологияларды атау үшін пайдаланылды. Кейін </w:t>
      </w:r>
      <w:proofErr w:type="spellStart"/>
      <w:r w:rsidRPr="003F69C2">
        <w:rPr>
          <w:rFonts w:ascii="Times New Roman" w:hAnsi="Times New Roman" w:cs="Times New Roman"/>
          <w:color w:val="000000" w:themeColor="text1"/>
          <w:spacing w:val="4"/>
          <w:sz w:val="28"/>
          <w:szCs w:val="28"/>
          <w:lang w:val="kk-KZ"/>
        </w:rPr>
        <w:t>цифрландыру</w:t>
      </w:r>
      <w:proofErr w:type="spellEnd"/>
      <w:r w:rsidRPr="003F69C2">
        <w:rPr>
          <w:rFonts w:ascii="Times New Roman" w:hAnsi="Times New Roman" w:cs="Times New Roman"/>
          <w:color w:val="000000" w:themeColor="text1"/>
          <w:spacing w:val="4"/>
          <w:sz w:val="28"/>
          <w:szCs w:val="28"/>
          <w:lang w:val="kk-KZ"/>
        </w:rPr>
        <w:t xml:space="preserve"> жағдайында кең таралуына байланысты «цифрлық» сөзі кең қолданыла бастады. </w:t>
      </w:r>
    </w:p>
    <w:p w14:paraId="12087D93"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proofErr w:type="spellStart"/>
      <w:r w:rsidRPr="003F69C2">
        <w:rPr>
          <w:rFonts w:ascii="Times New Roman" w:hAnsi="Times New Roman" w:cs="Times New Roman"/>
          <w:color w:val="000000" w:themeColor="text1"/>
          <w:spacing w:val="4"/>
          <w:sz w:val="28"/>
          <w:szCs w:val="28"/>
          <w:lang w:val="kk-KZ"/>
        </w:rPr>
        <w:t>Цифрландыру</w:t>
      </w:r>
      <w:proofErr w:type="spellEnd"/>
      <w:r w:rsidRPr="003F69C2">
        <w:rPr>
          <w:rFonts w:ascii="Times New Roman" w:hAnsi="Times New Roman" w:cs="Times New Roman"/>
          <w:color w:val="000000" w:themeColor="text1"/>
          <w:spacing w:val="4"/>
          <w:sz w:val="28"/>
          <w:szCs w:val="28"/>
          <w:lang w:val="kk-KZ"/>
        </w:rPr>
        <w:t xml:space="preserve"> – қалаған нәтижені алу құралы, атап айтқанда білім алушыларға тамаша нәтиже беретін білім беру процесінің икемділігі, ал болашақ жұмыс берушілерге – жоғары білікті мобильді мамандар алу мүмкіндігі [23, б.10]. Ал білім беру процесін </w:t>
      </w:r>
      <w:proofErr w:type="spellStart"/>
      <w:r w:rsidRPr="003F69C2">
        <w:rPr>
          <w:rFonts w:ascii="Times New Roman" w:hAnsi="Times New Roman" w:cs="Times New Roman"/>
          <w:color w:val="000000" w:themeColor="text1"/>
          <w:spacing w:val="4"/>
          <w:sz w:val="28"/>
          <w:szCs w:val="28"/>
          <w:lang w:val="kk-KZ"/>
        </w:rPr>
        <w:t>цифрландыру</w:t>
      </w:r>
      <w:proofErr w:type="spellEnd"/>
      <w:r w:rsidRPr="003F69C2">
        <w:rPr>
          <w:rFonts w:ascii="Times New Roman" w:hAnsi="Times New Roman" w:cs="Times New Roman"/>
          <w:color w:val="000000" w:themeColor="text1"/>
          <w:spacing w:val="4"/>
          <w:sz w:val="28"/>
          <w:szCs w:val="28"/>
          <w:lang w:val="kk-KZ"/>
        </w:rPr>
        <w:t xml:space="preserve"> – білім беру </w:t>
      </w:r>
      <w:r w:rsidRPr="003F69C2">
        <w:rPr>
          <w:rFonts w:ascii="Times New Roman" w:hAnsi="Times New Roman" w:cs="Times New Roman"/>
          <w:color w:val="000000" w:themeColor="text1"/>
          <w:spacing w:val="4"/>
          <w:sz w:val="28"/>
          <w:szCs w:val="28"/>
          <w:lang w:val="kk-KZ"/>
        </w:rPr>
        <w:lastRenderedPageBreak/>
        <w:t>процесіне енгізілетін қазіргі заманғы техникалық құралдар мен заманауи жағдайларға қалыптасатын білім беру процесін трансформациялау [23, б.17].</w:t>
      </w:r>
    </w:p>
    <w:p w14:paraId="6AC6247A"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Білім беру қызметін </w:t>
      </w:r>
      <w:proofErr w:type="spellStart"/>
      <w:r w:rsidRPr="003F69C2">
        <w:rPr>
          <w:rFonts w:ascii="Times New Roman" w:hAnsi="Times New Roman" w:cs="Times New Roman"/>
          <w:color w:val="000000" w:themeColor="text1"/>
          <w:spacing w:val="4"/>
          <w:sz w:val="28"/>
          <w:szCs w:val="28"/>
          <w:lang w:val="kk-KZ"/>
        </w:rPr>
        <w:t>цифрландырудың</w:t>
      </w:r>
      <w:proofErr w:type="spellEnd"/>
      <w:r w:rsidRPr="003F69C2">
        <w:rPr>
          <w:rFonts w:ascii="Times New Roman" w:hAnsi="Times New Roman" w:cs="Times New Roman"/>
          <w:color w:val="000000" w:themeColor="text1"/>
          <w:spacing w:val="4"/>
          <w:sz w:val="28"/>
          <w:szCs w:val="28"/>
          <w:lang w:val="kk-KZ"/>
        </w:rPr>
        <w:t xml:space="preserve"> басты мақсаты – білім алушыларды оқыту үдерісінде компьютерлік техника мен цифрлық технологияларды пайдалану тәсілдерін меңгерту.</w:t>
      </w:r>
    </w:p>
    <w:p w14:paraId="4E723F60"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«Цифрлық технологиялар» термині тілдерді оқыту теориясы аясында компьютерлерді және </w:t>
      </w:r>
      <w:proofErr w:type="spellStart"/>
      <w:r w:rsidRPr="003F69C2">
        <w:rPr>
          <w:rFonts w:ascii="Times New Roman" w:hAnsi="Times New Roman" w:cs="Times New Roman"/>
          <w:color w:val="000000" w:themeColor="text1"/>
          <w:spacing w:val="4"/>
          <w:sz w:val="28"/>
          <w:szCs w:val="28"/>
          <w:lang w:val="kk-KZ"/>
        </w:rPr>
        <w:t>портативтік</w:t>
      </w:r>
      <w:proofErr w:type="spellEnd"/>
      <w:r w:rsidRPr="003F69C2">
        <w:rPr>
          <w:rFonts w:ascii="Times New Roman" w:hAnsi="Times New Roman" w:cs="Times New Roman"/>
          <w:color w:val="000000" w:themeColor="text1"/>
          <w:spacing w:val="4"/>
          <w:sz w:val="28"/>
          <w:szCs w:val="28"/>
          <w:lang w:val="kk-KZ"/>
        </w:rPr>
        <w:t xml:space="preserve"> электронды жабдықтарды (планшеттерді, </w:t>
      </w:r>
      <w:proofErr w:type="spellStart"/>
      <w:r w:rsidRPr="003F69C2">
        <w:rPr>
          <w:rFonts w:ascii="Times New Roman" w:hAnsi="Times New Roman" w:cs="Times New Roman"/>
          <w:color w:val="000000" w:themeColor="text1"/>
          <w:spacing w:val="4"/>
          <w:sz w:val="28"/>
          <w:szCs w:val="28"/>
          <w:lang w:val="kk-KZ"/>
        </w:rPr>
        <w:t>смартфондарды</w:t>
      </w:r>
      <w:proofErr w:type="spellEnd"/>
      <w:r w:rsidRPr="003F69C2">
        <w:rPr>
          <w:rFonts w:ascii="Times New Roman" w:hAnsi="Times New Roman" w:cs="Times New Roman"/>
          <w:color w:val="000000" w:themeColor="text1"/>
          <w:spacing w:val="4"/>
          <w:sz w:val="28"/>
          <w:szCs w:val="28"/>
          <w:lang w:val="kk-KZ"/>
        </w:rPr>
        <w:t xml:space="preserve"> және т.б.) пайдаланумен байланысты технологиялардың барлық түрін білдіреді. Цифрлық технологияларға ақпаратты әртүрлі форматта дайындайтын, сақтайтын немесе </w:t>
      </w:r>
      <w:proofErr w:type="spellStart"/>
      <w:r w:rsidRPr="003F69C2">
        <w:rPr>
          <w:rFonts w:ascii="Times New Roman" w:hAnsi="Times New Roman" w:cs="Times New Roman"/>
          <w:color w:val="000000" w:themeColor="text1"/>
          <w:spacing w:val="4"/>
          <w:sz w:val="28"/>
          <w:szCs w:val="28"/>
          <w:lang w:val="kk-KZ"/>
        </w:rPr>
        <w:t>өңдейтін</w:t>
      </w:r>
      <w:proofErr w:type="spellEnd"/>
      <w:r w:rsidRPr="003F69C2">
        <w:rPr>
          <w:rFonts w:ascii="Times New Roman" w:hAnsi="Times New Roman" w:cs="Times New Roman"/>
          <w:color w:val="000000" w:themeColor="text1"/>
          <w:spacing w:val="4"/>
          <w:sz w:val="28"/>
          <w:szCs w:val="28"/>
          <w:lang w:val="kk-KZ"/>
        </w:rPr>
        <w:t xml:space="preserve"> электронды құралдар, жабдықтар, жүйелер мен ресурстар жатады [24, б.151]. </w:t>
      </w:r>
    </w:p>
    <w:p w14:paraId="0FF624D0" w14:textId="77777777" w:rsidR="00012C3E" w:rsidRPr="003F69C2" w:rsidRDefault="00012C3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технологиялар – оқыту үдерісін қамтамасыз ету мақсатында әртүрлі объектілер туралы ақпарат жинауды және беруді қамтамасыз етуге мүмкіндік беретін ақпараттық-коммуникациялық, телекоммуникациялық, виртуалды, мультимедиалық технологиялар. Көбінесе мұндай технологиялар «Ақылды» (</w:t>
      </w:r>
      <w:proofErr w:type="spellStart"/>
      <w:r w:rsidRPr="003F69C2">
        <w:rPr>
          <w:rFonts w:ascii="Times New Roman" w:hAnsi="Times New Roman" w:cs="Times New Roman"/>
          <w:color w:val="000000" w:themeColor="text1"/>
          <w:sz w:val="28"/>
          <w:szCs w:val="28"/>
          <w:lang w:val="kk-KZ"/>
        </w:rPr>
        <w:t>smart</w:t>
      </w:r>
      <w:proofErr w:type="spellEnd"/>
      <w:r w:rsidRPr="003F69C2">
        <w:rPr>
          <w:rFonts w:ascii="Times New Roman" w:hAnsi="Times New Roman" w:cs="Times New Roman"/>
          <w:color w:val="000000" w:themeColor="text1"/>
          <w:sz w:val="28"/>
          <w:szCs w:val="28"/>
          <w:lang w:val="kk-KZ"/>
        </w:rPr>
        <w:t xml:space="preserve">) деп аталады [25, б.77]. </w:t>
      </w:r>
    </w:p>
    <w:p w14:paraId="70EEF85B" w14:textId="24A5C074" w:rsidR="00012C3E" w:rsidRPr="003F69C2" w:rsidRDefault="00012C3E" w:rsidP="009120E6">
      <w:pPr>
        <w:spacing w:after="0" w:line="240" w:lineRule="auto"/>
        <w:ind w:firstLine="709"/>
        <w:contextualSpacing/>
        <w:jc w:val="both"/>
        <w:rPr>
          <w:rStyle w:val="fontstyle01"/>
          <w:color w:val="000000" w:themeColor="text1"/>
          <w:lang w:val="kk-KZ"/>
        </w:rPr>
      </w:pPr>
      <w:r w:rsidRPr="003F69C2">
        <w:rPr>
          <w:rFonts w:ascii="Times New Roman" w:hAnsi="Times New Roman" w:cs="Times New Roman"/>
          <w:color w:val="000000" w:themeColor="text1"/>
          <w:spacing w:val="4"/>
          <w:sz w:val="28"/>
          <w:szCs w:val="28"/>
          <w:lang w:val="kk-KZ"/>
        </w:rPr>
        <w:t xml:space="preserve">Цифрлық технологиялар жоғарыда талданған компьютерлік, ақпараттық, ақпараттық-коммуникациялық технологиялардың мазмұны мен қызметін толық қамтитынын байқаймыз. </w:t>
      </w:r>
      <w:proofErr w:type="spellStart"/>
      <w:r w:rsidRPr="003F69C2">
        <w:rPr>
          <w:rStyle w:val="fontstyle01"/>
          <w:color w:val="000000" w:themeColor="text1"/>
          <w:lang w:val="kk-KZ"/>
        </w:rPr>
        <w:t>Сoңғы</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жылдapы</w:t>
      </w:r>
      <w:proofErr w:type="spellEnd"/>
      <w:r w:rsidRPr="003F69C2">
        <w:rPr>
          <w:rStyle w:val="fontstyle01"/>
          <w:color w:val="000000" w:themeColor="text1"/>
          <w:lang w:val="kk-KZ"/>
        </w:rPr>
        <w:t xml:space="preserve"> әлемдік білім </w:t>
      </w:r>
      <w:proofErr w:type="spellStart"/>
      <w:r w:rsidRPr="003F69C2">
        <w:rPr>
          <w:rStyle w:val="fontstyle01"/>
          <w:color w:val="000000" w:themeColor="text1"/>
          <w:lang w:val="kk-KZ"/>
        </w:rPr>
        <w:t>беpу</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сaлaсындa</w:t>
      </w:r>
      <w:proofErr w:type="spellEnd"/>
      <w:r w:rsidRPr="003F69C2">
        <w:rPr>
          <w:rStyle w:val="fontstyle01"/>
          <w:color w:val="000000" w:themeColor="text1"/>
          <w:lang w:val="kk-KZ"/>
        </w:rPr>
        <w:t xml:space="preserve"> цифрлық </w:t>
      </w:r>
      <w:proofErr w:type="spellStart"/>
      <w:r w:rsidRPr="003F69C2">
        <w:rPr>
          <w:rStyle w:val="fontstyle01"/>
          <w:color w:val="000000" w:themeColor="text1"/>
          <w:lang w:val="kk-KZ"/>
        </w:rPr>
        <w:t>теxнoлoгиялapды</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қoлдaну</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қapқындaп</w:t>
      </w:r>
      <w:proofErr w:type="spellEnd"/>
      <w:r w:rsidRPr="003F69C2">
        <w:rPr>
          <w:rStyle w:val="fontstyle01"/>
          <w:color w:val="000000" w:themeColor="text1"/>
          <w:lang w:val="kk-KZ"/>
        </w:rPr>
        <w:t xml:space="preserve"> өсті. Оған себеп білім </w:t>
      </w:r>
      <w:proofErr w:type="spellStart"/>
      <w:r w:rsidRPr="003F69C2">
        <w:rPr>
          <w:rStyle w:val="fontstyle01"/>
          <w:color w:val="000000" w:themeColor="text1"/>
          <w:lang w:val="kk-KZ"/>
        </w:rPr>
        <w:t>aлу</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мүмкіндіктеpінің</w:t>
      </w:r>
      <w:proofErr w:type="spellEnd"/>
      <w:r w:rsidRPr="003F69C2">
        <w:rPr>
          <w:rStyle w:val="fontstyle01"/>
          <w:color w:val="000000" w:themeColor="text1"/>
          <w:lang w:val="kk-KZ"/>
        </w:rPr>
        <w:t xml:space="preserve"> кеңеюі, мәселен </w:t>
      </w:r>
      <w:proofErr w:type="spellStart"/>
      <w:r w:rsidRPr="003F69C2">
        <w:rPr>
          <w:rStyle w:val="fontstyle01"/>
          <w:color w:val="000000" w:themeColor="text1"/>
          <w:lang w:val="kk-KZ"/>
        </w:rPr>
        <w:t>қaшықтaн</w:t>
      </w:r>
      <w:proofErr w:type="spellEnd"/>
      <w:r w:rsidRPr="003F69C2">
        <w:rPr>
          <w:rStyle w:val="fontstyle01"/>
          <w:color w:val="000000" w:themeColor="text1"/>
          <w:lang w:val="kk-KZ"/>
        </w:rPr>
        <w:t xml:space="preserve"> білім </w:t>
      </w:r>
      <w:proofErr w:type="spellStart"/>
      <w:r w:rsidRPr="003F69C2">
        <w:rPr>
          <w:rStyle w:val="fontstyle01"/>
          <w:color w:val="000000" w:themeColor="text1"/>
          <w:lang w:val="kk-KZ"/>
        </w:rPr>
        <w:t>aлу</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oнлaйн-куpстap</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электpoнды</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oқулықтap</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бейне</w:t>
      </w:r>
      <w:r w:rsidR="00FB05D2" w:rsidRPr="003F69C2">
        <w:rPr>
          <w:rStyle w:val="fontstyle01"/>
          <w:color w:val="000000" w:themeColor="text1"/>
          <w:lang w:val="kk-KZ"/>
        </w:rPr>
        <w:t>сабақтар</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мoбильді</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oқ</w:t>
      </w:r>
      <w:r w:rsidR="00FB05D2" w:rsidRPr="003F69C2">
        <w:rPr>
          <w:rStyle w:val="fontstyle01"/>
          <w:color w:val="000000" w:themeColor="text1"/>
          <w:lang w:val="kk-KZ"/>
        </w:rPr>
        <w:t>ыту</w:t>
      </w:r>
      <w:proofErr w:type="spellEnd"/>
      <w:r w:rsidR="00FB05D2" w:rsidRPr="003F69C2">
        <w:rPr>
          <w:rStyle w:val="fontstyle01"/>
          <w:color w:val="000000" w:themeColor="text1"/>
          <w:lang w:val="kk-KZ"/>
        </w:rPr>
        <w:t xml:space="preserve"> құралдары</w:t>
      </w:r>
      <w:r w:rsidRPr="003F69C2">
        <w:rPr>
          <w:rStyle w:val="fontstyle01"/>
          <w:color w:val="000000" w:themeColor="text1"/>
          <w:lang w:val="kk-KZ"/>
        </w:rPr>
        <w:t xml:space="preserve">, </w:t>
      </w:r>
      <w:proofErr w:type="spellStart"/>
      <w:r w:rsidRPr="003F69C2">
        <w:rPr>
          <w:rStyle w:val="fontstyle01"/>
          <w:color w:val="000000" w:themeColor="text1"/>
          <w:lang w:val="kk-KZ"/>
        </w:rPr>
        <w:t>цифpлық</w:t>
      </w:r>
      <w:proofErr w:type="spellEnd"/>
      <w:r w:rsidRPr="003F69C2">
        <w:rPr>
          <w:rStyle w:val="fontstyle01"/>
          <w:color w:val="000000" w:themeColor="text1"/>
          <w:lang w:val="kk-KZ"/>
        </w:rPr>
        <w:t xml:space="preserve"> білім </w:t>
      </w:r>
      <w:r w:rsidR="00503297" w:rsidRPr="003F69C2">
        <w:rPr>
          <w:rStyle w:val="fontstyle01"/>
          <w:color w:val="000000" w:themeColor="text1"/>
          <w:lang w:val="kk-KZ"/>
        </w:rPr>
        <w:t>бер</w:t>
      </w:r>
      <w:r w:rsidRPr="003F69C2">
        <w:rPr>
          <w:rStyle w:val="fontstyle01"/>
          <w:color w:val="000000" w:themeColor="text1"/>
          <w:lang w:val="kk-KZ"/>
        </w:rPr>
        <w:t xml:space="preserve">у </w:t>
      </w:r>
      <w:proofErr w:type="spellStart"/>
      <w:r w:rsidRPr="003F69C2">
        <w:rPr>
          <w:rStyle w:val="fontstyle01"/>
          <w:color w:val="000000" w:themeColor="text1"/>
          <w:lang w:val="kk-KZ"/>
        </w:rPr>
        <w:t>pесуpстapы</w:t>
      </w:r>
      <w:proofErr w:type="spellEnd"/>
      <w:r w:rsidRPr="003F69C2">
        <w:rPr>
          <w:rStyle w:val="fontstyle01"/>
          <w:color w:val="000000" w:themeColor="text1"/>
          <w:lang w:val="kk-KZ"/>
        </w:rPr>
        <w:t xml:space="preserve"> т.б.</w:t>
      </w:r>
    </w:p>
    <w:p w14:paraId="1ABAAF20" w14:textId="77777777" w:rsidR="00012C3E" w:rsidRPr="003F69C2" w:rsidRDefault="00012C3E" w:rsidP="009120E6">
      <w:pPr>
        <w:spacing w:after="0" w:line="240" w:lineRule="auto"/>
        <w:ind w:firstLine="720"/>
        <w:jc w:val="both"/>
        <w:rPr>
          <w:rFonts w:ascii="Times New Roman" w:hAnsi="Times New Roman" w:cs="Times New Roman"/>
          <w:spacing w:val="4"/>
          <w:lang w:val="kk-KZ"/>
        </w:rPr>
      </w:pPr>
      <w:r w:rsidRPr="003F69C2">
        <w:rPr>
          <w:rFonts w:ascii="Times New Roman" w:hAnsi="Times New Roman" w:cs="Times New Roman"/>
          <w:color w:val="000000" w:themeColor="text1"/>
          <w:spacing w:val="4"/>
          <w:sz w:val="28"/>
          <w:szCs w:val="28"/>
          <w:lang w:val="kk-KZ"/>
        </w:rPr>
        <w:t xml:space="preserve">Цифрлық технологиялардың кең таралуы меңгерілетін тілдегі дұрыс материалға және желілік компьютерлік оқу құралдарына </w:t>
      </w:r>
      <w:proofErr w:type="spellStart"/>
      <w:r w:rsidRPr="003F69C2">
        <w:rPr>
          <w:rFonts w:ascii="Times New Roman" w:hAnsi="Times New Roman" w:cs="Times New Roman"/>
          <w:color w:val="000000" w:themeColor="text1"/>
          <w:spacing w:val="4"/>
          <w:sz w:val="28"/>
          <w:szCs w:val="28"/>
          <w:lang w:val="kk-KZ"/>
        </w:rPr>
        <w:t>қолжетімділікті</w:t>
      </w:r>
      <w:proofErr w:type="spellEnd"/>
      <w:r w:rsidRPr="003F69C2">
        <w:rPr>
          <w:rFonts w:ascii="Times New Roman" w:hAnsi="Times New Roman" w:cs="Times New Roman"/>
          <w:color w:val="000000" w:themeColor="text1"/>
          <w:spacing w:val="4"/>
          <w:sz w:val="28"/>
          <w:szCs w:val="28"/>
          <w:lang w:val="kk-KZ"/>
        </w:rPr>
        <w:t xml:space="preserve"> арттырды. Интернет желісінде жұмыс жасау барысында студенттер мен оқытушылар электрондық кітапханаларға, мұражай және мұрағат дереккөздеріне, газеттер мен журналдардың электронды нұсқаларына жүгініп, желілік оқыту бағдарламалары мен сөздіктерді пайдаланады, пікірталастар мен бейнеконференцияларға қатысады, электронды поштаның көмегімен ақпарат алмасады және т.б» </w:t>
      </w:r>
      <w:r w:rsidRPr="003F69C2">
        <w:rPr>
          <w:rFonts w:ascii="Times New Roman" w:hAnsi="Times New Roman" w:cs="Times New Roman"/>
          <w:color w:val="000000" w:themeColor="text1"/>
          <w:spacing w:val="4"/>
          <w:sz w:val="28"/>
          <w:szCs w:val="28"/>
          <w:lang w:val="tr-TR"/>
        </w:rPr>
        <w:t>[</w:t>
      </w:r>
      <w:r w:rsidRPr="003F69C2">
        <w:rPr>
          <w:rFonts w:ascii="Times New Roman" w:hAnsi="Times New Roman" w:cs="Times New Roman"/>
          <w:color w:val="000000" w:themeColor="text1"/>
          <w:spacing w:val="4"/>
          <w:sz w:val="28"/>
          <w:szCs w:val="28"/>
          <w:lang w:val="kk-KZ"/>
        </w:rPr>
        <w:t>26</w:t>
      </w:r>
      <w:r w:rsidRPr="003F69C2">
        <w:rPr>
          <w:rFonts w:ascii="Times New Roman" w:hAnsi="Times New Roman" w:cs="Times New Roman"/>
          <w:color w:val="000000" w:themeColor="text1"/>
          <w:spacing w:val="4"/>
          <w:sz w:val="28"/>
          <w:szCs w:val="28"/>
          <w:lang w:val="tr-TR"/>
        </w:rPr>
        <w:t xml:space="preserve">, </w:t>
      </w:r>
      <w:r w:rsidRPr="003F69C2">
        <w:rPr>
          <w:rFonts w:ascii="Times New Roman" w:hAnsi="Times New Roman" w:cs="Times New Roman"/>
          <w:color w:val="000000" w:themeColor="text1"/>
          <w:spacing w:val="4"/>
          <w:sz w:val="28"/>
          <w:szCs w:val="28"/>
          <w:lang w:val="kk-KZ"/>
        </w:rPr>
        <w:t>б.</w:t>
      </w:r>
      <w:r w:rsidRPr="003F69C2">
        <w:rPr>
          <w:rFonts w:ascii="Times New Roman" w:hAnsi="Times New Roman" w:cs="Times New Roman"/>
          <w:color w:val="000000" w:themeColor="text1"/>
          <w:spacing w:val="4"/>
          <w:sz w:val="28"/>
          <w:szCs w:val="28"/>
          <w:lang w:val="tr-TR"/>
        </w:rPr>
        <w:t>16-17]</w:t>
      </w:r>
      <w:r w:rsidRPr="003F69C2">
        <w:rPr>
          <w:rFonts w:ascii="Times New Roman" w:hAnsi="Times New Roman" w:cs="Times New Roman"/>
          <w:color w:val="000000" w:themeColor="text1"/>
          <w:spacing w:val="4"/>
          <w:sz w:val="28"/>
          <w:szCs w:val="28"/>
          <w:lang w:val="kk-KZ"/>
        </w:rPr>
        <w:t>.</w:t>
      </w:r>
    </w:p>
    <w:p w14:paraId="06DD200B" w14:textId="77777777" w:rsidR="00012C3E" w:rsidRPr="003F69C2" w:rsidRDefault="00012C3E"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Цифрлық технологиялар арқылы оқыту компьютерлік бағдарламаларға, онлайн платформаларға негізделеді.</w:t>
      </w:r>
    </w:p>
    <w:p w14:paraId="6C22E90F" w14:textId="77777777" w:rsidR="00012C3E" w:rsidRPr="003F69C2" w:rsidRDefault="00012C3E" w:rsidP="009120E6">
      <w:pPr>
        <w:pStyle w:val="a3"/>
        <w:spacing w:after="0" w:line="240" w:lineRule="auto"/>
        <w:ind w:left="0" w:firstLine="709"/>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Қазақ тілін оқытуда филолог-студенттердің цифрлық </w:t>
      </w:r>
      <w:proofErr w:type="spellStart"/>
      <w:r w:rsidRPr="003F69C2">
        <w:rPr>
          <w:rFonts w:ascii="Times New Roman" w:hAnsi="Times New Roman" w:cs="Times New Roman"/>
          <w:color w:val="000000" w:themeColor="text1"/>
          <w:spacing w:val="4"/>
          <w:sz w:val="28"/>
          <w:szCs w:val="28"/>
          <w:lang w:val="kk-KZ"/>
        </w:rPr>
        <w:t>құзыреттілігін</w:t>
      </w:r>
      <w:proofErr w:type="spellEnd"/>
      <w:r w:rsidRPr="003F69C2">
        <w:rPr>
          <w:rFonts w:ascii="Times New Roman" w:hAnsi="Times New Roman" w:cs="Times New Roman"/>
          <w:color w:val="000000" w:themeColor="text1"/>
          <w:spacing w:val="4"/>
          <w:sz w:val="28"/>
          <w:szCs w:val="28"/>
          <w:lang w:val="kk-KZ"/>
        </w:rPr>
        <w:t xml:space="preserve"> қалыптастырудағы негізгі құрал ретінде цифрлық технологиялардың тиімді тұстары мен мүмкіндіктеріне алдағы бөлімдерде толығырақ тоқталатын боламыз. </w:t>
      </w:r>
    </w:p>
    <w:p w14:paraId="1253E4F4" w14:textId="1F3616FC" w:rsidR="00012C3E" w:rsidRPr="003F69C2" w:rsidRDefault="00012C3E"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Ақпараттандыру, компьютерлендіру, </w:t>
      </w:r>
      <w:proofErr w:type="spellStart"/>
      <w:r w:rsidRPr="003F69C2">
        <w:rPr>
          <w:rFonts w:ascii="Times New Roman" w:eastAsia="Times New Roman" w:hAnsi="Times New Roman" w:cs="Times New Roman"/>
          <w:color w:val="000000" w:themeColor="text1"/>
          <w:sz w:val="28"/>
          <w:szCs w:val="28"/>
          <w:lang w:val="kk-KZ"/>
        </w:rPr>
        <w:t>цифрландыру</w:t>
      </w:r>
      <w:proofErr w:type="spellEnd"/>
      <w:r w:rsidRPr="003F69C2">
        <w:rPr>
          <w:rFonts w:ascii="Times New Roman" w:eastAsia="Times New Roman" w:hAnsi="Times New Roman" w:cs="Times New Roman"/>
          <w:color w:val="000000" w:themeColor="text1"/>
          <w:sz w:val="28"/>
          <w:szCs w:val="28"/>
          <w:lang w:val="kk-KZ"/>
        </w:rPr>
        <w:t xml:space="preserve"> сынды технологияның даму кезеңдерінде жаңа заманауи технологиялар арқылы оқыту әдістемесіне қатысты ғылыми тұжырымдар </w:t>
      </w:r>
      <w:proofErr w:type="spellStart"/>
      <w:r w:rsidRPr="003F69C2">
        <w:rPr>
          <w:rFonts w:ascii="Times New Roman" w:eastAsia="Times New Roman" w:hAnsi="Times New Roman" w:cs="Times New Roman"/>
          <w:color w:val="000000" w:themeColor="text1"/>
          <w:sz w:val="28"/>
          <w:szCs w:val="28"/>
          <w:lang w:val="kk-KZ"/>
        </w:rPr>
        <w:t>Э.Битэм</w:t>
      </w:r>
      <w:proofErr w:type="spellEnd"/>
      <w:r w:rsidRPr="003F69C2">
        <w:rPr>
          <w:rFonts w:ascii="Times New Roman" w:eastAsia="Times New Roman" w:hAnsi="Times New Roman" w:cs="Times New Roman"/>
          <w:color w:val="000000" w:themeColor="text1"/>
          <w:sz w:val="28"/>
          <w:szCs w:val="28"/>
          <w:lang w:val="kk-KZ"/>
        </w:rPr>
        <w:t xml:space="preserve">, Р. </w:t>
      </w:r>
      <w:proofErr w:type="spellStart"/>
      <w:r w:rsidRPr="003F69C2">
        <w:rPr>
          <w:rFonts w:ascii="Times New Roman" w:eastAsia="Times New Roman" w:hAnsi="Times New Roman" w:cs="Times New Roman"/>
          <w:color w:val="000000" w:themeColor="text1"/>
          <w:sz w:val="28"/>
          <w:szCs w:val="28"/>
          <w:lang w:val="kk-KZ"/>
        </w:rPr>
        <w:t>Шарп</w:t>
      </w:r>
      <w:proofErr w:type="spellEnd"/>
      <w:r w:rsidRPr="003F69C2">
        <w:rPr>
          <w:rFonts w:ascii="Times New Roman" w:eastAsia="Times New Roman" w:hAnsi="Times New Roman" w:cs="Times New Roman"/>
          <w:color w:val="000000" w:themeColor="text1"/>
          <w:sz w:val="28"/>
          <w:szCs w:val="28"/>
          <w:lang w:val="kk-KZ"/>
        </w:rPr>
        <w:t xml:space="preserve"> [27], Г. </w:t>
      </w:r>
      <w:proofErr w:type="spellStart"/>
      <w:r w:rsidRPr="003F69C2">
        <w:rPr>
          <w:rFonts w:ascii="Times New Roman" w:eastAsia="Times New Roman" w:hAnsi="Times New Roman" w:cs="Times New Roman"/>
          <w:color w:val="000000" w:themeColor="text1"/>
          <w:sz w:val="28"/>
          <w:szCs w:val="28"/>
          <w:lang w:val="kk-KZ"/>
        </w:rPr>
        <w:t>Дьюдени</w:t>
      </w:r>
      <w:proofErr w:type="spellEnd"/>
      <w:r w:rsidRPr="003F69C2">
        <w:rPr>
          <w:rFonts w:ascii="Times New Roman" w:eastAsia="Times New Roman" w:hAnsi="Times New Roman" w:cs="Times New Roman"/>
          <w:color w:val="000000" w:themeColor="text1"/>
          <w:sz w:val="28"/>
          <w:szCs w:val="28"/>
          <w:lang w:val="kk-KZ"/>
        </w:rPr>
        <w:t xml:space="preserve">, М. </w:t>
      </w:r>
      <w:proofErr w:type="spellStart"/>
      <w:r w:rsidRPr="003F69C2">
        <w:rPr>
          <w:rFonts w:ascii="Times New Roman" w:eastAsia="Times New Roman" w:hAnsi="Times New Roman" w:cs="Times New Roman"/>
          <w:color w:val="000000" w:themeColor="text1"/>
          <w:sz w:val="28"/>
          <w:szCs w:val="28"/>
          <w:lang w:val="kk-KZ"/>
        </w:rPr>
        <w:t>Хокли</w:t>
      </w:r>
      <w:proofErr w:type="spellEnd"/>
      <w:r w:rsidRPr="003F69C2">
        <w:rPr>
          <w:rFonts w:ascii="Times New Roman" w:eastAsia="Times New Roman" w:hAnsi="Times New Roman" w:cs="Times New Roman"/>
          <w:color w:val="000000" w:themeColor="text1"/>
          <w:sz w:val="28"/>
          <w:szCs w:val="28"/>
          <w:lang w:val="kk-KZ"/>
        </w:rPr>
        <w:t xml:space="preserve"> [28], </w:t>
      </w:r>
      <w:r w:rsidRPr="003F69C2">
        <w:rPr>
          <w:rFonts w:ascii="Times New Roman" w:hAnsi="Times New Roman" w:cs="Times New Roman"/>
          <w:color w:val="000000" w:themeColor="text1"/>
          <w:sz w:val="28"/>
          <w:szCs w:val="28"/>
          <w:lang w:val="kk-KZ"/>
        </w:rPr>
        <w:t xml:space="preserve">И.В. </w:t>
      </w:r>
      <w:proofErr w:type="spellStart"/>
      <w:r w:rsidRPr="003F69C2">
        <w:rPr>
          <w:rFonts w:ascii="Times New Roman" w:hAnsi="Times New Roman" w:cs="Times New Roman"/>
          <w:color w:val="000000" w:themeColor="text1"/>
          <w:sz w:val="28"/>
          <w:szCs w:val="28"/>
          <w:lang w:val="kk-KZ"/>
        </w:rPr>
        <w:t>Poбepт</w:t>
      </w:r>
      <w:proofErr w:type="spellEnd"/>
      <w:r w:rsidRPr="003F69C2">
        <w:rPr>
          <w:rFonts w:ascii="Times New Roman" w:hAnsi="Times New Roman" w:cs="Times New Roman"/>
          <w:color w:val="000000" w:themeColor="text1"/>
          <w:sz w:val="28"/>
          <w:szCs w:val="28"/>
          <w:lang w:val="kk-KZ"/>
        </w:rPr>
        <w:t xml:space="preserve">  [29], В.М. </w:t>
      </w:r>
      <w:proofErr w:type="spellStart"/>
      <w:r w:rsidRPr="003F69C2">
        <w:rPr>
          <w:rFonts w:ascii="Times New Roman" w:hAnsi="Times New Roman" w:cs="Times New Roman"/>
          <w:color w:val="000000" w:themeColor="text1"/>
          <w:sz w:val="28"/>
          <w:szCs w:val="28"/>
          <w:lang w:val="kk-KZ"/>
        </w:rPr>
        <w:t>Глушков</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[1</w:t>
      </w:r>
      <w:r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Б.Г.Гершунский</w:t>
      </w:r>
      <w:proofErr w:type="spellEnd"/>
      <w:r w:rsidRPr="003F69C2">
        <w:rPr>
          <w:rFonts w:ascii="Times New Roman" w:hAnsi="Times New Roman" w:cs="Times New Roman"/>
          <w:color w:val="000000" w:themeColor="text1"/>
          <w:sz w:val="28"/>
          <w:szCs w:val="28"/>
          <w:lang w:val="kk-KZ"/>
        </w:rPr>
        <w:t xml:space="preserve"> [30], </w:t>
      </w:r>
      <w:proofErr w:type="spellStart"/>
      <w:r w:rsidRPr="003F69C2">
        <w:rPr>
          <w:rFonts w:ascii="Times New Roman" w:hAnsi="Times New Roman" w:cs="Times New Roman"/>
          <w:color w:val="000000" w:themeColor="text1"/>
          <w:sz w:val="28"/>
          <w:szCs w:val="28"/>
          <w:lang w:val="kk-KZ"/>
        </w:rPr>
        <w:t>Г.У.Солдатова</w:t>
      </w:r>
      <w:proofErr w:type="spellEnd"/>
      <w:r w:rsidRPr="003F69C2">
        <w:rPr>
          <w:rFonts w:ascii="Times New Roman" w:hAnsi="Times New Roman" w:cs="Times New Roman"/>
          <w:color w:val="000000" w:themeColor="text1"/>
          <w:sz w:val="28"/>
          <w:szCs w:val="28"/>
          <w:lang w:val="kk-KZ"/>
        </w:rPr>
        <w:t xml:space="preserve"> [31], </w:t>
      </w:r>
      <w:proofErr w:type="spellStart"/>
      <w:r w:rsidRPr="003F69C2">
        <w:rPr>
          <w:rFonts w:ascii="Times New Roman" w:hAnsi="Times New Roman" w:cs="Times New Roman"/>
          <w:color w:val="000000" w:themeColor="text1"/>
          <w:sz w:val="28"/>
          <w:szCs w:val="28"/>
          <w:lang w:val="kk-KZ"/>
        </w:rPr>
        <w:t>Ж.А.Қараев</w:t>
      </w:r>
      <w:proofErr w:type="spellEnd"/>
      <w:r w:rsidRPr="003F69C2">
        <w:rPr>
          <w:rFonts w:ascii="Times New Roman" w:hAnsi="Times New Roman" w:cs="Times New Roman"/>
          <w:color w:val="000000" w:themeColor="text1"/>
          <w:sz w:val="28"/>
          <w:szCs w:val="28"/>
          <w:lang w:val="kk-KZ"/>
        </w:rPr>
        <w:t xml:space="preserve"> [32], </w:t>
      </w:r>
      <w:proofErr w:type="spellStart"/>
      <w:r w:rsidRPr="003F69C2">
        <w:rPr>
          <w:rFonts w:ascii="Times New Roman" w:hAnsi="Times New Roman" w:cs="Times New Roman"/>
          <w:color w:val="000000" w:themeColor="text1"/>
          <w:sz w:val="28"/>
          <w:szCs w:val="28"/>
          <w:lang w:val="kk-KZ"/>
        </w:rPr>
        <w:t>Б.Б.Баймұханов</w:t>
      </w:r>
      <w:proofErr w:type="spellEnd"/>
      <w:r w:rsidRPr="003F69C2">
        <w:rPr>
          <w:rFonts w:ascii="Times New Roman" w:hAnsi="Times New Roman" w:cs="Times New Roman"/>
          <w:color w:val="000000" w:themeColor="text1"/>
          <w:sz w:val="28"/>
          <w:szCs w:val="28"/>
          <w:lang w:val="kk-KZ"/>
        </w:rPr>
        <w:t xml:space="preserve"> [33], </w:t>
      </w:r>
      <w:proofErr w:type="spellStart"/>
      <w:r w:rsidRPr="003F69C2">
        <w:rPr>
          <w:rFonts w:ascii="Times New Roman" w:hAnsi="Times New Roman" w:cs="Times New Roman"/>
          <w:color w:val="000000" w:themeColor="text1"/>
          <w:sz w:val="28"/>
          <w:szCs w:val="28"/>
          <w:lang w:val="kk-KZ"/>
        </w:rPr>
        <w:t>А.Ө.Бидайбеков</w:t>
      </w:r>
      <w:proofErr w:type="spellEnd"/>
      <w:r w:rsidRPr="003F69C2">
        <w:rPr>
          <w:rFonts w:ascii="Times New Roman" w:hAnsi="Times New Roman" w:cs="Times New Roman"/>
          <w:color w:val="000000" w:themeColor="text1"/>
          <w:sz w:val="28"/>
          <w:szCs w:val="28"/>
          <w:lang w:val="kk-KZ"/>
        </w:rPr>
        <w:t xml:space="preserve"> [11], Д.М. </w:t>
      </w:r>
      <w:proofErr w:type="spellStart"/>
      <w:r w:rsidRPr="003F69C2">
        <w:rPr>
          <w:rFonts w:ascii="Times New Roman" w:hAnsi="Times New Roman" w:cs="Times New Roman"/>
          <w:color w:val="000000" w:themeColor="text1"/>
          <w:sz w:val="28"/>
          <w:szCs w:val="28"/>
          <w:lang w:val="kk-KZ"/>
        </w:rPr>
        <w:t>Джусубaлиевa</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[34],  </w:t>
      </w:r>
      <w:proofErr w:type="spellStart"/>
      <w:r w:rsidRPr="003F69C2">
        <w:rPr>
          <w:rFonts w:ascii="Times New Roman" w:hAnsi="Times New Roman" w:cs="Times New Roman"/>
          <w:color w:val="000000" w:themeColor="text1"/>
          <w:sz w:val="28"/>
          <w:szCs w:val="28"/>
          <w:lang w:val="kk-KZ"/>
        </w:rPr>
        <w:t>С.М.Кеңесбаев</w:t>
      </w:r>
      <w:proofErr w:type="spellEnd"/>
      <w:r w:rsidRPr="003F69C2">
        <w:rPr>
          <w:rFonts w:ascii="Times New Roman" w:hAnsi="Times New Roman" w:cs="Times New Roman"/>
          <w:color w:val="000000" w:themeColor="text1"/>
          <w:sz w:val="28"/>
          <w:szCs w:val="28"/>
          <w:lang w:val="kk-KZ"/>
        </w:rPr>
        <w:t xml:space="preserve">  [35], </w:t>
      </w:r>
      <w:proofErr w:type="spellStart"/>
      <w:r w:rsidRPr="003F69C2">
        <w:rPr>
          <w:rFonts w:ascii="Times New Roman" w:hAnsi="Times New Roman" w:cs="Times New Roman"/>
          <w:color w:val="000000" w:themeColor="text1"/>
          <w:sz w:val="28"/>
          <w:szCs w:val="28"/>
          <w:lang w:val="kk-KZ"/>
        </w:rPr>
        <w:t>Б.Т.Абыканова</w:t>
      </w:r>
      <w:proofErr w:type="spellEnd"/>
      <w:r w:rsidRPr="003F69C2">
        <w:rPr>
          <w:rFonts w:ascii="Times New Roman" w:hAnsi="Times New Roman" w:cs="Times New Roman"/>
          <w:color w:val="000000" w:themeColor="text1"/>
          <w:sz w:val="28"/>
          <w:szCs w:val="28"/>
          <w:lang w:val="kk-KZ"/>
        </w:rPr>
        <w:t xml:space="preserve">  [36], </w:t>
      </w:r>
      <w:proofErr w:type="spellStart"/>
      <w:r w:rsidRPr="003F69C2">
        <w:rPr>
          <w:rFonts w:ascii="Times New Roman" w:eastAsia="Times New Roman" w:hAnsi="Times New Roman" w:cs="Times New Roman"/>
          <w:color w:val="000000" w:themeColor="text1"/>
          <w:sz w:val="28"/>
          <w:szCs w:val="28"/>
          <w:lang w:val="kk-KZ"/>
        </w:rPr>
        <w:t>А.К.Мынбаева</w:t>
      </w:r>
      <w:proofErr w:type="spellEnd"/>
      <w:r w:rsidRPr="003F69C2">
        <w:rPr>
          <w:rFonts w:ascii="Times New Roman" w:eastAsia="Times New Roman" w:hAnsi="Times New Roman" w:cs="Times New Roman"/>
          <w:color w:val="000000" w:themeColor="text1"/>
          <w:sz w:val="28"/>
          <w:szCs w:val="28"/>
          <w:lang w:val="kk-KZ"/>
        </w:rPr>
        <w:t xml:space="preserve"> [37], </w:t>
      </w:r>
      <w:proofErr w:type="spellStart"/>
      <w:r w:rsidRPr="003F69C2">
        <w:rPr>
          <w:rFonts w:ascii="Times New Roman" w:hAnsi="Times New Roman" w:cs="Times New Roman"/>
          <w:color w:val="000000" w:themeColor="text1"/>
          <w:sz w:val="28"/>
          <w:szCs w:val="28"/>
          <w:lang w:val="kk-KZ"/>
        </w:rPr>
        <w:t>Г.Е.</w:t>
      </w:r>
      <w:r w:rsidRPr="003F69C2">
        <w:rPr>
          <w:rFonts w:ascii="Times New Roman" w:hAnsi="Times New Roman" w:cs="Times New Roman"/>
          <w:color w:val="000000" w:themeColor="text1"/>
          <w:sz w:val="28"/>
          <w:szCs w:val="28"/>
          <w:shd w:val="clear" w:color="auto" w:fill="FFFFFF"/>
          <w:lang w:val="kk-KZ"/>
        </w:rPr>
        <w:t>Самашова</w:t>
      </w:r>
      <w:proofErr w:type="spellEnd"/>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lang w:val="kk-KZ"/>
        </w:rPr>
        <w:t xml:space="preserve">[38], </w:t>
      </w:r>
      <w:proofErr w:type="spellStart"/>
      <w:r w:rsidRPr="003F69C2">
        <w:rPr>
          <w:rFonts w:ascii="Times New Roman" w:hAnsi="Times New Roman" w:cs="Times New Roman"/>
          <w:color w:val="000000" w:themeColor="text1"/>
          <w:sz w:val="28"/>
          <w:szCs w:val="28"/>
          <w:shd w:val="clear" w:color="auto" w:fill="FFFFFF"/>
          <w:lang w:val="kk-KZ"/>
        </w:rPr>
        <w:t>Ә.А.Досмаханова</w:t>
      </w:r>
      <w:proofErr w:type="spellEnd"/>
      <w:r w:rsidRPr="003F69C2">
        <w:rPr>
          <w:rFonts w:ascii="Times New Roman" w:hAnsi="Times New Roman" w:cs="Times New Roman"/>
          <w:color w:val="000000" w:themeColor="text1"/>
          <w:sz w:val="28"/>
          <w:szCs w:val="28"/>
          <w:shd w:val="clear" w:color="auto" w:fill="FFFFFF"/>
          <w:lang w:val="kk-KZ"/>
        </w:rPr>
        <w:t xml:space="preserve"> [39], </w:t>
      </w:r>
      <w:proofErr w:type="spellStart"/>
      <w:r w:rsidRPr="003F69C2">
        <w:rPr>
          <w:rFonts w:ascii="Times New Roman" w:hAnsi="Times New Roman" w:cs="Times New Roman"/>
          <w:color w:val="000000" w:themeColor="text1"/>
          <w:sz w:val="28"/>
          <w:szCs w:val="28"/>
          <w:lang w:val="kk-KZ"/>
        </w:rPr>
        <w:t>К.Т.Мулдабекова</w:t>
      </w:r>
      <w:proofErr w:type="spellEnd"/>
      <w:r w:rsidRPr="003F69C2">
        <w:rPr>
          <w:rFonts w:ascii="Times New Roman" w:hAnsi="Times New Roman" w:cs="Times New Roman"/>
          <w:color w:val="000000" w:themeColor="text1"/>
          <w:sz w:val="28"/>
          <w:szCs w:val="28"/>
          <w:lang w:val="kk-KZ"/>
        </w:rPr>
        <w:t xml:space="preserve"> [40],</w:t>
      </w:r>
      <w:r w:rsidR="00D505A8"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lastRenderedPageBreak/>
        <w:t>А.К.Оралбекова</w:t>
      </w:r>
      <w:proofErr w:type="spellEnd"/>
      <w:r w:rsidRPr="003F69C2">
        <w:rPr>
          <w:rFonts w:ascii="Times New Roman" w:eastAsia="Times New Roman" w:hAnsi="Times New Roman" w:cs="Times New Roman"/>
          <w:color w:val="000000" w:themeColor="text1"/>
          <w:sz w:val="28"/>
          <w:szCs w:val="28"/>
          <w:lang w:val="kk-KZ"/>
        </w:rPr>
        <w:t xml:space="preserve"> [41], </w:t>
      </w:r>
      <w:proofErr w:type="spellStart"/>
      <w:r w:rsidRPr="003F69C2">
        <w:rPr>
          <w:rFonts w:ascii="Times New Roman" w:eastAsia="Times New Roman" w:hAnsi="Times New Roman" w:cs="Times New Roman"/>
          <w:color w:val="000000" w:themeColor="text1"/>
          <w:sz w:val="28"/>
          <w:szCs w:val="28"/>
          <w:lang w:val="kk-KZ"/>
        </w:rPr>
        <w:t>Б.Ж.Құрманова</w:t>
      </w:r>
      <w:proofErr w:type="spellEnd"/>
      <w:r w:rsidRPr="003F69C2">
        <w:rPr>
          <w:rFonts w:ascii="Times New Roman" w:eastAsia="Times New Roman" w:hAnsi="Times New Roman" w:cs="Times New Roman"/>
          <w:color w:val="000000" w:themeColor="text1"/>
          <w:sz w:val="28"/>
          <w:szCs w:val="28"/>
          <w:lang w:val="kk-KZ"/>
        </w:rPr>
        <w:t xml:space="preserve"> [42] сынды ғалымдардың ғылыми-зерттеу еңбектерінен көрініс табады.</w:t>
      </w:r>
    </w:p>
    <w:p w14:paraId="37832BE6" w14:textId="760BD873" w:rsidR="00012C3E" w:rsidRPr="003F69C2" w:rsidRDefault="00012C3E" w:rsidP="009120E6">
      <w:pPr>
        <w:spacing w:after="0" w:line="240" w:lineRule="auto"/>
        <w:ind w:firstLine="709"/>
        <w:contextualSpacing/>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Оның ішінде </w:t>
      </w:r>
      <w:r w:rsidR="00503297" w:rsidRPr="003F69C2">
        <w:rPr>
          <w:rFonts w:ascii="Times New Roman" w:hAnsi="Times New Roman" w:cs="Times New Roman"/>
          <w:color w:val="000000" w:themeColor="text1"/>
          <w:sz w:val="28"/>
          <w:szCs w:val="28"/>
          <w:lang w:val="kk-KZ"/>
        </w:rPr>
        <w:t xml:space="preserve">оқыту үдерісін </w:t>
      </w:r>
      <w:r w:rsidRPr="003F69C2">
        <w:rPr>
          <w:rFonts w:ascii="Times New Roman" w:hAnsi="Times New Roman" w:cs="Times New Roman"/>
          <w:b/>
          <w:bCs/>
          <w:color w:val="000000" w:themeColor="text1"/>
          <w:sz w:val="28"/>
          <w:szCs w:val="28"/>
          <w:lang w:val="kk-KZ"/>
        </w:rPr>
        <w:t>ақпараттандыру</w:t>
      </w:r>
      <w:r w:rsidR="00503297" w:rsidRPr="003F69C2">
        <w:rPr>
          <w:rFonts w:ascii="Times New Roman" w:hAnsi="Times New Roman" w:cs="Times New Roman"/>
          <w:b/>
          <w:bCs/>
          <w:color w:val="000000" w:themeColor="text1"/>
          <w:sz w:val="28"/>
          <w:szCs w:val="28"/>
          <w:lang w:val="kk-KZ"/>
        </w:rPr>
        <w:t xml:space="preserve"> мәселелері</w:t>
      </w:r>
      <w:r w:rsidRPr="003F69C2">
        <w:rPr>
          <w:rFonts w:ascii="Times New Roman" w:hAnsi="Times New Roman" w:cs="Times New Roman"/>
          <w:color w:val="000000" w:themeColor="text1"/>
          <w:sz w:val="28"/>
          <w:szCs w:val="28"/>
          <w:lang w:val="kk-KZ"/>
        </w:rPr>
        <w:t xml:space="preserve"> </w:t>
      </w:r>
      <w:proofErr w:type="spellStart"/>
      <w:r w:rsidR="00503297" w:rsidRPr="003F69C2">
        <w:rPr>
          <w:rFonts w:ascii="Times New Roman" w:hAnsi="Times New Roman" w:cs="Times New Roman"/>
          <w:color w:val="000000" w:themeColor="text1"/>
          <w:sz w:val="28"/>
          <w:szCs w:val="28"/>
          <w:lang w:val="kk-KZ"/>
        </w:rPr>
        <w:t>Н.П.Ким</w:t>
      </w:r>
      <w:proofErr w:type="spellEnd"/>
      <w:r w:rsidR="00503297"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В.В.Давыдов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С.Т.Каргин</w:t>
      </w:r>
      <w:proofErr w:type="spellEnd"/>
      <w:r w:rsidRPr="003F69C2">
        <w:rPr>
          <w:rFonts w:ascii="Times New Roman" w:hAnsi="Times New Roman" w:cs="Times New Roman"/>
          <w:color w:val="000000" w:themeColor="text1"/>
          <w:sz w:val="28"/>
          <w:szCs w:val="28"/>
          <w:lang w:val="kk-KZ"/>
        </w:rPr>
        <w:t xml:space="preserve">, </w:t>
      </w:r>
      <w:proofErr w:type="spellStart"/>
      <w:r w:rsidR="00503297" w:rsidRPr="003F69C2">
        <w:rPr>
          <w:rFonts w:ascii="Times New Roman" w:hAnsi="Times New Roman" w:cs="Times New Roman"/>
          <w:color w:val="000000" w:themeColor="text1"/>
          <w:sz w:val="28"/>
          <w:szCs w:val="28"/>
          <w:lang w:val="kk-KZ"/>
        </w:rPr>
        <w:t>Е.И.Машбиц</w:t>
      </w:r>
      <w:proofErr w:type="spellEnd"/>
      <w:r w:rsidR="00503297"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К.Ж.Аганина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Ж.А.Қараев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Б.Б.Баймұханов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А.Ө.Бидайбеков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Г.Д.Жангисина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М.С.Мәлібеков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Б.Ж.Құрманова</w:t>
      </w:r>
      <w:proofErr w:type="spellEnd"/>
      <w:r w:rsidRPr="003F69C2">
        <w:rPr>
          <w:rFonts w:ascii="Times New Roman" w:hAnsi="Times New Roman" w:cs="Times New Roman"/>
          <w:color w:val="000000" w:themeColor="text1"/>
          <w:sz w:val="28"/>
          <w:szCs w:val="28"/>
          <w:lang w:val="kk-KZ"/>
        </w:rPr>
        <w:t>,</w:t>
      </w:r>
      <w:r w:rsidR="004E68E9"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Г.К.Нұрғалиева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М.Б.Есбосынова</w:t>
      </w:r>
      <w:proofErr w:type="spellEnd"/>
      <w:r w:rsidRPr="003F69C2">
        <w:rPr>
          <w:rFonts w:ascii="Times New Roman" w:hAnsi="Times New Roman" w:cs="Times New Roman"/>
          <w:color w:val="000000" w:themeColor="text1"/>
          <w:sz w:val="28"/>
          <w:szCs w:val="28"/>
          <w:lang w:val="kk-KZ"/>
        </w:rPr>
        <w:t xml:space="preserve">, </w:t>
      </w:r>
      <w:proofErr w:type="spellStart"/>
      <w:r w:rsidR="00503297" w:rsidRPr="003F69C2">
        <w:rPr>
          <w:rFonts w:ascii="Times New Roman" w:hAnsi="Times New Roman" w:cs="Times New Roman"/>
          <w:color w:val="000000" w:themeColor="text1"/>
          <w:sz w:val="28"/>
          <w:szCs w:val="28"/>
          <w:lang w:val="kk-KZ"/>
        </w:rPr>
        <w:t>Г.К.Уразымбетова</w:t>
      </w:r>
      <w:proofErr w:type="spellEnd"/>
      <w:r w:rsidR="00503297"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А.К.Илеуова</w:t>
      </w:r>
      <w:proofErr w:type="spellEnd"/>
      <w:r w:rsidRPr="003F69C2">
        <w:rPr>
          <w:rFonts w:ascii="Times New Roman" w:hAnsi="Times New Roman" w:cs="Times New Roman"/>
          <w:color w:val="000000" w:themeColor="text1"/>
          <w:sz w:val="28"/>
          <w:szCs w:val="28"/>
          <w:lang w:val="kk-KZ"/>
        </w:rPr>
        <w:t xml:space="preserve"> және т.б. еңбектерінде </w:t>
      </w:r>
      <w:r w:rsidR="00503297" w:rsidRPr="003F69C2">
        <w:rPr>
          <w:rFonts w:ascii="Times New Roman" w:hAnsi="Times New Roman" w:cs="Times New Roman"/>
          <w:color w:val="000000" w:themeColor="text1"/>
          <w:sz w:val="28"/>
          <w:szCs w:val="28"/>
          <w:lang w:val="kk-KZ"/>
        </w:rPr>
        <w:t>қарастырылған</w:t>
      </w:r>
      <w:r w:rsidR="00F6768D" w:rsidRPr="003F69C2">
        <w:rPr>
          <w:rFonts w:ascii="Times New Roman" w:hAnsi="Times New Roman" w:cs="Times New Roman"/>
          <w:color w:val="000000" w:themeColor="text1"/>
          <w:sz w:val="28"/>
          <w:szCs w:val="28"/>
          <w:lang w:val="kk-KZ"/>
        </w:rPr>
        <w:t xml:space="preserve"> (3-кесте)</w:t>
      </w:r>
      <w:r w:rsidRPr="003F69C2">
        <w:rPr>
          <w:rFonts w:ascii="Times New Roman" w:hAnsi="Times New Roman" w:cs="Times New Roman"/>
          <w:color w:val="000000" w:themeColor="text1"/>
          <w:sz w:val="28"/>
          <w:szCs w:val="28"/>
          <w:lang w:val="kk-KZ"/>
        </w:rPr>
        <w:t xml:space="preserve">. </w:t>
      </w:r>
    </w:p>
    <w:p w14:paraId="24689CE8" w14:textId="729F4070" w:rsidR="00FF2C43" w:rsidRPr="003F69C2" w:rsidRDefault="00931309" w:rsidP="009120E6">
      <w:pPr>
        <w:spacing w:after="0" w:line="240" w:lineRule="auto"/>
        <w:ind w:firstLine="709"/>
        <w:contextualSpacing/>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 беруді </w:t>
      </w:r>
      <w:r w:rsidRPr="003F69C2">
        <w:rPr>
          <w:rFonts w:ascii="Times New Roman" w:hAnsi="Times New Roman" w:cs="Times New Roman"/>
          <w:b/>
          <w:bCs/>
          <w:color w:val="000000" w:themeColor="text1"/>
          <w:sz w:val="28"/>
          <w:szCs w:val="28"/>
          <w:lang w:val="kk-KZ"/>
        </w:rPr>
        <w:t>ақпараттандырудың</w:t>
      </w:r>
      <w:r w:rsidRPr="003F69C2">
        <w:rPr>
          <w:rFonts w:ascii="Times New Roman" w:hAnsi="Times New Roman" w:cs="Times New Roman"/>
          <w:color w:val="000000" w:themeColor="text1"/>
          <w:sz w:val="28"/>
          <w:szCs w:val="28"/>
          <w:lang w:val="kk-KZ"/>
        </w:rPr>
        <w:t xml:space="preserve"> педагогикалық тұжырымдамалары </w:t>
      </w:r>
      <w:proofErr w:type="spellStart"/>
      <w:r w:rsidRPr="003F69C2">
        <w:rPr>
          <w:rFonts w:ascii="Times New Roman" w:hAnsi="Times New Roman" w:cs="Times New Roman"/>
          <w:color w:val="000000" w:themeColor="text1"/>
          <w:sz w:val="28"/>
          <w:szCs w:val="28"/>
          <w:lang w:val="kk-KZ"/>
        </w:rPr>
        <w:t>Г.Қ.Нұрғалиева</w:t>
      </w:r>
      <w:proofErr w:type="spellEnd"/>
      <w:r w:rsidRPr="003F69C2">
        <w:rPr>
          <w:rFonts w:ascii="Times New Roman" w:hAnsi="Times New Roman" w:cs="Times New Roman"/>
          <w:color w:val="000000" w:themeColor="text1"/>
          <w:sz w:val="28"/>
          <w:szCs w:val="28"/>
          <w:lang w:val="kk-KZ"/>
        </w:rPr>
        <w:t xml:space="preserve">, Д.М., </w:t>
      </w:r>
      <w:proofErr w:type="spellStart"/>
      <w:r w:rsidRPr="003F69C2">
        <w:rPr>
          <w:rFonts w:ascii="Times New Roman" w:hAnsi="Times New Roman" w:cs="Times New Roman"/>
          <w:color w:val="000000" w:themeColor="text1"/>
          <w:sz w:val="28"/>
          <w:szCs w:val="28"/>
          <w:lang w:val="kk-KZ"/>
        </w:rPr>
        <w:t>Б.Ж.Құрманова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Д.М.Жүсіпалиева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Ш.Т.Абишева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Ш.Х.Құрманалина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Г.Б.Ахметова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А.С.Қадырова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А.І.Тəжіғұлова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жəне</w:t>
      </w:r>
      <w:proofErr w:type="spellEnd"/>
      <w:r w:rsidRPr="003F69C2">
        <w:rPr>
          <w:rFonts w:ascii="Times New Roman" w:hAnsi="Times New Roman" w:cs="Times New Roman"/>
          <w:color w:val="000000" w:themeColor="text1"/>
          <w:sz w:val="28"/>
          <w:szCs w:val="28"/>
          <w:lang w:val="kk-KZ"/>
        </w:rPr>
        <w:t xml:space="preserve"> т.б. ғылыми еңбектерінде көрініс табады. </w:t>
      </w:r>
      <w:proofErr w:type="spellStart"/>
      <w:r w:rsidR="00FF2C43" w:rsidRPr="003F69C2">
        <w:rPr>
          <w:rFonts w:ascii="Times New Roman" w:hAnsi="Times New Roman" w:cs="Times New Roman"/>
          <w:color w:val="000000" w:themeColor="text1"/>
          <w:sz w:val="28"/>
          <w:szCs w:val="28"/>
          <w:lang w:val="kk-KZ"/>
        </w:rPr>
        <w:t>Д.М.Жүсіпалиева</w:t>
      </w:r>
      <w:proofErr w:type="spellEnd"/>
      <w:r w:rsidR="00FF2C43" w:rsidRPr="003F69C2">
        <w:rPr>
          <w:rFonts w:ascii="Times New Roman" w:hAnsi="Times New Roman" w:cs="Times New Roman"/>
          <w:color w:val="000000" w:themeColor="text1"/>
          <w:sz w:val="28"/>
          <w:szCs w:val="28"/>
          <w:lang w:val="kk-KZ"/>
        </w:rPr>
        <w:t xml:space="preserve"> [34] білім беруде ақпараттандыруды жетілдіруде қашықтан оқыту жағдайында студенттердің ақпараттық </w:t>
      </w:r>
      <w:proofErr w:type="spellStart"/>
      <w:r w:rsidR="00FF2C43" w:rsidRPr="003F69C2">
        <w:rPr>
          <w:rFonts w:ascii="Times New Roman" w:hAnsi="Times New Roman" w:cs="Times New Roman"/>
          <w:color w:val="000000" w:themeColor="text1"/>
          <w:sz w:val="28"/>
          <w:szCs w:val="28"/>
          <w:lang w:val="kk-KZ"/>
        </w:rPr>
        <w:t>құзыреттілігін</w:t>
      </w:r>
      <w:proofErr w:type="spellEnd"/>
      <w:r w:rsidR="00FF2C43" w:rsidRPr="003F69C2">
        <w:rPr>
          <w:rFonts w:ascii="Times New Roman" w:hAnsi="Times New Roman" w:cs="Times New Roman"/>
          <w:color w:val="000000" w:themeColor="text1"/>
          <w:sz w:val="28"/>
          <w:szCs w:val="28"/>
          <w:lang w:val="kk-KZ"/>
        </w:rPr>
        <w:t xml:space="preserve"> қалыптастыру, </w:t>
      </w:r>
      <w:proofErr w:type="spellStart"/>
      <w:r w:rsidR="00FF2C43" w:rsidRPr="003F69C2">
        <w:rPr>
          <w:rStyle w:val="fontstyle01"/>
          <w:color w:val="000000" w:themeColor="text1"/>
          <w:lang w:val="kk-KZ"/>
        </w:rPr>
        <w:t>С.М.Кеңесбaев</w:t>
      </w:r>
      <w:proofErr w:type="spellEnd"/>
      <w:r w:rsidR="00FF2C43" w:rsidRPr="003F69C2">
        <w:rPr>
          <w:rStyle w:val="fontstyle01"/>
          <w:color w:val="000000" w:themeColor="text1"/>
          <w:lang w:val="kk-KZ"/>
        </w:rPr>
        <w:t xml:space="preserve"> [35] </w:t>
      </w:r>
      <w:proofErr w:type="spellStart"/>
      <w:r w:rsidR="00FF2C43" w:rsidRPr="003F69C2">
        <w:rPr>
          <w:rStyle w:val="fontstyle01"/>
          <w:color w:val="000000" w:themeColor="text1"/>
          <w:lang w:val="kk-KZ"/>
        </w:rPr>
        <w:t>бoлaшaқ</w:t>
      </w:r>
      <w:proofErr w:type="spellEnd"/>
      <w:r w:rsidR="00FF2C43" w:rsidRPr="003F69C2">
        <w:rPr>
          <w:rStyle w:val="fontstyle01"/>
          <w:color w:val="000000" w:themeColor="text1"/>
          <w:lang w:val="kk-KZ"/>
        </w:rPr>
        <w:t xml:space="preserve"> </w:t>
      </w:r>
      <w:proofErr w:type="spellStart"/>
      <w:r w:rsidR="00FF2C43" w:rsidRPr="003F69C2">
        <w:rPr>
          <w:rStyle w:val="fontstyle01"/>
          <w:color w:val="000000" w:themeColor="text1"/>
          <w:lang w:val="kk-KZ"/>
        </w:rPr>
        <w:t>мұғaлімдеpдің</w:t>
      </w:r>
      <w:proofErr w:type="spellEnd"/>
      <w:r w:rsidR="00FF2C43" w:rsidRPr="003F69C2">
        <w:rPr>
          <w:rStyle w:val="fontstyle01"/>
          <w:color w:val="000000" w:themeColor="text1"/>
          <w:lang w:val="kk-KZ"/>
        </w:rPr>
        <w:t xml:space="preserve"> </w:t>
      </w:r>
      <w:proofErr w:type="spellStart"/>
      <w:r w:rsidR="00FF2C43" w:rsidRPr="003F69C2">
        <w:rPr>
          <w:rStyle w:val="fontstyle01"/>
          <w:color w:val="000000" w:themeColor="text1"/>
          <w:lang w:val="kk-KZ"/>
        </w:rPr>
        <w:t>жaңa</w:t>
      </w:r>
      <w:proofErr w:type="spellEnd"/>
      <w:r w:rsidR="00FF2C43" w:rsidRPr="003F69C2">
        <w:rPr>
          <w:rStyle w:val="fontstyle01"/>
          <w:color w:val="000000" w:themeColor="text1"/>
          <w:lang w:val="kk-KZ"/>
        </w:rPr>
        <w:t xml:space="preserve"> </w:t>
      </w:r>
      <w:proofErr w:type="spellStart"/>
      <w:r w:rsidR="00FF2C43" w:rsidRPr="003F69C2">
        <w:rPr>
          <w:rStyle w:val="fontstyle01"/>
          <w:color w:val="000000" w:themeColor="text1"/>
          <w:lang w:val="kk-KZ"/>
        </w:rPr>
        <w:t>aқпapaттық</w:t>
      </w:r>
      <w:proofErr w:type="spellEnd"/>
      <w:r w:rsidR="00FF2C43" w:rsidRPr="003F69C2">
        <w:rPr>
          <w:rStyle w:val="fontstyle01"/>
          <w:color w:val="000000" w:themeColor="text1"/>
          <w:lang w:val="kk-KZ"/>
        </w:rPr>
        <w:t xml:space="preserve"> </w:t>
      </w:r>
      <w:proofErr w:type="spellStart"/>
      <w:r w:rsidR="00FF2C43" w:rsidRPr="003F69C2">
        <w:rPr>
          <w:rStyle w:val="fontstyle01"/>
          <w:color w:val="000000" w:themeColor="text1"/>
          <w:lang w:val="kk-KZ"/>
        </w:rPr>
        <w:t>теxнoлoгияны</w:t>
      </w:r>
      <w:proofErr w:type="spellEnd"/>
      <w:r w:rsidR="00FF2C43" w:rsidRPr="003F69C2">
        <w:rPr>
          <w:rStyle w:val="fontstyle01"/>
          <w:color w:val="000000" w:themeColor="text1"/>
          <w:lang w:val="kk-KZ"/>
        </w:rPr>
        <w:t xml:space="preserve"> </w:t>
      </w:r>
      <w:proofErr w:type="spellStart"/>
      <w:r w:rsidR="00FF2C43" w:rsidRPr="003F69C2">
        <w:rPr>
          <w:rStyle w:val="fontstyle01"/>
          <w:color w:val="000000" w:themeColor="text1"/>
          <w:lang w:val="kk-KZ"/>
        </w:rPr>
        <w:t>пaйдaлaнa</w:t>
      </w:r>
      <w:proofErr w:type="spellEnd"/>
      <w:r w:rsidR="00FF2C43" w:rsidRPr="003F69C2">
        <w:rPr>
          <w:rStyle w:val="fontstyle01"/>
          <w:color w:val="000000" w:themeColor="text1"/>
          <w:lang w:val="kk-KZ"/>
        </w:rPr>
        <w:t xml:space="preserve"> білу, </w:t>
      </w:r>
      <w:proofErr w:type="spellStart"/>
      <w:r w:rsidR="00FF2C43" w:rsidRPr="003F69C2">
        <w:rPr>
          <w:rFonts w:ascii="Times New Roman" w:hAnsi="Times New Roman" w:cs="Times New Roman"/>
          <w:color w:val="000000" w:themeColor="text1"/>
          <w:sz w:val="28"/>
          <w:szCs w:val="28"/>
          <w:lang w:val="kk-KZ"/>
        </w:rPr>
        <w:t>С.А.Нұрпейісов</w:t>
      </w:r>
      <w:proofErr w:type="spellEnd"/>
      <w:r w:rsidR="00FF2C43" w:rsidRPr="003F69C2">
        <w:rPr>
          <w:rFonts w:ascii="Times New Roman" w:hAnsi="Times New Roman" w:cs="Times New Roman"/>
          <w:color w:val="000000" w:themeColor="text1"/>
          <w:sz w:val="28"/>
          <w:szCs w:val="28"/>
          <w:lang w:val="kk-KZ"/>
        </w:rPr>
        <w:t xml:space="preserve"> интерактивті оқыту және ақпараттық технологияларды кешенді пайдалану тиімділігі, </w:t>
      </w:r>
      <w:proofErr w:type="spellStart"/>
      <w:r w:rsidR="00FF2C43" w:rsidRPr="003F69C2">
        <w:rPr>
          <w:rFonts w:ascii="Times New Roman" w:hAnsi="Times New Roman" w:cs="Times New Roman"/>
          <w:color w:val="000000" w:themeColor="text1"/>
          <w:sz w:val="28"/>
          <w:szCs w:val="28"/>
          <w:lang w:val="kk-KZ"/>
        </w:rPr>
        <w:t>А.К.Мыңбаева</w:t>
      </w:r>
      <w:proofErr w:type="spellEnd"/>
      <w:r w:rsidR="00FF2C43" w:rsidRPr="003F69C2">
        <w:rPr>
          <w:rFonts w:ascii="Times New Roman" w:hAnsi="Times New Roman" w:cs="Times New Roman"/>
          <w:color w:val="000000" w:themeColor="text1"/>
          <w:sz w:val="28"/>
          <w:szCs w:val="28"/>
          <w:lang w:val="kk-KZ"/>
        </w:rPr>
        <w:t xml:space="preserve"> [37] білім берудегі ақпараттық технологиялардың дидактикалық шарттары, </w:t>
      </w:r>
      <w:r w:rsidR="00FF2C43" w:rsidRPr="003F69C2">
        <w:rPr>
          <w:rStyle w:val="fontstyle01"/>
          <w:color w:val="000000" w:themeColor="text1"/>
          <w:lang w:val="kk-KZ"/>
        </w:rPr>
        <w:t xml:space="preserve">сондай-ақ </w:t>
      </w:r>
      <w:proofErr w:type="spellStart"/>
      <w:r w:rsidR="00FF2C43" w:rsidRPr="003F69C2">
        <w:rPr>
          <w:rFonts w:ascii="Times New Roman" w:hAnsi="Times New Roman" w:cs="Times New Roman"/>
          <w:color w:val="000000" w:themeColor="text1"/>
          <w:sz w:val="28"/>
          <w:szCs w:val="28"/>
          <w:lang w:val="kk-KZ"/>
        </w:rPr>
        <w:t>Г.Е.Самашова</w:t>
      </w:r>
      <w:proofErr w:type="spellEnd"/>
      <w:r w:rsidR="00FF2C43" w:rsidRPr="003F69C2">
        <w:rPr>
          <w:rFonts w:ascii="Times New Roman" w:hAnsi="Times New Roman" w:cs="Times New Roman"/>
          <w:color w:val="000000" w:themeColor="text1"/>
          <w:sz w:val="28"/>
          <w:szCs w:val="28"/>
          <w:lang w:val="kk-KZ"/>
        </w:rPr>
        <w:t xml:space="preserve"> ақпараттық технологиялар арқылы студенттерді іс қағаздарын жүргізуге оқытудың педагогикалық шарттары  [38] мәселелерін қарастырған. </w:t>
      </w:r>
    </w:p>
    <w:p w14:paraId="3E37E66E" w14:textId="77777777" w:rsidR="00012C3E" w:rsidRPr="003F69C2" w:rsidRDefault="00012C3E" w:rsidP="009120E6">
      <w:pPr>
        <w:spacing w:after="0" w:line="240" w:lineRule="auto"/>
        <w:ind w:firstLine="709"/>
        <w:contextualSpacing/>
        <w:jc w:val="both"/>
        <w:rPr>
          <w:rFonts w:ascii="Times New Roman" w:hAnsi="Times New Roman" w:cs="Times New Roman"/>
          <w:color w:val="000000" w:themeColor="text1"/>
          <w:sz w:val="28"/>
          <w:szCs w:val="28"/>
          <w:lang w:val="kk-KZ"/>
        </w:rPr>
      </w:pPr>
    </w:p>
    <w:p w14:paraId="018FD591" w14:textId="77777777" w:rsidR="00012C3E" w:rsidRPr="003F69C2" w:rsidRDefault="00012C3E" w:rsidP="009120E6">
      <w:pPr>
        <w:spacing w:after="0" w:line="240" w:lineRule="auto"/>
        <w:contextualSpacing/>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3 – Ақпараттандыру мәселесінің зерттелуі</w:t>
      </w:r>
    </w:p>
    <w:p w14:paraId="0600D9B8" w14:textId="77777777" w:rsidR="00012C3E" w:rsidRPr="003F69C2" w:rsidRDefault="00012C3E" w:rsidP="009120E6">
      <w:pPr>
        <w:spacing w:after="0" w:line="240" w:lineRule="auto"/>
        <w:ind w:firstLine="709"/>
        <w:contextualSpacing/>
        <w:jc w:val="both"/>
        <w:rPr>
          <w:rFonts w:ascii="Times New Roman" w:hAnsi="Times New Roman" w:cs="Times New Roman"/>
          <w:color w:val="000000" w:themeColor="text1"/>
          <w:sz w:val="28"/>
          <w:szCs w:val="28"/>
          <w:lang w:val="kk-KZ"/>
        </w:rPr>
      </w:pPr>
    </w:p>
    <w:p w14:paraId="69AD2A9B" w14:textId="0211748A" w:rsidR="00012C3E" w:rsidRPr="003F69C2" w:rsidRDefault="00CB4D49" w:rsidP="009120E6">
      <w:pPr>
        <w:spacing w:after="0" w:line="240" w:lineRule="auto"/>
        <w:contextualSpacing/>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val="kk-KZ"/>
        </w:rPr>
        <w:drawing>
          <wp:inline distT="0" distB="0" distL="0" distR="0" wp14:anchorId="72B07F63" wp14:editId="2B6FB940">
            <wp:extent cx="6076950" cy="4229100"/>
            <wp:effectExtent l="19050" t="0" r="19050" b="5715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3485B94" w14:textId="77777777" w:rsidR="00012C3E" w:rsidRPr="003F69C2" w:rsidRDefault="00012C3E" w:rsidP="009120E6">
      <w:pPr>
        <w:spacing w:after="0" w:line="240" w:lineRule="auto"/>
        <w:ind w:firstLine="709"/>
        <w:contextualSpacing/>
        <w:jc w:val="both"/>
        <w:rPr>
          <w:rFonts w:ascii="Times New Roman" w:hAnsi="Times New Roman" w:cs="Times New Roman"/>
          <w:color w:val="000000" w:themeColor="text1"/>
          <w:sz w:val="28"/>
          <w:szCs w:val="28"/>
          <w:lang w:val="kk-KZ"/>
        </w:rPr>
      </w:pPr>
    </w:p>
    <w:p w14:paraId="7BAD440A" w14:textId="61EB5F04" w:rsidR="009B6480" w:rsidRPr="003F69C2" w:rsidRDefault="002A4E79" w:rsidP="009120E6">
      <w:pPr>
        <w:spacing w:after="0" w:line="240" w:lineRule="auto"/>
        <w:ind w:firstLine="720"/>
        <w:jc w:val="both"/>
        <w:rPr>
          <w:rFonts w:ascii="Times New Roman" w:hAnsi="Times New Roman" w:cs="Times New Roman"/>
          <w:sz w:val="28"/>
          <w:szCs w:val="28"/>
        </w:rPr>
      </w:pPr>
      <w:r w:rsidRPr="003F69C2">
        <w:rPr>
          <w:rFonts w:ascii="Times New Roman" w:hAnsi="Times New Roman" w:cs="Times New Roman"/>
          <w:color w:val="000000" w:themeColor="text1"/>
          <w:sz w:val="28"/>
          <w:szCs w:val="28"/>
          <w:lang w:val="kk-KZ"/>
        </w:rPr>
        <w:lastRenderedPageBreak/>
        <w:t>Ал қазақ тілін оқытуды ақпараттанд</w:t>
      </w:r>
      <w:r w:rsidR="00A106BD" w:rsidRPr="003F69C2">
        <w:rPr>
          <w:rFonts w:ascii="Times New Roman" w:hAnsi="Times New Roman" w:cs="Times New Roman"/>
          <w:color w:val="000000" w:themeColor="text1"/>
          <w:sz w:val="28"/>
          <w:szCs w:val="28"/>
          <w:lang w:val="kk-KZ"/>
        </w:rPr>
        <w:t>ы</w:t>
      </w:r>
      <w:r w:rsidRPr="003F69C2">
        <w:rPr>
          <w:rFonts w:ascii="Times New Roman" w:hAnsi="Times New Roman" w:cs="Times New Roman"/>
          <w:color w:val="000000" w:themeColor="text1"/>
          <w:sz w:val="28"/>
          <w:szCs w:val="28"/>
          <w:lang w:val="kk-KZ"/>
        </w:rPr>
        <w:t>ру мәселесіне қатысты ғ</w:t>
      </w:r>
      <w:r w:rsidR="00012C3E" w:rsidRPr="003F69C2">
        <w:rPr>
          <w:rFonts w:ascii="Times New Roman" w:hAnsi="Times New Roman" w:cs="Times New Roman"/>
          <w:color w:val="000000" w:themeColor="text1"/>
          <w:sz w:val="28"/>
          <w:szCs w:val="28"/>
          <w:lang w:val="kk-KZ"/>
        </w:rPr>
        <w:t xml:space="preserve">алым </w:t>
      </w:r>
      <w:proofErr w:type="spellStart"/>
      <w:r w:rsidR="00012C3E" w:rsidRPr="003F69C2">
        <w:rPr>
          <w:rFonts w:ascii="Times New Roman" w:hAnsi="Times New Roman" w:cs="Times New Roman"/>
          <w:color w:val="000000"/>
          <w:sz w:val="28"/>
          <w:szCs w:val="28"/>
          <w:shd w:val="clear" w:color="auto" w:fill="FFFFFF"/>
          <w:lang w:val="kk-KZ"/>
        </w:rPr>
        <w:t>Б.Ж.Құрманова</w:t>
      </w:r>
      <w:proofErr w:type="spellEnd"/>
      <w:r w:rsidR="00536B24" w:rsidRPr="003F69C2">
        <w:rPr>
          <w:rFonts w:ascii="Times New Roman" w:hAnsi="Times New Roman" w:cs="Times New Roman"/>
          <w:color w:val="000000"/>
          <w:sz w:val="28"/>
          <w:szCs w:val="28"/>
          <w:shd w:val="clear" w:color="auto" w:fill="FFFFFF"/>
          <w:lang w:val="kk-KZ"/>
        </w:rPr>
        <w:t xml:space="preserve"> </w:t>
      </w:r>
      <w:r w:rsidR="009B6480" w:rsidRPr="003F69C2">
        <w:rPr>
          <w:rFonts w:ascii="Times New Roman" w:hAnsi="Times New Roman" w:cs="Times New Roman"/>
          <w:sz w:val="28"/>
          <w:szCs w:val="28"/>
        </w:rPr>
        <w:t>«</w:t>
      </w:r>
      <w:proofErr w:type="spellStart"/>
      <w:r w:rsidR="009B6480" w:rsidRPr="003F69C2">
        <w:rPr>
          <w:rFonts w:ascii="Times New Roman" w:hAnsi="Times New Roman" w:cs="Times New Roman"/>
          <w:sz w:val="28"/>
          <w:szCs w:val="28"/>
        </w:rPr>
        <w:t>Жоғары</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оқу</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орындарында</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қазақ</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тілін</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ақпараттық</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технологиялар</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жүйесімен</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оқытудың</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ғылыми-әдістемелік</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негіздері</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тақырыбындағы</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докторлық</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диссертациясын</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қазақ</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тілін</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ақпараттық</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технологиялар</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арқылы</w:t>
      </w:r>
      <w:proofErr w:type="spellEnd"/>
      <w:r w:rsidR="009B6480" w:rsidRPr="003F69C2">
        <w:rPr>
          <w:rFonts w:ascii="Times New Roman" w:hAnsi="Times New Roman" w:cs="Times New Roman"/>
          <w:sz w:val="28"/>
          <w:szCs w:val="28"/>
        </w:rPr>
        <w:t xml:space="preserve"> </w:t>
      </w:r>
      <w:proofErr w:type="spellStart"/>
      <w:r w:rsidR="009B6480" w:rsidRPr="003F69C2">
        <w:rPr>
          <w:rFonts w:ascii="Times New Roman" w:hAnsi="Times New Roman" w:cs="Times New Roman"/>
          <w:sz w:val="28"/>
          <w:szCs w:val="28"/>
        </w:rPr>
        <w:t>оқытудың</w:t>
      </w:r>
      <w:proofErr w:type="spellEnd"/>
      <w:r w:rsidR="009B6480" w:rsidRPr="003F69C2">
        <w:rPr>
          <w:rFonts w:ascii="Times New Roman" w:hAnsi="Times New Roman" w:cs="Times New Roman"/>
          <w:sz w:val="28"/>
          <w:szCs w:val="28"/>
        </w:rPr>
        <w:t xml:space="preserve"> </w:t>
      </w:r>
      <w:r w:rsidR="009B6480" w:rsidRPr="003F69C2">
        <w:rPr>
          <w:rFonts w:ascii="Times New Roman" w:hAnsi="Times New Roman" w:cs="Times New Roman"/>
          <w:sz w:val="28"/>
          <w:szCs w:val="28"/>
          <w:lang w:val="kk-KZ"/>
        </w:rPr>
        <w:t xml:space="preserve">ғылыми </w:t>
      </w:r>
      <w:proofErr w:type="spellStart"/>
      <w:r w:rsidR="009B6480" w:rsidRPr="003F69C2">
        <w:rPr>
          <w:rFonts w:ascii="Times New Roman" w:hAnsi="Times New Roman" w:cs="Times New Roman"/>
          <w:sz w:val="28"/>
          <w:szCs w:val="28"/>
        </w:rPr>
        <w:t>әдістеме</w:t>
      </w:r>
      <w:r w:rsidR="009B6480" w:rsidRPr="003F69C2">
        <w:rPr>
          <w:rFonts w:ascii="Times New Roman" w:hAnsi="Times New Roman" w:cs="Times New Roman"/>
          <w:sz w:val="28"/>
          <w:szCs w:val="28"/>
          <w:lang w:val="kk-KZ"/>
        </w:rPr>
        <w:t>лік</w:t>
      </w:r>
      <w:proofErr w:type="spellEnd"/>
      <w:r w:rsidR="009B6480" w:rsidRPr="003F69C2">
        <w:rPr>
          <w:rFonts w:ascii="Times New Roman" w:hAnsi="Times New Roman" w:cs="Times New Roman"/>
          <w:sz w:val="28"/>
          <w:szCs w:val="28"/>
          <w:lang w:val="kk-KZ"/>
        </w:rPr>
        <w:t xml:space="preserve"> негізін </w:t>
      </w:r>
      <w:r w:rsidR="00536B24" w:rsidRPr="003F69C2">
        <w:rPr>
          <w:rFonts w:ascii="Times New Roman" w:hAnsi="Times New Roman" w:cs="Times New Roman"/>
          <w:sz w:val="28"/>
          <w:szCs w:val="28"/>
          <w:lang w:val="kk-KZ"/>
        </w:rPr>
        <w:t xml:space="preserve"> </w:t>
      </w:r>
      <w:proofErr w:type="spellStart"/>
      <w:r w:rsidR="009B6480" w:rsidRPr="003F69C2">
        <w:rPr>
          <w:rFonts w:ascii="Times New Roman" w:hAnsi="Times New Roman" w:cs="Times New Roman"/>
          <w:sz w:val="28"/>
          <w:szCs w:val="28"/>
        </w:rPr>
        <w:t>талда</w:t>
      </w:r>
      <w:proofErr w:type="spellEnd"/>
      <w:r w:rsidR="009B6480" w:rsidRPr="003F69C2">
        <w:rPr>
          <w:rFonts w:ascii="Times New Roman" w:hAnsi="Times New Roman" w:cs="Times New Roman"/>
          <w:sz w:val="28"/>
          <w:szCs w:val="28"/>
          <w:lang w:val="kk-KZ"/>
        </w:rPr>
        <w:t>уға арна</w:t>
      </w:r>
      <w:proofErr w:type="spellStart"/>
      <w:r w:rsidR="009B6480" w:rsidRPr="003F69C2">
        <w:rPr>
          <w:rFonts w:ascii="Times New Roman" w:hAnsi="Times New Roman" w:cs="Times New Roman"/>
          <w:sz w:val="28"/>
          <w:szCs w:val="28"/>
        </w:rPr>
        <w:t>йды</w:t>
      </w:r>
      <w:proofErr w:type="spellEnd"/>
      <w:r w:rsidR="009B6480" w:rsidRPr="003F69C2">
        <w:rPr>
          <w:rFonts w:ascii="Times New Roman" w:hAnsi="Times New Roman" w:cs="Times New Roman"/>
          <w:sz w:val="28"/>
          <w:szCs w:val="28"/>
        </w:rPr>
        <w:t>.</w:t>
      </w:r>
    </w:p>
    <w:p w14:paraId="39FC7751" w14:textId="1995B5DA" w:rsidR="00012C3E" w:rsidRPr="003F69C2" w:rsidRDefault="00A106BD" w:rsidP="009120E6">
      <w:pPr>
        <w:tabs>
          <w:tab w:val="left" w:pos="1080"/>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F69C2">
        <w:rPr>
          <w:rStyle w:val="fontstyle01"/>
          <w:color w:val="000000" w:themeColor="text1"/>
          <w:lang w:val="kk-KZ"/>
        </w:rPr>
        <w:t xml:space="preserve">Келесі оқытуды </w:t>
      </w:r>
      <w:r w:rsidRPr="003F69C2">
        <w:rPr>
          <w:rStyle w:val="fontstyle01"/>
          <w:b/>
          <w:bCs/>
          <w:color w:val="000000" w:themeColor="text1"/>
          <w:lang w:val="kk-KZ"/>
        </w:rPr>
        <w:t>компьютерлендіруге</w:t>
      </w:r>
      <w:r w:rsidRPr="003F69C2">
        <w:rPr>
          <w:rStyle w:val="fontstyle01"/>
          <w:color w:val="000000" w:themeColor="text1"/>
          <w:lang w:val="kk-KZ"/>
        </w:rPr>
        <w:t xml:space="preserve"> қатысты</w:t>
      </w:r>
      <w:r w:rsidR="00012C3E" w:rsidRPr="003F69C2">
        <w:rPr>
          <w:rStyle w:val="fontstyle01"/>
          <w:color w:val="000000" w:themeColor="text1"/>
          <w:lang w:val="kk-KZ"/>
        </w:rPr>
        <w:t xml:space="preserve"> </w:t>
      </w:r>
      <w:r w:rsidRPr="003F69C2">
        <w:rPr>
          <w:rStyle w:val="fontstyle01"/>
          <w:color w:val="000000" w:themeColor="text1"/>
          <w:lang w:val="kk-KZ"/>
        </w:rPr>
        <w:t>зерттеулерге тоқталатын болсақ:</w:t>
      </w:r>
      <w:r w:rsidRPr="003F69C2">
        <w:rPr>
          <w:rStyle w:val="fontstyle01"/>
          <w:b/>
          <w:bCs/>
          <w:color w:val="000000" w:themeColor="text1"/>
          <w:lang w:val="kk-KZ"/>
        </w:rPr>
        <w:t xml:space="preserve"> </w:t>
      </w:r>
      <w:r w:rsidRPr="003F69C2">
        <w:rPr>
          <w:rStyle w:val="fontstyle01"/>
          <w:color w:val="000000" w:themeColor="text1"/>
          <w:lang w:val="kk-KZ"/>
        </w:rPr>
        <w:t>Ғалым</w:t>
      </w:r>
      <w:r w:rsidRPr="003F69C2">
        <w:rPr>
          <w:rStyle w:val="fontstyle01"/>
          <w:b/>
          <w:bCs/>
          <w:color w:val="000000" w:themeColor="text1"/>
          <w:lang w:val="kk-KZ"/>
        </w:rPr>
        <w:t xml:space="preserve"> </w:t>
      </w:r>
      <w:proofErr w:type="spellStart"/>
      <w:r w:rsidR="00012C3E" w:rsidRPr="003F69C2">
        <w:rPr>
          <w:rStyle w:val="fontstyle01"/>
          <w:color w:val="000000" w:themeColor="text1"/>
          <w:lang w:val="kk-KZ"/>
        </w:rPr>
        <w:t>Ж.A.Қapaев</w:t>
      </w:r>
      <w:proofErr w:type="spellEnd"/>
      <w:r w:rsidR="00012C3E" w:rsidRPr="003F69C2">
        <w:rPr>
          <w:rStyle w:val="fontstyle01"/>
          <w:color w:val="000000" w:themeColor="text1"/>
          <w:lang w:val="kk-KZ"/>
        </w:rPr>
        <w:t xml:space="preserve"> [32] </w:t>
      </w:r>
      <w:proofErr w:type="spellStart"/>
      <w:r w:rsidR="00012C3E" w:rsidRPr="003F69C2">
        <w:rPr>
          <w:rStyle w:val="fontstyle01"/>
          <w:color w:val="000000" w:themeColor="text1"/>
          <w:lang w:val="kk-KZ"/>
        </w:rPr>
        <w:t>oқытудың</w:t>
      </w:r>
      <w:proofErr w:type="spellEnd"/>
      <w:r w:rsidR="00D2580E" w:rsidRPr="003F69C2">
        <w:rPr>
          <w:rStyle w:val="fontstyle01"/>
          <w:color w:val="000000" w:themeColor="text1"/>
          <w:lang w:val="kk-KZ"/>
        </w:rPr>
        <w:t xml:space="preserve"> </w:t>
      </w:r>
      <w:proofErr w:type="spellStart"/>
      <w:r w:rsidR="00012C3E" w:rsidRPr="003F69C2">
        <w:rPr>
          <w:rStyle w:val="fontstyle01"/>
          <w:color w:val="000000" w:themeColor="text1"/>
          <w:lang w:val="kk-KZ"/>
        </w:rPr>
        <w:t>кoмпьютеpлік</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теxнoлoгиялapын</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пaйдaлaну</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жaғдaйындa</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oқушылapдың</w:t>
      </w:r>
      <w:proofErr w:type="spellEnd"/>
      <w:r w:rsidR="00D2580E" w:rsidRPr="003F69C2">
        <w:rPr>
          <w:rStyle w:val="fontstyle01"/>
          <w:color w:val="000000" w:themeColor="text1"/>
          <w:lang w:val="kk-KZ"/>
        </w:rPr>
        <w:t xml:space="preserve"> </w:t>
      </w:r>
      <w:proofErr w:type="spellStart"/>
      <w:r w:rsidR="00012C3E" w:rsidRPr="003F69C2">
        <w:rPr>
          <w:rStyle w:val="fontstyle01"/>
          <w:color w:val="000000" w:themeColor="text1"/>
          <w:lang w:val="kk-KZ"/>
        </w:rPr>
        <w:t>тaнымдық</w:t>
      </w:r>
      <w:proofErr w:type="spellEnd"/>
      <w:r w:rsidR="00012C3E" w:rsidRPr="003F69C2">
        <w:rPr>
          <w:rStyle w:val="fontstyle01"/>
          <w:color w:val="000000" w:themeColor="text1"/>
          <w:lang w:val="kk-KZ"/>
        </w:rPr>
        <w:t xml:space="preserve"> белсенділігін </w:t>
      </w:r>
      <w:proofErr w:type="spellStart"/>
      <w:r w:rsidR="00012C3E" w:rsidRPr="003F69C2">
        <w:rPr>
          <w:rStyle w:val="fontstyle01"/>
          <w:color w:val="000000" w:themeColor="text1"/>
          <w:lang w:val="kk-KZ"/>
        </w:rPr>
        <w:t>apттыpу</w:t>
      </w:r>
      <w:proofErr w:type="spellEnd"/>
      <w:r w:rsidR="00012C3E" w:rsidRPr="003F69C2">
        <w:rPr>
          <w:rStyle w:val="fontstyle01"/>
          <w:color w:val="000000" w:themeColor="text1"/>
          <w:lang w:val="kk-KZ"/>
        </w:rPr>
        <w:t xml:space="preserve">, </w:t>
      </w:r>
      <w:proofErr w:type="spellStart"/>
      <w:r w:rsidR="00012C3E" w:rsidRPr="003F69C2">
        <w:rPr>
          <w:rFonts w:ascii="Times New Roman" w:hAnsi="Times New Roman" w:cs="Times New Roman"/>
          <w:color w:val="000000" w:themeColor="text1"/>
          <w:sz w:val="28"/>
          <w:szCs w:val="28"/>
          <w:shd w:val="clear" w:color="auto" w:fill="FFFFFF"/>
          <w:lang w:val="kk-KZ"/>
        </w:rPr>
        <w:t>Ә.А</w:t>
      </w:r>
      <w:r w:rsidR="00536B24" w:rsidRPr="003F69C2">
        <w:rPr>
          <w:rFonts w:ascii="Times New Roman" w:hAnsi="Times New Roman" w:cs="Times New Roman"/>
          <w:color w:val="000000" w:themeColor="text1"/>
          <w:sz w:val="28"/>
          <w:szCs w:val="28"/>
          <w:shd w:val="clear" w:color="auto" w:fill="FFFFFF"/>
          <w:lang w:val="kk-KZ"/>
        </w:rPr>
        <w:t>.</w:t>
      </w:r>
      <w:r w:rsidR="00012C3E" w:rsidRPr="003F69C2">
        <w:rPr>
          <w:rFonts w:ascii="Times New Roman" w:hAnsi="Times New Roman" w:cs="Times New Roman"/>
          <w:color w:val="000000" w:themeColor="text1"/>
          <w:sz w:val="28"/>
          <w:szCs w:val="28"/>
          <w:shd w:val="clear" w:color="auto" w:fill="FFFFFF"/>
          <w:lang w:val="kk-KZ"/>
        </w:rPr>
        <w:t>Досмаханованың</w:t>
      </w:r>
      <w:proofErr w:type="spellEnd"/>
      <w:r w:rsidR="00012C3E" w:rsidRPr="003F69C2">
        <w:rPr>
          <w:rFonts w:ascii="Times New Roman" w:hAnsi="Times New Roman" w:cs="Times New Roman"/>
          <w:color w:val="000000" w:themeColor="text1"/>
          <w:sz w:val="28"/>
          <w:szCs w:val="28"/>
          <w:shd w:val="clear" w:color="auto" w:fill="FFFFFF"/>
          <w:lang w:val="kk-KZ"/>
        </w:rPr>
        <w:t xml:space="preserve"> </w:t>
      </w:r>
      <w:r w:rsidR="00B1196C" w:rsidRPr="003F69C2">
        <w:rPr>
          <w:rFonts w:ascii="Times New Roman" w:hAnsi="Times New Roman" w:cs="Times New Roman"/>
          <w:color w:val="000000" w:themeColor="text1"/>
          <w:sz w:val="28"/>
          <w:szCs w:val="28"/>
          <w:shd w:val="clear" w:color="auto" w:fill="FFFFFF"/>
          <w:lang w:val="kk-KZ"/>
        </w:rPr>
        <w:t>қ</w:t>
      </w:r>
      <w:r w:rsidR="00012C3E" w:rsidRPr="003F69C2">
        <w:rPr>
          <w:rFonts w:ascii="Times New Roman" w:hAnsi="Times New Roman" w:cs="Times New Roman"/>
          <w:bCs/>
          <w:color w:val="000000" w:themeColor="text1"/>
          <w:sz w:val="28"/>
          <w:szCs w:val="28"/>
          <w:shd w:val="clear" w:color="auto" w:fill="FFFFFF"/>
          <w:lang w:val="kk-KZ"/>
        </w:rPr>
        <w:t>азақ тілін мультимедиалық бағдарлама</w:t>
      </w:r>
      <w:r w:rsidR="00B1196C" w:rsidRPr="003F69C2">
        <w:rPr>
          <w:rFonts w:ascii="Times New Roman" w:hAnsi="Times New Roman" w:cs="Times New Roman"/>
          <w:bCs/>
          <w:color w:val="000000" w:themeColor="text1"/>
          <w:sz w:val="28"/>
          <w:szCs w:val="28"/>
          <w:shd w:val="clear" w:color="auto" w:fill="FFFFFF"/>
          <w:lang w:val="kk-KZ"/>
        </w:rPr>
        <w:t>лар</w:t>
      </w:r>
      <w:r w:rsidR="00012C3E" w:rsidRPr="003F69C2">
        <w:rPr>
          <w:rFonts w:ascii="Times New Roman" w:hAnsi="Times New Roman" w:cs="Times New Roman"/>
          <w:bCs/>
          <w:color w:val="000000" w:themeColor="text1"/>
          <w:sz w:val="28"/>
          <w:szCs w:val="28"/>
          <w:shd w:val="clear" w:color="auto" w:fill="FFFFFF"/>
          <w:lang w:val="kk-KZ"/>
        </w:rPr>
        <w:t xml:space="preserve"> арқылы</w:t>
      </w:r>
      <w:r w:rsidRPr="003F69C2">
        <w:rPr>
          <w:rFonts w:ascii="Times New Roman" w:hAnsi="Times New Roman" w:cs="Times New Roman"/>
          <w:bCs/>
          <w:color w:val="000000" w:themeColor="text1"/>
          <w:sz w:val="28"/>
          <w:szCs w:val="28"/>
          <w:shd w:val="clear" w:color="auto" w:fill="FFFFFF"/>
          <w:lang w:val="kk-KZ"/>
        </w:rPr>
        <w:t xml:space="preserve"> </w:t>
      </w:r>
      <w:r w:rsidR="00012C3E" w:rsidRPr="003F69C2">
        <w:rPr>
          <w:rFonts w:ascii="Times New Roman" w:hAnsi="Times New Roman" w:cs="Times New Roman"/>
          <w:bCs/>
          <w:color w:val="000000" w:themeColor="text1"/>
          <w:sz w:val="28"/>
          <w:szCs w:val="28"/>
          <w:shd w:val="clear" w:color="auto" w:fill="FFFFFF"/>
          <w:lang w:val="kk-KZ"/>
        </w:rPr>
        <w:t>оқыту әдістемесі</w:t>
      </w:r>
      <w:r w:rsidR="00B1196C" w:rsidRPr="003F69C2">
        <w:rPr>
          <w:rFonts w:ascii="Times New Roman" w:hAnsi="Times New Roman" w:cs="Times New Roman"/>
          <w:bCs/>
          <w:color w:val="000000" w:themeColor="text1"/>
          <w:sz w:val="28"/>
          <w:szCs w:val="28"/>
          <w:shd w:val="clear" w:color="auto" w:fill="FFFFFF"/>
          <w:lang w:val="kk-KZ"/>
        </w:rPr>
        <w:t xml:space="preserve">не қатысты </w:t>
      </w:r>
      <w:r w:rsidR="00012C3E" w:rsidRPr="003F69C2">
        <w:rPr>
          <w:rFonts w:ascii="Times New Roman" w:hAnsi="Times New Roman" w:cs="Times New Roman"/>
          <w:color w:val="000000" w:themeColor="text1"/>
          <w:sz w:val="28"/>
          <w:szCs w:val="28"/>
          <w:shd w:val="clear" w:color="auto" w:fill="FFFFFF"/>
          <w:lang w:val="kk-KZ"/>
        </w:rPr>
        <w:t>зерттеулері ұсынылатын әдіс-тәсілдерімен</w:t>
      </w:r>
      <w:r w:rsidR="00B1196C" w:rsidRPr="003F69C2">
        <w:rPr>
          <w:rFonts w:ascii="Times New Roman" w:hAnsi="Times New Roman" w:cs="Times New Roman"/>
          <w:color w:val="000000" w:themeColor="text1"/>
          <w:sz w:val="28"/>
          <w:szCs w:val="28"/>
          <w:shd w:val="clear" w:color="auto" w:fill="FFFFFF"/>
          <w:lang w:val="kk-KZ"/>
        </w:rPr>
        <w:t xml:space="preserve"> </w:t>
      </w:r>
      <w:r w:rsidR="00012C3E" w:rsidRPr="003F69C2">
        <w:rPr>
          <w:rFonts w:ascii="Times New Roman" w:hAnsi="Times New Roman" w:cs="Times New Roman"/>
          <w:color w:val="000000" w:themeColor="text1"/>
          <w:sz w:val="28"/>
          <w:szCs w:val="28"/>
          <w:shd w:val="clear" w:color="auto" w:fill="FFFFFF"/>
          <w:lang w:val="kk-KZ"/>
        </w:rPr>
        <w:t>ерекшеленеді.</w:t>
      </w:r>
    </w:p>
    <w:p w14:paraId="5E880675" w14:textId="43E3CBC1" w:rsidR="00012C3E" w:rsidRPr="003F69C2" w:rsidRDefault="00D2580E" w:rsidP="009120E6">
      <w:pPr>
        <w:spacing w:after="0" w:line="240" w:lineRule="auto"/>
        <w:ind w:firstLine="709"/>
        <w:contextualSpacing/>
        <w:jc w:val="both"/>
        <w:rPr>
          <w:rFonts w:ascii="Times New Roman" w:hAnsi="Times New Roman" w:cs="Times New Roman"/>
          <w:color w:val="000000" w:themeColor="text1"/>
          <w:sz w:val="28"/>
          <w:szCs w:val="28"/>
          <w:lang w:val="kk-KZ"/>
        </w:rPr>
      </w:pPr>
      <w:r w:rsidRPr="003F69C2">
        <w:rPr>
          <w:rStyle w:val="fontstyle01"/>
          <w:color w:val="000000" w:themeColor="text1"/>
          <w:lang w:val="kk-KZ"/>
        </w:rPr>
        <w:t xml:space="preserve">Оқыту үдерісін </w:t>
      </w:r>
      <w:proofErr w:type="spellStart"/>
      <w:r w:rsidRPr="003F69C2">
        <w:rPr>
          <w:rStyle w:val="fontstyle01"/>
          <w:b/>
          <w:bCs/>
          <w:color w:val="000000" w:themeColor="text1"/>
          <w:lang w:val="kk-KZ"/>
        </w:rPr>
        <w:t>цифрландыру</w:t>
      </w:r>
      <w:r w:rsidR="004341D6" w:rsidRPr="003F69C2">
        <w:rPr>
          <w:rStyle w:val="fontstyle01"/>
          <w:b/>
          <w:bCs/>
          <w:color w:val="000000" w:themeColor="text1"/>
          <w:lang w:val="kk-KZ"/>
        </w:rPr>
        <w:t>ға</w:t>
      </w:r>
      <w:proofErr w:type="spellEnd"/>
      <w:r w:rsidR="004341D6" w:rsidRPr="003F69C2">
        <w:rPr>
          <w:rStyle w:val="fontstyle01"/>
          <w:color w:val="000000" w:themeColor="text1"/>
          <w:lang w:val="kk-KZ"/>
        </w:rPr>
        <w:t xml:space="preserve"> қатысты зерттеулер ағылшын, орыс тілінде кешенді қарастырылса, ал қазақ тілінде көбіне ғылыми мақалалар түрінде көрініс табуда. Сол себепті </w:t>
      </w:r>
      <w:proofErr w:type="spellStart"/>
      <w:r w:rsidR="00012C3E" w:rsidRPr="003F69C2">
        <w:rPr>
          <w:rStyle w:val="fontstyle01"/>
          <w:color w:val="000000" w:themeColor="text1"/>
          <w:lang w:val="kk-KZ"/>
        </w:rPr>
        <w:t>oқытудa</w:t>
      </w:r>
      <w:proofErr w:type="spellEnd"/>
      <w:r w:rsidR="00012C3E" w:rsidRPr="003F69C2">
        <w:rPr>
          <w:rStyle w:val="fontstyle01"/>
          <w:color w:val="000000" w:themeColor="text1"/>
          <w:lang w:val="kk-KZ"/>
        </w:rPr>
        <w:t xml:space="preserve"> </w:t>
      </w:r>
      <w:r w:rsidR="00012C3E" w:rsidRPr="003F69C2">
        <w:rPr>
          <w:rFonts w:ascii="Times New Roman" w:hAnsi="Times New Roman" w:cs="Times New Roman"/>
          <w:color w:val="000000" w:themeColor="text1"/>
          <w:sz w:val="28"/>
          <w:szCs w:val="28"/>
          <w:lang w:val="kk-KZ"/>
        </w:rPr>
        <w:t>цифрлық</w:t>
      </w:r>
      <w:r w:rsidR="00012C3E" w:rsidRPr="003F69C2">
        <w:rPr>
          <w:rStyle w:val="fontstyle01"/>
          <w:color w:val="000000" w:themeColor="text1"/>
          <w:lang w:val="kk-KZ"/>
        </w:rPr>
        <w:t xml:space="preserve"> технологияны </w:t>
      </w:r>
      <w:proofErr w:type="spellStart"/>
      <w:r w:rsidR="00012C3E" w:rsidRPr="003F69C2">
        <w:rPr>
          <w:rStyle w:val="fontstyle01"/>
          <w:color w:val="000000" w:themeColor="text1"/>
          <w:lang w:val="kk-KZ"/>
        </w:rPr>
        <w:t>қoлдaнудың</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тәсілдеpі</w:t>
      </w:r>
      <w:proofErr w:type="spellEnd"/>
      <w:r w:rsidR="00012C3E" w:rsidRPr="003F69C2">
        <w:rPr>
          <w:rStyle w:val="fontstyle01"/>
          <w:color w:val="000000" w:themeColor="text1"/>
          <w:lang w:val="kk-KZ"/>
        </w:rPr>
        <w:t xml:space="preserve"> мен әдістемесі </w:t>
      </w:r>
      <w:proofErr w:type="spellStart"/>
      <w:r w:rsidR="00012C3E" w:rsidRPr="003F69C2">
        <w:rPr>
          <w:rStyle w:val="fontstyle01"/>
          <w:color w:val="000000" w:themeColor="text1"/>
          <w:lang w:val="kk-KZ"/>
        </w:rPr>
        <w:t>жaн-жaқты</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тaлдaуды</w:t>
      </w:r>
      <w:proofErr w:type="spellEnd"/>
      <w:r w:rsidR="00012C3E" w:rsidRPr="003F69C2">
        <w:rPr>
          <w:rStyle w:val="fontstyle01"/>
          <w:color w:val="000000" w:themeColor="text1"/>
          <w:lang w:val="kk-KZ"/>
        </w:rPr>
        <w:t xml:space="preserve"> әлі де қажет етеді. </w:t>
      </w:r>
      <w:proofErr w:type="spellStart"/>
      <w:r w:rsidR="00012C3E" w:rsidRPr="003F69C2">
        <w:rPr>
          <w:rStyle w:val="fontstyle01"/>
          <w:color w:val="000000" w:themeColor="text1"/>
          <w:lang w:val="kk-KZ"/>
        </w:rPr>
        <w:t>Қaзіpгі</w:t>
      </w:r>
      <w:proofErr w:type="spellEnd"/>
      <w:r w:rsidR="00012C3E" w:rsidRPr="003F69C2">
        <w:rPr>
          <w:rStyle w:val="fontstyle01"/>
          <w:color w:val="000000" w:themeColor="text1"/>
          <w:lang w:val="kk-KZ"/>
        </w:rPr>
        <w:t xml:space="preserve"> білім </w:t>
      </w:r>
      <w:proofErr w:type="spellStart"/>
      <w:r w:rsidR="00012C3E" w:rsidRPr="003F69C2">
        <w:rPr>
          <w:rStyle w:val="fontstyle01"/>
          <w:color w:val="000000" w:themeColor="text1"/>
          <w:lang w:val="kk-KZ"/>
        </w:rPr>
        <w:t>беpудің</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стpaтегиялapы</w:t>
      </w:r>
      <w:proofErr w:type="spellEnd"/>
      <w:r w:rsidR="00012C3E" w:rsidRPr="003F69C2">
        <w:rPr>
          <w:rStyle w:val="fontstyle01"/>
          <w:color w:val="000000" w:themeColor="text1"/>
          <w:lang w:val="kk-KZ"/>
        </w:rPr>
        <w:t xml:space="preserve"> мен </w:t>
      </w:r>
      <w:proofErr w:type="spellStart"/>
      <w:r w:rsidR="00012C3E" w:rsidRPr="003F69C2">
        <w:rPr>
          <w:rStyle w:val="fontstyle01"/>
          <w:color w:val="000000" w:themeColor="text1"/>
          <w:lang w:val="kk-KZ"/>
        </w:rPr>
        <w:t>әдістеpі</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ұйымдaстыpу</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фopмaлapы</w:t>
      </w:r>
      <w:r w:rsidR="004341D6" w:rsidRPr="003F69C2">
        <w:rPr>
          <w:rStyle w:val="fontstyle01"/>
          <w:color w:val="000000" w:themeColor="text1"/>
          <w:lang w:val="kk-KZ"/>
        </w:rPr>
        <w:t>н</w:t>
      </w:r>
      <w:proofErr w:type="spellEnd"/>
      <w:r w:rsidR="004341D6" w:rsidRPr="003F69C2">
        <w:rPr>
          <w:rStyle w:val="fontstyle01"/>
          <w:color w:val="000000" w:themeColor="text1"/>
          <w:lang w:val="kk-KZ"/>
        </w:rPr>
        <w:t xml:space="preserve"> </w:t>
      </w:r>
      <w:proofErr w:type="spellStart"/>
      <w:r w:rsidR="004341D6" w:rsidRPr="003F69C2">
        <w:rPr>
          <w:rStyle w:val="fontstyle01"/>
          <w:color w:val="000000" w:themeColor="text1"/>
          <w:lang w:val="kk-KZ"/>
        </w:rPr>
        <w:t>цифрландыру</w:t>
      </w:r>
      <w:proofErr w:type="spellEnd"/>
      <w:r w:rsidR="004341D6" w:rsidRPr="003F69C2">
        <w:rPr>
          <w:rStyle w:val="fontstyle01"/>
          <w:color w:val="000000" w:themeColor="text1"/>
          <w:lang w:val="kk-KZ"/>
        </w:rPr>
        <w:t xml:space="preserve">, </w:t>
      </w:r>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opтa</w:t>
      </w:r>
      <w:proofErr w:type="spellEnd"/>
      <w:r w:rsidR="00012C3E" w:rsidRPr="003F69C2">
        <w:rPr>
          <w:rStyle w:val="fontstyle01"/>
          <w:color w:val="000000" w:themeColor="text1"/>
          <w:lang w:val="kk-KZ"/>
        </w:rPr>
        <w:t xml:space="preserve"> білім </w:t>
      </w:r>
      <w:proofErr w:type="spellStart"/>
      <w:r w:rsidR="00012C3E" w:rsidRPr="003F69C2">
        <w:rPr>
          <w:rStyle w:val="fontstyle01"/>
          <w:color w:val="000000" w:themeColor="text1"/>
          <w:lang w:val="kk-KZ"/>
        </w:rPr>
        <w:t>беpетін</w:t>
      </w:r>
      <w:proofErr w:type="spellEnd"/>
      <w:r w:rsidR="00012C3E" w:rsidRPr="003F69C2">
        <w:rPr>
          <w:rStyle w:val="fontstyle01"/>
          <w:color w:val="000000" w:themeColor="text1"/>
          <w:lang w:val="kk-KZ"/>
        </w:rPr>
        <w:t xml:space="preserve"> </w:t>
      </w:r>
      <w:proofErr w:type="spellStart"/>
      <w:r w:rsidR="00012C3E" w:rsidRPr="003F69C2">
        <w:rPr>
          <w:rStyle w:val="fontstyle01"/>
          <w:color w:val="000000" w:themeColor="text1"/>
          <w:lang w:val="kk-KZ"/>
        </w:rPr>
        <w:t>мектептеpде</w:t>
      </w:r>
      <w:proofErr w:type="spellEnd"/>
      <w:r w:rsidR="00012C3E" w:rsidRPr="003F69C2">
        <w:rPr>
          <w:rStyle w:val="fontstyle01"/>
          <w:color w:val="000000" w:themeColor="text1"/>
          <w:lang w:val="kk-KZ"/>
        </w:rPr>
        <w:t xml:space="preserve"> қазақ тілін </w:t>
      </w:r>
      <w:proofErr w:type="spellStart"/>
      <w:r w:rsidR="00012C3E" w:rsidRPr="003F69C2">
        <w:rPr>
          <w:rStyle w:val="fontstyle01"/>
          <w:color w:val="000000" w:themeColor="text1"/>
          <w:lang w:val="kk-KZ"/>
        </w:rPr>
        <w:t>oқытудa</w:t>
      </w:r>
      <w:proofErr w:type="spellEnd"/>
      <w:r w:rsidR="00012C3E" w:rsidRPr="003F69C2">
        <w:rPr>
          <w:rStyle w:val="fontstyle01"/>
          <w:color w:val="000000" w:themeColor="text1"/>
          <w:lang w:val="kk-KZ"/>
        </w:rPr>
        <w:t xml:space="preserve"> болашақ педагог филолог-студенттердің цифрлық </w:t>
      </w:r>
      <w:proofErr w:type="spellStart"/>
      <w:r w:rsidR="00012C3E" w:rsidRPr="003F69C2">
        <w:rPr>
          <w:rStyle w:val="fontstyle01"/>
          <w:color w:val="000000" w:themeColor="text1"/>
          <w:lang w:val="kk-KZ"/>
        </w:rPr>
        <w:t>құзыреттілігін</w:t>
      </w:r>
      <w:proofErr w:type="spellEnd"/>
      <w:r w:rsidR="00012C3E" w:rsidRPr="003F69C2">
        <w:rPr>
          <w:rStyle w:val="fontstyle01"/>
          <w:color w:val="000000" w:themeColor="text1"/>
          <w:lang w:val="kk-KZ"/>
        </w:rPr>
        <w:t xml:space="preserve"> қалыптастыру</w:t>
      </w:r>
      <w:r w:rsidR="004341D6" w:rsidRPr="003F69C2">
        <w:rPr>
          <w:rStyle w:val="fontstyle01"/>
          <w:color w:val="000000" w:themeColor="text1"/>
          <w:lang w:val="kk-KZ"/>
        </w:rPr>
        <w:t xml:space="preserve"> және оған </w:t>
      </w:r>
      <w:r w:rsidR="00012C3E" w:rsidRPr="003F69C2">
        <w:rPr>
          <w:rStyle w:val="fontstyle01"/>
          <w:color w:val="000000" w:themeColor="text1"/>
          <w:lang w:val="kk-KZ"/>
        </w:rPr>
        <w:t xml:space="preserve">қажетті компьютерлік бағдарламаларды </w:t>
      </w:r>
      <w:r w:rsidR="004341D6" w:rsidRPr="003F69C2">
        <w:rPr>
          <w:rStyle w:val="fontstyle01"/>
          <w:color w:val="000000" w:themeColor="text1"/>
          <w:lang w:val="kk-KZ"/>
        </w:rPr>
        <w:t>талдау</w:t>
      </w:r>
      <w:r w:rsidR="00012C3E" w:rsidRPr="003F69C2">
        <w:rPr>
          <w:rStyle w:val="fontstyle01"/>
          <w:color w:val="000000" w:themeColor="text1"/>
          <w:lang w:val="kk-KZ"/>
        </w:rPr>
        <w:t xml:space="preserve"> тақырыптың өзектілігіне негіз </w:t>
      </w:r>
      <w:proofErr w:type="spellStart"/>
      <w:r w:rsidR="00012C3E" w:rsidRPr="003F69C2">
        <w:rPr>
          <w:rStyle w:val="fontstyle01"/>
          <w:color w:val="000000" w:themeColor="text1"/>
          <w:lang w:val="kk-KZ"/>
        </w:rPr>
        <w:t>бoлады</w:t>
      </w:r>
      <w:proofErr w:type="spellEnd"/>
      <w:r w:rsidR="00012C3E" w:rsidRPr="003F69C2">
        <w:rPr>
          <w:rStyle w:val="fontstyle01"/>
          <w:color w:val="000000" w:themeColor="text1"/>
          <w:lang w:val="kk-KZ"/>
        </w:rPr>
        <w:t>.</w:t>
      </w:r>
    </w:p>
    <w:p w14:paraId="236CA16E" w14:textId="16B00C71" w:rsidR="00012C3E" w:rsidRPr="003F69C2" w:rsidRDefault="00A71CED" w:rsidP="009120E6">
      <w:pPr>
        <w:tabs>
          <w:tab w:val="left" w:pos="1080"/>
        </w:tabs>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технологияларды </w:t>
      </w:r>
      <w:r w:rsidR="00012C3E" w:rsidRPr="003F69C2">
        <w:rPr>
          <w:rFonts w:ascii="Times New Roman" w:hAnsi="Times New Roman" w:cs="Times New Roman"/>
          <w:color w:val="000000" w:themeColor="text1"/>
          <w:sz w:val="28"/>
          <w:szCs w:val="28"/>
          <w:lang w:val="kk-KZ"/>
        </w:rPr>
        <w:t>гуманитарлық және жаратылыстану</w:t>
      </w:r>
      <w:r w:rsidRPr="003F69C2">
        <w:rPr>
          <w:rFonts w:ascii="Times New Roman" w:hAnsi="Times New Roman" w:cs="Times New Roman"/>
          <w:color w:val="000000" w:themeColor="text1"/>
          <w:sz w:val="28"/>
          <w:szCs w:val="28"/>
          <w:lang w:val="kk-KZ"/>
        </w:rPr>
        <w:t xml:space="preserve"> </w:t>
      </w:r>
      <w:r w:rsidR="00012C3E" w:rsidRPr="003F69C2">
        <w:rPr>
          <w:rFonts w:ascii="Times New Roman" w:hAnsi="Times New Roman" w:cs="Times New Roman"/>
          <w:color w:val="000000" w:themeColor="text1"/>
          <w:sz w:val="28"/>
          <w:szCs w:val="28"/>
          <w:lang w:val="kk-KZ"/>
        </w:rPr>
        <w:t>бағытындағы пәндер</w:t>
      </w:r>
      <w:r w:rsidRPr="003F69C2">
        <w:rPr>
          <w:rFonts w:ascii="Times New Roman" w:hAnsi="Times New Roman" w:cs="Times New Roman"/>
          <w:color w:val="000000" w:themeColor="text1"/>
          <w:sz w:val="28"/>
          <w:szCs w:val="28"/>
          <w:lang w:val="kk-KZ"/>
        </w:rPr>
        <w:t>ді оқытуда қолдану мен зерттеудің өзіндік ерекшеліктері бар.</w:t>
      </w:r>
      <w:r w:rsidR="00012C3E" w:rsidRPr="003F69C2">
        <w:rPr>
          <w:rFonts w:ascii="Times New Roman" w:hAnsi="Times New Roman" w:cs="Times New Roman"/>
          <w:color w:val="000000" w:themeColor="text1"/>
          <w:sz w:val="28"/>
          <w:szCs w:val="28"/>
          <w:lang w:val="kk-KZ"/>
        </w:rPr>
        <w:t xml:space="preserve"> Алдымен, қазақ тілінде жаратылыстану бағытындағы пәндерді оқытуда зерттелген зерттеу еңбектеріне шолу жасап өтсек.   </w:t>
      </w:r>
    </w:p>
    <w:p w14:paraId="6D012909" w14:textId="7B6AA70F" w:rsidR="00012C3E" w:rsidRPr="003F69C2" w:rsidRDefault="00012C3E" w:rsidP="009120E6">
      <w:pPr>
        <w:widowControl w:val="0"/>
        <w:autoSpaceDE w:val="0"/>
        <w:autoSpaceDN w:val="0"/>
        <w:adjustRightInd w:val="0"/>
        <w:spacing w:after="0" w:line="240" w:lineRule="auto"/>
        <w:ind w:right="-2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Мобильді технологияның білім берудегі орны, ақпараттық </w:t>
      </w:r>
      <w:proofErr w:type="spellStart"/>
      <w:r w:rsidRPr="003F69C2">
        <w:rPr>
          <w:rFonts w:ascii="Times New Roman" w:hAnsi="Times New Roman" w:cs="Times New Roman"/>
          <w:color w:val="000000" w:themeColor="text1"/>
          <w:sz w:val="28"/>
          <w:szCs w:val="28"/>
          <w:lang w:val="kk-KZ"/>
        </w:rPr>
        <w:t>тхнологиялардың</w:t>
      </w:r>
      <w:proofErr w:type="spellEnd"/>
      <w:r w:rsidRPr="003F69C2">
        <w:rPr>
          <w:rFonts w:ascii="Times New Roman" w:hAnsi="Times New Roman" w:cs="Times New Roman"/>
          <w:color w:val="000000" w:themeColor="text1"/>
          <w:sz w:val="28"/>
          <w:szCs w:val="28"/>
          <w:lang w:val="kk-KZ"/>
        </w:rPr>
        <w:t xml:space="preserve"> зерттелуі бойынша ғалымдардың жіктемесі ашып берілген Г.О. </w:t>
      </w:r>
      <w:proofErr w:type="spellStart"/>
      <w:r w:rsidRPr="003F69C2">
        <w:rPr>
          <w:rFonts w:ascii="Times New Roman" w:hAnsi="Times New Roman" w:cs="Times New Roman"/>
          <w:color w:val="000000" w:themeColor="text1"/>
          <w:sz w:val="28"/>
          <w:szCs w:val="28"/>
          <w:lang w:val="kk-KZ"/>
        </w:rPr>
        <w:t>Дуйсееваның</w:t>
      </w:r>
      <w:proofErr w:type="spellEnd"/>
      <w:r w:rsidRPr="003F69C2">
        <w:rPr>
          <w:rFonts w:ascii="Times New Roman" w:hAnsi="Times New Roman" w:cs="Times New Roman"/>
          <w:color w:val="000000" w:themeColor="text1"/>
          <w:sz w:val="28"/>
          <w:szCs w:val="28"/>
          <w:lang w:val="kk-KZ"/>
        </w:rPr>
        <w:t xml:space="preserve"> философия докторы дәрежесін алу үшін дайындалған «Мектеп математикасын мобильді технологияны қолданып оқытудың әдістемесі» [42] диссертациясы ақпараттық-коммуникациялық технология әдістемесінің зерттелуіне қосылған үлкен үлес. Зерттеу жұмысының мазмұны математиканы оқытуда электронды пошта, веб форум, электронды сөздіктер, Цифрлық білім беру ресурстары (</w:t>
      </w:r>
      <w:proofErr w:type="spellStart"/>
      <w:r w:rsidRPr="003F69C2">
        <w:rPr>
          <w:rFonts w:ascii="Times New Roman" w:hAnsi="Times New Roman" w:cs="Times New Roman"/>
          <w:color w:val="000000" w:themeColor="text1"/>
          <w:sz w:val="28"/>
          <w:szCs w:val="28"/>
          <w:lang w:val="kk-KZ"/>
        </w:rPr>
        <w:t>Bilimbook</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Bilimland</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iTest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Twig</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iMektep</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Youtube</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Google</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doc</w:t>
      </w:r>
      <w:proofErr w:type="spellEnd"/>
      <w:r w:rsidRPr="003F69C2">
        <w:rPr>
          <w:rFonts w:ascii="Times New Roman" w:hAnsi="Times New Roman" w:cs="Times New Roman"/>
          <w:color w:val="000000" w:themeColor="text1"/>
          <w:sz w:val="28"/>
          <w:szCs w:val="28"/>
          <w:lang w:val="kk-KZ"/>
        </w:rPr>
        <w:t>-тың мүмкіндіктері жан</w:t>
      </w:r>
      <w:r w:rsidR="00E84CED"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жақты талданып, практикалық жұмыстар арқылы берілген. Э.А. </w:t>
      </w:r>
      <w:proofErr w:type="spellStart"/>
      <w:r w:rsidRPr="003F69C2">
        <w:rPr>
          <w:rFonts w:ascii="Times New Roman" w:hAnsi="Times New Roman" w:cs="Times New Roman"/>
          <w:color w:val="000000" w:themeColor="text1"/>
          <w:sz w:val="28"/>
          <w:szCs w:val="28"/>
          <w:lang w:val="kk-KZ"/>
        </w:rPr>
        <w:t>Абдыкаримова</w:t>
      </w:r>
      <w:proofErr w:type="spellEnd"/>
      <w:r w:rsidRPr="003F69C2">
        <w:rPr>
          <w:rFonts w:ascii="Times New Roman" w:hAnsi="Times New Roman" w:cs="Times New Roman"/>
          <w:color w:val="000000" w:themeColor="text1"/>
          <w:sz w:val="28"/>
          <w:szCs w:val="28"/>
          <w:lang w:val="kk-KZ"/>
        </w:rPr>
        <w:t xml:space="preserve"> «Компьютерлік модельдеудің негізінде мектеп физикасын оқытудың </w:t>
      </w:r>
      <w:proofErr w:type="spellStart"/>
      <w:r w:rsidRPr="003F69C2">
        <w:rPr>
          <w:rFonts w:ascii="Times New Roman" w:hAnsi="Times New Roman" w:cs="Times New Roman"/>
          <w:color w:val="000000" w:themeColor="text1"/>
          <w:sz w:val="28"/>
          <w:szCs w:val="28"/>
          <w:lang w:val="kk-KZ"/>
        </w:rPr>
        <w:t>əдістемесі</w:t>
      </w:r>
      <w:proofErr w:type="spellEnd"/>
      <w:r w:rsidRPr="003F69C2">
        <w:rPr>
          <w:rFonts w:ascii="Times New Roman" w:hAnsi="Times New Roman" w:cs="Times New Roman"/>
          <w:color w:val="000000" w:themeColor="text1"/>
          <w:sz w:val="28"/>
          <w:szCs w:val="28"/>
          <w:lang w:val="kk-KZ"/>
        </w:rPr>
        <w:t xml:space="preserve">» атты кандидаттық диссертация жұмысында компьютерлік модельдеудің алатын орны мен рөлін анықтап, Р.Б. </w:t>
      </w:r>
      <w:proofErr w:type="spellStart"/>
      <w:r w:rsidRPr="003F69C2">
        <w:rPr>
          <w:rFonts w:ascii="Times New Roman" w:hAnsi="Times New Roman" w:cs="Times New Roman"/>
          <w:color w:val="000000" w:themeColor="text1"/>
          <w:sz w:val="28"/>
          <w:szCs w:val="28"/>
          <w:lang w:val="kk-KZ"/>
        </w:rPr>
        <w:t>Бекмолдаева</w:t>
      </w:r>
      <w:proofErr w:type="spellEnd"/>
      <w:r w:rsidRPr="003F69C2">
        <w:rPr>
          <w:rFonts w:ascii="Times New Roman" w:hAnsi="Times New Roman" w:cs="Times New Roman"/>
          <w:color w:val="000000" w:themeColor="text1"/>
          <w:sz w:val="28"/>
          <w:szCs w:val="28"/>
          <w:lang w:val="kk-KZ"/>
        </w:rPr>
        <w:t xml:space="preserve"> жаратылыстану-математикалық бағдарлы мектептерде туынды тақырыбын компьютерлік технологияны қолданып оқыту арқылы оқушыларды математикалық анализдің ғылыми негіздері туралы жүйелі білімдермен, </w:t>
      </w:r>
      <w:proofErr w:type="spellStart"/>
      <w:r w:rsidRPr="003F69C2">
        <w:rPr>
          <w:rFonts w:ascii="Times New Roman" w:hAnsi="Times New Roman" w:cs="Times New Roman"/>
          <w:color w:val="000000" w:themeColor="text1"/>
          <w:sz w:val="28"/>
          <w:szCs w:val="28"/>
          <w:lang w:val="kk-KZ"/>
        </w:rPr>
        <w:t>біліктермен</w:t>
      </w:r>
      <w:proofErr w:type="spellEnd"/>
      <w:r w:rsidRPr="003F69C2">
        <w:rPr>
          <w:rFonts w:ascii="Times New Roman" w:hAnsi="Times New Roman" w:cs="Times New Roman"/>
          <w:color w:val="000000" w:themeColor="text1"/>
          <w:sz w:val="28"/>
          <w:szCs w:val="28"/>
          <w:lang w:val="kk-KZ"/>
        </w:rPr>
        <w:t xml:space="preserve">, дағдылармен қаруландыру жүзеге асатынын </w:t>
      </w:r>
      <w:proofErr w:type="spellStart"/>
      <w:r w:rsidRPr="003F69C2">
        <w:rPr>
          <w:rFonts w:ascii="Times New Roman" w:hAnsi="Times New Roman" w:cs="Times New Roman"/>
          <w:color w:val="000000" w:themeColor="text1"/>
          <w:sz w:val="28"/>
          <w:szCs w:val="28"/>
          <w:lang w:val="kk-KZ"/>
        </w:rPr>
        <w:t>дəлелдеген</w:t>
      </w:r>
      <w:proofErr w:type="spellEnd"/>
      <w:r w:rsidRPr="003F69C2">
        <w:rPr>
          <w:rFonts w:ascii="Times New Roman" w:hAnsi="Times New Roman" w:cs="Times New Roman"/>
          <w:color w:val="000000" w:themeColor="text1"/>
          <w:sz w:val="28"/>
          <w:szCs w:val="28"/>
          <w:lang w:val="kk-KZ"/>
        </w:rPr>
        <w:t xml:space="preserve"> [22, б.257].</w:t>
      </w:r>
    </w:p>
    <w:p w14:paraId="18495EAD" w14:textId="590D67FB" w:rsidR="00012C3E" w:rsidRPr="003F69C2" w:rsidRDefault="00012C3E"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«Адам-адам» </w:t>
      </w:r>
      <w:proofErr w:type="spellStart"/>
      <w:r w:rsidRPr="003F69C2">
        <w:rPr>
          <w:rFonts w:ascii="Times New Roman" w:hAnsi="Times New Roman" w:cs="Times New Roman"/>
          <w:color w:val="000000" w:themeColor="text1"/>
          <w:sz w:val="28"/>
          <w:szCs w:val="28"/>
          <w:lang w:val="kk-KZ"/>
        </w:rPr>
        <w:t>коммуникативті</w:t>
      </w:r>
      <w:proofErr w:type="spellEnd"/>
      <w:r w:rsidRPr="003F69C2">
        <w:rPr>
          <w:rFonts w:ascii="Times New Roman" w:hAnsi="Times New Roman" w:cs="Times New Roman"/>
          <w:color w:val="000000" w:themeColor="text1"/>
          <w:sz w:val="28"/>
          <w:szCs w:val="28"/>
          <w:lang w:val="kk-KZ"/>
        </w:rPr>
        <w:t xml:space="preserve"> жүйесін басшылыққа алатын гуманитарлық білім беруде ақпараттық-коммуникациялық арқылы оқыту «адам – компьютер – адам» жүйесімен ауыстырылады. Зерттеуші </w:t>
      </w:r>
      <w:proofErr w:type="spellStart"/>
      <w:r w:rsidRPr="003F69C2">
        <w:rPr>
          <w:rFonts w:ascii="Times New Roman" w:hAnsi="Times New Roman" w:cs="Times New Roman"/>
          <w:color w:val="000000" w:themeColor="text1"/>
          <w:sz w:val="28"/>
          <w:szCs w:val="28"/>
          <w:lang w:val="kk-KZ"/>
        </w:rPr>
        <w:t>О.И.Бахтина</w:t>
      </w:r>
      <w:proofErr w:type="spellEnd"/>
      <w:r w:rsidRPr="003F69C2">
        <w:rPr>
          <w:rFonts w:ascii="Times New Roman" w:hAnsi="Times New Roman" w:cs="Times New Roman"/>
          <w:color w:val="000000" w:themeColor="text1"/>
          <w:sz w:val="28"/>
          <w:szCs w:val="28"/>
          <w:lang w:val="kk-KZ"/>
        </w:rPr>
        <w:t xml:space="preserve"> гуманитарлық пәндерді ақпараттандыруға қатысты: «Гуманитарлық білім берудегі </w:t>
      </w:r>
      <w:proofErr w:type="spellStart"/>
      <w:r w:rsidRPr="003F69C2">
        <w:rPr>
          <w:rFonts w:ascii="Times New Roman" w:hAnsi="Times New Roman" w:cs="Times New Roman"/>
          <w:color w:val="000000" w:themeColor="text1"/>
          <w:sz w:val="28"/>
          <w:szCs w:val="28"/>
          <w:lang w:val="kk-KZ"/>
        </w:rPr>
        <w:t>формализация</w:t>
      </w:r>
      <w:proofErr w:type="spellEnd"/>
      <w:r w:rsidRPr="003F69C2">
        <w:rPr>
          <w:rFonts w:ascii="Times New Roman" w:hAnsi="Times New Roman" w:cs="Times New Roman"/>
          <w:color w:val="000000" w:themeColor="text1"/>
          <w:sz w:val="28"/>
          <w:szCs w:val="28"/>
          <w:lang w:val="kk-KZ"/>
        </w:rPr>
        <w:t xml:space="preserve"> елеулі шығындарға алып келуі мүмкін. Сол себепті тілдесімнің барлық түрлері мен формаларын – кітаптың көмегі арқылы, компьютер мен телевизор дисплейі арқылы – біріктіру қажет» [43, б.37],  </w:t>
      </w:r>
      <w:r w:rsidR="00B1196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дейді. Біз де осы </w:t>
      </w:r>
      <w:r w:rsidRPr="003F69C2">
        <w:rPr>
          <w:rFonts w:ascii="Times New Roman" w:hAnsi="Times New Roman" w:cs="Times New Roman"/>
          <w:color w:val="000000" w:themeColor="text1"/>
          <w:sz w:val="28"/>
          <w:szCs w:val="28"/>
          <w:lang w:val="kk-KZ"/>
        </w:rPr>
        <w:lastRenderedPageBreak/>
        <w:t xml:space="preserve">пікірге толығымен қосыламыз. Себебі, гуманитарлық пәндерді, оның ішінде тілді, әдебиетті оқытудың түпкі мақсаты мен нәтижесі – еркін </w:t>
      </w:r>
      <w:proofErr w:type="spellStart"/>
      <w:r w:rsidRPr="003F69C2">
        <w:rPr>
          <w:rFonts w:ascii="Times New Roman" w:hAnsi="Times New Roman" w:cs="Times New Roman"/>
          <w:color w:val="000000" w:themeColor="text1"/>
          <w:sz w:val="28"/>
          <w:szCs w:val="28"/>
          <w:lang w:val="kk-KZ"/>
        </w:rPr>
        <w:t>тілдесімге</w:t>
      </w:r>
      <w:proofErr w:type="spellEnd"/>
      <w:r w:rsidRPr="003F69C2">
        <w:rPr>
          <w:rFonts w:ascii="Times New Roman" w:hAnsi="Times New Roman" w:cs="Times New Roman"/>
          <w:color w:val="000000" w:themeColor="text1"/>
          <w:sz w:val="28"/>
          <w:szCs w:val="28"/>
          <w:lang w:val="kk-KZ"/>
        </w:rPr>
        <w:t xml:space="preserve">, өз ойын анық жеткізуге үйрету. Ал бұл негізгі мақсатты жүзеге асыруда оқыту үрдісінде ақпараттық-коммуникациялық технологиямен қатар, </w:t>
      </w:r>
      <w:r w:rsidR="00A71CED" w:rsidRPr="003F69C2">
        <w:rPr>
          <w:rFonts w:ascii="Times New Roman" w:hAnsi="Times New Roman" w:cs="Times New Roman"/>
          <w:color w:val="000000" w:themeColor="text1"/>
          <w:sz w:val="28"/>
          <w:szCs w:val="28"/>
          <w:lang w:val="kk-KZ"/>
        </w:rPr>
        <w:t>тілдік қарым-қатынас</w:t>
      </w:r>
      <w:r w:rsidR="000326CC" w:rsidRPr="003F69C2">
        <w:rPr>
          <w:rFonts w:ascii="Times New Roman" w:hAnsi="Times New Roman" w:cs="Times New Roman"/>
          <w:color w:val="000000" w:themeColor="text1"/>
          <w:sz w:val="28"/>
          <w:szCs w:val="28"/>
          <w:lang w:val="kk-KZ"/>
        </w:rPr>
        <w:t xml:space="preserve"> жасаудың</w:t>
      </w:r>
      <w:r w:rsidRPr="003F69C2">
        <w:rPr>
          <w:rFonts w:ascii="Times New Roman" w:hAnsi="Times New Roman" w:cs="Times New Roman"/>
          <w:color w:val="000000" w:themeColor="text1"/>
          <w:sz w:val="28"/>
          <w:szCs w:val="28"/>
          <w:lang w:val="kk-KZ"/>
        </w:rPr>
        <w:t xml:space="preserve"> құралдары мен әдіс-тәсілдері</w:t>
      </w:r>
      <w:r w:rsidR="000326CC" w:rsidRPr="003F69C2">
        <w:rPr>
          <w:rFonts w:ascii="Times New Roman" w:hAnsi="Times New Roman" w:cs="Times New Roman"/>
          <w:color w:val="000000" w:themeColor="text1"/>
          <w:sz w:val="28"/>
          <w:szCs w:val="28"/>
          <w:lang w:val="kk-KZ"/>
        </w:rPr>
        <w:t>н т</w:t>
      </w:r>
      <w:r w:rsidRPr="003F69C2">
        <w:rPr>
          <w:rFonts w:ascii="Times New Roman" w:hAnsi="Times New Roman" w:cs="Times New Roman"/>
          <w:color w:val="000000" w:themeColor="text1"/>
          <w:sz w:val="28"/>
          <w:szCs w:val="28"/>
          <w:lang w:val="kk-KZ"/>
        </w:rPr>
        <w:t xml:space="preserve">иімді пайдалану </w:t>
      </w:r>
      <w:r w:rsidR="000326CC" w:rsidRPr="003F69C2">
        <w:rPr>
          <w:rFonts w:ascii="Times New Roman" w:hAnsi="Times New Roman" w:cs="Times New Roman"/>
          <w:color w:val="000000" w:themeColor="text1"/>
          <w:sz w:val="28"/>
          <w:szCs w:val="28"/>
          <w:lang w:val="kk-KZ"/>
        </w:rPr>
        <w:t>арқылы нәтижеге жетеді</w:t>
      </w:r>
      <w:r w:rsidRPr="003F69C2">
        <w:rPr>
          <w:rFonts w:ascii="Times New Roman" w:hAnsi="Times New Roman" w:cs="Times New Roman"/>
          <w:color w:val="000000" w:themeColor="text1"/>
          <w:sz w:val="28"/>
          <w:szCs w:val="28"/>
          <w:lang w:val="kk-KZ"/>
        </w:rPr>
        <w:t xml:space="preserve">. Осы тұрғыдан  Г.Е. </w:t>
      </w:r>
      <w:proofErr w:type="spellStart"/>
      <w:r w:rsidRPr="003F69C2">
        <w:rPr>
          <w:rFonts w:ascii="Times New Roman" w:hAnsi="Times New Roman" w:cs="Times New Roman"/>
          <w:color w:val="000000" w:themeColor="text1"/>
          <w:sz w:val="28"/>
          <w:szCs w:val="28"/>
          <w:lang w:val="kk-KZ"/>
        </w:rPr>
        <w:t>Самашованың</w:t>
      </w:r>
      <w:proofErr w:type="spellEnd"/>
      <w:r w:rsidRPr="003F69C2">
        <w:rPr>
          <w:rFonts w:ascii="Times New Roman" w:hAnsi="Times New Roman" w:cs="Times New Roman"/>
          <w:color w:val="000000" w:themeColor="text1"/>
          <w:sz w:val="28"/>
          <w:szCs w:val="28"/>
          <w:lang w:val="kk-KZ"/>
        </w:rPr>
        <w:t xml:space="preserve"> «Ақпараттық технологиялар арқылы студенттерді іс қағаздарын жүргізуге оқытудың педагогикалық шарттары» және </w:t>
      </w:r>
      <w:r w:rsidR="0035191F" w:rsidRPr="003F69C2">
        <w:rPr>
          <w:rFonts w:ascii="Times New Roman" w:hAnsi="Times New Roman" w:cs="Times New Roman"/>
          <w:sz w:val="28"/>
          <w:szCs w:val="28"/>
        </w:rPr>
        <w:t xml:space="preserve">Ә.А. </w:t>
      </w:r>
      <w:proofErr w:type="spellStart"/>
      <w:r w:rsidR="0035191F" w:rsidRPr="003F69C2">
        <w:rPr>
          <w:rFonts w:ascii="Times New Roman" w:hAnsi="Times New Roman" w:cs="Times New Roman"/>
          <w:sz w:val="28"/>
          <w:szCs w:val="28"/>
        </w:rPr>
        <w:t>Досмаханованың</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Қазақ</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тілін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мультимедиалық</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бағдарлама</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арқылы</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оқыту</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әдістемесі</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гуманитарлық</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колледждердің</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орыстілді</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топтары</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үшін</w:t>
      </w:r>
      <w:proofErr w:type="spellEnd"/>
      <w:r w:rsidR="0035191F" w:rsidRPr="003F69C2">
        <w:rPr>
          <w:rFonts w:ascii="Times New Roman" w:hAnsi="Times New Roman" w:cs="Times New Roman"/>
          <w:sz w:val="28"/>
          <w:szCs w:val="28"/>
        </w:rPr>
        <w:t xml:space="preserve">)» [39] </w:t>
      </w:r>
      <w:proofErr w:type="spellStart"/>
      <w:r w:rsidR="0035191F" w:rsidRPr="003F69C2">
        <w:rPr>
          <w:rFonts w:ascii="Times New Roman" w:hAnsi="Times New Roman" w:cs="Times New Roman"/>
          <w:sz w:val="28"/>
          <w:szCs w:val="28"/>
        </w:rPr>
        <w:t>сынды</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зерттеулері</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ақпараттық-коммуникациялық</w:t>
      </w:r>
      <w:proofErr w:type="spellEnd"/>
      <w:r w:rsidR="0035191F" w:rsidRPr="003F69C2">
        <w:rPr>
          <w:rFonts w:ascii="Times New Roman" w:hAnsi="Times New Roman" w:cs="Times New Roman"/>
          <w:sz w:val="28"/>
          <w:szCs w:val="28"/>
        </w:rPr>
        <w:t xml:space="preserve"> технология </w:t>
      </w:r>
      <w:proofErr w:type="spellStart"/>
      <w:r w:rsidR="0035191F" w:rsidRPr="003F69C2">
        <w:rPr>
          <w:rFonts w:ascii="Times New Roman" w:hAnsi="Times New Roman" w:cs="Times New Roman"/>
          <w:sz w:val="28"/>
          <w:szCs w:val="28"/>
        </w:rPr>
        <w:t>арқылы</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оқытудың</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тиімді</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жолдарын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көрсеткен</w:t>
      </w:r>
      <w:proofErr w:type="spellEnd"/>
      <w:r w:rsidR="0035191F" w:rsidRPr="003F69C2">
        <w:rPr>
          <w:rFonts w:ascii="Times New Roman" w:hAnsi="Times New Roman" w:cs="Times New Roman"/>
          <w:sz w:val="28"/>
          <w:szCs w:val="28"/>
        </w:rPr>
        <w:t xml:space="preserve">, осы </w:t>
      </w:r>
      <w:proofErr w:type="spellStart"/>
      <w:r w:rsidR="0035191F" w:rsidRPr="003F69C2">
        <w:rPr>
          <w:rFonts w:ascii="Times New Roman" w:hAnsi="Times New Roman" w:cs="Times New Roman"/>
          <w:sz w:val="28"/>
          <w:szCs w:val="28"/>
        </w:rPr>
        <w:t>бағытта</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оқыту</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түрінде</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кездесетін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түйінді</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мәселелердің</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шешімін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ұсынатын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құнды</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әдістемелер</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екенін</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айта</w:t>
      </w:r>
      <w:proofErr w:type="spellEnd"/>
      <w:r w:rsidR="0035191F" w:rsidRPr="003F69C2">
        <w:rPr>
          <w:rFonts w:ascii="Times New Roman" w:hAnsi="Times New Roman" w:cs="Times New Roman"/>
          <w:sz w:val="28"/>
          <w:szCs w:val="28"/>
        </w:rPr>
        <w:t xml:space="preserve"> </w:t>
      </w:r>
      <w:proofErr w:type="spellStart"/>
      <w:r w:rsidR="0035191F" w:rsidRPr="003F69C2">
        <w:rPr>
          <w:rFonts w:ascii="Times New Roman" w:hAnsi="Times New Roman" w:cs="Times New Roman"/>
          <w:sz w:val="28"/>
          <w:szCs w:val="28"/>
        </w:rPr>
        <w:t>аламыз</w:t>
      </w:r>
      <w:proofErr w:type="spellEnd"/>
      <w:r w:rsidR="0035191F" w:rsidRPr="003F69C2">
        <w:rPr>
          <w:rFonts w:ascii="Times New Roman" w:hAnsi="Times New Roman" w:cs="Times New Roman"/>
          <w:sz w:val="28"/>
          <w:szCs w:val="28"/>
        </w:rPr>
        <w:t>.</w:t>
      </w:r>
      <w:r w:rsidR="0035191F" w:rsidRPr="003F69C2">
        <w:rPr>
          <w:rFonts w:ascii="Times New Roman" w:hAnsi="Times New Roman" w:cs="Times New Roman"/>
          <w:sz w:val="28"/>
          <w:szCs w:val="28"/>
          <w:lang w:val="en-US"/>
        </w:rPr>
        <w:t xml:space="preserve"> </w:t>
      </w:r>
      <w:r w:rsidR="00530449" w:rsidRPr="003F69C2">
        <w:rPr>
          <w:rFonts w:ascii="Times New Roman" w:hAnsi="Times New Roman" w:cs="Times New Roman"/>
          <w:color w:val="000000" w:themeColor="text1"/>
          <w:sz w:val="28"/>
          <w:szCs w:val="28"/>
          <w:lang w:val="kk-KZ"/>
        </w:rPr>
        <w:t xml:space="preserve">Сонымен қатар, бастауыш сынып мұғалімдерін, болашақ мамандардың ақпараттық сауаттылығы мен </w:t>
      </w:r>
      <w:proofErr w:type="spellStart"/>
      <w:r w:rsidR="00530449" w:rsidRPr="003F69C2">
        <w:rPr>
          <w:rFonts w:ascii="Times New Roman" w:hAnsi="Times New Roman" w:cs="Times New Roman"/>
          <w:color w:val="000000" w:themeColor="text1"/>
          <w:sz w:val="28"/>
          <w:szCs w:val="28"/>
          <w:lang w:val="kk-KZ"/>
        </w:rPr>
        <w:t>құзыреттілігін</w:t>
      </w:r>
      <w:proofErr w:type="spellEnd"/>
      <w:r w:rsidR="00530449" w:rsidRPr="003F69C2">
        <w:rPr>
          <w:rFonts w:ascii="Times New Roman" w:hAnsi="Times New Roman" w:cs="Times New Roman"/>
          <w:color w:val="000000" w:themeColor="text1"/>
          <w:sz w:val="28"/>
          <w:szCs w:val="28"/>
          <w:lang w:val="kk-KZ"/>
        </w:rPr>
        <w:t xml:space="preserve"> талдап көрсеткен А.К. </w:t>
      </w:r>
      <w:proofErr w:type="spellStart"/>
      <w:r w:rsidR="00530449" w:rsidRPr="003F69C2">
        <w:rPr>
          <w:rFonts w:ascii="Times New Roman" w:hAnsi="Times New Roman" w:cs="Times New Roman"/>
          <w:color w:val="000000" w:themeColor="text1"/>
          <w:sz w:val="28"/>
          <w:szCs w:val="28"/>
          <w:lang w:val="kk-KZ"/>
        </w:rPr>
        <w:t>Оралбекованың</w:t>
      </w:r>
      <w:proofErr w:type="spellEnd"/>
      <w:r w:rsidR="00530449" w:rsidRPr="003F69C2">
        <w:rPr>
          <w:rFonts w:ascii="Times New Roman" w:hAnsi="Times New Roman" w:cs="Times New Roman"/>
          <w:color w:val="000000" w:themeColor="text1"/>
          <w:sz w:val="28"/>
          <w:szCs w:val="28"/>
          <w:lang w:val="kk-KZ"/>
        </w:rPr>
        <w:t xml:space="preserve"> «</w:t>
      </w:r>
      <w:proofErr w:type="spellStart"/>
      <w:r w:rsidR="00530449" w:rsidRPr="003F69C2">
        <w:rPr>
          <w:rFonts w:ascii="Times New Roman" w:hAnsi="Times New Roman" w:cs="Times New Roman"/>
          <w:color w:val="000000" w:themeColor="text1"/>
          <w:sz w:val="28"/>
          <w:szCs w:val="28"/>
          <w:lang w:val="kk-KZ"/>
        </w:rPr>
        <w:t>Инклюзивті</w:t>
      </w:r>
      <w:proofErr w:type="spellEnd"/>
      <w:r w:rsidR="00530449" w:rsidRPr="003F69C2">
        <w:rPr>
          <w:rFonts w:ascii="Times New Roman" w:hAnsi="Times New Roman" w:cs="Times New Roman"/>
          <w:color w:val="000000" w:themeColor="text1"/>
          <w:sz w:val="28"/>
          <w:szCs w:val="28"/>
          <w:lang w:val="kk-KZ"/>
        </w:rPr>
        <w:t xml:space="preserve"> білім беру жағдайында болашақ бастауыш сынып мұғалімдерін ақпараттық-</w:t>
      </w:r>
      <w:proofErr w:type="spellStart"/>
      <w:r w:rsidR="00530449" w:rsidRPr="003F69C2">
        <w:rPr>
          <w:rFonts w:ascii="Times New Roman" w:hAnsi="Times New Roman" w:cs="Times New Roman"/>
          <w:color w:val="000000" w:themeColor="text1"/>
          <w:sz w:val="28"/>
          <w:szCs w:val="28"/>
          <w:lang w:val="kk-KZ"/>
        </w:rPr>
        <w:t>коммуникациялдық</w:t>
      </w:r>
      <w:proofErr w:type="spellEnd"/>
      <w:r w:rsidR="00530449" w:rsidRPr="003F69C2">
        <w:rPr>
          <w:rFonts w:ascii="Times New Roman" w:hAnsi="Times New Roman" w:cs="Times New Roman"/>
          <w:color w:val="000000" w:themeColor="text1"/>
          <w:sz w:val="28"/>
          <w:szCs w:val="28"/>
          <w:lang w:val="kk-KZ"/>
        </w:rPr>
        <w:t xml:space="preserve"> технологияларды қолдануға даярлау» [41]  және </w:t>
      </w:r>
      <w:proofErr w:type="spellStart"/>
      <w:r w:rsidR="00530449" w:rsidRPr="003F69C2">
        <w:rPr>
          <w:rFonts w:ascii="Times New Roman" w:hAnsi="Times New Roman" w:cs="Times New Roman"/>
          <w:color w:val="000000" w:themeColor="text1"/>
          <w:sz w:val="28"/>
          <w:szCs w:val="28"/>
          <w:lang w:val="kk-KZ"/>
        </w:rPr>
        <w:t>К.Т.Мулдабекованың</w:t>
      </w:r>
      <w:proofErr w:type="spellEnd"/>
      <w:r w:rsidR="00530449" w:rsidRPr="003F69C2">
        <w:rPr>
          <w:rFonts w:ascii="Times New Roman" w:hAnsi="Times New Roman" w:cs="Times New Roman"/>
          <w:color w:val="000000" w:themeColor="text1"/>
          <w:sz w:val="28"/>
          <w:szCs w:val="28"/>
          <w:lang w:val="kk-KZ"/>
        </w:rPr>
        <w:t xml:space="preserve"> «Ақпараттық технологиялар арқылы болашақ мамандардың коммуникативтік </w:t>
      </w:r>
      <w:proofErr w:type="spellStart"/>
      <w:r w:rsidR="00530449" w:rsidRPr="003F69C2">
        <w:rPr>
          <w:rFonts w:ascii="Times New Roman" w:hAnsi="Times New Roman" w:cs="Times New Roman"/>
          <w:color w:val="000000" w:themeColor="text1"/>
          <w:sz w:val="28"/>
          <w:szCs w:val="28"/>
          <w:lang w:val="kk-KZ"/>
        </w:rPr>
        <w:t>құзыреттілігін</w:t>
      </w:r>
      <w:proofErr w:type="spellEnd"/>
      <w:r w:rsidR="00530449" w:rsidRPr="003F69C2">
        <w:rPr>
          <w:rFonts w:ascii="Times New Roman" w:hAnsi="Times New Roman" w:cs="Times New Roman"/>
          <w:color w:val="000000" w:themeColor="text1"/>
          <w:sz w:val="28"/>
          <w:szCs w:val="28"/>
          <w:lang w:val="kk-KZ"/>
        </w:rPr>
        <w:t xml:space="preserve"> қалыптастыру» [40] атты зерттеу жұмыстарын атап өтуге болады. </w:t>
      </w:r>
      <w:r w:rsidRPr="003F69C2">
        <w:rPr>
          <w:rFonts w:ascii="Times New Roman" w:hAnsi="Times New Roman" w:cs="Times New Roman"/>
          <w:color w:val="000000" w:themeColor="text1"/>
          <w:sz w:val="28"/>
          <w:szCs w:val="28"/>
          <w:shd w:val="clear" w:color="auto" w:fill="FFFFFF"/>
          <w:lang w:val="kk-KZ"/>
        </w:rPr>
        <w:t>Зерттеу жұмыстарының ерекшеліктері 4-кестеде талданып берілді.</w:t>
      </w:r>
    </w:p>
    <w:p w14:paraId="2D9CC373" w14:textId="77777777" w:rsidR="00137C03" w:rsidRPr="003F69C2" w:rsidRDefault="00137C03" w:rsidP="009120E6">
      <w:pPr>
        <w:widowControl w:val="0"/>
        <w:autoSpaceDE w:val="0"/>
        <w:autoSpaceDN w:val="0"/>
        <w:adjustRightInd w:val="0"/>
        <w:spacing w:after="0" w:line="240" w:lineRule="auto"/>
        <w:ind w:right="-20" w:firstLine="567"/>
        <w:jc w:val="both"/>
        <w:rPr>
          <w:rFonts w:ascii="Times New Roman" w:hAnsi="Times New Roman" w:cs="Times New Roman"/>
          <w:color w:val="000000" w:themeColor="text1"/>
          <w:sz w:val="28"/>
          <w:szCs w:val="28"/>
          <w:lang w:val="kk-KZ"/>
        </w:rPr>
      </w:pPr>
    </w:p>
    <w:p w14:paraId="7202E199" w14:textId="77777777" w:rsidR="00137C03" w:rsidRPr="003F69C2" w:rsidRDefault="00137C03" w:rsidP="009120E6">
      <w:pPr>
        <w:tabs>
          <w:tab w:val="left" w:pos="142"/>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shd w:val="clear" w:color="auto" w:fill="FFFFFF"/>
          <w:lang w:val="kk-KZ"/>
        </w:rPr>
        <w:t>Кесте 4 – О</w:t>
      </w:r>
      <w:r w:rsidRPr="003F69C2">
        <w:rPr>
          <w:rFonts w:ascii="Times New Roman" w:hAnsi="Times New Roman" w:cs="Times New Roman"/>
          <w:bCs/>
          <w:color w:val="000000" w:themeColor="text1"/>
          <w:sz w:val="28"/>
          <w:szCs w:val="28"/>
          <w:lang w:val="kk-KZ"/>
        </w:rPr>
        <w:t>қу үдерісінде ақпараттық-коммуникациялық технологияларды  қолданудың тиімділігі туралы қорғалған диссертациялық жұмыстарға талдау</w:t>
      </w:r>
    </w:p>
    <w:p w14:paraId="7395AE14" w14:textId="77777777" w:rsidR="00137C03" w:rsidRPr="003F69C2" w:rsidRDefault="00137C03" w:rsidP="009120E6">
      <w:pPr>
        <w:tabs>
          <w:tab w:val="left" w:pos="142"/>
        </w:tabs>
        <w:spacing w:after="0" w:line="240" w:lineRule="auto"/>
        <w:ind w:firstLine="142"/>
        <w:jc w:val="both"/>
        <w:rPr>
          <w:rFonts w:ascii="Times New Roman" w:hAnsi="Times New Roman" w:cs="Times New Roman"/>
          <w:bCs/>
          <w:color w:val="000000" w:themeColor="text1"/>
          <w:sz w:val="28"/>
          <w:szCs w:val="28"/>
          <w:lang w:val="kk-KZ"/>
        </w:rPr>
      </w:pPr>
    </w:p>
    <w:tbl>
      <w:tblPr>
        <w:tblStyle w:val="a8"/>
        <w:tblW w:w="9634" w:type="dxa"/>
        <w:tblLayout w:type="fixed"/>
        <w:tblLook w:val="04A0" w:firstRow="1" w:lastRow="0" w:firstColumn="1" w:lastColumn="0" w:noHBand="0" w:noVBand="1"/>
      </w:tblPr>
      <w:tblGrid>
        <w:gridCol w:w="498"/>
        <w:gridCol w:w="3041"/>
        <w:gridCol w:w="1134"/>
        <w:gridCol w:w="4961"/>
      </w:tblGrid>
      <w:tr w:rsidR="00EF3606" w:rsidRPr="003F69C2" w14:paraId="6175548A" w14:textId="77777777" w:rsidTr="004721E5">
        <w:tc>
          <w:tcPr>
            <w:tcW w:w="4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442D13" w14:textId="77777777" w:rsidR="00EF3606" w:rsidRPr="003F69C2" w:rsidRDefault="00EF3606"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w:t>
            </w:r>
          </w:p>
        </w:tc>
        <w:tc>
          <w:tcPr>
            <w:tcW w:w="30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821CD3" w14:textId="77777777" w:rsidR="00EF3606" w:rsidRPr="003F69C2" w:rsidRDefault="00EF3606"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Диссертация тақырыбы, авторы</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98AC36" w14:textId="77777777" w:rsidR="00EF3606" w:rsidRPr="003F69C2" w:rsidRDefault="00EF3606"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Жылы</w:t>
            </w: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135A20" w14:textId="77777777" w:rsidR="00EF3606" w:rsidRPr="003F69C2" w:rsidRDefault="00EF3606"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Мазмұны</w:t>
            </w:r>
          </w:p>
        </w:tc>
      </w:tr>
      <w:tr w:rsidR="00EF3606" w:rsidRPr="003F69C2" w14:paraId="58AC67C6" w14:textId="77777777" w:rsidTr="004721E5">
        <w:tc>
          <w:tcPr>
            <w:tcW w:w="498" w:type="dxa"/>
            <w:tcBorders>
              <w:top w:val="single" w:sz="4" w:space="0" w:color="000000" w:themeColor="text1"/>
              <w:left w:val="single" w:sz="4" w:space="0" w:color="000000" w:themeColor="text1"/>
              <w:bottom w:val="single" w:sz="4" w:space="0" w:color="auto"/>
              <w:right w:val="single" w:sz="4" w:space="0" w:color="000000" w:themeColor="text1"/>
            </w:tcBorders>
          </w:tcPr>
          <w:p w14:paraId="3392A00A" w14:textId="6915F7F6" w:rsidR="00EF3606" w:rsidRPr="003F69C2" w:rsidRDefault="00EF3606"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1</w:t>
            </w:r>
          </w:p>
        </w:tc>
        <w:tc>
          <w:tcPr>
            <w:tcW w:w="3041" w:type="dxa"/>
            <w:tcBorders>
              <w:top w:val="single" w:sz="4" w:space="0" w:color="000000" w:themeColor="text1"/>
              <w:left w:val="single" w:sz="4" w:space="0" w:color="000000" w:themeColor="text1"/>
              <w:bottom w:val="single" w:sz="4" w:space="0" w:color="auto"/>
              <w:right w:val="single" w:sz="4" w:space="0" w:color="000000" w:themeColor="text1"/>
            </w:tcBorders>
          </w:tcPr>
          <w:p w14:paraId="1B126984" w14:textId="0AD67AD4" w:rsidR="00EF3606" w:rsidRPr="003F69C2" w:rsidRDefault="00EF3606"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2</w:t>
            </w:r>
          </w:p>
        </w:tc>
        <w:tc>
          <w:tcPr>
            <w:tcW w:w="1134" w:type="dxa"/>
            <w:tcBorders>
              <w:top w:val="single" w:sz="4" w:space="0" w:color="000000" w:themeColor="text1"/>
              <w:left w:val="single" w:sz="4" w:space="0" w:color="000000" w:themeColor="text1"/>
              <w:bottom w:val="single" w:sz="4" w:space="0" w:color="auto"/>
              <w:right w:val="single" w:sz="4" w:space="0" w:color="000000" w:themeColor="text1"/>
            </w:tcBorders>
          </w:tcPr>
          <w:p w14:paraId="2C66A42D" w14:textId="6132BE0D" w:rsidR="00EF3606" w:rsidRPr="003F69C2" w:rsidRDefault="00EF3606"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3</w:t>
            </w:r>
          </w:p>
        </w:tc>
        <w:tc>
          <w:tcPr>
            <w:tcW w:w="4961" w:type="dxa"/>
            <w:tcBorders>
              <w:top w:val="single" w:sz="4" w:space="0" w:color="000000" w:themeColor="text1"/>
              <w:left w:val="single" w:sz="4" w:space="0" w:color="000000" w:themeColor="text1"/>
              <w:bottom w:val="single" w:sz="4" w:space="0" w:color="auto"/>
              <w:right w:val="single" w:sz="4" w:space="0" w:color="000000" w:themeColor="text1"/>
            </w:tcBorders>
          </w:tcPr>
          <w:p w14:paraId="78B5272A" w14:textId="72B1EAE9" w:rsidR="00EF3606" w:rsidRPr="003F69C2" w:rsidRDefault="00EF3606"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4</w:t>
            </w:r>
          </w:p>
        </w:tc>
      </w:tr>
      <w:tr w:rsidR="00EF3606" w:rsidRPr="003F69C2" w14:paraId="32A6F3B6" w14:textId="77777777" w:rsidTr="004721E5">
        <w:tc>
          <w:tcPr>
            <w:tcW w:w="498" w:type="dxa"/>
            <w:tcBorders>
              <w:top w:val="single" w:sz="4" w:space="0" w:color="000000" w:themeColor="text1"/>
              <w:left w:val="single" w:sz="4" w:space="0" w:color="000000" w:themeColor="text1"/>
              <w:bottom w:val="single" w:sz="4" w:space="0" w:color="auto"/>
              <w:right w:val="single" w:sz="4" w:space="0" w:color="000000" w:themeColor="text1"/>
            </w:tcBorders>
          </w:tcPr>
          <w:p w14:paraId="62870781" w14:textId="77777777" w:rsidR="00EF3606" w:rsidRPr="003F69C2" w:rsidRDefault="00EF3606" w:rsidP="009120E6">
            <w:pPr>
              <w:jc w:val="center"/>
              <w:rPr>
                <w:rFonts w:ascii="Times New Roman" w:hAnsi="Times New Roman" w:cs="Times New Roman"/>
                <w:b/>
                <w:color w:val="000000" w:themeColor="text1"/>
                <w:sz w:val="28"/>
                <w:szCs w:val="28"/>
                <w:lang w:val="kk-KZ"/>
              </w:rPr>
            </w:pPr>
          </w:p>
        </w:tc>
        <w:tc>
          <w:tcPr>
            <w:tcW w:w="3041" w:type="dxa"/>
            <w:tcBorders>
              <w:top w:val="single" w:sz="4" w:space="0" w:color="000000" w:themeColor="text1"/>
              <w:left w:val="single" w:sz="4" w:space="0" w:color="000000" w:themeColor="text1"/>
              <w:bottom w:val="single" w:sz="4" w:space="0" w:color="auto"/>
              <w:right w:val="single" w:sz="4" w:space="0" w:color="000000" w:themeColor="text1"/>
            </w:tcBorders>
          </w:tcPr>
          <w:p w14:paraId="7DA4954F" w14:textId="77777777" w:rsidR="00EF3606" w:rsidRPr="003F69C2" w:rsidRDefault="00EF3606" w:rsidP="009120E6">
            <w:pPr>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Ә.А. </w:t>
            </w:r>
            <w:proofErr w:type="spellStart"/>
            <w:r w:rsidRPr="003F69C2">
              <w:rPr>
                <w:rFonts w:ascii="Times New Roman" w:hAnsi="Times New Roman" w:cs="Times New Roman"/>
                <w:color w:val="000000" w:themeColor="text1"/>
                <w:sz w:val="28"/>
                <w:szCs w:val="28"/>
                <w:shd w:val="clear" w:color="auto" w:fill="FFFFFF"/>
                <w:lang w:val="kk-KZ"/>
              </w:rPr>
              <w:t>Досмаханова</w:t>
            </w:r>
            <w:proofErr w:type="spellEnd"/>
            <w:r w:rsidRPr="003F69C2">
              <w:rPr>
                <w:rFonts w:ascii="Times New Roman" w:hAnsi="Times New Roman" w:cs="Times New Roman"/>
                <w:color w:val="000000" w:themeColor="text1"/>
                <w:sz w:val="28"/>
                <w:szCs w:val="28"/>
                <w:shd w:val="clear" w:color="auto" w:fill="FFFFFF"/>
                <w:lang w:val="kk-KZ"/>
              </w:rPr>
              <w:t xml:space="preserve"> </w:t>
            </w:r>
          </w:p>
          <w:p w14:paraId="7137BD23" w14:textId="2E00FFFF" w:rsidR="00EF3606" w:rsidRPr="003F69C2" w:rsidRDefault="00EF3606" w:rsidP="009120E6">
            <w:pPr>
              <w:jc w:val="both"/>
              <w:rPr>
                <w:rFonts w:ascii="Times New Roman" w:hAnsi="Times New Roman" w:cs="Times New Roman"/>
                <w:b/>
                <w:color w:val="000000" w:themeColor="text1"/>
                <w:sz w:val="28"/>
                <w:szCs w:val="28"/>
                <w:lang w:val="kk-KZ"/>
              </w:rPr>
            </w:pPr>
            <w:r w:rsidRPr="003F69C2">
              <w:rPr>
                <w:rFonts w:ascii="Times New Roman" w:hAnsi="Times New Roman" w:cs="Times New Roman"/>
                <w:bCs/>
                <w:color w:val="000000" w:themeColor="text1"/>
                <w:sz w:val="28"/>
                <w:szCs w:val="28"/>
                <w:shd w:val="clear" w:color="auto" w:fill="FFFFFF"/>
                <w:lang w:val="kk-KZ"/>
              </w:rPr>
              <w:t>«Қазақ тілін мультимедиалық бағдарлама арқылы </w:t>
            </w:r>
            <w:r w:rsidRPr="003F69C2">
              <w:rPr>
                <w:rFonts w:ascii="Times New Roman" w:hAnsi="Times New Roman" w:cs="Times New Roman"/>
                <w:color w:val="000000" w:themeColor="text1"/>
                <w:sz w:val="28"/>
                <w:szCs w:val="28"/>
                <w:lang w:val="kk-KZ"/>
              </w:rPr>
              <w:br/>
            </w:r>
            <w:r w:rsidRPr="003F69C2">
              <w:rPr>
                <w:rFonts w:ascii="Times New Roman" w:hAnsi="Times New Roman" w:cs="Times New Roman"/>
                <w:bCs/>
                <w:color w:val="000000" w:themeColor="text1"/>
                <w:sz w:val="28"/>
                <w:szCs w:val="28"/>
                <w:shd w:val="clear" w:color="auto" w:fill="FFFFFF"/>
                <w:lang w:val="kk-KZ"/>
              </w:rPr>
              <w:t>оқыту әдістемесі</w:t>
            </w:r>
            <w:r w:rsidRPr="003F69C2">
              <w:rPr>
                <w:rFonts w:ascii="Times New Roman" w:hAnsi="Times New Roman" w:cs="Times New Roman"/>
                <w:color w:val="000000" w:themeColor="text1"/>
                <w:sz w:val="28"/>
                <w:szCs w:val="28"/>
                <w:lang w:val="kk-KZ"/>
              </w:rPr>
              <w:br/>
            </w:r>
            <w:r w:rsidRPr="003F69C2">
              <w:rPr>
                <w:rFonts w:ascii="Times New Roman" w:hAnsi="Times New Roman" w:cs="Times New Roman"/>
                <w:color w:val="000000" w:themeColor="text1"/>
                <w:sz w:val="28"/>
                <w:szCs w:val="28"/>
                <w:shd w:val="clear" w:color="auto" w:fill="FFFFFF"/>
                <w:lang w:val="kk-KZ"/>
              </w:rPr>
              <w:t xml:space="preserve">(гуманитарлық колледждердің </w:t>
            </w:r>
            <w:proofErr w:type="spellStart"/>
            <w:r w:rsidRPr="003F69C2">
              <w:rPr>
                <w:rFonts w:ascii="Times New Roman" w:hAnsi="Times New Roman" w:cs="Times New Roman"/>
                <w:color w:val="000000" w:themeColor="text1"/>
                <w:sz w:val="28"/>
                <w:szCs w:val="28"/>
                <w:shd w:val="clear" w:color="auto" w:fill="FFFFFF"/>
                <w:lang w:val="kk-KZ"/>
              </w:rPr>
              <w:t>орыстілді</w:t>
            </w:r>
            <w:proofErr w:type="spellEnd"/>
            <w:r w:rsidRPr="003F69C2">
              <w:rPr>
                <w:rFonts w:ascii="Times New Roman" w:hAnsi="Times New Roman" w:cs="Times New Roman"/>
                <w:color w:val="000000" w:themeColor="text1"/>
                <w:sz w:val="28"/>
                <w:szCs w:val="28"/>
                <w:shd w:val="clear" w:color="auto" w:fill="FFFFFF"/>
                <w:lang w:val="kk-KZ"/>
              </w:rPr>
              <w:t xml:space="preserve"> топтары үшін)» </w:t>
            </w:r>
            <w:proofErr w:type="spellStart"/>
            <w:r w:rsidRPr="003F69C2">
              <w:rPr>
                <w:rFonts w:ascii="Times New Roman" w:hAnsi="Times New Roman" w:cs="Times New Roman"/>
                <w:color w:val="000000" w:themeColor="text1"/>
                <w:sz w:val="28"/>
                <w:szCs w:val="28"/>
                <w:shd w:val="clear" w:color="auto" w:fill="FFFFFF"/>
                <w:lang w:val="kk-KZ"/>
              </w:rPr>
              <w:t>пед.ғыл.канд.дисс</w:t>
            </w:r>
            <w:proofErr w:type="spellEnd"/>
            <w:r w:rsidRPr="003F69C2">
              <w:rPr>
                <w:rFonts w:ascii="Times New Roman" w:hAnsi="Times New Roman" w:cs="Times New Roman"/>
                <w:color w:val="000000" w:themeColor="text1"/>
                <w:sz w:val="28"/>
                <w:szCs w:val="28"/>
                <w:shd w:val="clear" w:color="auto" w:fill="FFFFFF"/>
                <w:lang w:val="kk-KZ"/>
              </w:rPr>
              <w:t>. (Алматы)</w:t>
            </w:r>
          </w:p>
        </w:tc>
        <w:tc>
          <w:tcPr>
            <w:tcW w:w="1134" w:type="dxa"/>
            <w:tcBorders>
              <w:top w:val="single" w:sz="4" w:space="0" w:color="000000" w:themeColor="text1"/>
              <w:left w:val="single" w:sz="4" w:space="0" w:color="000000" w:themeColor="text1"/>
              <w:bottom w:val="single" w:sz="4" w:space="0" w:color="auto"/>
              <w:right w:val="single" w:sz="4" w:space="0" w:color="000000" w:themeColor="text1"/>
            </w:tcBorders>
          </w:tcPr>
          <w:p w14:paraId="025FDE1B" w14:textId="77699CB2" w:rsidR="00EF3606" w:rsidRPr="003F69C2" w:rsidRDefault="00EF3606"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color w:val="000000" w:themeColor="text1"/>
                <w:sz w:val="28"/>
                <w:szCs w:val="28"/>
                <w:lang w:val="kk-KZ"/>
              </w:rPr>
              <w:t>2008</w:t>
            </w:r>
          </w:p>
        </w:tc>
        <w:tc>
          <w:tcPr>
            <w:tcW w:w="4961" w:type="dxa"/>
            <w:tcBorders>
              <w:top w:val="single" w:sz="4" w:space="0" w:color="000000" w:themeColor="text1"/>
              <w:left w:val="single" w:sz="4" w:space="0" w:color="000000" w:themeColor="text1"/>
              <w:bottom w:val="single" w:sz="4" w:space="0" w:color="auto"/>
              <w:right w:val="single" w:sz="4" w:space="0" w:color="000000" w:themeColor="text1"/>
            </w:tcBorders>
          </w:tcPr>
          <w:p w14:paraId="29AD484F" w14:textId="6292210D" w:rsidR="00EF3606" w:rsidRPr="003F69C2" w:rsidRDefault="00EF3606" w:rsidP="009120E6">
            <w:pPr>
              <w:tabs>
                <w:tab w:val="left" w:pos="1080"/>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Зерттеу жұмысының жаңалығы «MERITS» бағдарламалық қорының жүйесі. Бағдарламаның бөліктері:</w:t>
            </w:r>
          </w:p>
          <w:p w14:paraId="77BBCB0C" w14:textId="77777777" w:rsidR="00EF3606" w:rsidRPr="003F69C2" w:rsidRDefault="00EF3606" w:rsidP="009120E6">
            <w:pPr>
              <w:tabs>
                <w:tab w:val="left" w:pos="1080"/>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CRMS (</w:t>
            </w:r>
            <w:proofErr w:type="spellStart"/>
            <w:r w:rsidRPr="003F69C2">
              <w:rPr>
                <w:rFonts w:ascii="Times New Roman" w:hAnsi="Times New Roman" w:cs="Times New Roman"/>
                <w:color w:val="000000" w:themeColor="text1"/>
                <w:sz w:val="28"/>
                <w:szCs w:val="28"/>
                <w:lang w:val="kk-KZ"/>
              </w:rPr>
              <w:t>Classroom</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Management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System</w:t>
            </w:r>
            <w:proofErr w:type="spellEnd"/>
            <w:r w:rsidRPr="003F69C2">
              <w:rPr>
                <w:rFonts w:ascii="Times New Roman" w:hAnsi="Times New Roman" w:cs="Times New Roman"/>
                <w:color w:val="000000" w:themeColor="text1"/>
                <w:sz w:val="28"/>
                <w:szCs w:val="28"/>
                <w:lang w:val="kk-KZ"/>
              </w:rPr>
              <w:t>) – кесте құруға, оқушылардың жұптағы және шағын топтардағы жұмысын тиімді  ұйымдастыруға мүмкіндік беретін сыныпты басқару жүйесі;</w:t>
            </w:r>
          </w:p>
          <w:p w14:paraId="32D864FC" w14:textId="07EB5DE7" w:rsidR="00B1196C" w:rsidRPr="003F69C2" w:rsidRDefault="00EF3606" w:rsidP="009120E6">
            <w:pPr>
              <w:tabs>
                <w:tab w:val="left" w:pos="1080"/>
              </w:tabs>
              <w:jc w:val="both"/>
              <w:rPr>
                <w:rFonts w:ascii="Times New Roman" w:hAnsi="Times New Roman" w:cs="Times New Roman"/>
                <w:b/>
                <w:color w:val="000000" w:themeColor="text1"/>
                <w:sz w:val="28"/>
                <w:szCs w:val="28"/>
                <w:lang w:val="kk-KZ"/>
              </w:rPr>
            </w:pPr>
            <w:r w:rsidRPr="003F69C2">
              <w:rPr>
                <w:rFonts w:ascii="Times New Roman" w:hAnsi="Times New Roman" w:cs="Times New Roman"/>
                <w:color w:val="000000" w:themeColor="text1"/>
                <w:sz w:val="28"/>
                <w:szCs w:val="28"/>
                <w:lang w:val="kk-KZ"/>
              </w:rPr>
              <w:t>LMS (</w:t>
            </w:r>
            <w:proofErr w:type="spellStart"/>
            <w:r w:rsidRPr="003F69C2">
              <w:rPr>
                <w:rFonts w:ascii="Times New Roman" w:hAnsi="Times New Roman" w:cs="Times New Roman"/>
                <w:color w:val="000000" w:themeColor="text1"/>
                <w:sz w:val="28"/>
                <w:szCs w:val="28"/>
                <w:lang w:val="kk-KZ"/>
              </w:rPr>
              <w:t>Learning</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Management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System</w:t>
            </w:r>
            <w:proofErr w:type="spellEnd"/>
            <w:r w:rsidRPr="003F69C2">
              <w:rPr>
                <w:rFonts w:ascii="Times New Roman" w:hAnsi="Times New Roman" w:cs="Times New Roman"/>
                <w:color w:val="000000" w:themeColor="text1"/>
                <w:sz w:val="28"/>
                <w:szCs w:val="28"/>
                <w:lang w:val="kk-KZ"/>
              </w:rPr>
              <w:t>)  – оқыту процесін әкімшілік басқаруды автоматтандыруға мүмкіндік беретін толық кіріктірілген құралдар топтамасын қамтамасыз ететін оқыту процесін басқару жүйес</w:t>
            </w:r>
            <w:r w:rsidR="004721E5" w:rsidRPr="003F69C2">
              <w:rPr>
                <w:rFonts w:ascii="Times New Roman" w:hAnsi="Times New Roman" w:cs="Times New Roman"/>
                <w:color w:val="000000" w:themeColor="text1"/>
                <w:sz w:val="28"/>
                <w:szCs w:val="28"/>
                <w:lang w:val="kk-KZ"/>
              </w:rPr>
              <w:t>і.</w:t>
            </w:r>
          </w:p>
        </w:tc>
      </w:tr>
      <w:tr w:rsidR="00EF3606" w:rsidRPr="003F69C2" w14:paraId="6BFB6D10" w14:textId="77777777" w:rsidTr="004721E5">
        <w:tc>
          <w:tcPr>
            <w:tcW w:w="498" w:type="dxa"/>
            <w:tcBorders>
              <w:top w:val="single" w:sz="4" w:space="0" w:color="auto"/>
              <w:left w:val="single" w:sz="4" w:space="0" w:color="auto"/>
              <w:bottom w:val="nil"/>
              <w:right w:val="single" w:sz="4" w:space="0" w:color="auto"/>
            </w:tcBorders>
            <w:hideMark/>
          </w:tcPr>
          <w:p w14:paraId="66A7B1F6" w14:textId="77777777"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3041" w:type="dxa"/>
            <w:tcBorders>
              <w:top w:val="single" w:sz="4" w:space="0" w:color="auto"/>
              <w:left w:val="single" w:sz="4" w:space="0" w:color="auto"/>
              <w:bottom w:val="nil"/>
              <w:right w:val="single" w:sz="4" w:space="0" w:color="auto"/>
            </w:tcBorders>
          </w:tcPr>
          <w:p w14:paraId="60E5BFDB" w14:textId="77777777" w:rsidR="00EF3606" w:rsidRPr="003F69C2" w:rsidRDefault="00EF3606" w:rsidP="009120E6">
            <w:pPr>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color w:val="000000" w:themeColor="text1"/>
                <w:sz w:val="28"/>
                <w:szCs w:val="28"/>
                <w:shd w:val="clear" w:color="auto" w:fill="FFFFFF"/>
                <w:lang w:val="kk-KZ"/>
              </w:rPr>
              <w:t>Б.Ж.Құрманова</w:t>
            </w:r>
            <w:proofErr w:type="spellEnd"/>
            <w:r w:rsidRPr="003F69C2">
              <w:rPr>
                <w:rFonts w:ascii="Times New Roman" w:hAnsi="Times New Roman" w:cs="Times New Roman"/>
                <w:color w:val="000000" w:themeColor="text1"/>
                <w:sz w:val="28"/>
                <w:szCs w:val="28"/>
                <w:shd w:val="clear" w:color="auto" w:fill="FFFFFF"/>
                <w:lang w:val="kk-KZ"/>
              </w:rPr>
              <w:t xml:space="preserve"> «Жоғары оқу </w:t>
            </w:r>
          </w:p>
          <w:p w14:paraId="76613D61" w14:textId="77777777" w:rsidR="002D5B26" w:rsidRPr="003F69C2" w:rsidRDefault="002D5B26" w:rsidP="009120E6">
            <w:pPr>
              <w:jc w:val="both"/>
              <w:rPr>
                <w:rFonts w:ascii="Times New Roman" w:hAnsi="Times New Roman" w:cs="Times New Roman"/>
                <w:color w:val="000000" w:themeColor="text1"/>
                <w:sz w:val="28"/>
                <w:szCs w:val="28"/>
                <w:shd w:val="clear" w:color="auto" w:fill="FFFFFF"/>
                <w:lang w:val="kk-KZ"/>
              </w:rPr>
            </w:pPr>
          </w:p>
          <w:p w14:paraId="54C4A9FE" w14:textId="68FE1464" w:rsidR="002D5B26" w:rsidRPr="003F69C2" w:rsidRDefault="002D5B26" w:rsidP="009120E6">
            <w:pPr>
              <w:jc w:val="both"/>
              <w:rPr>
                <w:rFonts w:ascii="Times New Roman" w:hAnsi="Times New Roman" w:cs="Times New Roman"/>
                <w:color w:val="000000" w:themeColor="text1"/>
                <w:sz w:val="28"/>
                <w:szCs w:val="28"/>
                <w:lang w:val="kk-KZ"/>
              </w:rPr>
            </w:pPr>
          </w:p>
        </w:tc>
        <w:tc>
          <w:tcPr>
            <w:tcW w:w="1134" w:type="dxa"/>
            <w:tcBorders>
              <w:top w:val="single" w:sz="4" w:space="0" w:color="auto"/>
              <w:left w:val="single" w:sz="4" w:space="0" w:color="auto"/>
              <w:bottom w:val="nil"/>
              <w:right w:val="single" w:sz="4" w:space="0" w:color="auto"/>
            </w:tcBorders>
          </w:tcPr>
          <w:p w14:paraId="17BA588E" w14:textId="08A7111E"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2010</w:t>
            </w:r>
          </w:p>
        </w:tc>
        <w:tc>
          <w:tcPr>
            <w:tcW w:w="4961" w:type="dxa"/>
            <w:tcBorders>
              <w:top w:val="single" w:sz="4" w:space="0" w:color="auto"/>
              <w:left w:val="single" w:sz="4" w:space="0" w:color="auto"/>
              <w:bottom w:val="nil"/>
              <w:right w:val="single" w:sz="4" w:space="0" w:color="auto"/>
            </w:tcBorders>
          </w:tcPr>
          <w:p w14:paraId="0FB9F083" w14:textId="77777777" w:rsidR="00495857" w:rsidRPr="003F69C2" w:rsidRDefault="00EF3606" w:rsidP="009120E6">
            <w:pPr>
              <w:tabs>
                <w:tab w:val="left" w:pos="1080"/>
              </w:tabs>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Жоғары оқу орындарында орыс бөлімдеріндегі қазақ тілін ақпараттық </w:t>
            </w:r>
          </w:p>
          <w:p w14:paraId="628D90DE" w14:textId="706FE53B" w:rsidR="004721E5" w:rsidRPr="003F69C2" w:rsidRDefault="004721E5" w:rsidP="009120E6">
            <w:pPr>
              <w:tabs>
                <w:tab w:val="left" w:pos="1080"/>
              </w:tabs>
              <w:jc w:val="both"/>
              <w:rPr>
                <w:rFonts w:ascii="Times New Roman" w:hAnsi="Times New Roman" w:cs="Times New Roman"/>
                <w:color w:val="000000" w:themeColor="text1"/>
                <w:sz w:val="28"/>
                <w:szCs w:val="28"/>
                <w:lang w:val="kk-KZ"/>
              </w:rPr>
            </w:pPr>
          </w:p>
        </w:tc>
      </w:tr>
      <w:tr w:rsidR="00931309" w:rsidRPr="003F69C2" w14:paraId="66E532C7" w14:textId="77777777" w:rsidTr="00C846C7">
        <w:tc>
          <w:tcPr>
            <w:tcW w:w="9634" w:type="dxa"/>
            <w:gridSpan w:val="4"/>
            <w:tcBorders>
              <w:top w:val="nil"/>
              <w:left w:val="nil"/>
              <w:bottom w:val="single" w:sz="4" w:space="0" w:color="auto"/>
              <w:right w:val="nil"/>
            </w:tcBorders>
          </w:tcPr>
          <w:p w14:paraId="584B96CE" w14:textId="0E7DE8F2" w:rsidR="00931309" w:rsidRPr="003F69C2" w:rsidRDefault="00931309" w:rsidP="009120E6">
            <w:pPr>
              <w:tabs>
                <w:tab w:val="left" w:pos="1080"/>
              </w:tabs>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lastRenderedPageBreak/>
              <w:t>4-кестенің жалғасы</w:t>
            </w:r>
          </w:p>
        </w:tc>
      </w:tr>
      <w:tr w:rsidR="00931309" w:rsidRPr="003F69C2" w14:paraId="48011470" w14:textId="77777777" w:rsidTr="004721E5">
        <w:tc>
          <w:tcPr>
            <w:tcW w:w="498" w:type="dxa"/>
            <w:tcBorders>
              <w:top w:val="single" w:sz="4" w:space="0" w:color="auto"/>
              <w:left w:val="single" w:sz="4" w:space="0" w:color="auto"/>
              <w:bottom w:val="single" w:sz="4" w:space="0" w:color="auto"/>
              <w:right w:val="single" w:sz="4" w:space="0" w:color="auto"/>
            </w:tcBorders>
          </w:tcPr>
          <w:p w14:paraId="1F99BFD8" w14:textId="6C79F270" w:rsidR="00931309" w:rsidRPr="003F69C2" w:rsidRDefault="00931309"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p>
        </w:tc>
        <w:tc>
          <w:tcPr>
            <w:tcW w:w="3041" w:type="dxa"/>
            <w:tcBorders>
              <w:top w:val="single" w:sz="4" w:space="0" w:color="auto"/>
              <w:left w:val="single" w:sz="4" w:space="0" w:color="auto"/>
              <w:bottom w:val="single" w:sz="4" w:space="0" w:color="auto"/>
              <w:right w:val="single" w:sz="4" w:space="0" w:color="auto"/>
            </w:tcBorders>
          </w:tcPr>
          <w:p w14:paraId="686180C8" w14:textId="1D56A628" w:rsidR="00931309" w:rsidRPr="003F69C2" w:rsidRDefault="00931309" w:rsidP="009120E6">
            <w:pPr>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2</w:t>
            </w:r>
          </w:p>
        </w:tc>
        <w:tc>
          <w:tcPr>
            <w:tcW w:w="1134" w:type="dxa"/>
            <w:tcBorders>
              <w:top w:val="single" w:sz="4" w:space="0" w:color="auto"/>
              <w:left w:val="single" w:sz="4" w:space="0" w:color="auto"/>
              <w:bottom w:val="single" w:sz="4" w:space="0" w:color="auto"/>
              <w:right w:val="single" w:sz="4" w:space="0" w:color="auto"/>
            </w:tcBorders>
          </w:tcPr>
          <w:p w14:paraId="7F966526" w14:textId="2030FC90" w:rsidR="00931309" w:rsidRPr="003F69C2" w:rsidRDefault="00931309"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961" w:type="dxa"/>
            <w:tcBorders>
              <w:top w:val="single" w:sz="4" w:space="0" w:color="auto"/>
              <w:left w:val="single" w:sz="4" w:space="0" w:color="auto"/>
              <w:bottom w:val="single" w:sz="4" w:space="0" w:color="auto"/>
              <w:right w:val="single" w:sz="4" w:space="0" w:color="auto"/>
            </w:tcBorders>
          </w:tcPr>
          <w:p w14:paraId="47B3639B" w14:textId="1255E45A" w:rsidR="00931309" w:rsidRPr="003F69C2" w:rsidRDefault="00931309" w:rsidP="009120E6">
            <w:pPr>
              <w:tabs>
                <w:tab w:val="left" w:pos="1080"/>
              </w:tabs>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4</w:t>
            </w:r>
          </w:p>
        </w:tc>
      </w:tr>
      <w:tr w:rsidR="00931309" w:rsidRPr="003F69C2" w14:paraId="7BF1014F" w14:textId="77777777" w:rsidTr="004721E5">
        <w:tc>
          <w:tcPr>
            <w:tcW w:w="498" w:type="dxa"/>
            <w:tcBorders>
              <w:top w:val="single" w:sz="4" w:space="0" w:color="auto"/>
              <w:left w:val="single" w:sz="4" w:space="0" w:color="auto"/>
              <w:bottom w:val="single" w:sz="4" w:space="0" w:color="auto"/>
              <w:right w:val="single" w:sz="4" w:space="0" w:color="auto"/>
            </w:tcBorders>
          </w:tcPr>
          <w:p w14:paraId="58F9807A" w14:textId="77777777" w:rsidR="00931309" w:rsidRPr="003F69C2" w:rsidRDefault="00931309" w:rsidP="009120E6">
            <w:pPr>
              <w:jc w:val="center"/>
              <w:rPr>
                <w:rFonts w:ascii="Times New Roman" w:hAnsi="Times New Roman" w:cs="Times New Roman"/>
                <w:color w:val="000000" w:themeColor="text1"/>
                <w:sz w:val="28"/>
                <w:szCs w:val="28"/>
                <w:lang w:val="kk-KZ"/>
              </w:rPr>
            </w:pPr>
          </w:p>
        </w:tc>
        <w:tc>
          <w:tcPr>
            <w:tcW w:w="3041" w:type="dxa"/>
            <w:tcBorders>
              <w:top w:val="single" w:sz="4" w:space="0" w:color="auto"/>
              <w:left w:val="single" w:sz="4" w:space="0" w:color="auto"/>
              <w:bottom w:val="single" w:sz="4" w:space="0" w:color="auto"/>
              <w:right w:val="single" w:sz="4" w:space="0" w:color="auto"/>
            </w:tcBorders>
          </w:tcPr>
          <w:p w14:paraId="76C2A348" w14:textId="339F4959" w:rsidR="00931309" w:rsidRPr="003F69C2" w:rsidRDefault="00931309" w:rsidP="009120E6">
            <w:pPr>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орындарында қазақ тілін ақпараттық технологиялар жүйесімен оқытудың ғылыми-әдістемелік негіздері» </w:t>
            </w:r>
            <w:proofErr w:type="spellStart"/>
            <w:r w:rsidRPr="003F69C2">
              <w:rPr>
                <w:rFonts w:ascii="Times New Roman" w:hAnsi="Times New Roman" w:cs="Times New Roman"/>
                <w:color w:val="000000" w:themeColor="text1"/>
                <w:sz w:val="28"/>
                <w:szCs w:val="28"/>
                <w:shd w:val="clear" w:color="auto" w:fill="FFFFFF"/>
                <w:lang w:val="kk-KZ"/>
              </w:rPr>
              <w:t>пед</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ғыл</w:t>
            </w:r>
            <w:proofErr w:type="spellEnd"/>
            <w:r w:rsidRPr="003F69C2">
              <w:rPr>
                <w:rFonts w:ascii="Times New Roman" w:hAnsi="Times New Roman" w:cs="Times New Roman"/>
                <w:color w:val="000000" w:themeColor="text1"/>
                <w:sz w:val="28"/>
                <w:szCs w:val="28"/>
                <w:shd w:val="clear" w:color="auto" w:fill="FFFFFF"/>
                <w:lang w:val="kk-KZ"/>
              </w:rPr>
              <w:t xml:space="preserve">. док. </w:t>
            </w:r>
            <w:proofErr w:type="spellStart"/>
            <w:r w:rsidRPr="003F69C2">
              <w:rPr>
                <w:rFonts w:ascii="Times New Roman" w:hAnsi="Times New Roman" w:cs="Times New Roman"/>
                <w:color w:val="000000" w:themeColor="text1"/>
                <w:sz w:val="28"/>
                <w:szCs w:val="28"/>
                <w:shd w:val="clear" w:color="auto" w:fill="FFFFFF"/>
                <w:lang w:val="kk-KZ"/>
              </w:rPr>
              <w:t>дисс</w:t>
            </w:r>
            <w:proofErr w:type="spellEnd"/>
            <w:r w:rsidRPr="003F69C2">
              <w:rPr>
                <w:rFonts w:ascii="Times New Roman" w:hAnsi="Times New Roman" w:cs="Times New Roman"/>
                <w:color w:val="000000" w:themeColor="text1"/>
                <w:sz w:val="28"/>
                <w:szCs w:val="28"/>
                <w:shd w:val="clear" w:color="auto" w:fill="FFFFFF"/>
                <w:lang w:val="kk-KZ"/>
              </w:rPr>
              <w:t>. (Көкшетау)</w:t>
            </w:r>
          </w:p>
        </w:tc>
        <w:tc>
          <w:tcPr>
            <w:tcW w:w="1134" w:type="dxa"/>
            <w:tcBorders>
              <w:top w:val="single" w:sz="4" w:space="0" w:color="auto"/>
              <w:left w:val="single" w:sz="4" w:space="0" w:color="auto"/>
              <w:bottom w:val="single" w:sz="4" w:space="0" w:color="auto"/>
              <w:right w:val="single" w:sz="4" w:space="0" w:color="auto"/>
            </w:tcBorders>
          </w:tcPr>
          <w:p w14:paraId="23FEEEA1" w14:textId="77777777" w:rsidR="00931309" w:rsidRPr="003F69C2" w:rsidRDefault="00931309" w:rsidP="009120E6">
            <w:pPr>
              <w:jc w:val="center"/>
              <w:rPr>
                <w:rFonts w:ascii="Times New Roman" w:hAnsi="Times New Roman" w:cs="Times New Roman"/>
                <w:color w:val="000000" w:themeColor="text1"/>
                <w:sz w:val="28"/>
                <w:szCs w:val="28"/>
                <w:lang w:val="kk-KZ"/>
              </w:rPr>
            </w:pPr>
          </w:p>
        </w:tc>
        <w:tc>
          <w:tcPr>
            <w:tcW w:w="4961" w:type="dxa"/>
            <w:tcBorders>
              <w:top w:val="single" w:sz="4" w:space="0" w:color="auto"/>
              <w:left w:val="single" w:sz="4" w:space="0" w:color="auto"/>
              <w:bottom w:val="single" w:sz="4" w:space="0" w:color="auto"/>
              <w:right w:val="single" w:sz="4" w:space="0" w:color="auto"/>
            </w:tcBorders>
          </w:tcPr>
          <w:p w14:paraId="06155881" w14:textId="3E328602" w:rsidR="00931309" w:rsidRPr="003F69C2" w:rsidRDefault="00931309" w:rsidP="009120E6">
            <w:pPr>
              <w:tabs>
                <w:tab w:val="left" w:pos="1080"/>
              </w:tabs>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технология негізінде оқытудың тұжырымдамасы, ақпараттық құрал түрлері, бағдарламасы, сабақтар жүйесі және технологияларды қолдану әдістемесі жүйеленген.  </w:t>
            </w:r>
          </w:p>
        </w:tc>
      </w:tr>
      <w:tr w:rsidR="00EF3606" w:rsidRPr="003F69C2" w14:paraId="44BACAAB" w14:textId="77777777" w:rsidTr="004721E5">
        <w:tc>
          <w:tcPr>
            <w:tcW w:w="498" w:type="dxa"/>
            <w:tcBorders>
              <w:top w:val="single" w:sz="4" w:space="0" w:color="auto"/>
              <w:left w:val="single" w:sz="4" w:space="0" w:color="000000" w:themeColor="text1"/>
              <w:bottom w:val="nil"/>
              <w:right w:val="single" w:sz="4" w:space="0" w:color="000000" w:themeColor="text1"/>
            </w:tcBorders>
            <w:hideMark/>
          </w:tcPr>
          <w:p w14:paraId="2793E58A" w14:textId="521CEE8C"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3041" w:type="dxa"/>
            <w:tcBorders>
              <w:top w:val="single" w:sz="4" w:space="0" w:color="auto"/>
              <w:left w:val="single" w:sz="4" w:space="0" w:color="000000" w:themeColor="text1"/>
              <w:bottom w:val="nil"/>
              <w:right w:val="single" w:sz="4" w:space="0" w:color="000000" w:themeColor="text1"/>
            </w:tcBorders>
            <w:hideMark/>
          </w:tcPr>
          <w:p w14:paraId="3AF860E1" w14:textId="77777777"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К.Т. </w:t>
            </w:r>
            <w:proofErr w:type="spellStart"/>
            <w:r w:rsidRPr="003F69C2">
              <w:rPr>
                <w:rFonts w:ascii="Times New Roman" w:hAnsi="Times New Roman" w:cs="Times New Roman"/>
                <w:color w:val="000000" w:themeColor="text1"/>
                <w:sz w:val="28"/>
                <w:szCs w:val="28"/>
                <w:lang w:val="kk-KZ"/>
              </w:rPr>
              <w:t>Мулдабекова</w:t>
            </w:r>
            <w:proofErr w:type="spellEnd"/>
            <w:r w:rsidRPr="003F69C2">
              <w:rPr>
                <w:rFonts w:ascii="Times New Roman" w:hAnsi="Times New Roman" w:cs="Times New Roman"/>
                <w:color w:val="000000" w:themeColor="text1"/>
                <w:sz w:val="28"/>
                <w:szCs w:val="28"/>
                <w:lang w:val="kk-KZ"/>
              </w:rPr>
              <w:t xml:space="preserve"> </w:t>
            </w:r>
          </w:p>
          <w:p w14:paraId="0EC7F810" w14:textId="4CB0FC5B"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Ақпараттық технологиялар арқылы) болашақ мамандардың  коммуникативтік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w:t>
            </w:r>
            <w:proofErr w:type="spellStart"/>
            <w:r w:rsidRPr="003F69C2">
              <w:rPr>
                <w:rFonts w:ascii="Times New Roman" w:hAnsi="Times New Roman" w:cs="Times New Roman"/>
                <w:color w:val="000000" w:themeColor="text1"/>
                <w:sz w:val="28"/>
                <w:szCs w:val="28"/>
                <w:lang w:val="kk-KZ"/>
              </w:rPr>
              <w:t>фил.док.дисс</w:t>
            </w:r>
            <w:proofErr w:type="spellEnd"/>
            <w:r w:rsidRPr="003F69C2">
              <w:rPr>
                <w:rFonts w:ascii="Times New Roman" w:hAnsi="Times New Roman" w:cs="Times New Roman"/>
                <w:color w:val="000000" w:themeColor="text1"/>
                <w:sz w:val="28"/>
                <w:szCs w:val="28"/>
                <w:lang w:val="kk-KZ"/>
              </w:rPr>
              <w:t>. (Алматы)</w:t>
            </w:r>
          </w:p>
        </w:tc>
        <w:tc>
          <w:tcPr>
            <w:tcW w:w="1134" w:type="dxa"/>
            <w:tcBorders>
              <w:top w:val="single" w:sz="4" w:space="0" w:color="auto"/>
              <w:left w:val="single" w:sz="4" w:space="0" w:color="000000" w:themeColor="text1"/>
              <w:bottom w:val="nil"/>
              <w:right w:val="single" w:sz="4" w:space="0" w:color="000000" w:themeColor="text1"/>
            </w:tcBorders>
            <w:hideMark/>
          </w:tcPr>
          <w:p w14:paraId="28843BC8" w14:textId="2DE4CA0E"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2014</w:t>
            </w:r>
          </w:p>
        </w:tc>
        <w:tc>
          <w:tcPr>
            <w:tcW w:w="4961" w:type="dxa"/>
            <w:tcBorders>
              <w:top w:val="single" w:sz="4" w:space="0" w:color="auto"/>
              <w:left w:val="single" w:sz="4" w:space="0" w:color="000000" w:themeColor="text1"/>
              <w:bottom w:val="nil"/>
              <w:right w:val="single" w:sz="4" w:space="0" w:color="000000" w:themeColor="text1"/>
            </w:tcBorders>
            <w:hideMark/>
          </w:tcPr>
          <w:p w14:paraId="5ABAF040" w14:textId="2FF24193" w:rsidR="00EF3606" w:rsidRPr="003F69C2" w:rsidRDefault="00EF3606" w:rsidP="009120E6">
            <w:pPr>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әрекетінің әрқайсысының  (оқылым, жазылым,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сабақ барысындағы орындалуы, тапсырмалардың кезеңдерге бөлінуі, кейбір тапсырма түрлері берілген.</w:t>
            </w:r>
          </w:p>
          <w:p w14:paraId="515F6AFD" w14:textId="77777777" w:rsidR="00EF3606" w:rsidRPr="003F69C2" w:rsidRDefault="00EF3606" w:rsidP="009120E6">
            <w:pPr>
              <w:jc w:val="both"/>
              <w:rPr>
                <w:rFonts w:ascii="Times New Roman" w:hAnsi="Times New Roman" w:cs="Times New Roman"/>
                <w:color w:val="000000" w:themeColor="text1"/>
                <w:sz w:val="28"/>
                <w:szCs w:val="28"/>
                <w:lang w:val="kk-KZ"/>
              </w:rPr>
            </w:pPr>
          </w:p>
          <w:p w14:paraId="73F62372" w14:textId="775D4CFD" w:rsidR="00EF3606" w:rsidRPr="003F69C2" w:rsidRDefault="00EF3606" w:rsidP="009120E6">
            <w:pPr>
              <w:jc w:val="both"/>
              <w:rPr>
                <w:rFonts w:ascii="Times New Roman" w:hAnsi="Times New Roman" w:cs="Times New Roman"/>
                <w:color w:val="000000" w:themeColor="text1"/>
                <w:sz w:val="28"/>
                <w:szCs w:val="28"/>
                <w:lang w:val="kk-KZ"/>
              </w:rPr>
            </w:pPr>
          </w:p>
        </w:tc>
      </w:tr>
      <w:tr w:rsidR="00931309" w:rsidRPr="003F69C2" w14:paraId="26B222A5" w14:textId="77777777" w:rsidTr="004721E5">
        <w:trPr>
          <w:trHeight w:val="3220"/>
        </w:trPr>
        <w:tc>
          <w:tcPr>
            <w:tcW w:w="498" w:type="dxa"/>
            <w:tcBorders>
              <w:top w:val="single" w:sz="4" w:space="0" w:color="auto"/>
              <w:left w:val="single" w:sz="4" w:space="0" w:color="auto"/>
              <w:right w:val="single" w:sz="4" w:space="0" w:color="auto"/>
            </w:tcBorders>
            <w:hideMark/>
          </w:tcPr>
          <w:p w14:paraId="4CFDDE82" w14:textId="77777777" w:rsidR="00931309" w:rsidRPr="003F69C2" w:rsidRDefault="00931309"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c>
          <w:tcPr>
            <w:tcW w:w="3041" w:type="dxa"/>
            <w:tcBorders>
              <w:top w:val="single" w:sz="4" w:space="0" w:color="auto"/>
              <w:left w:val="single" w:sz="4" w:space="0" w:color="auto"/>
              <w:right w:val="single" w:sz="4" w:space="0" w:color="auto"/>
            </w:tcBorders>
            <w:hideMark/>
          </w:tcPr>
          <w:p w14:paraId="424DF9A4" w14:textId="61D0449C" w:rsidR="00931309" w:rsidRPr="003F69C2" w:rsidRDefault="00931309"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А.К. Оралбекова </w:t>
            </w:r>
          </w:p>
          <w:p w14:paraId="61003FC5" w14:textId="77777777" w:rsidR="00931309" w:rsidRPr="003F69C2" w:rsidRDefault="0093130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proofErr w:type="spellStart"/>
            <w:r w:rsidRPr="003F69C2">
              <w:rPr>
                <w:rFonts w:ascii="Times New Roman" w:hAnsi="Times New Roman" w:cs="Times New Roman"/>
                <w:color w:val="000000" w:themeColor="text1"/>
                <w:sz w:val="28"/>
                <w:szCs w:val="28"/>
                <w:lang w:val="kk-KZ"/>
              </w:rPr>
              <w:t>Инклюзивті</w:t>
            </w:r>
            <w:proofErr w:type="spellEnd"/>
            <w:r w:rsidRPr="003F69C2">
              <w:rPr>
                <w:rFonts w:ascii="Times New Roman" w:hAnsi="Times New Roman" w:cs="Times New Roman"/>
                <w:color w:val="000000" w:themeColor="text1"/>
                <w:sz w:val="28"/>
                <w:szCs w:val="28"/>
                <w:lang w:val="kk-KZ"/>
              </w:rPr>
              <w:t xml:space="preserve"> білім беру жағдайында болашақ бастауыш сынып мұғалімдерін ақпараттық-</w:t>
            </w:r>
          </w:p>
          <w:p w14:paraId="446EEF4E" w14:textId="619B586F" w:rsidR="00931309" w:rsidRPr="003F69C2" w:rsidRDefault="00931309"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коммуникациялық технологияларды қолдануға даярлау» </w:t>
            </w:r>
            <w:proofErr w:type="spellStart"/>
            <w:r w:rsidRPr="003F69C2">
              <w:rPr>
                <w:rFonts w:ascii="Times New Roman" w:hAnsi="Times New Roman" w:cs="Times New Roman"/>
                <w:color w:val="000000" w:themeColor="text1"/>
                <w:sz w:val="28"/>
                <w:szCs w:val="28"/>
                <w:lang w:val="kk-KZ"/>
              </w:rPr>
              <w:t>фил.док.дисс</w:t>
            </w:r>
            <w:proofErr w:type="spellEnd"/>
            <w:r w:rsidRPr="003F69C2">
              <w:rPr>
                <w:rFonts w:ascii="Times New Roman" w:hAnsi="Times New Roman" w:cs="Times New Roman"/>
                <w:color w:val="000000" w:themeColor="text1"/>
                <w:sz w:val="28"/>
                <w:szCs w:val="28"/>
                <w:lang w:val="kk-KZ"/>
              </w:rPr>
              <w:t>. (Алматы)</w:t>
            </w:r>
          </w:p>
        </w:tc>
        <w:tc>
          <w:tcPr>
            <w:tcW w:w="1134" w:type="dxa"/>
            <w:tcBorders>
              <w:top w:val="single" w:sz="4" w:space="0" w:color="auto"/>
              <w:left w:val="single" w:sz="4" w:space="0" w:color="auto"/>
              <w:right w:val="single" w:sz="4" w:space="0" w:color="auto"/>
            </w:tcBorders>
            <w:hideMark/>
          </w:tcPr>
          <w:p w14:paraId="6EDF5E4C" w14:textId="77777777" w:rsidR="00931309" w:rsidRPr="003F69C2" w:rsidRDefault="00931309"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2017</w:t>
            </w:r>
          </w:p>
        </w:tc>
        <w:tc>
          <w:tcPr>
            <w:tcW w:w="4961" w:type="dxa"/>
            <w:tcBorders>
              <w:top w:val="single" w:sz="4" w:space="0" w:color="auto"/>
              <w:left w:val="single" w:sz="4" w:space="0" w:color="auto"/>
              <w:right w:val="single" w:sz="4" w:space="0" w:color="auto"/>
            </w:tcBorders>
            <w:hideMark/>
          </w:tcPr>
          <w:p w14:paraId="0A317715" w14:textId="77777777" w:rsidR="00931309" w:rsidRPr="003F69C2" w:rsidRDefault="00931309" w:rsidP="009120E6">
            <w:pPr>
              <w:jc w:val="both"/>
              <w:rPr>
                <w:rFonts w:ascii="Times New Roman" w:hAnsi="Times New Roman" w:cs="Times New Roman"/>
                <w:color w:val="000000" w:themeColor="text1"/>
                <w:sz w:val="28"/>
                <w:szCs w:val="28"/>
                <w:lang w:val="kk-KZ"/>
              </w:rPr>
            </w:pPr>
            <w:r w:rsidRPr="003F69C2">
              <w:rPr>
                <w:rStyle w:val="fontstyle01"/>
                <w:color w:val="000000" w:themeColor="text1"/>
                <w:lang w:val="kk-KZ"/>
              </w:rPr>
              <w:t>Microsoft Office PowerPoint, Windows</w:t>
            </w:r>
            <w:r w:rsidRPr="003F69C2">
              <w:rPr>
                <w:rFonts w:ascii="Times New Roman" w:hAnsi="Times New Roman" w:cs="Times New Roman"/>
                <w:color w:val="000000" w:themeColor="text1"/>
                <w:sz w:val="28"/>
                <w:szCs w:val="28"/>
                <w:lang w:val="kk-KZ"/>
              </w:rPr>
              <w:br/>
            </w:r>
            <w:proofErr w:type="spellStart"/>
            <w:r w:rsidRPr="003F69C2">
              <w:rPr>
                <w:rStyle w:val="fontstyle01"/>
                <w:color w:val="000000" w:themeColor="text1"/>
                <w:lang w:val="kk-KZ"/>
              </w:rPr>
              <w:t>Movie</w:t>
            </w:r>
            <w:proofErr w:type="spellEnd"/>
            <w:r w:rsidRPr="003F69C2">
              <w:rPr>
                <w:rStyle w:val="fontstyle01"/>
                <w:color w:val="000000" w:themeColor="text1"/>
                <w:lang w:val="kk-KZ"/>
              </w:rPr>
              <w:t xml:space="preserve"> </w:t>
            </w:r>
            <w:proofErr w:type="spellStart"/>
            <w:r w:rsidRPr="003F69C2">
              <w:rPr>
                <w:rStyle w:val="fontstyle01"/>
                <w:color w:val="000000" w:themeColor="text1"/>
                <w:lang w:val="kk-KZ"/>
              </w:rPr>
              <w:t>Maker</w:t>
            </w:r>
            <w:proofErr w:type="spellEnd"/>
            <w:r w:rsidRPr="003F69C2">
              <w:rPr>
                <w:rStyle w:val="fontstyle01"/>
                <w:color w:val="000000" w:themeColor="text1"/>
                <w:lang w:val="kk-KZ"/>
              </w:rPr>
              <w:t xml:space="preserve">, </w:t>
            </w:r>
            <w:proofErr w:type="spellStart"/>
            <w:r w:rsidRPr="003F69C2">
              <w:rPr>
                <w:rFonts w:ascii="Times New Roman" w:hAnsi="Times New Roman" w:cs="Times New Roman"/>
                <w:iCs/>
                <w:color w:val="000000" w:themeColor="text1"/>
                <w:sz w:val="28"/>
                <w:szCs w:val="28"/>
                <w:lang w:val="kk-KZ"/>
              </w:rPr>
              <w:t>Hot</w:t>
            </w:r>
            <w:proofErr w:type="spellEnd"/>
            <w:r w:rsidRPr="003F69C2">
              <w:rPr>
                <w:rFonts w:ascii="Times New Roman" w:hAnsi="Times New Roman" w:cs="Times New Roman"/>
                <w:iCs/>
                <w:color w:val="000000" w:themeColor="text1"/>
                <w:sz w:val="28"/>
                <w:szCs w:val="28"/>
                <w:lang w:val="kk-KZ"/>
              </w:rPr>
              <w:br/>
            </w:r>
            <w:proofErr w:type="spellStart"/>
            <w:r w:rsidRPr="003F69C2">
              <w:rPr>
                <w:rFonts w:ascii="Times New Roman" w:hAnsi="Times New Roman" w:cs="Times New Roman"/>
                <w:iCs/>
                <w:color w:val="000000" w:themeColor="text1"/>
                <w:sz w:val="28"/>
                <w:szCs w:val="28"/>
                <w:lang w:val="kk-KZ"/>
              </w:rPr>
              <w:t>Potatoes</w:t>
            </w:r>
            <w:proofErr w:type="spellEnd"/>
            <w:r w:rsidRPr="003F69C2">
              <w:rPr>
                <w:rFonts w:ascii="Times New Roman" w:hAnsi="Times New Roman" w:cs="Times New Roman"/>
                <w:i/>
                <w:i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құралдық бағдарламаларының қолдану тиімділіктері талданады.</w:t>
            </w:r>
          </w:p>
        </w:tc>
      </w:tr>
      <w:tr w:rsidR="00EF3606" w:rsidRPr="003F69C2" w14:paraId="5F4D8CD8" w14:textId="77777777" w:rsidTr="004721E5">
        <w:tc>
          <w:tcPr>
            <w:tcW w:w="498"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1AE7C865" w14:textId="77777777"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5</w:t>
            </w:r>
          </w:p>
        </w:tc>
        <w:tc>
          <w:tcPr>
            <w:tcW w:w="3041"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0DB28E6B" w14:textId="77777777"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Г.Е. </w:t>
            </w:r>
            <w:proofErr w:type="spellStart"/>
            <w:r w:rsidRPr="003F69C2">
              <w:rPr>
                <w:rFonts w:ascii="Times New Roman" w:hAnsi="Times New Roman" w:cs="Times New Roman"/>
                <w:color w:val="000000" w:themeColor="text1"/>
                <w:sz w:val="28"/>
                <w:szCs w:val="28"/>
                <w:lang w:val="kk-KZ"/>
              </w:rPr>
              <w:t>Самашова</w:t>
            </w:r>
            <w:proofErr w:type="spellEnd"/>
            <w:r w:rsidRPr="003F69C2">
              <w:rPr>
                <w:rFonts w:ascii="Times New Roman" w:hAnsi="Times New Roman" w:cs="Times New Roman"/>
                <w:color w:val="000000" w:themeColor="text1"/>
                <w:sz w:val="28"/>
                <w:szCs w:val="28"/>
                <w:lang w:val="kk-KZ"/>
              </w:rPr>
              <w:t xml:space="preserve"> </w:t>
            </w:r>
          </w:p>
          <w:p w14:paraId="0D727F78" w14:textId="160E5160"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«Ақпараттық технологиялар арқылы студенттерді іс қағаздарын жүргізуге оқытудың педагогикалық шарттары» </w:t>
            </w:r>
            <w:proofErr w:type="spellStart"/>
            <w:r w:rsidRPr="003F69C2">
              <w:rPr>
                <w:rFonts w:ascii="Times New Roman" w:hAnsi="Times New Roman" w:cs="Times New Roman"/>
                <w:color w:val="000000" w:themeColor="text1"/>
                <w:sz w:val="28"/>
                <w:szCs w:val="28"/>
                <w:lang w:val="kk-KZ"/>
              </w:rPr>
              <w:t>пед.ғыл.канд.дисс</w:t>
            </w:r>
            <w:proofErr w:type="spellEnd"/>
            <w:r w:rsidRPr="003F69C2">
              <w:rPr>
                <w:rFonts w:ascii="Times New Roman" w:hAnsi="Times New Roman" w:cs="Times New Roman"/>
                <w:color w:val="000000" w:themeColor="text1"/>
                <w:sz w:val="28"/>
                <w:szCs w:val="28"/>
                <w:lang w:val="kk-KZ"/>
              </w:rPr>
              <w:t>. (Қарағанды)</w:t>
            </w:r>
          </w:p>
        </w:tc>
        <w:tc>
          <w:tcPr>
            <w:tcW w:w="1134"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7C90CB53" w14:textId="4DB2892C" w:rsidR="00EF3606" w:rsidRPr="003F69C2" w:rsidRDefault="00EF3606"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2007</w:t>
            </w:r>
          </w:p>
        </w:tc>
        <w:tc>
          <w:tcPr>
            <w:tcW w:w="4961" w:type="dxa"/>
            <w:tcBorders>
              <w:top w:val="single" w:sz="4" w:space="0" w:color="auto"/>
              <w:left w:val="single" w:sz="4" w:space="0" w:color="000000" w:themeColor="text1"/>
              <w:bottom w:val="single" w:sz="4" w:space="0" w:color="000000" w:themeColor="text1"/>
              <w:right w:val="single" w:sz="4" w:space="0" w:color="000000" w:themeColor="text1"/>
            </w:tcBorders>
            <w:hideMark/>
          </w:tcPr>
          <w:p w14:paraId="5E9C688F" w14:textId="4597DAFE"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Ақпараттық технология ұғымы жан</w:t>
            </w:r>
            <w:r w:rsidR="00E84CED"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жақты талданған;</w:t>
            </w:r>
          </w:p>
          <w:p w14:paraId="59D519D9" w14:textId="3164279E" w:rsidR="00EF3606" w:rsidRPr="003F69C2" w:rsidRDefault="00EF3606"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Іс қағаздарын жүргізуде </w:t>
            </w:r>
            <w:proofErr w:type="spellStart"/>
            <w:r w:rsidRPr="003F69C2">
              <w:rPr>
                <w:rFonts w:ascii="Times New Roman" w:hAnsi="Times New Roman" w:cs="Times New Roman"/>
                <w:color w:val="000000" w:themeColor="text1"/>
                <w:sz w:val="28"/>
                <w:szCs w:val="28"/>
                <w:lang w:val="kk-KZ"/>
              </w:rPr>
              <w:t>word</w:t>
            </w:r>
            <w:proofErr w:type="spellEnd"/>
            <w:r w:rsidRPr="003F69C2">
              <w:rPr>
                <w:rFonts w:ascii="Times New Roman" w:hAnsi="Times New Roman" w:cs="Times New Roman"/>
                <w:color w:val="000000" w:themeColor="text1"/>
                <w:sz w:val="28"/>
                <w:szCs w:val="28"/>
                <w:lang w:val="kk-KZ"/>
              </w:rPr>
              <w:t>, электронды оқулықтың тиімділігін атап көрсеткен.</w:t>
            </w:r>
          </w:p>
        </w:tc>
      </w:tr>
    </w:tbl>
    <w:p w14:paraId="3D2133B4" w14:textId="77777777" w:rsidR="00137C03" w:rsidRPr="003F69C2" w:rsidRDefault="00137C03" w:rsidP="009120E6">
      <w:pPr>
        <w:tabs>
          <w:tab w:val="left" w:pos="1080"/>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p>
    <w:p w14:paraId="3DC9562F" w14:textId="77777777" w:rsidR="00137C03" w:rsidRPr="003F69C2" w:rsidRDefault="00137C03" w:rsidP="009120E6">
      <w:pPr>
        <w:tabs>
          <w:tab w:val="left" w:pos="1080"/>
        </w:tabs>
        <w:spacing w:after="0" w:line="240" w:lineRule="auto"/>
        <w:ind w:firstLine="567"/>
        <w:jc w:val="both"/>
        <w:rPr>
          <w:rStyle w:val="fontstyle01"/>
          <w:color w:val="000000" w:themeColor="text1"/>
          <w:lang w:val="kk-KZ"/>
        </w:rPr>
      </w:pPr>
      <w:r w:rsidRPr="003F69C2">
        <w:rPr>
          <w:rFonts w:ascii="Times New Roman" w:hAnsi="Times New Roman" w:cs="Times New Roman"/>
          <w:color w:val="000000" w:themeColor="text1"/>
          <w:sz w:val="28"/>
          <w:szCs w:val="28"/>
          <w:lang w:val="kk-KZ"/>
        </w:rPr>
        <w:t xml:space="preserve">Қорғалған зерттеу жұмыстарынан оқыту әдістемесінде цифрлық технология ресурстары уақыт ағымына қарай өзгеріп, дамып отырғанын байқаймыз. Мәселен, </w:t>
      </w:r>
      <w:r w:rsidRPr="003F69C2">
        <w:rPr>
          <w:rStyle w:val="fontstyle01"/>
          <w:color w:val="000000" w:themeColor="text1"/>
          <w:lang w:val="kk-KZ"/>
        </w:rPr>
        <w:t xml:space="preserve">Microsoft Office PowerPoint, </w:t>
      </w:r>
      <w:proofErr w:type="spellStart"/>
      <w:r w:rsidRPr="003F69C2">
        <w:rPr>
          <w:rStyle w:val="fontstyle01"/>
          <w:color w:val="000000" w:themeColor="text1"/>
          <w:lang w:val="kk-KZ"/>
        </w:rPr>
        <w:t>Paint</w:t>
      </w:r>
      <w:proofErr w:type="spellEnd"/>
      <w:r w:rsidRPr="003F69C2">
        <w:rPr>
          <w:rStyle w:val="fontstyle01"/>
          <w:color w:val="000000" w:themeColor="text1"/>
          <w:lang w:val="kk-KZ"/>
        </w:rPr>
        <w:t xml:space="preserve"> бір жылдары тиімді компьютерлік ресурс болса, кейінгі жылдардағы зерттеулерде </w:t>
      </w:r>
      <w:proofErr w:type="spellStart"/>
      <w:r w:rsidRPr="003F69C2">
        <w:rPr>
          <w:rFonts w:ascii="Times New Roman" w:hAnsi="Times New Roman" w:cs="Times New Roman"/>
          <w:color w:val="000000" w:themeColor="text1"/>
          <w:sz w:val="28"/>
          <w:szCs w:val="28"/>
          <w:lang w:val="kk-KZ"/>
        </w:rPr>
        <w:t>Google</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doc</w:t>
      </w:r>
      <w:proofErr w:type="spellEnd"/>
      <w:r w:rsidRPr="003F69C2">
        <w:rPr>
          <w:rFonts w:ascii="Times New Roman" w:hAnsi="Times New Roman" w:cs="Times New Roman"/>
          <w:color w:val="000000" w:themeColor="text1"/>
          <w:sz w:val="28"/>
          <w:szCs w:val="28"/>
          <w:lang w:val="kk-KZ"/>
        </w:rPr>
        <w:t xml:space="preserve"> мүмкіндіктері, әлеуметтік желілердің сабақ барысындағы қолданысы жан-жақты сипатталады.</w:t>
      </w:r>
      <w:r w:rsidRPr="003F69C2">
        <w:rPr>
          <w:rStyle w:val="fontstyle01"/>
          <w:color w:val="000000" w:themeColor="text1"/>
          <w:lang w:val="kk-KZ"/>
        </w:rPr>
        <w:t xml:space="preserve">  </w:t>
      </w:r>
    </w:p>
    <w:p w14:paraId="36B49E1A" w14:textId="748AAEC4" w:rsidR="00137C03" w:rsidRPr="003F69C2" w:rsidRDefault="00137C03" w:rsidP="009120E6">
      <w:pPr>
        <w:tabs>
          <w:tab w:val="left" w:pos="1080"/>
        </w:tabs>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lang w:val="kk-KZ"/>
        </w:rPr>
        <w:lastRenderedPageBreak/>
        <w:t xml:space="preserve">Цифрлық технологиялардың жаратылыстану және гуманитарлық пәндерді оқыту әдістемесінде қолданылуының өзіндік ерекшеліктері бар. Жаратылыстану бағытындағы пәндерді оқытуда ақпараттық-коммуникациялық технология ресурстарын пайдалануда дайын ғылыми, қызықты әрі танымдық бейнежазбаларды көрсету, түрлі компьютерлік бағдарламалар көмегімен тапсырма түрлерін дайындау (мысалы, география сабақтарында </w:t>
      </w:r>
      <w:proofErr w:type="spellStart"/>
      <w:r w:rsidRPr="003F69C2">
        <w:rPr>
          <w:rFonts w:ascii="Times New Roman" w:hAnsi="Times New Roman" w:cs="Times New Roman"/>
          <w:color w:val="000000" w:themeColor="text1"/>
          <w:sz w:val="28"/>
          <w:lang w:val="kk-KZ"/>
        </w:rPr>
        <w:t>Learning</w:t>
      </w:r>
      <w:proofErr w:type="spellEnd"/>
      <w:r w:rsidRPr="003F69C2">
        <w:rPr>
          <w:rFonts w:ascii="Times New Roman" w:hAnsi="Times New Roman" w:cs="Times New Roman"/>
          <w:color w:val="000000" w:themeColor="text1"/>
          <w:sz w:val="28"/>
          <w:lang w:val="kk-KZ"/>
        </w:rPr>
        <w:t xml:space="preserve"> </w:t>
      </w:r>
      <w:proofErr w:type="spellStart"/>
      <w:r w:rsidRPr="003F69C2">
        <w:rPr>
          <w:rFonts w:ascii="Times New Roman" w:hAnsi="Times New Roman" w:cs="Times New Roman"/>
          <w:color w:val="000000" w:themeColor="text1"/>
          <w:sz w:val="28"/>
          <w:lang w:val="kk-KZ"/>
        </w:rPr>
        <w:t>apps</w:t>
      </w:r>
      <w:proofErr w:type="spellEnd"/>
      <w:r w:rsidRPr="003F69C2">
        <w:rPr>
          <w:rFonts w:ascii="Times New Roman" w:hAnsi="Times New Roman" w:cs="Times New Roman"/>
          <w:color w:val="000000" w:themeColor="text1"/>
          <w:sz w:val="28"/>
          <w:lang w:val="kk-KZ"/>
        </w:rPr>
        <w:t xml:space="preserve"> платформасы арқылы картаны пайдаланып тапсырма түрін жасау, математика есептерін шешуде дайын мобильді қосымшаларды пайдалану, т.б) қол жетімді. </w:t>
      </w:r>
      <w:r w:rsidRPr="003F69C2">
        <w:rPr>
          <w:rFonts w:ascii="Times New Roman" w:hAnsi="Times New Roman" w:cs="Times New Roman"/>
          <w:color w:val="000000" w:themeColor="text1"/>
          <w:sz w:val="28"/>
          <w:szCs w:val="28"/>
          <w:lang w:val="kk-KZ"/>
        </w:rPr>
        <w:t>Ал</w:t>
      </w:r>
      <w:r w:rsidR="00573B5A"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гуманитарлық пәндерді оқытуда, оның ішінде қазақ тілі сабақтарында цифрлық технология мүмкіндіктерін қолдануды төмендегідей ұсынуға болады: </w:t>
      </w:r>
    </w:p>
    <w:p w14:paraId="4A222BE1" w14:textId="688F706D" w:rsidR="00137C03" w:rsidRPr="003F69C2" w:rsidRDefault="00137C03" w:rsidP="009120E6">
      <w:pPr>
        <w:tabs>
          <w:tab w:val="left" w:pos="1080"/>
          <w:tab w:val="left" w:pos="1260"/>
          <w:tab w:val="left" w:pos="1440"/>
          <w:tab w:val="left" w:pos="1620"/>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 </w:t>
      </w:r>
      <w:r w:rsidR="00573B5A" w:rsidRPr="003F69C2">
        <w:rPr>
          <w:rFonts w:ascii="Times New Roman" w:hAnsi="Times New Roman" w:cs="Times New Roman"/>
          <w:color w:val="000000" w:themeColor="text1"/>
          <w:sz w:val="28"/>
          <w:szCs w:val="28"/>
          <w:lang w:val="kk-KZ"/>
        </w:rPr>
        <w:t xml:space="preserve">тіл білімі салалары бойынша теориялық мәліметті, оқылым, </w:t>
      </w:r>
      <w:proofErr w:type="spellStart"/>
      <w:r w:rsidR="00573B5A" w:rsidRPr="003F69C2">
        <w:rPr>
          <w:rFonts w:ascii="Times New Roman" w:hAnsi="Times New Roman" w:cs="Times New Roman"/>
          <w:color w:val="000000" w:themeColor="text1"/>
          <w:sz w:val="28"/>
          <w:szCs w:val="28"/>
          <w:lang w:val="kk-KZ"/>
        </w:rPr>
        <w:t>тыңдалым</w:t>
      </w:r>
      <w:proofErr w:type="spellEnd"/>
      <w:r w:rsidR="00573B5A" w:rsidRPr="003F69C2">
        <w:rPr>
          <w:rFonts w:ascii="Times New Roman" w:hAnsi="Times New Roman" w:cs="Times New Roman"/>
          <w:color w:val="000000" w:themeColor="text1"/>
          <w:sz w:val="28"/>
          <w:szCs w:val="28"/>
          <w:lang w:val="kk-KZ"/>
        </w:rPr>
        <w:t xml:space="preserve"> мәтіндерін </w:t>
      </w:r>
      <w:r w:rsidRPr="003F69C2">
        <w:rPr>
          <w:rFonts w:ascii="Times New Roman" w:hAnsi="Times New Roman" w:cs="Times New Roman"/>
          <w:color w:val="000000" w:themeColor="text1"/>
          <w:sz w:val="28"/>
          <w:szCs w:val="28"/>
          <w:lang w:val="kk-KZ"/>
        </w:rPr>
        <w:t xml:space="preserve">көрнекілік </w:t>
      </w:r>
      <w:r w:rsidR="00573B5A" w:rsidRPr="003F69C2">
        <w:rPr>
          <w:rFonts w:ascii="Times New Roman" w:hAnsi="Times New Roman" w:cs="Times New Roman"/>
          <w:color w:val="000000" w:themeColor="text1"/>
          <w:sz w:val="28"/>
          <w:szCs w:val="28"/>
          <w:lang w:val="kk-KZ"/>
        </w:rPr>
        <w:t>(</w:t>
      </w:r>
      <w:proofErr w:type="spellStart"/>
      <w:r w:rsidR="00573B5A" w:rsidRPr="003F69C2">
        <w:rPr>
          <w:rFonts w:ascii="Times New Roman" w:hAnsi="Times New Roman" w:cs="Times New Roman"/>
          <w:color w:val="000000" w:themeColor="text1"/>
          <w:sz w:val="28"/>
          <w:szCs w:val="28"/>
          <w:lang w:val="kk-KZ"/>
        </w:rPr>
        <w:t>инфографика</w:t>
      </w:r>
      <w:proofErr w:type="spellEnd"/>
      <w:r w:rsidR="00573B5A" w:rsidRPr="003F69C2">
        <w:rPr>
          <w:rFonts w:ascii="Times New Roman" w:hAnsi="Times New Roman" w:cs="Times New Roman"/>
          <w:color w:val="000000" w:themeColor="text1"/>
          <w:sz w:val="28"/>
          <w:szCs w:val="28"/>
          <w:lang w:val="kk-KZ"/>
        </w:rPr>
        <w:t xml:space="preserve">, ақыл-ой картасы, блок-сызба, т.б) </w:t>
      </w:r>
      <w:r w:rsidRPr="003F69C2">
        <w:rPr>
          <w:rFonts w:ascii="Times New Roman" w:hAnsi="Times New Roman" w:cs="Times New Roman"/>
          <w:color w:val="000000" w:themeColor="text1"/>
          <w:sz w:val="28"/>
          <w:szCs w:val="28"/>
          <w:lang w:val="kk-KZ"/>
        </w:rPr>
        <w:t>түрінде ұсыну;</w:t>
      </w:r>
    </w:p>
    <w:p w14:paraId="1BFA27D0" w14:textId="6AED8FA8" w:rsidR="00137C03" w:rsidRPr="003F69C2" w:rsidRDefault="00137C03" w:rsidP="009120E6">
      <w:pPr>
        <w:tabs>
          <w:tab w:val="left" w:pos="1080"/>
          <w:tab w:val="left" w:pos="1260"/>
          <w:tab w:val="left" w:pos="1440"/>
          <w:tab w:val="left" w:pos="1620"/>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 </w:t>
      </w:r>
      <w:r w:rsidR="00573B5A" w:rsidRPr="003F69C2">
        <w:rPr>
          <w:rFonts w:ascii="Times New Roman" w:hAnsi="Times New Roman" w:cs="Times New Roman"/>
          <w:color w:val="000000" w:themeColor="text1"/>
          <w:sz w:val="28"/>
          <w:szCs w:val="28"/>
          <w:lang w:val="kk-KZ"/>
        </w:rPr>
        <w:t>қазақ тілі сабақтарында о</w:t>
      </w:r>
      <w:r w:rsidRPr="003F69C2">
        <w:rPr>
          <w:rFonts w:ascii="Times New Roman" w:hAnsi="Times New Roman" w:cs="Times New Roman"/>
          <w:color w:val="000000" w:themeColor="text1"/>
          <w:sz w:val="28"/>
          <w:szCs w:val="28"/>
          <w:lang w:val="kk-KZ"/>
        </w:rPr>
        <w:t>қушылардың</w:t>
      </w:r>
      <w:r w:rsidR="00573B5A" w:rsidRPr="003F69C2">
        <w:rPr>
          <w:rFonts w:ascii="Times New Roman" w:hAnsi="Times New Roman" w:cs="Times New Roman"/>
          <w:color w:val="000000" w:themeColor="text1"/>
          <w:sz w:val="28"/>
          <w:szCs w:val="28"/>
          <w:lang w:val="kk-KZ"/>
        </w:rPr>
        <w:t xml:space="preserve"> белсенділігін арттыру үшін </w:t>
      </w:r>
      <w:proofErr w:type="spellStart"/>
      <w:r w:rsidR="00573B5A" w:rsidRPr="003F69C2">
        <w:rPr>
          <w:rFonts w:ascii="Times New Roman" w:hAnsi="Times New Roman" w:cs="Times New Roman"/>
          <w:color w:val="000000" w:themeColor="text1"/>
          <w:sz w:val="28"/>
          <w:szCs w:val="28"/>
          <w:lang w:val="kk-KZ"/>
        </w:rPr>
        <w:t>сөйлесім</w:t>
      </w:r>
      <w:proofErr w:type="spellEnd"/>
      <w:r w:rsidR="00573B5A" w:rsidRPr="003F69C2">
        <w:rPr>
          <w:rFonts w:ascii="Times New Roman" w:hAnsi="Times New Roman" w:cs="Times New Roman"/>
          <w:color w:val="000000" w:themeColor="text1"/>
          <w:sz w:val="28"/>
          <w:szCs w:val="28"/>
          <w:lang w:val="kk-KZ"/>
        </w:rPr>
        <w:t xml:space="preserve"> әрекеттеріне негіздей отырып цифрлық технологиялар арқылы түрлі викториналар, интерактивті тапсырмалар, </w:t>
      </w:r>
      <w:proofErr w:type="spellStart"/>
      <w:r w:rsidR="00573B5A" w:rsidRPr="003F69C2">
        <w:rPr>
          <w:rFonts w:ascii="Times New Roman" w:hAnsi="Times New Roman" w:cs="Times New Roman"/>
          <w:color w:val="000000" w:themeColor="text1"/>
          <w:sz w:val="28"/>
          <w:szCs w:val="28"/>
          <w:lang w:val="kk-KZ"/>
        </w:rPr>
        <w:t>геймификация</w:t>
      </w:r>
      <w:proofErr w:type="spellEnd"/>
      <w:r w:rsidR="00573B5A" w:rsidRPr="003F69C2">
        <w:rPr>
          <w:rFonts w:ascii="Times New Roman" w:hAnsi="Times New Roman" w:cs="Times New Roman"/>
          <w:color w:val="000000" w:themeColor="text1"/>
          <w:sz w:val="28"/>
          <w:szCs w:val="28"/>
          <w:lang w:val="kk-KZ"/>
        </w:rPr>
        <w:t xml:space="preserve">, т.б жасап, тапсырмаларды түрлендіріп отыру; </w:t>
      </w:r>
    </w:p>
    <w:p w14:paraId="66D61E91" w14:textId="77777777" w:rsidR="00137C03" w:rsidRPr="003F69C2" w:rsidRDefault="00137C03" w:rsidP="009120E6">
      <w:pPr>
        <w:tabs>
          <w:tab w:val="left" w:pos="1080"/>
          <w:tab w:val="left" w:pos="1260"/>
          <w:tab w:val="left" w:pos="1440"/>
          <w:tab w:val="left" w:pos="1620"/>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3) берілген білімді бағалау, кері байланыс ұйымдастыру, жауап парақтарын сканерлеу, т.б. </w:t>
      </w:r>
    </w:p>
    <w:p w14:paraId="3F5F8FDF" w14:textId="56021F44" w:rsidR="00137C03" w:rsidRPr="003F69C2" w:rsidRDefault="00536B24" w:rsidP="009120E6">
      <w:pPr>
        <w:tabs>
          <w:tab w:val="left" w:pos="567"/>
          <w:tab w:val="left" w:pos="1260"/>
          <w:tab w:val="left" w:pos="1440"/>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 xml:space="preserve">Алдағы </w:t>
      </w:r>
      <w:proofErr w:type="spellStart"/>
      <w:r w:rsidR="00137C03" w:rsidRPr="003F69C2">
        <w:rPr>
          <w:rFonts w:ascii="Times New Roman" w:hAnsi="Times New Roman" w:cs="Times New Roman"/>
          <w:color w:val="000000" w:themeColor="text1"/>
          <w:sz w:val="28"/>
          <w:szCs w:val="28"/>
          <w:lang w:val="kk-KZ"/>
        </w:rPr>
        <w:t>тараушаларда</w:t>
      </w:r>
      <w:proofErr w:type="spellEnd"/>
      <w:r w:rsidR="00137C03" w:rsidRPr="003F69C2">
        <w:rPr>
          <w:rFonts w:ascii="Times New Roman" w:hAnsi="Times New Roman" w:cs="Times New Roman"/>
          <w:color w:val="000000" w:themeColor="text1"/>
          <w:sz w:val="28"/>
          <w:szCs w:val="28"/>
          <w:lang w:val="kk-KZ"/>
        </w:rPr>
        <w:t xml:space="preserve"> қазақ тілі пәні мұғалімдерін цифрлық технологияның </w:t>
      </w:r>
      <w:r w:rsidR="00573B5A" w:rsidRPr="003F69C2">
        <w:rPr>
          <w:rFonts w:ascii="Times New Roman" w:hAnsi="Times New Roman" w:cs="Times New Roman"/>
          <w:color w:val="000000" w:themeColor="text1"/>
          <w:sz w:val="28"/>
          <w:szCs w:val="28"/>
          <w:lang w:val="kk-KZ"/>
        </w:rPr>
        <w:t xml:space="preserve">өзіндік </w:t>
      </w:r>
      <w:r w:rsidR="00137C03" w:rsidRPr="003F69C2">
        <w:rPr>
          <w:rFonts w:ascii="Times New Roman" w:hAnsi="Times New Roman" w:cs="Times New Roman"/>
          <w:color w:val="000000" w:themeColor="text1"/>
          <w:sz w:val="28"/>
          <w:szCs w:val="28"/>
          <w:lang w:val="kk-KZ"/>
        </w:rPr>
        <w:t xml:space="preserve">мүмкіндіктері мен қолданылу аясының ішінен цифрлық технология оқыту құралы ретінде; цифрлық технология мұғалім жұмысын оңтайлы етудің құралы ретінде; цифрлық технология оқушының өзіндік жұмысын тиімді ұйымдастырудың құралы ретінде  талдап, тарқататын боламыз. </w:t>
      </w:r>
    </w:p>
    <w:p w14:paraId="501F26C4" w14:textId="734B64FB" w:rsidR="00137C03" w:rsidRPr="003F69C2" w:rsidRDefault="00137C03" w:rsidP="009120E6">
      <w:pPr>
        <w:tabs>
          <w:tab w:val="left" w:pos="567"/>
          <w:tab w:val="left" w:pos="1260"/>
          <w:tab w:val="left" w:pos="1440"/>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Қорыта келгенде,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оқыту үдерісін трансформациялау цифрлық технологиялар арқылы жүзеге аспақ. Цифрлық технологияларды гуманитарлық салаларда, әсіресе тілдік білім беруде кешенді қолдану аса қажет. Себебі бұл жаңа заман мұғаліміне қажет қару ғана емес, жаңа буын оқушыларының тілге, жалпы сабаққа деген ынтасын, белсенділігін арттыруда таптырмас құрал.</w:t>
      </w:r>
    </w:p>
    <w:p w14:paraId="2E6DF895" w14:textId="4BE6284C" w:rsidR="00D0361C" w:rsidRPr="003F69C2" w:rsidRDefault="00D0361C" w:rsidP="009120E6">
      <w:pPr>
        <w:tabs>
          <w:tab w:val="left" w:pos="1080"/>
          <w:tab w:val="left" w:pos="1260"/>
          <w:tab w:val="left" w:pos="1440"/>
          <w:tab w:val="left" w:pos="1620"/>
        </w:tabs>
        <w:spacing w:after="0" w:line="240" w:lineRule="auto"/>
        <w:jc w:val="both"/>
        <w:rPr>
          <w:rFonts w:ascii="Times New Roman" w:hAnsi="Times New Roman" w:cs="Times New Roman"/>
          <w:color w:val="000000" w:themeColor="text1"/>
          <w:sz w:val="28"/>
          <w:szCs w:val="28"/>
          <w:lang w:val="kk-KZ"/>
        </w:rPr>
      </w:pPr>
    </w:p>
    <w:p w14:paraId="1C8CDB86" w14:textId="327878E5" w:rsidR="00655FB4" w:rsidRPr="003F69C2" w:rsidRDefault="00655FB4" w:rsidP="009120E6">
      <w:pPr>
        <w:spacing w:after="0" w:line="240" w:lineRule="auto"/>
        <w:jc w:val="center"/>
        <w:rPr>
          <w:rFonts w:ascii="Times New Roman" w:hAnsi="Times New Roman" w:cs="Times New Roman"/>
          <w:b/>
          <w:bCs/>
          <w:sz w:val="28"/>
          <w:szCs w:val="28"/>
          <w:lang w:val="kk-KZ"/>
        </w:rPr>
      </w:pPr>
    </w:p>
    <w:p w14:paraId="760B55D5" w14:textId="174BDEBC" w:rsidR="00137C03" w:rsidRPr="003F69C2" w:rsidRDefault="00137C03" w:rsidP="009120E6">
      <w:pPr>
        <w:spacing w:after="0" w:line="240" w:lineRule="auto"/>
        <w:jc w:val="center"/>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1.2 Цифрлық құзыреттілік және оның тұлғаны қалыптастырудағы рөлі</w:t>
      </w:r>
    </w:p>
    <w:p w14:paraId="2981DC8B" w14:textId="77777777" w:rsidR="00D21ACE" w:rsidRPr="003F69C2" w:rsidRDefault="00D21ACE" w:rsidP="009120E6">
      <w:pPr>
        <w:spacing w:after="0" w:line="240" w:lineRule="auto"/>
        <w:ind w:firstLine="720"/>
        <w:jc w:val="both"/>
        <w:rPr>
          <w:rFonts w:ascii="Times New Roman" w:eastAsia="Times New Roman" w:hAnsi="Times New Roman" w:cs="Times New Roman"/>
          <w:sz w:val="28"/>
          <w:szCs w:val="28"/>
          <w:lang w:val="kk-KZ"/>
        </w:rPr>
      </w:pPr>
    </w:p>
    <w:p w14:paraId="1DE61754" w14:textId="58DC9C6D"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Цифрлық дәуірде адамзаттың толассыз ақпараттарды игеруіне цифрлық технологиялар әсер етуде. Цифрлық технологиялар күнделікті тіршілікпен қатар экономика, түрлі кәсіп түрлеріне, сондай-ақ оқыту үдерісінде де жиі қолданыс тауып жүр. </w:t>
      </w:r>
      <w:r w:rsidR="000326CC" w:rsidRPr="003F69C2">
        <w:rPr>
          <w:rFonts w:ascii="Times New Roman" w:eastAsia="Times New Roman" w:hAnsi="Times New Roman" w:cs="Times New Roman"/>
          <w:sz w:val="28"/>
          <w:szCs w:val="28"/>
          <w:lang w:val="kk-KZ"/>
        </w:rPr>
        <w:t>Оның ішінде</w:t>
      </w:r>
      <w:r w:rsidRPr="003F69C2">
        <w:rPr>
          <w:rFonts w:ascii="Times New Roman" w:eastAsia="Times New Roman" w:hAnsi="Times New Roman" w:cs="Times New Roman"/>
          <w:sz w:val="28"/>
          <w:szCs w:val="28"/>
          <w:lang w:val="kk-KZ"/>
        </w:rPr>
        <w:t xml:space="preserve">, тілді оқытуда цифрлық технологиялардың </w:t>
      </w:r>
      <w:r w:rsidR="000326CC" w:rsidRPr="003F69C2">
        <w:rPr>
          <w:rFonts w:ascii="Times New Roman" w:eastAsia="Times New Roman" w:hAnsi="Times New Roman" w:cs="Times New Roman"/>
          <w:sz w:val="28"/>
          <w:szCs w:val="28"/>
          <w:lang w:val="kk-KZ"/>
        </w:rPr>
        <w:t>рөлі маңызды</w:t>
      </w:r>
      <w:r w:rsidRPr="003F69C2">
        <w:rPr>
          <w:rFonts w:ascii="Times New Roman" w:eastAsia="Times New Roman" w:hAnsi="Times New Roman" w:cs="Times New Roman"/>
          <w:sz w:val="28"/>
          <w:szCs w:val="28"/>
          <w:lang w:val="kk-KZ"/>
        </w:rPr>
        <w:t xml:space="preserve">. Осы орайда, </w:t>
      </w:r>
      <w:r w:rsidR="000326CC" w:rsidRPr="003F69C2">
        <w:rPr>
          <w:rFonts w:ascii="Times New Roman" w:eastAsia="Times New Roman" w:hAnsi="Times New Roman" w:cs="Times New Roman"/>
          <w:sz w:val="28"/>
          <w:szCs w:val="28"/>
          <w:lang w:val="kk-KZ"/>
        </w:rPr>
        <w:t>аталған</w:t>
      </w:r>
      <w:r w:rsidRPr="003F69C2">
        <w:rPr>
          <w:rFonts w:ascii="Times New Roman" w:eastAsia="Times New Roman" w:hAnsi="Times New Roman" w:cs="Times New Roman"/>
          <w:sz w:val="28"/>
          <w:szCs w:val="28"/>
          <w:lang w:val="kk-KZ"/>
        </w:rPr>
        <w:t xml:space="preserve"> технология білім алушылар</w:t>
      </w:r>
      <w:r w:rsidR="000326CC" w:rsidRPr="003F69C2">
        <w:rPr>
          <w:rFonts w:ascii="Times New Roman" w:eastAsia="Times New Roman" w:hAnsi="Times New Roman" w:cs="Times New Roman"/>
          <w:sz w:val="28"/>
          <w:szCs w:val="28"/>
          <w:lang w:val="kk-KZ"/>
        </w:rPr>
        <w:t>дың бойында</w:t>
      </w:r>
      <w:r w:rsidRPr="003F69C2">
        <w:rPr>
          <w:rFonts w:ascii="Times New Roman" w:eastAsia="Times New Roman" w:hAnsi="Times New Roman" w:cs="Times New Roman"/>
          <w:sz w:val="28"/>
          <w:szCs w:val="28"/>
          <w:lang w:val="kk-KZ"/>
        </w:rPr>
        <w:t xml:space="preserve"> қандай құзыреттілік қалыптастыра</w:t>
      </w:r>
      <w:r w:rsidR="000326CC" w:rsidRPr="003F69C2">
        <w:rPr>
          <w:rFonts w:ascii="Times New Roman" w:eastAsia="Times New Roman" w:hAnsi="Times New Roman" w:cs="Times New Roman"/>
          <w:sz w:val="28"/>
          <w:szCs w:val="28"/>
          <w:lang w:val="kk-KZ"/>
        </w:rPr>
        <w:t>тынын тарқат</w:t>
      </w:r>
      <w:r w:rsidR="00CB4D49" w:rsidRPr="003F69C2">
        <w:rPr>
          <w:rFonts w:ascii="Times New Roman" w:eastAsia="Times New Roman" w:hAnsi="Times New Roman" w:cs="Times New Roman"/>
          <w:sz w:val="28"/>
          <w:szCs w:val="28"/>
          <w:lang w:val="kk-KZ"/>
        </w:rPr>
        <w:t>атын боламыз</w:t>
      </w:r>
      <w:r w:rsidRPr="003F69C2">
        <w:rPr>
          <w:rFonts w:ascii="Times New Roman" w:eastAsia="Times New Roman" w:hAnsi="Times New Roman" w:cs="Times New Roman"/>
          <w:sz w:val="28"/>
          <w:szCs w:val="28"/>
          <w:lang w:val="kk-KZ"/>
        </w:rPr>
        <w:t xml:space="preserve">. </w:t>
      </w:r>
    </w:p>
    <w:p w14:paraId="1F19B002"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Алдымен, </w:t>
      </w:r>
      <w:r w:rsidRPr="003F69C2">
        <w:rPr>
          <w:rFonts w:ascii="Times New Roman" w:eastAsia="Times New Roman" w:hAnsi="Times New Roman" w:cs="Times New Roman"/>
          <w:b/>
          <w:bCs/>
          <w:sz w:val="28"/>
          <w:szCs w:val="28"/>
          <w:lang w:val="kk-KZ"/>
        </w:rPr>
        <w:t xml:space="preserve">«құзыреттілік» </w:t>
      </w:r>
      <w:r w:rsidRPr="003F69C2">
        <w:rPr>
          <w:rFonts w:ascii="Times New Roman" w:eastAsia="Times New Roman" w:hAnsi="Times New Roman" w:cs="Times New Roman"/>
          <w:sz w:val="28"/>
          <w:szCs w:val="28"/>
          <w:lang w:val="kk-KZ"/>
        </w:rPr>
        <w:t>терминінің мағынасына тоқталсақ:</w:t>
      </w:r>
    </w:p>
    <w:p w14:paraId="378202EF" w14:textId="1A70263C"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Латынның «</w:t>
      </w:r>
      <w:proofErr w:type="spellStart"/>
      <w:r w:rsidRPr="003F69C2">
        <w:rPr>
          <w:rFonts w:ascii="Times New Roman" w:eastAsia="Times New Roman" w:hAnsi="Times New Roman" w:cs="Times New Roman"/>
          <w:sz w:val="28"/>
          <w:szCs w:val="28"/>
          <w:lang w:val="kk-KZ"/>
        </w:rPr>
        <w:t>compete</w:t>
      </w:r>
      <w:proofErr w:type="spellEnd"/>
      <w:r w:rsidRPr="003F69C2">
        <w:rPr>
          <w:rFonts w:ascii="Times New Roman" w:eastAsia="Times New Roman" w:hAnsi="Times New Roman" w:cs="Times New Roman"/>
          <w:sz w:val="28"/>
          <w:szCs w:val="28"/>
          <w:lang w:val="kk-KZ"/>
        </w:rPr>
        <w:t xml:space="preserve">» деген термині </w:t>
      </w:r>
      <w:r w:rsidRPr="003F69C2">
        <w:rPr>
          <w:rFonts w:ascii="Times New Roman" w:eastAsia="Times New Roman" w:hAnsi="Times New Roman" w:cs="Times New Roman"/>
          <w:i/>
          <w:iCs/>
          <w:sz w:val="28"/>
          <w:szCs w:val="28"/>
          <w:lang w:val="kk-KZ"/>
        </w:rPr>
        <w:t>«білу», «жасай алу», «дегеніне жету»</w:t>
      </w:r>
      <w:r w:rsidRPr="003F69C2">
        <w:rPr>
          <w:rFonts w:ascii="Times New Roman" w:eastAsia="Times New Roman" w:hAnsi="Times New Roman" w:cs="Times New Roman"/>
          <w:sz w:val="28"/>
          <w:szCs w:val="28"/>
          <w:lang w:val="kk-KZ"/>
        </w:rPr>
        <w:t xml:space="preserve"> деген мағыналарды береді. </w:t>
      </w:r>
      <w:r w:rsidRPr="003F69C2">
        <w:rPr>
          <w:rFonts w:ascii="Times New Roman" w:eastAsia="Times New Roman" w:hAnsi="Times New Roman" w:cs="Times New Roman"/>
          <w:i/>
          <w:iCs/>
          <w:sz w:val="28"/>
          <w:szCs w:val="28"/>
          <w:lang w:val="kk-KZ"/>
        </w:rPr>
        <w:t>«Білу»</w:t>
      </w:r>
      <w:r w:rsidRPr="003F69C2">
        <w:rPr>
          <w:rFonts w:ascii="Times New Roman" w:eastAsia="Times New Roman" w:hAnsi="Times New Roman" w:cs="Times New Roman"/>
          <w:sz w:val="28"/>
          <w:szCs w:val="28"/>
          <w:lang w:val="kk-KZ"/>
        </w:rPr>
        <w:t xml:space="preserve">  тек кәсіби қызметтерді жүзеге асыру үшін қажетті нақты, ақиқат білім ғана емес, сонымен қатар ақиқат мәні бар және білім мен білікті қолдануға бағыттайтын құндылық болып табылады. </w:t>
      </w:r>
      <w:r w:rsidRPr="003F69C2">
        <w:rPr>
          <w:rFonts w:ascii="Times New Roman" w:eastAsia="Times New Roman" w:hAnsi="Times New Roman" w:cs="Times New Roman"/>
          <w:i/>
          <w:iCs/>
          <w:sz w:val="28"/>
          <w:szCs w:val="28"/>
          <w:lang w:val="kk-KZ"/>
        </w:rPr>
        <w:t>«Жасай алу»</w:t>
      </w:r>
      <w:r w:rsidRPr="003F69C2">
        <w:rPr>
          <w:rFonts w:ascii="Times New Roman" w:eastAsia="Times New Roman" w:hAnsi="Times New Roman" w:cs="Times New Roman"/>
          <w:sz w:val="28"/>
          <w:szCs w:val="28"/>
          <w:lang w:val="kk-KZ"/>
        </w:rPr>
        <w:t xml:space="preserve"> – </w:t>
      </w:r>
      <w:r w:rsidRPr="003F69C2">
        <w:rPr>
          <w:rFonts w:ascii="Times New Roman" w:eastAsia="Times New Roman" w:hAnsi="Times New Roman" w:cs="Times New Roman"/>
          <w:sz w:val="28"/>
          <w:szCs w:val="28"/>
          <w:lang w:val="kk-KZ"/>
        </w:rPr>
        <w:lastRenderedPageBreak/>
        <w:t xml:space="preserve">педагогикалық үдерісті жүзеге асыру амалы ғана емес, адамның ең басты білігі өзінің ішкі жан дүниесін еркін және саналы сезіне білуде де, сыртқы кәсіби педагогикалық қызметте де субъект бола білу. </w:t>
      </w:r>
      <w:r w:rsidRPr="003F69C2">
        <w:rPr>
          <w:rFonts w:ascii="Times New Roman" w:eastAsia="Times New Roman" w:hAnsi="Times New Roman" w:cs="Times New Roman"/>
          <w:i/>
          <w:iCs/>
          <w:sz w:val="28"/>
          <w:szCs w:val="28"/>
          <w:lang w:val="kk-KZ"/>
        </w:rPr>
        <w:t>«Дегеніне жету»</w:t>
      </w:r>
      <w:r w:rsidRPr="003F69C2">
        <w:rPr>
          <w:rFonts w:ascii="Times New Roman" w:eastAsia="Times New Roman" w:hAnsi="Times New Roman" w:cs="Times New Roman"/>
          <w:sz w:val="28"/>
          <w:szCs w:val="28"/>
          <w:lang w:val="kk-KZ"/>
        </w:rPr>
        <w:t xml:space="preserve"> – қойылған мақсатқа заң, адамгершілік және мәдениет шеңберінде жете білу [10</w:t>
      </w:r>
      <w:r w:rsidR="00F552AF" w:rsidRPr="003F69C2">
        <w:rPr>
          <w:rFonts w:ascii="Times New Roman" w:eastAsia="Times New Roman" w:hAnsi="Times New Roman" w:cs="Times New Roman"/>
          <w:sz w:val="28"/>
          <w:szCs w:val="28"/>
          <w:lang w:val="kk-KZ"/>
        </w:rPr>
        <w:t xml:space="preserve">, </w:t>
      </w:r>
      <w:r w:rsidR="00152A78" w:rsidRPr="003F69C2">
        <w:rPr>
          <w:rFonts w:ascii="Times New Roman" w:eastAsia="Times New Roman" w:hAnsi="Times New Roman" w:cs="Times New Roman"/>
          <w:sz w:val="28"/>
          <w:szCs w:val="28"/>
          <w:lang w:val="kk-KZ"/>
        </w:rPr>
        <w:t>б.</w:t>
      </w:r>
      <w:r w:rsidR="00F552AF" w:rsidRPr="003F69C2">
        <w:rPr>
          <w:rFonts w:ascii="Times New Roman" w:eastAsia="Times New Roman" w:hAnsi="Times New Roman" w:cs="Times New Roman"/>
          <w:sz w:val="28"/>
          <w:szCs w:val="28"/>
          <w:lang w:val="kk-KZ"/>
        </w:rPr>
        <w:t>105</w:t>
      </w:r>
      <w:r w:rsidRPr="003F69C2">
        <w:rPr>
          <w:rFonts w:ascii="Times New Roman" w:eastAsia="Times New Roman" w:hAnsi="Times New Roman" w:cs="Times New Roman"/>
          <w:sz w:val="28"/>
          <w:szCs w:val="28"/>
          <w:lang w:val="kk-KZ"/>
        </w:rPr>
        <w:t>].</w:t>
      </w:r>
    </w:p>
    <w:p w14:paraId="11B76C3C" w14:textId="39DC6AA3"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Берілген анықтама құзыреттілік ұғымын </w:t>
      </w:r>
      <w:r w:rsidRPr="003F69C2">
        <w:rPr>
          <w:rFonts w:ascii="Times New Roman" w:eastAsia="Times New Roman" w:hAnsi="Times New Roman" w:cs="Times New Roman"/>
          <w:i/>
          <w:iCs/>
          <w:sz w:val="28"/>
          <w:szCs w:val="28"/>
          <w:lang w:val="kk-KZ"/>
        </w:rPr>
        <w:t>«білу – әрекет – нәтиже»</w:t>
      </w:r>
      <w:r w:rsidRPr="003F69C2">
        <w:rPr>
          <w:rFonts w:ascii="Times New Roman" w:eastAsia="Times New Roman" w:hAnsi="Times New Roman" w:cs="Times New Roman"/>
          <w:sz w:val="28"/>
          <w:szCs w:val="28"/>
          <w:lang w:val="kk-KZ"/>
        </w:rPr>
        <w:t xml:space="preserve"> үштігі негізінде түсіндіреді.</w:t>
      </w:r>
    </w:p>
    <w:p w14:paraId="44BFF25E" w14:textId="15C8F11B"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eastAsia="Times New Roman" w:hAnsi="Times New Roman" w:cs="Times New Roman"/>
          <w:sz w:val="28"/>
          <w:szCs w:val="28"/>
          <w:lang w:val="kk-KZ"/>
        </w:rPr>
        <w:t>Ал С.И.</w:t>
      </w:r>
      <w:r w:rsidR="00536B24" w:rsidRPr="003F69C2">
        <w:rPr>
          <w:rFonts w:ascii="Times New Roman" w:eastAsia="Times New Roman" w:hAnsi="Times New Roman" w:cs="Times New Roman"/>
          <w:sz w:val="28"/>
          <w:szCs w:val="28"/>
          <w:lang w:val="kk-KZ"/>
        </w:rPr>
        <w:t xml:space="preserve"> </w:t>
      </w:r>
      <w:r w:rsidRPr="003F69C2">
        <w:rPr>
          <w:rFonts w:ascii="Times New Roman" w:eastAsia="Times New Roman" w:hAnsi="Times New Roman" w:cs="Times New Roman"/>
          <w:sz w:val="28"/>
          <w:szCs w:val="28"/>
          <w:lang w:val="kk-KZ"/>
        </w:rPr>
        <w:t xml:space="preserve">Ожегов сөздігінде «құзыреттілік –  белгілі бір </w:t>
      </w:r>
      <w:proofErr w:type="spellStart"/>
      <w:r w:rsidRPr="003F69C2">
        <w:rPr>
          <w:rFonts w:ascii="Times New Roman" w:eastAsia="Times New Roman" w:hAnsi="Times New Roman" w:cs="Times New Roman"/>
          <w:sz w:val="28"/>
          <w:szCs w:val="28"/>
          <w:lang w:val="kk-KZ"/>
        </w:rPr>
        <w:t>мəселені</w:t>
      </w:r>
      <w:proofErr w:type="spellEnd"/>
      <w:r w:rsidRPr="003F69C2">
        <w:rPr>
          <w:rFonts w:ascii="Times New Roman" w:eastAsia="Times New Roman" w:hAnsi="Times New Roman" w:cs="Times New Roman"/>
          <w:sz w:val="28"/>
          <w:szCs w:val="28"/>
          <w:lang w:val="kk-KZ"/>
        </w:rPr>
        <w:t xml:space="preserve"> жан-жақты білу» [</w:t>
      </w:r>
      <w:r w:rsidR="00F552AF" w:rsidRPr="003F69C2">
        <w:rPr>
          <w:rFonts w:ascii="Times New Roman" w:eastAsia="Times New Roman" w:hAnsi="Times New Roman" w:cs="Times New Roman"/>
          <w:sz w:val="28"/>
          <w:szCs w:val="28"/>
          <w:lang w:val="kk-KZ"/>
        </w:rPr>
        <w:t>44, б.73</w:t>
      </w:r>
      <w:r w:rsidRPr="003F69C2">
        <w:rPr>
          <w:rFonts w:ascii="Times New Roman" w:eastAsia="Times New Roman" w:hAnsi="Times New Roman" w:cs="Times New Roman"/>
          <w:sz w:val="28"/>
          <w:szCs w:val="28"/>
          <w:lang w:val="kk-KZ"/>
        </w:rPr>
        <w:t>] ретінде қарастырылады. Яғни, бірінші анықтамадағы білумен ғана шектелетінін байқаймыз. Педагогикалық терминологиялық сөздікте: «Құзыреттілік – нақты білімдері мен дағдылары арқылы кейбір міндеттерді шешуге атсалыса алатын немесе мәселені өз бетінше шеше алатын жеке тұлға мүмкіншіліктері</w:t>
      </w:r>
      <w:r w:rsidR="00391722" w:rsidRPr="003F69C2">
        <w:rPr>
          <w:rFonts w:ascii="Times New Roman" w:eastAsia="Times New Roman" w:hAnsi="Times New Roman" w:cs="Times New Roman"/>
          <w:sz w:val="28"/>
          <w:szCs w:val="28"/>
          <w:lang w:val="kk-KZ"/>
        </w:rPr>
        <w:t>»</w:t>
      </w:r>
      <w:r w:rsidR="00FF776E" w:rsidRPr="003F69C2">
        <w:rPr>
          <w:rFonts w:ascii="Times New Roman" w:eastAsia="Times New Roman" w:hAnsi="Times New Roman" w:cs="Times New Roman"/>
          <w:sz w:val="28"/>
          <w:szCs w:val="28"/>
          <w:lang w:val="kk-KZ"/>
        </w:rPr>
        <w:t xml:space="preserve"> [45, б.213]</w:t>
      </w:r>
      <w:r w:rsidR="00391722" w:rsidRPr="003F69C2">
        <w:rPr>
          <w:rFonts w:ascii="Times New Roman" w:eastAsia="Times New Roman" w:hAnsi="Times New Roman" w:cs="Times New Roman"/>
          <w:sz w:val="28"/>
          <w:szCs w:val="28"/>
          <w:lang w:val="kk-KZ"/>
        </w:rPr>
        <w:t xml:space="preserve"> </w:t>
      </w:r>
      <w:r w:rsidRPr="003F69C2">
        <w:rPr>
          <w:rFonts w:ascii="Times New Roman" w:eastAsia="Times New Roman" w:hAnsi="Times New Roman" w:cs="Times New Roman"/>
          <w:sz w:val="28"/>
          <w:szCs w:val="28"/>
          <w:lang w:val="kk-KZ"/>
        </w:rPr>
        <w:t>деп түсіндірілген. Сонымен қатар, сөздікте берілген тағы бір анықтамада «құзыреттілік – танымдық және тәжірибелік іс-әрекеттердің теориялық тәсілдерін меңгеру дәрежесімен анықталған жеке тұлғаның білімділік деңгейі» деп сипатталған.</w:t>
      </w:r>
      <w:r w:rsidRPr="003F69C2">
        <w:rPr>
          <w:rFonts w:ascii="Times New Roman" w:hAnsi="Times New Roman" w:cs="Times New Roman"/>
          <w:spacing w:val="4"/>
          <w:sz w:val="28"/>
          <w:szCs w:val="28"/>
          <w:lang w:val="kk-KZ"/>
        </w:rPr>
        <w:t xml:space="preserve"> </w:t>
      </w:r>
    </w:p>
    <w:p w14:paraId="12C1DF4F" w14:textId="3030620A"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hAnsi="Times New Roman" w:cs="Times New Roman"/>
          <w:spacing w:val="4"/>
          <w:sz w:val="28"/>
          <w:szCs w:val="28"/>
          <w:lang w:val="kk-KZ"/>
        </w:rPr>
        <w:t>Құзыреттілік – «тұлғаның белгілі құзыретке және қызмет пәніне қатысты жеке қарым-қатынасын қамтитын қажетті құзыретті меңгеруі» [4</w:t>
      </w:r>
      <w:r w:rsidR="00F552AF" w:rsidRPr="003F69C2">
        <w:rPr>
          <w:rFonts w:ascii="Times New Roman" w:hAnsi="Times New Roman" w:cs="Times New Roman"/>
          <w:spacing w:val="4"/>
          <w:sz w:val="28"/>
          <w:szCs w:val="28"/>
          <w:lang w:val="kk-KZ"/>
        </w:rPr>
        <w:t>6, б.160</w:t>
      </w:r>
      <w:r w:rsidRPr="003F69C2">
        <w:rPr>
          <w:rFonts w:ascii="Times New Roman" w:hAnsi="Times New Roman" w:cs="Times New Roman"/>
          <w:spacing w:val="4"/>
          <w:sz w:val="28"/>
          <w:szCs w:val="28"/>
          <w:lang w:val="kk-KZ"/>
        </w:rPr>
        <w:t xml:space="preserve">]. Яғни, </w:t>
      </w:r>
      <w:r w:rsidRPr="003F69C2">
        <w:rPr>
          <w:rFonts w:ascii="Times New Roman" w:hAnsi="Times New Roman" w:cs="Times New Roman"/>
          <w:i/>
          <w:iCs/>
          <w:spacing w:val="4"/>
          <w:sz w:val="28"/>
          <w:szCs w:val="28"/>
          <w:lang w:val="kk-KZ"/>
        </w:rPr>
        <w:t>құзырет</w:t>
      </w:r>
      <w:r w:rsidRPr="003F69C2">
        <w:rPr>
          <w:rFonts w:ascii="Times New Roman" w:hAnsi="Times New Roman" w:cs="Times New Roman"/>
          <w:spacing w:val="4"/>
          <w:sz w:val="28"/>
          <w:szCs w:val="28"/>
          <w:lang w:val="kk-KZ"/>
        </w:rPr>
        <w:t xml:space="preserve"> – </w:t>
      </w:r>
      <w:proofErr w:type="spellStart"/>
      <w:r w:rsidRPr="003F69C2">
        <w:rPr>
          <w:rFonts w:ascii="Times New Roman" w:hAnsi="Times New Roman" w:cs="Times New Roman"/>
          <w:spacing w:val="4"/>
          <w:sz w:val="28"/>
          <w:szCs w:val="28"/>
          <w:lang w:val="kk-KZ"/>
        </w:rPr>
        <w:t>құзыреттіліктің</w:t>
      </w:r>
      <w:proofErr w:type="spellEnd"/>
      <w:r w:rsidRPr="003F69C2">
        <w:rPr>
          <w:rFonts w:ascii="Times New Roman" w:hAnsi="Times New Roman" w:cs="Times New Roman"/>
          <w:spacing w:val="4"/>
          <w:sz w:val="28"/>
          <w:szCs w:val="28"/>
          <w:lang w:val="kk-KZ"/>
        </w:rPr>
        <w:t xml:space="preserve"> қалыптасу деңгейі деп қарастырылған. Ал, </w:t>
      </w:r>
      <w:r w:rsidRPr="003F69C2">
        <w:rPr>
          <w:rFonts w:ascii="Times New Roman" w:hAnsi="Times New Roman" w:cs="Times New Roman"/>
          <w:i/>
          <w:iCs/>
          <w:spacing w:val="4"/>
          <w:sz w:val="28"/>
          <w:szCs w:val="28"/>
          <w:lang w:val="kk-KZ"/>
        </w:rPr>
        <w:t>құзырет</w:t>
      </w:r>
      <w:r w:rsidRPr="003F69C2">
        <w:rPr>
          <w:rFonts w:ascii="Times New Roman" w:hAnsi="Times New Roman" w:cs="Times New Roman"/>
          <w:spacing w:val="4"/>
          <w:sz w:val="28"/>
          <w:szCs w:val="28"/>
          <w:lang w:val="kk-KZ"/>
        </w:rPr>
        <w:t xml:space="preserve"> терминін А.В. </w:t>
      </w:r>
      <w:proofErr w:type="spellStart"/>
      <w:r w:rsidRPr="003F69C2">
        <w:rPr>
          <w:rFonts w:ascii="Times New Roman" w:hAnsi="Times New Roman" w:cs="Times New Roman"/>
          <w:spacing w:val="4"/>
          <w:sz w:val="28"/>
          <w:szCs w:val="28"/>
          <w:lang w:val="kk-KZ"/>
        </w:rPr>
        <w:t>Хуторской</w:t>
      </w:r>
      <w:proofErr w:type="spellEnd"/>
      <w:r w:rsidRPr="003F69C2">
        <w:rPr>
          <w:rFonts w:ascii="Times New Roman" w:hAnsi="Times New Roman" w:cs="Times New Roman"/>
          <w:spacing w:val="4"/>
          <w:sz w:val="28"/>
          <w:szCs w:val="28"/>
          <w:lang w:val="kk-KZ"/>
        </w:rPr>
        <w:t xml:space="preserve"> «заттар мен үдерістердің белгілі тобына қатысты сапалы және өнімді қызмет ету үшін қажетті тұлғаның өзара байланысқан сапаларының (</w:t>
      </w:r>
      <w:proofErr w:type="spellStart"/>
      <w:r w:rsidRPr="003F69C2">
        <w:rPr>
          <w:rFonts w:ascii="Times New Roman" w:hAnsi="Times New Roman" w:cs="Times New Roman"/>
          <w:spacing w:val="4"/>
          <w:sz w:val="28"/>
          <w:szCs w:val="28"/>
          <w:lang w:val="kk-KZ"/>
        </w:rPr>
        <w:t>мотивация</w:t>
      </w:r>
      <w:proofErr w:type="spellEnd"/>
      <w:r w:rsidRPr="003F69C2">
        <w:rPr>
          <w:rFonts w:ascii="Times New Roman" w:hAnsi="Times New Roman" w:cs="Times New Roman"/>
          <w:spacing w:val="4"/>
          <w:sz w:val="28"/>
          <w:szCs w:val="28"/>
          <w:lang w:val="kk-KZ"/>
        </w:rPr>
        <w:t>, білім, білік, дағды, қызмет тәсілдері) жиынтығы»  ретінде сипаттаған</w:t>
      </w:r>
      <w:r w:rsidR="00F552AF" w:rsidRPr="003F69C2">
        <w:rPr>
          <w:rFonts w:ascii="Times New Roman" w:hAnsi="Times New Roman" w:cs="Times New Roman"/>
          <w:spacing w:val="4"/>
          <w:sz w:val="28"/>
          <w:szCs w:val="28"/>
          <w:lang w:val="kk-KZ"/>
        </w:rPr>
        <w:t xml:space="preserve"> </w:t>
      </w:r>
      <w:r w:rsidRPr="003F69C2">
        <w:rPr>
          <w:rFonts w:ascii="Times New Roman" w:hAnsi="Times New Roman" w:cs="Times New Roman"/>
          <w:spacing w:val="4"/>
          <w:sz w:val="28"/>
          <w:szCs w:val="28"/>
          <w:lang w:val="kk-KZ"/>
        </w:rPr>
        <w:t>[4</w:t>
      </w:r>
      <w:r w:rsidR="00F552AF" w:rsidRPr="003F69C2">
        <w:rPr>
          <w:rFonts w:ascii="Times New Roman" w:hAnsi="Times New Roman" w:cs="Times New Roman"/>
          <w:spacing w:val="4"/>
          <w:sz w:val="28"/>
          <w:szCs w:val="28"/>
          <w:lang w:val="kk-KZ"/>
        </w:rPr>
        <w:t>7</w:t>
      </w:r>
      <w:r w:rsidRPr="003F69C2">
        <w:rPr>
          <w:rFonts w:ascii="Times New Roman" w:hAnsi="Times New Roman" w:cs="Times New Roman"/>
          <w:spacing w:val="4"/>
          <w:sz w:val="28"/>
          <w:szCs w:val="28"/>
          <w:lang w:val="kk-KZ"/>
        </w:rPr>
        <w:t xml:space="preserve">, б.163]. </w:t>
      </w:r>
    </w:p>
    <w:p w14:paraId="32A0A767" w14:textId="61BF855C" w:rsidR="00137C03"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ab/>
        <w:t xml:space="preserve">«Методикалық терминдер сөздігінде» </w:t>
      </w:r>
      <w:r w:rsidRPr="003F69C2">
        <w:rPr>
          <w:rFonts w:ascii="Times New Roman" w:eastAsia="Times New Roman" w:hAnsi="Times New Roman" w:cs="Times New Roman"/>
          <w:i/>
          <w:iCs/>
          <w:sz w:val="28"/>
          <w:szCs w:val="28"/>
          <w:lang w:val="kk-KZ"/>
        </w:rPr>
        <w:t>«Құзыреттілік</w:t>
      </w:r>
      <w:r w:rsidRPr="003F69C2">
        <w:rPr>
          <w:rFonts w:ascii="Times New Roman" w:eastAsia="Times New Roman" w:hAnsi="Times New Roman" w:cs="Times New Roman"/>
          <w:sz w:val="28"/>
          <w:szCs w:val="28"/>
          <w:lang w:val="kk-KZ"/>
        </w:rPr>
        <w:t xml:space="preserve"> (латынның </w:t>
      </w:r>
      <w:proofErr w:type="spellStart"/>
      <w:r w:rsidRPr="003F69C2">
        <w:rPr>
          <w:rFonts w:ascii="Times New Roman" w:eastAsia="Times New Roman" w:hAnsi="Times New Roman" w:cs="Times New Roman"/>
          <w:sz w:val="28"/>
          <w:szCs w:val="28"/>
          <w:lang w:val="kk-KZ"/>
        </w:rPr>
        <w:t>competentis</w:t>
      </w:r>
      <w:proofErr w:type="spellEnd"/>
      <w:r w:rsidRPr="003F69C2">
        <w:rPr>
          <w:rFonts w:ascii="Times New Roman" w:eastAsia="Times New Roman" w:hAnsi="Times New Roman" w:cs="Times New Roman"/>
          <w:sz w:val="28"/>
          <w:szCs w:val="28"/>
          <w:lang w:val="kk-KZ"/>
        </w:rPr>
        <w:t xml:space="preserve"> – бейім сөзінен) – қандай да бір оқу пәнін оқыту үдерісінде қалыптасатын білім, білік, дағдылар жиынтығы, сонымен қатар, қандай да бір қызметті орындай алу қабілеттілігі» деген анықтама берілсе, орыс тілінің түсіндірме сөздігінде </w:t>
      </w:r>
      <w:r w:rsidRPr="003F69C2">
        <w:rPr>
          <w:rFonts w:ascii="Times New Roman" w:eastAsia="Times New Roman" w:hAnsi="Times New Roman" w:cs="Times New Roman"/>
          <w:i/>
          <w:iCs/>
          <w:sz w:val="28"/>
          <w:szCs w:val="28"/>
          <w:lang w:val="kk-KZ"/>
        </w:rPr>
        <w:t>«құзыреттілік»</w:t>
      </w:r>
      <w:r w:rsidRPr="003F69C2">
        <w:rPr>
          <w:rFonts w:ascii="Times New Roman" w:eastAsia="Times New Roman" w:hAnsi="Times New Roman" w:cs="Times New Roman"/>
          <w:sz w:val="28"/>
          <w:szCs w:val="28"/>
          <w:lang w:val="kk-KZ"/>
        </w:rPr>
        <w:t xml:space="preserve"> термині «әлдекімнің жақсы хабардар болуы мәселесі төңірегінде» [</w:t>
      </w:r>
      <w:r w:rsidR="00F552AF" w:rsidRPr="003F69C2">
        <w:rPr>
          <w:rFonts w:ascii="Times New Roman" w:eastAsia="Times New Roman" w:hAnsi="Times New Roman" w:cs="Times New Roman"/>
          <w:sz w:val="28"/>
          <w:szCs w:val="28"/>
          <w:lang w:val="kk-KZ"/>
        </w:rPr>
        <w:t>48</w:t>
      </w:r>
      <w:r w:rsidRPr="003F69C2">
        <w:rPr>
          <w:rFonts w:ascii="Times New Roman" w:eastAsia="Times New Roman" w:hAnsi="Times New Roman" w:cs="Times New Roman"/>
          <w:sz w:val="28"/>
          <w:szCs w:val="28"/>
          <w:lang w:val="kk-KZ"/>
        </w:rPr>
        <w:t>] қарастырылған. Жоғарыда келтірілген анықтамалардан шығатын түйін «құзыреттілік» кең мағыналы термин. Қажетті кәсіп саласындағы тұлғада болу</w:t>
      </w:r>
      <w:r w:rsidR="00F004F5" w:rsidRPr="003F69C2">
        <w:rPr>
          <w:rFonts w:ascii="Times New Roman" w:eastAsia="Times New Roman" w:hAnsi="Times New Roman" w:cs="Times New Roman"/>
          <w:sz w:val="28"/>
          <w:szCs w:val="28"/>
          <w:lang w:val="kk-KZ"/>
        </w:rPr>
        <w:t>ы қажет</w:t>
      </w:r>
      <w:r w:rsidRPr="003F69C2">
        <w:rPr>
          <w:rFonts w:ascii="Times New Roman" w:eastAsia="Times New Roman" w:hAnsi="Times New Roman" w:cs="Times New Roman"/>
          <w:sz w:val="28"/>
          <w:szCs w:val="28"/>
          <w:lang w:val="kk-KZ"/>
        </w:rPr>
        <w:t xml:space="preserve"> қасиеттер жиынтығы ретінде бағалауға болады.  </w:t>
      </w:r>
    </w:p>
    <w:p w14:paraId="5842DBC1" w14:textId="6B4C909A" w:rsidR="00137C03"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ab/>
        <w:t xml:space="preserve">Жоғарыда берілген анықтамаларды саралай келе, </w:t>
      </w:r>
      <w:r w:rsidRPr="003F69C2">
        <w:rPr>
          <w:rFonts w:ascii="Times New Roman" w:eastAsia="Times New Roman" w:hAnsi="Times New Roman" w:cs="Times New Roman"/>
          <w:i/>
          <w:iCs/>
          <w:sz w:val="28"/>
          <w:szCs w:val="28"/>
          <w:lang w:val="kk-KZ"/>
        </w:rPr>
        <w:t xml:space="preserve">құзыреттілік </w:t>
      </w:r>
      <w:r w:rsidRPr="003F69C2">
        <w:rPr>
          <w:rFonts w:ascii="Times New Roman" w:eastAsia="Times New Roman" w:hAnsi="Times New Roman" w:cs="Times New Roman"/>
          <w:sz w:val="28"/>
          <w:szCs w:val="28"/>
          <w:lang w:val="kk-KZ"/>
        </w:rPr>
        <w:t xml:space="preserve">ұғымын 6-суретте көрсетілгендей түйіндеуге болады: </w:t>
      </w:r>
    </w:p>
    <w:p w14:paraId="73545AEE" w14:textId="77777777" w:rsidR="004721E5" w:rsidRPr="003F69C2" w:rsidRDefault="004721E5" w:rsidP="009120E6">
      <w:pPr>
        <w:spacing w:after="0" w:line="240" w:lineRule="auto"/>
        <w:jc w:val="both"/>
        <w:rPr>
          <w:rFonts w:ascii="Times New Roman" w:eastAsia="Times New Roman" w:hAnsi="Times New Roman" w:cs="Times New Roman"/>
          <w:sz w:val="28"/>
          <w:szCs w:val="28"/>
          <w:lang w:val="kk-KZ"/>
        </w:rPr>
      </w:pPr>
    </w:p>
    <w:p w14:paraId="17F563F1"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noProof/>
          <w:sz w:val="28"/>
          <w:szCs w:val="28"/>
          <w:lang w:eastAsia="ru-RU"/>
        </w:rPr>
        <w:drawing>
          <wp:inline distT="0" distB="0" distL="0" distR="0" wp14:anchorId="087AAD5F" wp14:editId="4CF6E83D">
            <wp:extent cx="5810250" cy="872066"/>
            <wp:effectExtent l="19050" t="0" r="19050" b="444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C18712B" w14:textId="77777777" w:rsidR="00FF2C43" w:rsidRPr="003F69C2" w:rsidRDefault="00FF2C43" w:rsidP="009120E6">
      <w:pPr>
        <w:spacing w:after="0" w:line="240" w:lineRule="auto"/>
        <w:jc w:val="both"/>
        <w:rPr>
          <w:rFonts w:ascii="Times New Roman" w:eastAsia="Times New Roman" w:hAnsi="Times New Roman" w:cs="Times New Roman"/>
          <w:sz w:val="28"/>
          <w:szCs w:val="28"/>
          <w:lang w:val="kk-KZ"/>
        </w:rPr>
      </w:pPr>
    </w:p>
    <w:p w14:paraId="3C07CC73" w14:textId="1F02DE5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Сурет 6 –  «Құзыреттілік» ұғымының жиынтық мағынасы</w:t>
      </w:r>
    </w:p>
    <w:p w14:paraId="123B1E96"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p>
    <w:p w14:paraId="01112CEC" w14:textId="72A97270"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Жоғарыда берілген анықтамада көрсетілгендей нәтижеге жетуде филолог-студенттердің түрлі жағдайда қарым-қатынас жасауға қабілеттілігі және әлеуметтік-мәдени нормаларды сақтай отырып, ұйымдастыру біліктілігі болып </w:t>
      </w:r>
      <w:r w:rsidRPr="003F69C2">
        <w:rPr>
          <w:rFonts w:ascii="Times New Roman" w:eastAsia="Times New Roman" w:hAnsi="Times New Roman" w:cs="Times New Roman"/>
          <w:sz w:val="28"/>
          <w:szCs w:val="28"/>
          <w:lang w:val="kk-KZ"/>
        </w:rPr>
        <w:lastRenderedPageBreak/>
        <w:t xml:space="preserve">табылатын </w:t>
      </w:r>
      <w:proofErr w:type="spellStart"/>
      <w:r w:rsidRPr="003F69C2">
        <w:rPr>
          <w:rFonts w:ascii="Times New Roman" w:eastAsia="Times New Roman" w:hAnsi="Times New Roman" w:cs="Times New Roman"/>
          <w:i/>
          <w:iCs/>
          <w:sz w:val="28"/>
          <w:szCs w:val="28"/>
          <w:lang w:val="kk-KZ"/>
        </w:rPr>
        <w:t>қатысымдық</w:t>
      </w:r>
      <w:proofErr w:type="spellEnd"/>
      <w:r w:rsidRPr="003F69C2">
        <w:rPr>
          <w:rFonts w:ascii="Times New Roman" w:eastAsia="Times New Roman" w:hAnsi="Times New Roman" w:cs="Times New Roman"/>
          <w:i/>
          <w:iCs/>
          <w:sz w:val="28"/>
          <w:szCs w:val="28"/>
          <w:lang w:val="kk-KZ"/>
        </w:rPr>
        <w:t xml:space="preserve"> құзыреттілік</w:t>
      </w:r>
      <w:r w:rsidRPr="003F69C2">
        <w:rPr>
          <w:rFonts w:ascii="Times New Roman" w:eastAsia="Times New Roman" w:hAnsi="Times New Roman" w:cs="Times New Roman"/>
          <w:sz w:val="28"/>
          <w:szCs w:val="28"/>
          <w:lang w:val="kk-KZ"/>
        </w:rPr>
        <w:t xml:space="preserve">, оқуын жоспарлап, өзіне қажетті ақпаратты таңдап, өз жұмысын бағалап жүзеге асырып, сынап, үнемі өзінше ізденіп, кез келген жағдаятта қолдана білуін қамтамасыз ететін </w:t>
      </w:r>
      <w:r w:rsidRPr="003F69C2">
        <w:rPr>
          <w:rFonts w:ascii="Times New Roman" w:eastAsia="Times New Roman" w:hAnsi="Times New Roman" w:cs="Times New Roman"/>
          <w:i/>
          <w:iCs/>
          <w:sz w:val="28"/>
          <w:szCs w:val="28"/>
          <w:lang w:val="kk-KZ"/>
        </w:rPr>
        <w:t>танымдық құзыреттілік</w:t>
      </w:r>
      <w:r w:rsidRPr="003F69C2">
        <w:rPr>
          <w:rFonts w:ascii="Times New Roman" w:eastAsia="Times New Roman" w:hAnsi="Times New Roman" w:cs="Times New Roman"/>
          <w:sz w:val="28"/>
          <w:szCs w:val="28"/>
          <w:lang w:val="kk-KZ"/>
        </w:rPr>
        <w:t xml:space="preserve">, сондай-ақ </w:t>
      </w:r>
      <w:r w:rsidRPr="003F69C2">
        <w:rPr>
          <w:rFonts w:ascii="Times New Roman" w:eastAsia="Times New Roman" w:hAnsi="Times New Roman" w:cs="Times New Roman"/>
          <w:i/>
          <w:iCs/>
          <w:sz w:val="28"/>
          <w:szCs w:val="28"/>
          <w:lang w:val="kk-KZ"/>
        </w:rPr>
        <w:t xml:space="preserve">тұлғалық, </w:t>
      </w:r>
      <w:proofErr w:type="spellStart"/>
      <w:r w:rsidRPr="003F69C2">
        <w:rPr>
          <w:rFonts w:ascii="Times New Roman" w:eastAsia="Times New Roman" w:hAnsi="Times New Roman" w:cs="Times New Roman"/>
          <w:i/>
          <w:iCs/>
          <w:sz w:val="28"/>
          <w:szCs w:val="28"/>
          <w:lang w:val="kk-KZ"/>
        </w:rPr>
        <w:t>мәдениетаралық</w:t>
      </w:r>
      <w:proofErr w:type="spellEnd"/>
      <w:r w:rsidRPr="003F69C2">
        <w:rPr>
          <w:rFonts w:ascii="Times New Roman" w:eastAsia="Times New Roman" w:hAnsi="Times New Roman" w:cs="Times New Roman"/>
          <w:i/>
          <w:iCs/>
          <w:sz w:val="28"/>
          <w:szCs w:val="28"/>
          <w:lang w:val="kk-KZ"/>
        </w:rPr>
        <w:t xml:space="preserve">, ақпараттық     құзыреттілік түрлері </w:t>
      </w:r>
      <w:r w:rsidRPr="003F69C2">
        <w:rPr>
          <w:rFonts w:ascii="Times New Roman" w:eastAsia="Times New Roman" w:hAnsi="Times New Roman" w:cs="Times New Roman"/>
          <w:sz w:val="28"/>
          <w:szCs w:val="28"/>
          <w:lang w:val="kk-KZ"/>
        </w:rPr>
        <w:t>жиі айтылады [</w:t>
      </w:r>
      <w:r w:rsidR="00374CB5" w:rsidRPr="003F69C2">
        <w:rPr>
          <w:rFonts w:ascii="Times New Roman" w:eastAsia="Times New Roman" w:hAnsi="Times New Roman" w:cs="Times New Roman"/>
          <w:sz w:val="28"/>
          <w:szCs w:val="28"/>
          <w:lang w:val="kk-KZ"/>
        </w:rPr>
        <w:t>4</w:t>
      </w:r>
      <w:r w:rsidRPr="003F69C2">
        <w:rPr>
          <w:rFonts w:ascii="Times New Roman" w:eastAsia="Times New Roman" w:hAnsi="Times New Roman" w:cs="Times New Roman"/>
          <w:sz w:val="28"/>
          <w:szCs w:val="28"/>
          <w:lang w:val="kk-KZ"/>
        </w:rPr>
        <w:t xml:space="preserve">9, б.182]. </w:t>
      </w:r>
    </w:p>
    <w:p w14:paraId="0AF517B4" w14:textId="216BAA39"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Жалпы әлеуметтік ортада екі түрлі негізгі құзыреттілік бар: </w:t>
      </w:r>
      <w:r w:rsidRPr="003F69C2">
        <w:rPr>
          <w:rFonts w:ascii="Times New Roman" w:hAnsi="Times New Roman" w:cs="Times New Roman"/>
          <w:i/>
          <w:iCs/>
          <w:sz w:val="28"/>
          <w:szCs w:val="28"/>
          <w:lang w:val="kk-KZ"/>
        </w:rPr>
        <w:t xml:space="preserve">жалпы </w:t>
      </w:r>
      <w:proofErr w:type="spellStart"/>
      <w:r w:rsidRPr="003F69C2">
        <w:rPr>
          <w:rFonts w:ascii="Times New Roman" w:hAnsi="Times New Roman" w:cs="Times New Roman"/>
          <w:i/>
          <w:iCs/>
          <w:sz w:val="28"/>
          <w:szCs w:val="28"/>
          <w:lang w:val="kk-KZ"/>
        </w:rPr>
        <w:t>құзыреттелік</w:t>
      </w:r>
      <w:proofErr w:type="spellEnd"/>
      <w:r w:rsidRPr="003F69C2">
        <w:rPr>
          <w:rFonts w:ascii="Times New Roman" w:hAnsi="Times New Roman" w:cs="Times New Roman"/>
          <w:i/>
          <w:iCs/>
          <w:sz w:val="28"/>
          <w:szCs w:val="28"/>
          <w:lang w:val="kk-KZ"/>
        </w:rPr>
        <w:t>, коммуникативтік құзыреттілік</w:t>
      </w:r>
      <w:r w:rsidRPr="003F69C2">
        <w:rPr>
          <w:rFonts w:ascii="Times New Roman" w:hAnsi="Times New Roman" w:cs="Times New Roman"/>
          <w:sz w:val="28"/>
          <w:szCs w:val="28"/>
          <w:lang w:val="kk-KZ"/>
        </w:rPr>
        <w:t xml:space="preserve">. Білім, дағды, жалпы білім алу қабілеттілігін жалпы құзыреттілік қарастырса, </w:t>
      </w:r>
      <w:r w:rsidRPr="003F69C2">
        <w:rPr>
          <w:rFonts w:ascii="Times New Roman" w:hAnsi="Times New Roman" w:cs="Times New Roman"/>
          <w:i/>
          <w:iCs/>
          <w:sz w:val="28"/>
          <w:szCs w:val="28"/>
          <w:lang w:val="kk-KZ"/>
        </w:rPr>
        <w:t>коммуникативтік құзыреттілік</w:t>
      </w:r>
      <w:r w:rsidRPr="003F69C2">
        <w:rPr>
          <w:rFonts w:ascii="Times New Roman" w:hAnsi="Times New Roman" w:cs="Times New Roman"/>
          <w:sz w:val="28"/>
          <w:szCs w:val="28"/>
          <w:lang w:val="kk-KZ"/>
        </w:rPr>
        <w:t xml:space="preserve"> тікелей тілге қатысты әрекеттерді қамтиды. Сондай-ақ, білім берудің нәтижелері проблеманың шешімін табу құзыреттілігі, </w:t>
      </w:r>
      <w:r w:rsidRPr="003F69C2">
        <w:rPr>
          <w:rFonts w:ascii="Times New Roman" w:hAnsi="Times New Roman" w:cs="Times New Roman"/>
          <w:i/>
          <w:iCs/>
          <w:sz w:val="28"/>
          <w:szCs w:val="28"/>
          <w:lang w:val="kk-KZ"/>
        </w:rPr>
        <w:t xml:space="preserve">ақпараттық құзыреттілік </w:t>
      </w:r>
      <w:r w:rsidRPr="003F69C2">
        <w:rPr>
          <w:rFonts w:ascii="Times New Roman" w:hAnsi="Times New Roman" w:cs="Times New Roman"/>
          <w:sz w:val="28"/>
          <w:szCs w:val="28"/>
          <w:lang w:val="kk-KZ"/>
        </w:rPr>
        <w:t xml:space="preserve">және </w:t>
      </w:r>
      <w:r w:rsidRPr="003F69C2">
        <w:rPr>
          <w:rFonts w:ascii="Times New Roman" w:hAnsi="Times New Roman" w:cs="Times New Roman"/>
          <w:i/>
          <w:iCs/>
          <w:sz w:val="28"/>
          <w:szCs w:val="28"/>
          <w:lang w:val="kk-KZ"/>
        </w:rPr>
        <w:t>коммуникативтік құзыреттілік</w:t>
      </w:r>
      <w:r w:rsidRPr="003F69C2">
        <w:rPr>
          <w:rFonts w:ascii="Times New Roman" w:hAnsi="Times New Roman" w:cs="Times New Roman"/>
          <w:sz w:val="28"/>
          <w:szCs w:val="28"/>
          <w:lang w:val="kk-KZ"/>
        </w:rPr>
        <w:t xml:space="preserve"> болып бөлінеді.</w:t>
      </w:r>
      <w:r w:rsidRPr="003F69C2">
        <w:rPr>
          <w:rFonts w:ascii="Times New Roman" w:hAnsi="Times New Roman" w:cs="Times New Roman"/>
          <w:sz w:val="28"/>
          <w:szCs w:val="28"/>
          <w:lang w:val="kk-KZ"/>
        </w:rPr>
        <w:tab/>
        <w:t xml:space="preserve"> </w:t>
      </w:r>
    </w:p>
    <w:p w14:paraId="779B102E" w14:textId="672739C9"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Біздің зерттеу жұмысымыз қазақ тілін оқытуғ</w:t>
      </w:r>
      <w:r w:rsidR="00F004F5" w:rsidRPr="003F69C2">
        <w:rPr>
          <w:rFonts w:ascii="Times New Roman" w:hAnsi="Times New Roman" w:cs="Times New Roman"/>
          <w:sz w:val="28"/>
          <w:szCs w:val="28"/>
          <w:lang w:val="kk-KZ"/>
        </w:rPr>
        <w:t>а</w:t>
      </w:r>
      <w:r w:rsidRPr="003F69C2">
        <w:rPr>
          <w:rFonts w:ascii="Times New Roman" w:hAnsi="Times New Roman" w:cs="Times New Roman"/>
          <w:sz w:val="28"/>
          <w:szCs w:val="28"/>
          <w:lang w:val="kk-KZ"/>
        </w:rPr>
        <w:t xml:space="preserve"> қатысты болғандықтан, алдымен, </w:t>
      </w:r>
      <w:proofErr w:type="spellStart"/>
      <w:r w:rsidRPr="003F69C2">
        <w:rPr>
          <w:rFonts w:ascii="Times New Roman" w:hAnsi="Times New Roman" w:cs="Times New Roman"/>
          <w:i/>
          <w:iCs/>
          <w:sz w:val="28"/>
          <w:szCs w:val="28"/>
          <w:lang w:val="kk-KZ"/>
        </w:rPr>
        <w:t>коммуникативті</w:t>
      </w:r>
      <w:proofErr w:type="spellEnd"/>
      <w:r w:rsidRPr="003F69C2">
        <w:rPr>
          <w:rFonts w:ascii="Times New Roman" w:hAnsi="Times New Roman" w:cs="Times New Roman"/>
          <w:i/>
          <w:iCs/>
          <w:sz w:val="28"/>
          <w:szCs w:val="28"/>
          <w:lang w:val="kk-KZ"/>
        </w:rPr>
        <w:t xml:space="preserve"> </w:t>
      </w:r>
      <w:proofErr w:type="spellStart"/>
      <w:r w:rsidRPr="003F69C2">
        <w:rPr>
          <w:rFonts w:ascii="Times New Roman" w:hAnsi="Times New Roman" w:cs="Times New Roman"/>
          <w:i/>
          <w:iCs/>
          <w:sz w:val="28"/>
          <w:szCs w:val="28"/>
          <w:lang w:val="kk-KZ"/>
        </w:rPr>
        <w:t>құзыреттілікт</w:t>
      </w:r>
      <w:r w:rsidR="00CB4D49" w:rsidRPr="003F69C2">
        <w:rPr>
          <w:rFonts w:ascii="Times New Roman" w:hAnsi="Times New Roman" w:cs="Times New Roman"/>
          <w:i/>
          <w:iCs/>
          <w:sz w:val="28"/>
          <w:szCs w:val="28"/>
          <w:lang w:val="kk-KZ"/>
        </w:rPr>
        <w:t>і</w:t>
      </w:r>
      <w:proofErr w:type="spellEnd"/>
      <w:r w:rsidR="00CB4D49" w:rsidRPr="003F69C2">
        <w:rPr>
          <w:rFonts w:ascii="Times New Roman" w:hAnsi="Times New Roman" w:cs="Times New Roman"/>
          <w:i/>
          <w:iCs/>
          <w:sz w:val="28"/>
          <w:szCs w:val="28"/>
          <w:lang w:val="kk-KZ"/>
        </w:rPr>
        <w:t xml:space="preserve"> </w:t>
      </w:r>
      <w:r w:rsidR="00CB4D49" w:rsidRPr="003F69C2">
        <w:rPr>
          <w:rFonts w:ascii="Times New Roman" w:hAnsi="Times New Roman" w:cs="Times New Roman"/>
          <w:sz w:val="28"/>
          <w:szCs w:val="28"/>
          <w:lang w:val="kk-KZ"/>
        </w:rPr>
        <w:t>талқылаудан</w:t>
      </w:r>
      <w:r w:rsidR="00CB4D49" w:rsidRPr="003F69C2">
        <w:rPr>
          <w:rFonts w:ascii="Times New Roman" w:hAnsi="Times New Roman" w:cs="Times New Roman"/>
          <w:i/>
          <w:iCs/>
          <w:sz w:val="28"/>
          <w:szCs w:val="28"/>
          <w:lang w:val="kk-KZ"/>
        </w:rPr>
        <w:t xml:space="preserve"> б</w:t>
      </w:r>
      <w:r w:rsidRPr="003F69C2">
        <w:rPr>
          <w:rFonts w:ascii="Times New Roman" w:hAnsi="Times New Roman" w:cs="Times New Roman"/>
          <w:sz w:val="28"/>
          <w:szCs w:val="28"/>
          <w:lang w:val="kk-KZ"/>
        </w:rPr>
        <w:t>аста</w:t>
      </w:r>
      <w:r w:rsidR="00CB4D49" w:rsidRPr="003F69C2">
        <w:rPr>
          <w:rFonts w:ascii="Times New Roman" w:hAnsi="Times New Roman" w:cs="Times New Roman"/>
          <w:sz w:val="28"/>
          <w:szCs w:val="28"/>
          <w:lang w:val="kk-KZ"/>
        </w:rPr>
        <w:t>ймыз</w:t>
      </w:r>
      <w:r w:rsidRPr="003F69C2">
        <w:rPr>
          <w:rFonts w:ascii="Times New Roman" w:hAnsi="Times New Roman" w:cs="Times New Roman"/>
          <w:sz w:val="28"/>
          <w:szCs w:val="28"/>
          <w:lang w:val="kk-KZ"/>
        </w:rPr>
        <w:t>.</w:t>
      </w:r>
    </w:p>
    <w:p w14:paraId="12C8BE78" w14:textId="2DCD61DA"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 xml:space="preserve">«Коммуникативтік құзыреттілік» термині американдық лингвист     </w:t>
      </w:r>
      <w:proofErr w:type="spellStart"/>
      <w:r w:rsidRPr="003F69C2">
        <w:rPr>
          <w:rFonts w:ascii="Times New Roman" w:eastAsia="Times New Roman" w:hAnsi="Times New Roman" w:cs="Times New Roman"/>
          <w:sz w:val="28"/>
          <w:szCs w:val="28"/>
          <w:lang w:val="kk-KZ" w:eastAsia="ru-RU"/>
        </w:rPr>
        <w:t>Н.Хомскийдің</w:t>
      </w:r>
      <w:proofErr w:type="spellEnd"/>
      <w:r w:rsidRPr="003F69C2">
        <w:rPr>
          <w:rFonts w:ascii="Times New Roman" w:eastAsia="Times New Roman" w:hAnsi="Times New Roman" w:cs="Times New Roman"/>
          <w:sz w:val="28"/>
          <w:szCs w:val="28"/>
          <w:lang w:val="kk-KZ" w:eastAsia="ru-RU"/>
        </w:rPr>
        <w:t xml:space="preserve"> идеясы негізінде жарыққа шықты. 1960 жылдың ортасында </w:t>
      </w:r>
      <w:proofErr w:type="spellStart"/>
      <w:r w:rsidRPr="003F69C2">
        <w:rPr>
          <w:rFonts w:ascii="Times New Roman" w:eastAsia="Times New Roman" w:hAnsi="Times New Roman" w:cs="Times New Roman"/>
          <w:sz w:val="28"/>
          <w:szCs w:val="28"/>
          <w:lang w:val="kk-KZ" w:eastAsia="ru-RU"/>
        </w:rPr>
        <w:t>Д.Хаймс</w:t>
      </w:r>
      <w:proofErr w:type="spellEnd"/>
      <w:r w:rsidRPr="003F69C2">
        <w:rPr>
          <w:rFonts w:ascii="Times New Roman" w:eastAsia="Times New Roman" w:hAnsi="Times New Roman" w:cs="Times New Roman"/>
          <w:sz w:val="28"/>
          <w:szCs w:val="28"/>
          <w:lang w:val="kk-KZ" w:eastAsia="ru-RU"/>
        </w:rPr>
        <w:t xml:space="preserve"> «ком</w:t>
      </w:r>
      <w:r w:rsidR="006B2CAC" w:rsidRPr="003F69C2">
        <w:rPr>
          <w:rFonts w:ascii="Times New Roman" w:eastAsia="Times New Roman" w:hAnsi="Times New Roman" w:cs="Times New Roman"/>
          <w:sz w:val="28"/>
          <w:szCs w:val="28"/>
          <w:lang w:val="kk-KZ" w:eastAsia="ru-RU"/>
        </w:rPr>
        <w:t>м</w:t>
      </w:r>
      <w:r w:rsidRPr="003F69C2">
        <w:rPr>
          <w:rFonts w:ascii="Times New Roman" w:eastAsia="Times New Roman" w:hAnsi="Times New Roman" w:cs="Times New Roman"/>
          <w:sz w:val="28"/>
          <w:szCs w:val="28"/>
          <w:lang w:val="kk-KZ" w:eastAsia="ru-RU"/>
        </w:rPr>
        <w:t xml:space="preserve">уникативтік құзыреттілік» </w:t>
      </w:r>
      <w:proofErr w:type="spellStart"/>
      <w:r w:rsidRPr="003F69C2">
        <w:rPr>
          <w:rFonts w:ascii="Times New Roman" w:eastAsia="Times New Roman" w:hAnsi="Times New Roman" w:cs="Times New Roman"/>
          <w:sz w:val="28"/>
          <w:szCs w:val="28"/>
          <w:lang w:val="kk-KZ" w:eastAsia="ru-RU"/>
        </w:rPr>
        <w:t>концептісін</w:t>
      </w:r>
      <w:proofErr w:type="spellEnd"/>
      <w:r w:rsidRPr="003F69C2">
        <w:rPr>
          <w:rFonts w:ascii="Times New Roman" w:eastAsia="Times New Roman" w:hAnsi="Times New Roman" w:cs="Times New Roman"/>
          <w:sz w:val="28"/>
          <w:szCs w:val="28"/>
          <w:lang w:val="kk-KZ" w:eastAsia="ru-RU"/>
        </w:rPr>
        <w:t xml:space="preserve"> қолдануды ұсынды. Ғалым коммуникативтік </w:t>
      </w:r>
      <w:proofErr w:type="spellStart"/>
      <w:r w:rsidRPr="003F69C2">
        <w:rPr>
          <w:rFonts w:ascii="Times New Roman" w:eastAsia="Times New Roman" w:hAnsi="Times New Roman" w:cs="Times New Roman"/>
          <w:sz w:val="28"/>
          <w:szCs w:val="28"/>
          <w:lang w:val="kk-KZ" w:eastAsia="ru-RU"/>
        </w:rPr>
        <w:t>құзыреттіліктің</w:t>
      </w:r>
      <w:proofErr w:type="spellEnd"/>
      <w:r w:rsidRPr="003F69C2">
        <w:rPr>
          <w:rFonts w:ascii="Times New Roman" w:eastAsia="Times New Roman" w:hAnsi="Times New Roman" w:cs="Times New Roman"/>
          <w:sz w:val="28"/>
          <w:szCs w:val="28"/>
          <w:lang w:val="kk-KZ" w:eastAsia="ru-RU"/>
        </w:rPr>
        <w:t xml:space="preserve"> құрылымына грамматикалық, </w:t>
      </w:r>
      <w:proofErr w:type="spellStart"/>
      <w:r w:rsidRPr="003F69C2">
        <w:rPr>
          <w:rFonts w:ascii="Times New Roman" w:eastAsia="Times New Roman" w:hAnsi="Times New Roman" w:cs="Times New Roman"/>
          <w:sz w:val="28"/>
          <w:szCs w:val="28"/>
          <w:lang w:val="kk-KZ" w:eastAsia="ru-RU"/>
        </w:rPr>
        <w:t>социолинвистикалық</w:t>
      </w:r>
      <w:proofErr w:type="spellEnd"/>
      <w:r w:rsidRPr="003F69C2">
        <w:rPr>
          <w:rFonts w:ascii="Times New Roman" w:eastAsia="Times New Roman" w:hAnsi="Times New Roman" w:cs="Times New Roman"/>
          <w:sz w:val="28"/>
          <w:szCs w:val="28"/>
          <w:lang w:val="kk-KZ" w:eastAsia="ru-RU"/>
        </w:rPr>
        <w:t xml:space="preserve">, стратегиялық, </w:t>
      </w:r>
      <w:proofErr w:type="spellStart"/>
      <w:r w:rsidRPr="003F69C2">
        <w:rPr>
          <w:rFonts w:ascii="Times New Roman" w:eastAsia="Times New Roman" w:hAnsi="Times New Roman" w:cs="Times New Roman"/>
          <w:sz w:val="28"/>
          <w:szCs w:val="28"/>
          <w:lang w:val="kk-KZ" w:eastAsia="ru-RU"/>
        </w:rPr>
        <w:t>дискурсивтік</w:t>
      </w:r>
      <w:proofErr w:type="spellEnd"/>
      <w:r w:rsidRPr="003F69C2">
        <w:rPr>
          <w:rFonts w:ascii="Times New Roman" w:eastAsia="Times New Roman" w:hAnsi="Times New Roman" w:cs="Times New Roman"/>
          <w:sz w:val="28"/>
          <w:szCs w:val="28"/>
          <w:lang w:val="kk-KZ" w:eastAsia="ru-RU"/>
        </w:rPr>
        <w:t xml:space="preserve"> </w:t>
      </w:r>
      <w:proofErr w:type="spellStart"/>
      <w:r w:rsidRPr="003F69C2">
        <w:rPr>
          <w:rFonts w:ascii="Times New Roman" w:eastAsia="Times New Roman" w:hAnsi="Times New Roman" w:cs="Times New Roman"/>
          <w:sz w:val="28"/>
          <w:szCs w:val="28"/>
          <w:lang w:val="kk-KZ" w:eastAsia="ru-RU"/>
        </w:rPr>
        <w:t>құзыреттіліктерді</w:t>
      </w:r>
      <w:proofErr w:type="spellEnd"/>
      <w:r w:rsidRPr="003F69C2">
        <w:rPr>
          <w:rFonts w:ascii="Times New Roman" w:eastAsia="Times New Roman" w:hAnsi="Times New Roman" w:cs="Times New Roman"/>
          <w:sz w:val="28"/>
          <w:szCs w:val="28"/>
          <w:lang w:val="kk-KZ" w:eastAsia="ru-RU"/>
        </w:rPr>
        <w:t xml:space="preserve"> жатқызады (5-кесте). </w:t>
      </w:r>
    </w:p>
    <w:p w14:paraId="3A3FC64E" w14:textId="77777777" w:rsidR="00137C03" w:rsidRPr="003F69C2" w:rsidRDefault="00137C03" w:rsidP="009120E6">
      <w:pPr>
        <w:spacing w:after="0" w:line="240" w:lineRule="auto"/>
        <w:jc w:val="both"/>
        <w:rPr>
          <w:rFonts w:ascii="Times New Roman" w:eastAsia="Times New Roman" w:hAnsi="Times New Roman" w:cs="Times New Roman"/>
          <w:iCs/>
          <w:sz w:val="28"/>
          <w:szCs w:val="28"/>
          <w:highlight w:val="green"/>
          <w:lang w:val="kk-KZ" w:eastAsia="ru-RU"/>
        </w:rPr>
      </w:pPr>
    </w:p>
    <w:p w14:paraId="3BA76777" w14:textId="5B29BA69" w:rsidR="00137C03" w:rsidRPr="003F69C2" w:rsidRDefault="00137C03" w:rsidP="009120E6">
      <w:pPr>
        <w:spacing w:after="0" w:line="240" w:lineRule="auto"/>
        <w:jc w:val="both"/>
        <w:rPr>
          <w:rFonts w:ascii="Times New Roman" w:eastAsia="Times New Roman" w:hAnsi="Times New Roman" w:cs="Times New Roman"/>
          <w:iCs/>
          <w:sz w:val="28"/>
          <w:szCs w:val="28"/>
          <w:lang w:val="kk-KZ" w:eastAsia="ru-RU"/>
        </w:rPr>
      </w:pPr>
      <w:r w:rsidRPr="003F69C2">
        <w:rPr>
          <w:rFonts w:ascii="Times New Roman" w:eastAsia="Times New Roman" w:hAnsi="Times New Roman" w:cs="Times New Roman"/>
          <w:iCs/>
          <w:sz w:val="28"/>
          <w:szCs w:val="28"/>
          <w:lang w:val="kk-KZ" w:eastAsia="ru-RU"/>
        </w:rPr>
        <w:t xml:space="preserve">Кесте </w:t>
      </w:r>
      <w:r w:rsidR="000F6CB9" w:rsidRPr="003F69C2">
        <w:rPr>
          <w:rFonts w:ascii="Times New Roman" w:eastAsia="Times New Roman" w:hAnsi="Times New Roman" w:cs="Times New Roman"/>
          <w:iCs/>
          <w:sz w:val="28"/>
          <w:szCs w:val="28"/>
          <w:lang w:val="kk-KZ" w:eastAsia="ru-RU"/>
        </w:rPr>
        <w:t>5</w:t>
      </w:r>
      <w:r w:rsidRPr="003F69C2">
        <w:rPr>
          <w:rFonts w:ascii="Times New Roman" w:eastAsia="Times New Roman" w:hAnsi="Times New Roman" w:cs="Times New Roman"/>
          <w:iCs/>
          <w:sz w:val="28"/>
          <w:szCs w:val="28"/>
          <w:lang w:val="kk-KZ" w:eastAsia="ru-RU"/>
        </w:rPr>
        <w:t xml:space="preserve"> – Құзыреттілік түрлері</w:t>
      </w:r>
    </w:p>
    <w:tbl>
      <w:tblPr>
        <w:tblpPr w:leftFromText="180" w:rightFromText="180" w:vertAnchor="text" w:horzAnchor="margin" w:tblpY="2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019"/>
        <w:gridCol w:w="5954"/>
      </w:tblGrid>
      <w:tr w:rsidR="00137C03" w:rsidRPr="003F69C2" w14:paraId="436BEB26" w14:textId="77777777" w:rsidTr="00FF2C43">
        <w:tc>
          <w:tcPr>
            <w:tcW w:w="520" w:type="dxa"/>
            <w:tcBorders>
              <w:top w:val="single" w:sz="4" w:space="0" w:color="auto"/>
              <w:left w:val="single" w:sz="4" w:space="0" w:color="auto"/>
              <w:bottom w:val="single" w:sz="4" w:space="0" w:color="auto"/>
              <w:right w:val="single" w:sz="4" w:space="0" w:color="auto"/>
            </w:tcBorders>
            <w:hideMark/>
          </w:tcPr>
          <w:p w14:paraId="203924DD"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lang w:val="kk-KZ" w:eastAsia="ru-RU"/>
              </w:rPr>
            </w:pPr>
            <w:r w:rsidRPr="003F69C2">
              <w:rPr>
                <w:rFonts w:ascii="Times New Roman" w:eastAsia="Times New Roman" w:hAnsi="Times New Roman" w:cs="Times New Roman"/>
                <w:b/>
                <w:bCs/>
                <w:sz w:val="28"/>
                <w:szCs w:val="28"/>
                <w:lang w:val="kk-KZ" w:eastAsia="ru-RU"/>
              </w:rPr>
              <w:t>№</w:t>
            </w:r>
          </w:p>
        </w:tc>
        <w:tc>
          <w:tcPr>
            <w:tcW w:w="3019" w:type="dxa"/>
            <w:tcBorders>
              <w:top w:val="single" w:sz="4" w:space="0" w:color="auto"/>
              <w:left w:val="single" w:sz="4" w:space="0" w:color="auto"/>
              <w:bottom w:val="single" w:sz="4" w:space="0" w:color="auto"/>
              <w:right w:val="single" w:sz="4" w:space="0" w:color="auto"/>
            </w:tcBorders>
            <w:hideMark/>
          </w:tcPr>
          <w:p w14:paraId="4B47E396"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lang w:val="kk-KZ" w:eastAsia="ru-RU"/>
              </w:rPr>
            </w:pPr>
            <w:r w:rsidRPr="003F69C2">
              <w:rPr>
                <w:rFonts w:ascii="Times New Roman" w:eastAsia="Times New Roman" w:hAnsi="Times New Roman" w:cs="Times New Roman"/>
                <w:b/>
                <w:bCs/>
                <w:sz w:val="28"/>
                <w:szCs w:val="28"/>
                <w:lang w:val="kk-KZ" w:eastAsia="ru-RU"/>
              </w:rPr>
              <w:t>Құзыреттілік түрі</w:t>
            </w:r>
          </w:p>
        </w:tc>
        <w:tc>
          <w:tcPr>
            <w:tcW w:w="5954" w:type="dxa"/>
            <w:tcBorders>
              <w:top w:val="single" w:sz="4" w:space="0" w:color="auto"/>
              <w:left w:val="single" w:sz="4" w:space="0" w:color="auto"/>
              <w:bottom w:val="single" w:sz="4" w:space="0" w:color="auto"/>
              <w:right w:val="single" w:sz="4" w:space="0" w:color="auto"/>
            </w:tcBorders>
            <w:hideMark/>
          </w:tcPr>
          <w:p w14:paraId="1FF2DF44"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lang w:val="kk-KZ" w:eastAsia="ru-RU"/>
              </w:rPr>
            </w:pPr>
            <w:r w:rsidRPr="003F69C2">
              <w:rPr>
                <w:rFonts w:ascii="Times New Roman" w:eastAsia="Times New Roman" w:hAnsi="Times New Roman" w:cs="Times New Roman"/>
                <w:b/>
                <w:bCs/>
                <w:sz w:val="28"/>
                <w:szCs w:val="28"/>
                <w:lang w:val="kk-KZ" w:eastAsia="ru-RU"/>
              </w:rPr>
              <w:t>Түсініктемесі</w:t>
            </w:r>
          </w:p>
        </w:tc>
      </w:tr>
      <w:tr w:rsidR="00137C03" w:rsidRPr="003F69C2" w14:paraId="417C23CF" w14:textId="77777777" w:rsidTr="00FF2C43">
        <w:tc>
          <w:tcPr>
            <w:tcW w:w="520" w:type="dxa"/>
            <w:tcBorders>
              <w:top w:val="single" w:sz="4" w:space="0" w:color="auto"/>
              <w:left w:val="single" w:sz="4" w:space="0" w:color="auto"/>
              <w:bottom w:val="single" w:sz="4" w:space="0" w:color="auto"/>
              <w:right w:val="single" w:sz="4" w:space="0" w:color="auto"/>
            </w:tcBorders>
            <w:hideMark/>
          </w:tcPr>
          <w:p w14:paraId="1E28FA88"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tr-TR" w:eastAsia="ru-RU"/>
              </w:rPr>
            </w:pPr>
            <w:r w:rsidRPr="003F69C2">
              <w:rPr>
                <w:rFonts w:ascii="Times New Roman" w:eastAsia="Times New Roman" w:hAnsi="Times New Roman" w:cs="Times New Roman"/>
                <w:sz w:val="28"/>
                <w:szCs w:val="28"/>
                <w:lang w:val="kk-KZ" w:eastAsia="ru-RU"/>
              </w:rPr>
              <w:t>1</w:t>
            </w:r>
          </w:p>
        </w:tc>
        <w:tc>
          <w:tcPr>
            <w:tcW w:w="3019" w:type="dxa"/>
            <w:tcBorders>
              <w:top w:val="single" w:sz="4" w:space="0" w:color="auto"/>
              <w:left w:val="single" w:sz="4" w:space="0" w:color="auto"/>
              <w:bottom w:val="single" w:sz="4" w:space="0" w:color="auto"/>
              <w:right w:val="single" w:sz="4" w:space="0" w:color="auto"/>
            </w:tcBorders>
            <w:hideMark/>
          </w:tcPr>
          <w:p w14:paraId="251FF233"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 xml:space="preserve">Грамматикалық </w:t>
            </w:r>
          </w:p>
        </w:tc>
        <w:tc>
          <w:tcPr>
            <w:tcW w:w="5954" w:type="dxa"/>
            <w:tcBorders>
              <w:top w:val="single" w:sz="4" w:space="0" w:color="auto"/>
              <w:left w:val="single" w:sz="4" w:space="0" w:color="auto"/>
              <w:bottom w:val="single" w:sz="4" w:space="0" w:color="auto"/>
              <w:right w:val="single" w:sz="4" w:space="0" w:color="auto"/>
            </w:tcBorders>
            <w:hideMark/>
          </w:tcPr>
          <w:p w14:paraId="559B4A3F"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грамматикалық ережелерді білу, дұрыс жазу дағдыларының жиынтығы.</w:t>
            </w:r>
          </w:p>
        </w:tc>
      </w:tr>
      <w:tr w:rsidR="00137C03" w:rsidRPr="003F69C2" w14:paraId="5C2F8BA3" w14:textId="77777777" w:rsidTr="00FF2C43">
        <w:tc>
          <w:tcPr>
            <w:tcW w:w="520" w:type="dxa"/>
            <w:tcBorders>
              <w:top w:val="single" w:sz="4" w:space="0" w:color="auto"/>
              <w:left w:val="single" w:sz="4" w:space="0" w:color="auto"/>
              <w:bottom w:val="single" w:sz="4" w:space="0" w:color="auto"/>
              <w:right w:val="single" w:sz="4" w:space="0" w:color="auto"/>
            </w:tcBorders>
            <w:hideMark/>
          </w:tcPr>
          <w:p w14:paraId="52769CA2"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tr-TR" w:eastAsia="ru-RU"/>
              </w:rPr>
            </w:pPr>
            <w:r w:rsidRPr="003F69C2">
              <w:rPr>
                <w:rFonts w:ascii="Times New Roman" w:eastAsia="Times New Roman" w:hAnsi="Times New Roman" w:cs="Times New Roman"/>
                <w:sz w:val="28"/>
                <w:szCs w:val="28"/>
                <w:lang w:val="kk-KZ" w:eastAsia="ru-RU"/>
              </w:rPr>
              <w:t>2</w:t>
            </w:r>
          </w:p>
        </w:tc>
        <w:tc>
          <w:tcPr>
            <w:tcW w:w="3019" w:type="dxa"/>
            <w:tcBorders>
              <w:top w:val="single" w:sz="4" w:space="0" w:color="auto"/>
              <w:left w:val="single" w:sz="4" w:space="0" w:color="auto"/>
              <w:bottom w:val="single" w:sz="4" w:space="0" w:color="auto"/>
              <w:right w:val="single" w:sz="4" w:space="0" w:color="auto"/>
            </w:tcBorders>
            <w:hideMark/>
          </w:tcPr>
          <w:p w14:paraId="2B63C3ED"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proofErr w:type="spellStart"/>
            <w:r w:rsidRPr="003F69C2">
              <w:rPr>
                <w:rFonts w:ascii="Times New Roman" w:eastAsia="Times New Roman" w:hAnsi="Times New Roman" w:cs="Times New Roman"/>
                <w:sz w:val="28"/>
                <w:szCs w:val="28"/>
                <w:lang w:val="kk-KZ" w:eastAsia="ru-RU"/>
              </w:rPr>
              <w:t>Социолинвистикалық</w:t>
            </w:r>
            <w:proofErr w:type="spellEnd"/>
            <w:r w:rsidRPr="003F69C2">
              <w:rPr>
                <w:rFonts w:ascii="Times New Roman" w:eastAsia="Times New Roman" w:hAnsi="Times New Roman" w:cs="Times New Roman"/>
                <w:sz w:val="28"/>
                <w:szCs w:val="28"/>
                <w:lang w:val="kk-KZ" w:eastAsia="ru-RU"/>
              </w:rPr>
              <w:t xml:space="preserve"> </w:t>
            </w:r>
          </w:p>
        </w:tc>
        <w:tc>
          <w:tcPr>
            <w:tcW w:w="5954" w:type="dxa"/>
            <w:tcBorders>
              <w:top w:val="single" w:sz="4" w:space="0" w:color="auto"/>
              <w:left w:val="single" w:sz="4" w:space="0" w:color="auto"/>
              <w:bottom w:val="single" w:sz="4" w:space="0" w:color="auto"/>
              <w:right w:val="single" w:sz="4" w:space="0" w:color="auto"/>
            </w:tcBorders>
            <w:hideMark/>
          </w:tcPr>
          <w:p w14:paraId="2D60231B"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тілді түрлі әлеуметтік ортада дұрыс, сауатты қолдану.</w:t>
            </w:r>
          </w:p>
        </w:tc>
      </w:tr>
      <w:tr w:rsidR="00137C03" w:rsidRPr="003F69C2" w14:paraId="18A08EED" w14:textId="77777777" w:rsidTr="00FF2C43">
        <w:tc>
          <w:tcPr>
            <w:tcW w:w="520" w:type="dxa"/>
            <w:tcBorders>
              <w:top w:val="single" w:sz="4" w:space="0" w:color="auto"/>
              <w:left w:val="single" w:sz="4" w:space="0" w:color="auto"/>
              <w:bottom w:val="single" w:sz="4" w:space="0" w:color="auto"/>
              <w:right w:val="single" w:sz="4" w:space="0" w:color="auto"/>
            </w:tcBorders>
            <w:hideMark/>
          </w:tcPr>
          <w:p w14:paraId="270CDB56"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tr-TR" w:eastAsia="ru-RU"/>
              </w:rPr>
            </w:pPr>
            <w:r w:rsidRPr="003F69C2">
              <w:rPr>
                <w:rFonts w:ascii="Times New Roman" w:eastAsia="Times New Roman" w:hAnsi="Times New Roman" w:cs="Times New Roman"/>
                <w:sz w:val="28"/>
                <w:szCs w:val="28"/>
                <w:lang w:val="tr-TR" w:eastAsia="ru-RU"/>
              </w:rPr>
              <w:t>3</w:t>
            </w:r>
          </w:p>
          <w:p w14:paraId="33473408"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p>
        </w:tc>
        <w:tc>
          <w:tcPr>
            <w:tcW w:w="3019" w:type="dxa"/>
            <w:tcBorders>
              <w:top w:val="single" w:sz="4" w:space="0" w:color="auto"/>
              <w:left w:val="single" w:sz="4" w:space="0" w:color="auto"/>
              <w:bottom w:val="single" w:sz="4" w:space="0" w:color="auto"/>
              <w:right w:val="single" w:sz="4" w:space="0" w:color="auto"/>
            </w:tcBorders>
            <w:hideMark/>
          </w:tcPr>
          <w:p w14:paraId="4DA3DCD0"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proofErr w:type="spellStart"/>
            <w:r w:rsidRPr="003F69C2">
              <w:rPr>
                <w:rFonts w:ascii="Times New Roman" w:eastAsia="Times New Roman" w:hAnsi="Times New Roman" w:cs="Times New Roman"/>
                <w:sz w:val="28"/>
                <w:szCs w:val="28"/>
                <w:lang w:val="kk-KZ" w:eastAsia="ru-RU"/>
              </w:rPr>
              <w:t>Дискурсивтік</w:t>
            </w:r>
            <w:proofErr w:type="spellEnd"/>
            <w:r w:rsidRPr="003F69C2">
              <w:rPr>
                <w:rFonts w:ascii="Times New Roman" w:eastAsia="Times New Roman" w:hAnsi="Times New Roman" w:cs="Times New Roman"/>
                <w:sz w:val="28"/>
                <w:szCs w:val="28"/>
                <w:lang w:val="kk-KZ" w:eastAsia="ru-RU"/>
              </w:rPr>
              <w:t xml:space="preserve"> </w:t>
            </w:r>
          </w:p>
        </w:tc>
        <w:tc>
          <w:tcPr>
            <w:tcW w:w="5954" w:type="dxa"/>
            <w:tcBorders>
              <w:top w:val="single" w:sz="4" w:space="0" w:color="auto"/>
              <w:left w:val="single" w:sz="4" w:space="0" w:color="auto"/>
              <w:bottom w:val="single" w:sz="4" w:space="0" w:color="auto"/>
              <w:right w:val="single" w:sz="4" w:space="0" w:color="auto"/>
            </w:tcBorders>
            <w:hideMark/>
          </w:tcPr>
          <w:p w14:paraId="225B0376"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 xml:space="preserve">біртұтас, логикалық байланысқан </w:t>
            </w:r>
            <w:proofErr w:type="spellStart"/>
            <w:r w:rsidRPr="003F69C2">
              <w:rPr>
                <w:rFonts w:ascii="Times New Roman" w:eastAsia="Times New Roman" w:hAnsi="Times New Roman" w:cs="Times New Roman"/>
                <w:sz w:val="28"/>
                <w:szCs w:val="28"/>
                <w:lang w:val="kk-KZ" w:eastAsia="ru-RU"/>
              </w:rPr>
              <w:t>айтылымдардың</w:t>
            </w:r>
            <w:proofErr w:type="spellEnd"/>
            <w:r w:rsidRPr="003F69C2">
              <w:rPr>
                <w:rFonts w:ascii="Times New Roman" w:eastAsia="Times New Roman" w:hAnsi="Times New Roman" w:cs="Times New Roman"/>
                <w:sz w:val="28"/>
                <w:szCs w:val="28"/>
                <w:lang w:val="kk-KZ" w:eastAsia="ru-RU"/>
              </w:rPr>
              <w:t xml:space="preserve"> ауызша және жазбаша қарым-қатынасты дұрыс қолдану. </w:t>
            </w:r>
          </w:p>
        </w:tc>
      </w:tr>
      <w:tr w:rsidR="00137C03" w:rsidRPr="003F69C2" w14:paraId="581C11D0" w14:textId="77777777" w:rsidTr="00FF2C43">
        <w:tc>
          <w:tcPr>
            <w:tcW w:w="520" w:type="dxa"/>
            <w:tcBorders>
              <w:top w:val="single" w:sz="4" w:space="0" w:color="auto"/>
              <w:left w:val="single" w:sz="4" w:space="0" w:color="auto"/>
              <w:bottom w:val="single" w:sz="4" w:space="0" w:color="auto"/>
              <w:right w:val="single" w:sz="4" w:space="0" w:color="auto"/>
            </w:tcBorders>
            <w:hideMark/>
          </w:tcPr>
          <w:p w14:paraId="6297D165"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4</w:t>
            </w:r>
          </w:p>
        </w:tc>
        <w:tc>
          <w:tcPr>
            <w:tcW w:w="3019" w:type="dxa"/>
            <w:tcBorders>
              <w:top w:val="single" w:sz="4" w:space="0" w:color="auto"/>
              <w:left w:val="single" w:sz="4" w:space="0" w:color="auto"/>
              <w:bottom w:val="single" w:sz="4" w:space="0" w:color="auto"/>
              <w:right w:val="single" w:sz="4" w:space="0" w:color="auto"/>
            </w:tcBorders>
            <w:hideMark/>
          </w:tcPr>
          <w:p w14:paraId="7548EB7A"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 xml:space="preserve">Стратегиялық </w:t>
            </w:r>
          </w:p>
        </w:tc>
        <w:tc>
          <w:tcPr>
            <w:tcW w:w="5954" w:type="dxa"/>
            <w:tcBorders>
              <w:top w:val="single" w:sz="4" w:space="0" w:color="auto"/>
              <w:left w:val="single" w:sz="4" w:space="0" w:color="auto"/>
              <w:bottom w:val="single" w:sz="4" w:space="0" w:color="auto"/>
              <w:right w:val="single" w:sz="4" w:space="0" w:color="auto"/>
            </w:tcBorders>
            <w:hideMark/>
          </w:tcPr>
          <w:p w14:paraId="097E94B8"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 xml:space="preserve">әңгімелесуші адаммен тілдік қарым-қатынаста байланыс ережелерін білу және қолдану. </w:t>
            </w:r>
          </w:p>
        </w:tc>
      </w:tr>
    </w:tbl>
    <w:p w14:paraId="18268E53" w14:textId="69B56C31" w:rsidR="00137C03" w:rsidRPr="003F69C2" w:rsidRDefault="00137C03" w:rsidP="009120E6">
      <w:pPr>
        <w:spacing w:after="0" w:line="240" w:lineRule="auto"/>
        <w:jc w:val="both"/>
        <w:rPr>
          <w:rFonts w:ascii="Times New Roman" w:eastAsia="Times New Roman" w:hAnsi="Times New Roman" w:cs="Times New Roman"/>
          <w:sz w:val="28"/>
          <w:szCs w:val="28"/>
          <w:lang w:val="kk-KZ" w:eastAsia="ru-RU"/>
        </w:rPr>
      </w:pPr>
      <w:r w:rsidRPr="003F69C2">
        <w:rPr>
          <w:rFonts w:ascii="Times New Roman" w:eastAsia="Times New Roman" w:hAnsi="Times New Roman" w:cs="Times New Roman"/>
          <w:sz w:val="28"/>
          <w:szCs w:val="28"/>
          <w:lang w:val="kk-KZ" w:eastAsia="ru-RU"/>
        </w:rPr>
        <w:tab/>
        <w:t xml:space="preserve">Қазіргі таңда коммуникативтік құзыреттілік түрлері жоғарыдағы ғалымдар жіктеген топтамадан толықтырыла түсті. Сондай-ақ, коммуникативтік құзыреттілік аталған стратегиялық, </w:t>
      </w:r>
      <w:proofErr w:type="spellStart"/>
      <w:r w:rsidRPr="003F69C2">
        <w:rPr>
          <w:rFonts w:ascii="Times New Roman" w:eastAsia="Times New Roman" w:hAnsi="Times New Roman" w:cs="Times New Roman"/>
          <w:sz w:val="28"/>
          <w:szCs w:val="28"/>
          <w:lang w:val="kk-KZ" w:eastAsia="ru-RU"/>
        </w:rPr>
        <w:t>дискурсивтік</w:t>
      </w:r>
      <w:proofErr w:type="spellEnd"/>
      <w:r w:rsidRPr="003F69C2">
        <w:rPr>
          <w:rFonts w:ascii="Times New Roman" w:eastAsia="Times New Roman" w:hAnsi="Times New Roman" w:cs="Times New Roman"/>
          <w:sz w:val="28"/>
          <w:szCs w:val="28"/>
          <w:lang w:val="kk-KZ" w:eastAsia="ru-RU"/>
        </w:rPr>
        <w:t xml:space="preserve"> түрлерімен қоса, лингвистикалық, сөйлесу, </w:t>
      </w:r>
      <w:proofErr w:type="spellStart"/>
      <w:r w:rsidRPr="003F69C2">
        <w:rPr>
          <w:rFonts w:ascii="Times New Roman" w:eastAsia="Times New Roman" w:hAnsi="Times New Roman" w:cs="Times New Roman"/>
          <w:sz w:val="28"/>
          <w:szCs w:val="28"/>
          <w:lang w:val="kk-KZ" w:eastAsia="ru-RU"/>
        </w:rPr>
        <w:t>дискурсивтік</w:t>
      </w:r>
      <w:proofErr w:type="spellEnd"/>
      <w:r w:rsidRPr="003F69C2">
        <w:rPr>
          <w:rFonts w:ascii="Times New Roman" w:eastAsia="Times New Roman" w:hAnsi="Times New Roman" w:cs="Times New Roman"/>
          <w:sz w:val="28"/>
          <w:szCs w:val="28"/>
          <w:lang w:val="kk-KZ" w:eastAsia="ru-RU"/>
        </w:rPr>
        <w:t>, әлеуметтік, мәдени</w:t>
      </w:r>
      <w:r w:rsidRPr="003F69C2">
        <w:rPr>
          <w:rFonts w:ascii="Times New Roman" w:hAnsi="Times New Roman" w:cs="Times New Roman"/>
          <w:sz w:val="28"/>
          <w:szCs w:val="28"/>
          <w:lang w:val="tr-TR"/>
        </w:rPr>
        <w:t>-</w:t>
      </w:r>
      <w:r w:rsidRPr="003F69C2">
        <w:rPr>
          <w:rFonts w:ascii="Times New Roman" w:eastAsia="Times New Roman" w:hAnsi="Times New Roman" w:cs="Times New Roman"/>
          <w:sz w:val="28"/>
          <w:szCs w:val="28"/>
          <w:lang w:val="kk-KZ" w:eastAsia="ru-RU"/>
        </w:rPr>
        <w:t xml:space="preserve">әлеуметтік құзыреттілік сияқты компоненттерді құрайды. </w:t>
      </w:r>
    </w:p>
    <w:p w14:paraId="1A2ED37B" w14:textId="322A66DB"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eastAsia="Times New Roman" w:hAnsi="Times New Roman" w:cs="Times New Roman"/>
          <w:i/>
          <w:sz w:val="28"/>
          <w:szCs w:val="28"/>
          <w:lang w:val="kk-KZ" w:eastAsia="ru-RU"/>
        </w:rPr>
        <w:t>Лингвистикалық құзыреттілік</w:t>
      </w:r>
      <w:r w:rsidRPr="003F69C2">
        <w:rPr>
          <w:rFonts w:ascii="Times New Roman" w:eastAsia="Times New Roman" w:hAnsi="Times New Roman" w:cs="Times New Roman"/>
          <w:sz w:val="28"/>
          <w:szCs w:val="28"/>
          <w:lang w:val="kk-KZ" w:eastAsia="ru-RU"/>
        </w:rPr>
        <w:t xml:space="preserve"> </w:t>
      </w:r>
      <w:r w:rsidRPr="003F69C2">
        <w:rPr>
          <w:rFonts w:ascii="Times New Roman" w:hAnsi="Times New Roman" w:cs="Times New Roman"/>
          <w:sz w:val="28"/>
          <w:szCs w:val="28"/>
          <w:lang w:val="kk-KZ"/>
        </w:rPr>
        <w:t xml:space="preserve">лексика-грамматикалық, стилистикалық, т.б нормаларды тілдік қарым-қатынаста қолдана алу дағдыларын қамтыса, </w:t>
      </w:r>
      <w:r w:rsidRPr="003F69C2">
        <w:rPr>
          <w:rFonts w:ascii="Times New Roman" w:hAnsi="Times New Roman" w:cs="Times New Roman"/>
          <w:i/>
          <w:iCs/>
          <w:sz w:val="28"/>
          <w:szCs w:val="28"/>
          <w:lang w:val="kk-KZ"/>
        </w:rPr>
        <w:t>сөйлесу құзыреттілігі</w:t>
      </w:r>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сөйлесім</w:t>
      </w:r>
      <w:proofErr w:type="spellEnd"/>
      <w:r w:rsidRPr="003F69C2">
        <w:rPr>
          <w:rFonts w:ascii="Times New Roman" w:hAnsi="Times New Roman" w:cs="Times New Roman"/>
          <w:sz w:val="28"/>
          <w:szCs w:val="28"/>
          <w:lang w:val="kk-KZ"/>
        </w:rPr>
        <w:t xml:space="preserve"> әрекеттеріне негізделген мәтіндерді түсіну, қабылдау, өзіндік көзқарасын білдіру, тілдік құралдарды сөйлеу процесінде сауатты пайдалана алуды құрайды.   Сөйлеушінің әлеуметтік ортадағы орнына, дүниетанымына, білім деңгейіне сәйкес тілдік қарым-қатынастағы қабілеті </w:t>
      </w:r>
      <w:r w:rsidRPr="003F69C2">
        <w:rPr>
          <w:rFonts w:ascii="Times New Roman" w:hAnsi="Times New Roman" w:cs="Times New Roman"/>
          <w:i/>
          <w:sz w:val="28"/>
          <w:szCs w:val="28"/>
          <w:lang w:val="kk-KZ"/>
        </w:rPr>
        <w:t xml:space="preserve">әлеуметтік құзыреттілік </w:t>
      </w:r>
      <w:r w:rsidRPr="003F69C2">
        <w:rPr>
          <w:rFonts w:ascii="Times New Roman" w:hAnsi="Times New Roman" w:cs="Times New Roman"/>
          <w:iCs/>
          <w:sz w:val="28"/>
          <w:szCs w:val="28"/>
          <w:lang w:val="kk-KZ"/>
        </w:rPr>
        <w:t xml:space="preserve">қамтыса, </w:t>
      </w:r>
      <w:r w:rsidRPr="003F69C2">
        <w:rPr>
          <w:rFonts w:ascii="Times New Roman" w:eastAsia="Times New Roman" w:hAnsi="Times New Roman" w:cs="Times New Roman"/>
          <w:i/>
          <w:sz w:val="28"/>
          <w:szCs w:val="28"/>
          <w:lang w:val="kk-KZ" w:eastAsia="ru-RU"/>
        </w:rPr>
        <w:t xml:space="preserve"> </w:t>
      </w:r>
      <w:proofErr w:type="spellStart"/>
      <w:r w:rsidRPr="003F69C2">
        <w:rPr>
          <w:rFonts w:ascii="Times New Roman" w:eastAsia="Times New Roman" w:hAnsi="Times New Roman" w:cs="Times New Roman"/>
          <w:i/>
          <w:sz w:val="28"/>
          <w:szCs w:val="28"/>
          <w:lang w:val="kk-KZ" w:eastAsia="ru-RU"/>
        </w:rPr>
        <w:t>дискурсивтік</w:t>
      </w:r>
      <w:proofErr w:type="spellEnd"/>
      <w:r w:rsidRPr="003F69C2">
        <w:rPr>
          <w:rFonts w:ascii="Times New Roman" w:hAnsi="Times New Roman" w:cs="Times New Roman"/>
          <w:i/>
          <w:sz w:val="28"/>
          <w:szCs w:val="28"/>
          <w:lang w:val="tr-TR"/>
        </w:rPr>
        <w:t xml:space="preserve"> </w:t>
      </w:r>
      <w:r w:rsidRPr="003F69C2">
        <w:rPr>
          <w:rFonts w:ascii="Times New Roman" w:hAnsi="Times New Roman" w:cs="Times New Roman"/>
          <w:i/>
          <w:sz w:val="28"/>
          <w:szCs w:val="28"/>
          <w:lang w:val="kk-KZ"/>
        </w:rPr>
        <w:t xml:space="preserve">құзыреттілік </w:t>
      </w:r>
      <w:r w:rsidRPr="003F69C2">
        <w:rPr>
          <w:rFonts w:ascii="Times New Roman" w:hAnsi="Times New Roman" w:cs="Times New Roman"/>
          <w:iCs/>
          <w:sz w:val="28"/>
          <w:szCs w:val="28"/>
          <w:lang w:val="kk-KZ"/>
        </w:rPr>
        <w:t xml:space="preserve">тілдік </w:t>
      </w:r>
      <w:r w:rsidRPr="003F69C2">
        <w:rPr>
          <w:rFonts w:ascii="Times New Roman" w:hAnsi="Times New Roman" w:cs="Times New Roman"/>
          <w:iCs/>
          <w:sz w:val="28"/>
          <w:szCs w:val="28"/>
          <w:lang w:val="kk-KZ"/>
        </w:rPr>
        <w:lastRenderedPageBreak/>
        <w:t xml:space="preserve">құралдарды түрлі </w:t>
      </w:r>
      <w:proofErr w:type="spellStart"/>
      <w:r w:rsidRPr="003F69C2">
        <w:rPr>
          <w:rFonts w:ascii="Times New Roman" w:hAnsi="Times New Roman" w:cs="Times New Roman"/>
          <w:iCs/>
          <w:sz w:val="28"/>
          <w:szCs w:val="28"/>
          <w:lang w:val="kk-KZ"/>
        </w:rPr>
        <w:t>дискурста</w:t>
      </w:r>
      <w:proofErr w:type="spellEnd"/>
      <w:r w:rsidRPr="003F69C2">
        <w:rPr>
          <w:rFonts w:ascii="Times New Roman" w:hAnsi="Times New Roman" w:cs="Times New Roman"/>
          <w:iCs/>
          <w:sz w:val="28"/>
          <w:szCs w:val="28"/>
          <w:lang w:val="kk-KZ"/>
        </w:rPr>
        <w:t xml:space="preserve"> саналы, мақсатты қолдану дағдыларын білдіреді </w:t>
      </w:r>
      <w:r w:rsidRPr="003F69C2">
        <w:rPr>
          <w:rFonts w:ascii="Times New Roman" w:hAnsi="Times New Roman" w:cs="Times New Roman"/>
          <w:sz w:val="28"/>
          <w:szCs w:val="28"/>
          <w:lang w:val="kk-KZ"/>
        </w:rPr>
        <w:t>[5</w:t>
      </w:r>
      <w:r w:rsidR="00374CB5" w:rsidRPr="003F69C2">
        <w:rPr>
          <w:rFonts w:ascii="Times New Roman" w:hAnsi="Times New Roman" w:cs="Times New Roman"/>
          <w:sz w:val="28"/>
          <w:szCs w:val="28"/>
          <w:lang w:val="kk-KZ"/>
        </w:rPr>
        <w:t>0, б.9</w:t>
      </w:r>
      <w:r w:rsidRPr="003F69C2">
        <w:rPr>
          <w:rFonts w:ascii="Times New Roman" w:hAnsi="Times New Roman" w:cs="Times New Roman"/>
          <w:sz w:val="28"/>
          <w:szCs w:val="28"/>
          <w:lang w:val="kk-KZ"/>
        </w:rPr>
        <w:t xml:space="preserve">]. </w:t>
      </w:r>
    </w:p>
    <w:p w14:paraId="1173DA8C" w14:textId="707B6196"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Коммуникативтік </w:t>
      </w:r>
      <w:proofErr w:type="spellStart"/>
      <w:r w:rsidRPr="003F69C2">
        <w:rPr>
          <w:rFonts w:ascii="Times New Roman" w:hAnsi="Times New Roman" w:cs="Times New Roman"/>
          <w:sz w:val="28"/>
          <w:szCs w:val="28"/>
          <w:lang w:val="kk-KZ"/>
        </w:rPr>
        <w:t>құзыреттіліктің</w:t>
      </w:r>
      <w:proofErr w:type="spellEnd"/>
      <w:r w:rsidRPr="003F69C2">
        <w:rPr>
          <w:rFonts w:ascii="Times New Roman" w:hAnsi="Times New Roman" w:cs="Times New Roman"/>
          <w:sz w:val="28"/>
          <w:szCs w:val="28"/>
          <w:lang w:val="kk-KZ"/>
        </w:rPr>
        <w:t xml:space="preserve"> қай түрі болмасын филолог-студенттерді жетілдіруге, адамдармен қарым</w:t>
      </w:r>
      <w:r w:rsidRPr="003F69C2">
        <w:rPr>
          <w:rFonts w:ascii="Times New Roman" w:hAnsi="Times New Roman" w:cs="Times New Roman"/>
          <w:sz w:val="28"/>
          <w:szCs w:val="28"/>
          <w:lang w:val="tr-TR"/>
        </w:rPr>
        <w:t>-</w:t>
      </w:r>
      <w:r w:rsidRPr="003F69C2">
        <w:rPr>
          <w:rFonts w:ascii="Times New Roman" w:hAnsi="Times New Roman" w:cs="Times New Roman"/>
          <w:sz w:val="28"/>
          <w:szCs w:val="28"/>
          <w:lang w:val="kk-KZ"/>
        </w:rPr>
        <w:t>қатынас жасай білуге үйретеді. Жоғарыда берілген құзыреттілік түрлері филолог-студенттердің тілдік дағдыларын қамтыса, болашақ педагог ретіндегі кәсіби құзыреттілік жіктемесі ғалымдар тарапынан жан</w:t>
      </w:r>
      <w:r w:rsidR="00E84CED" w:rsidRPr="003F69C2">
        <w:rPr>
          <w:rFonts w:ascii="Times New Roman" w:hAnsi="Times New Roman" w:cs="Times New Roman"/>
          <w:sz w:val="28"/>
          <w:szCs w:val="28"/>
          <w:lang w:val="kk-KZ"/>
        </w:rPr>
        <w:t>-</w:t>
      </w:r>
      <w:r w:rsidRPr="003F69C2">
        <w:rPr>
          <w:rFonts w:ascii="Times New Roman" w:hAnsi="Times New Roman" w:cs="Times New Roman"/>
          <w:sz w:val="28"/>
          <w:szCs w:val="28"/>
          <w:lang w:val="kk-KZ"/>
        </w:rPr>
        <w:t xml:space="preserve">жақты қарастырылған. Бұл тұрғыда ғалым </w:t>
      </w:r>
      <w:r w:rsidR="006B2CAC"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lang w:val="kk-KZ"/>
        </w:rPr>
        <w:t>Н.В.</w:t>
      </w:r>
      <w:r w:rsidR="006B2CAC"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Кузьмина</w:t>
      </w:r>
      <w:proofErr w:type="spellEnd"/>
      <w:r w:rsidRPr="003F69C2">
        <w:rPr>
          <w:rFonts w:ascii="Times New Roman" w:hAnsi="Times New Roman" w:cs="Times New Roman"/>
          <w:sz w:val="28"/>
          <w:szCs w:val="28"/>
          <w:lang w:val="kk-KZ"/>
        </w:rPr>
        <w:t xml:space="preserve"> педагогтың </w:t>
      </w:r>
      <w:proofErr w:type="spellStart"/>
      <w:r w:rsidRPr="003F69C2">
        <w:rPr>
          <w:rFonts w:ascii="Times New Roman" w:hAnsi="Times New Roman" w:cs="Times New Roman"/>
          <w:sz w:val="28"/>
          <w:szCs w:val="28"/>
          <w:lang w:val="kk-KZ"/>
        </w:rPr>
        <w:t>кəсіби</w:t>
      </w:r>
      <w:proofErr w:type="spellEnd"/>
      <w:r w:rsidRPr="003F69C2">
        <w:rPr>
          <w:rFonts w:ascii="Times New Roman" w:hAnsi="Times New Roman" w:cs="Times New Roman"/>
          <w:sz w:val="28"/>
          <w:szCs w:val="28"/>
          <w:lang w:val="kk-KZ"/>
        </w:rPr>
        <w:t xml:space="preserve"> іс-</w:t>
      </w:r>
      <w:proofErr w:type="spellStart"/>
      <w:r w:rsidRPr="003F69C2">
        <w:rPr>
          <w:rFonts w:ascii="Times New Roman" w:hAnsi="Times New Roman" w:cs="Times New Roman"/>
          <w:sz w:val="28"/>
          <w:szCs w:val="28"/>
          <w:lang w:val="kk-KZ"/>
        </w:rPr>
        <w:t>əрекетінің</w:t>
      </w:r>
      <w:proofErr w:type="spellEnd"/>
      <w:r w:rsidRPr="003F69C2">
        <w:rPr>
          <w:rFonts w:ascii="Times New Roman" w:hAnsi="Times New Roman" w:cs="Times New Roman"/>
          <w:sz w:val="28"/>
          <w:szCs w:val="28"/>
          <w:lang w:val="kk-KZ"/>
        </w:rPr>
        <w:t xml:space="preserve"> сапасы, оның шеберлігіне қойылатын талаптар бойынша сұрақтарды зерттеп қарастырады. Ол педагогикалық </w:t>
      </w:r>
      <w:proofErr w:type="spellStart"/>
      <w:r w:rsidRPr="003F69C2">
        <w:rPr>
          <w:rFonts w:ascii="Times New Roman" w:hAnsi="Times New Roman" w:cs="Times New Roman"/>
          <w:sz w:val="28"/>
          <w:szCs w:val="28"/>
          <w:lang w:val="kk-KZ"/>
        </w:rPr>
        <w:t>құзыреттіліктің</w:t>
      </w:r>
      <w:proofErr w:type="spellEnd"/>
      <w:r w:rsidRPr="003F69C2">
        <w:rPr>
          <w:rFonts w:ascii="Times New Roman" w:hAnsi="Times New Roman" w:cs="Times New Roman"/>
          <w:sz w:val="28"/>
          <w:szCs w:val="28"/>
          <w:lang w:val="kk-KZ"/>
        </w:rPr>
        <w:t xml:space="preserve"> негізгі элементтері ретінде төмендегілерді атап көрсетеді:  </w:t>
      </w:r>
      <w:r w:rsidRPr="003F69C2">
        <w:rPr>
          <w:rFonts w:ascii="Times New Roman" w:hAnsi="Times New Roman" w:cs="Times New Roman"/>
          <w:i/>
          <w:iCs/>
          <w:sz w:val="28"/>
          <w:szCs w:val="28"/>
          <w:lang w:val="kk-KZ"/>
        </w:rPr>
        <w:t xml:space="preserve">арнайы құзыреттілік, әдістемелік құзыреттілік, психологиялық-педагогикалық құзыреттілік, дифференциалды-психологиялық құзыреттілік </w:t>
      </w:r>
      <w:r w:rsidRPr="003F69C2">
        <w:rPr>
          <w:rFonts w:ascii="Times New Roman" w:hAnsi="Times New Roman" w:cs="Times New Roman"/>
          <w:sz w:val="28"/>
          <w:szCs w:val="28"/>
          <w:lang w:val="kk-KZ"/>
        </w:rPr>
        <w:t xml:space="preserve">және </w:t>
      </w:r>
      <w:proofErr w:type="spellStart"/>
      <w:r w:rsidRPr="003F69C2">
        <w:rPr>
          <w:rFonts w:ascii="Times New Roman" w:hAnsi="Times New Roman" w:cs="Times New Roman"/>
          <w:sz w:val="28"/>
          <w:szCs w:val="28"/>
          <w:lang w:val="kk-KZ"/>
        </w:rPr>
        <w:t>а</w:t>
      </w:r>
      <w:r w:rsidRPr="003F69C2">
        <w:rPr>
          <w:rStyle w:val="aa"/>
          <w:rFonts w:ascii="Times New Roman" w:hAnsi="Times New Roman" w:cs="Times New Roman"/>
          <w:color w:val="000000" w:themeColor="text1"/>
          <w:sz w:val="28"/>
          <w:szCs w:val="28"/>
          <w:lang w:val="kk-KZ"/>
        </w:rPr>
        <w:t>утопсихологиялық</w:t>
      </w:r>
      <w:proofErr w:type="spellEnd"/>
      <w:r w:rsidRPr="003F69C2">
        <w:rPr>
          <w:rStyle w:val="aa"/>
          <w:rFonts w:ascii="Times New Roman" w:hAnsi="Times New Roman" w:cs="Times New Roman"/>
          <w:color w:val="000000" w:themeColor="text1"/>
          <w:sz w:val="28"/>
          <w:szCs w:val="28"/>
          <w:lang w:val="kk-KZ"/>
        </w:rPr>
        <w:t xml:space="preserve"> құзыреттілік</w:t>
      </w:r>
      <w:r w:rsidR="005512AC" w:rsidRPr="003F69C2">
        <w:rPr>
          <w:rStyle w:val="aa"/>
          <w:rFonts w:ascii="Times New Roman" w:hAnsi="Times New Roman" w:cs="Times New Roman"/>
          <w:color w:val="000000" w:themeColor="text1"/>
          <w:sz w:val="28"/>
          <w:szCs w:val="28"/>
          <w:lang w:val="kk-KZ"/>
        </w:rPr>
        <w:t xml:space="preserve"> </w:t>
      </w:r>
      <w:r w:rsidR="005512AC" w:rsidRPr="003F69C2">
        <w:rPr>
          <w:rStyle w:val="aa"/>
          <w:rFonts w:ascii="Times New Roman" w:hAnsi="Times New Roman" w:cs="Times New Roman"/>
          <w:i w:val="0"/>
          <w:iCs w:val="0"/>
          <w:color w:val="000000" w:themeColor="text1"/>
          <w:sz w:val="28"/>
          <w:szCs w:val="28"/>
          <w:lang w:val="kk-KZ"/>
        </w:rPr>
        <w:t>[</w:t>
      </w:r>
      <w:r w:rsidR="005512AC" w:rsidRPr="003F69C2">
        <w:rPr>
          <w:rFonts w:ascii="Times New Roman" w:hAnsi="Times New Roman" w:cs="Times New Roman"/>
          <w:sz w:val="28"/>
          <w:szCs w:val="28"/>
          <w:lang w:val="kk-KZ"/>
        </w:rPr>
        <w:t>51, б.46]</w:t>
      </w:r>
      <w:r w:rsidRPr="003F69C2">
        <w:rPr>
          <w:rFonts w:ascii="Times New Roman" w:hAnsi="Times New Roman" w:cs="Times New Roman"/>
          <w:sz w:val="28"/>
          <w:szCs w:val="28"/>
          <w:lang w:val="kk-KZ"/>
        </w:rPr>
        <w:t xml:space="preserve">. </w:t>
      </w:r>
    </w:p>
    <w:p w14:paraId="2493DD91"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Style w:val="aa"/>
          <w:rFonts w:ascii="Times New Roman" w:eastAsia="Andale Sans UI" w:hAnsi="Times New Roman" w:cs="Times New Roman"/>
          <w:color w:val="000000" w:themeColor="text1"/>
          <w:sz w:val="28"/>
          <w:szCs w:val="28"/>
          <w:lang w:val="kk-KZ"/>
        </w:rPr>
        <w:t>Арнайы құзыреттілік</w:t>
      </w:r>
      <w:r w:rsidRPr="003F69C2">
        <w:rPr>
          <w:rFonts w:ascii="Times New Roman" w:hAnsi="Times New Roman" w:cs="Times New Roman"/>
          <w:sz w:val="28"/>
          <w:szCs w:val="28"/>
          <w:lang w:val="kk-KZ"/>
        </w:rPr>
        <w:t xml:space="preserve"> оқытылатын </w:t>
      </w:r>
      <w:proofErr w:type="spellStart"/>
      <w:r w:rsidRPr="003F69C2">
        <w:rPr>
          <w:rFonts w:ascii="Times New Roman" w:hAnsi="Times New Roman" w:cs="Times New Roman"/>
          <w:sz w:val="28"/>
          <w:szCs w:val="28"/>
          <w:lang w:val="kk-KZ"/>
        </w:rPr>
        <w:t>пəн</w:t>
      </w:r>
      <w:proofErr w:type="spellEnd"/>
      <w:r w:rsidRPr="003F69C2">
        <w:rPr>
          <w:rFonts w:ascii="Times New Roman" w:hAnsi="Times New Roman" w:cs="Times New Roman"/>
          <w:sz w:val="28"/>
          <w:szCs w:val="28"/>
          <w:lang w:val="kk-KZ"/>
        </w:rPr>
        <w:t xml:space="preserve"> немесе белгілі бір мамандық бойынша білімді, біліктілік пен дағдылар жиынтығын құрайды.</w:t>
      </w:r>
    </w:p>
    <w:p w14:paraId="57A7B9B3"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proofErr w:type="spellStart"/>
      <w:r w:rsidRPr="003F69C2">
        <w:rPr>
          <w:rStyle w:val="aa"/>
          <w:rFonts w:ascii="Times New Roman" w:eastAsia="Andale Sans UI" w:hAnsi="Times New Roman" w:cs="Times New Roman"/>
          <w:color w:val="000000" w:themeColor="text1"/>
          <w:sz w:val="28"/>
          <w:szCs w:val="28"/>
          <w:lang w:val="kk-KZ"/>
        </w:rPr>
        <w:t>Əдістемелік</w:t>
      </w:r>
      <w:proofErr w:type="spellEnd"/>
      <w:r w:rsidRPr="003F69C2">
        <w:rPr>
          <w:rStyle w:val="aa"/>
          <w:rFonts w:ascii="Times New Roman" w:eastAsia="Andale Sans UI" w:hAnsi="Times New Roman" w:cs="Times New Roman"/>
          <w:color w:val="000000" w:themeColor="text1"/>
          <w:sz w:val="28"/>
          <w:szCs w:val="28"/>
          <w:lang w:val="kk-KZ"/>
        </w:rPr>
        <w:t xml:space="preserve"> құзыреттілік </w:t>
      </w:r>
      <w:r w:rsidRPr="003F69C2">
        <w:rPr>
          <w:rFonts w:ascii="Times New Roman" w:hAnsi="Times New Roman" w:cs="Times New Roman"/>
          <w:sz w:val="28"/>
          <w:szCs w:val="28"/>
          <w:lang w:val="kk-KZ"/>
        </w:rPr>
        <w:t xml:space="preserve">оқытудың дәстүрлі және жаңашыл технологияларын, </w:t>
      </w:r>
      <w:proofErr w:type="spellStart"/>
      <w:r w:rsidRPr="003F69C2">
        <w:rPr>
          <w:rFonts w:ascii="Times New Roman" w:hAnsi="Times New Roman" w:cs="Times New Roman"/>
          <w:sz w:val="28"/>
          <w:szCs w:val="28"/>
          <w:lang w:val="kk-KZ"/>
        </w:rPr>
        <w:t>əдіс</w:t>
      </w:r>
      <w:proofErr w:type="spellEnd"/>
      <w:r w:rsidRPr="003F69C2">
        <w:rPr>
          <w:rFonts w:ascii="Times New Roman" w:hAnsi="Times New Roman" w:cs="Times New Roman"/>
          <w:sz w:val="28"/>
          <w:szCs w:val="28"/>
          <w:lang w:val="kk-KZ"/>
        </w:rPr>
        <w:t xml:space="preserve">-тәсілдерін игеруін </w:t>
      </w:r>
      <w:proofErr w:type="spellStart"/>
      <w:r w:rsidRPr="003F69C2">
        <w:rPr>
          <w:rFonts w:ascii="Times New Roman" w:hAnsi="Times New Roman" w:cs="Times New Roman"/>
          <w:sz w:val="28"/>
          <w:szCs w:val="28"/>
          <w:lang w:val="kk-KZ"/>
        </w:rPr>
        <w:t>жəне</w:t>
      </w:r>
      <w:proofErr w:type="spellEnd"/>
      <w:r w:rsidRPr="003F69C2">
        <w:rPr>
          <w:rFonts w:ascii="Times New Roman" w:hAnsi="Times New Roman" w:cs="Times New Roman"/>
          <w:sz w:val="28"/>
          <w:szCs w:val="28"/>
          <w:lang w:val="kk-KZ"/>
        </w:rPr>
        <w:t xml:space="preserve"> оқыту үдерісінде қолдана білу дағдыларын қарастырады. </w:t>
      </w:r>
    </w:p>
    <w:p w14:paraId="588BE071"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Style w:val="aa"/>
          <w:rFonts w:ascii="Times New Roman" w:eastAsia="Andale Sans UI" w:hAnsi="Times New Roman" w:cs="Times New Roman"/>
          <w:color w:val="000000" w:themeColor="text1"/>
          <w:sz w:val="28"/>
          <w:szCs w:val="28"/>
          <w:lang w:val="kk-KZ"/>
        </w:rPr>
        <w:t xml:space="preserve">Психологиялық-педагогикалық </w:t>
      </w:r>
      <w:r w:rsidRPr="003F69C2">
        <w:rPr>
          <w:rFonts w:ascii="Times New Roman" w:hAnsi="Times New Roman" w:cs="Times New Roman"/>
          <w:sz w:val="28"/>
          <w:szCs w:val="28"/>
          <w:lang w:val="kk-KZ"/>
        </w:rPr>
        <w:t xml:space="preserve">білім алушыларға педагогикалық диагностика жасау және педагогикалық диагноз нәтижелері бойынша жұмыстар жүргізу, білім алушылардың жас ерекшелік психологиясын білу, т.б іскерлікті құрайды.  </w:t>
      </w:r>
    </w:p>
    <w:p w14:paraId="092E35C8"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Style w:val="aa"/>
          <w:rFonts w:ascii="Times New Roman" w:eastAsia="Andale Sans UI" w:hAnsi="Times New Roman" w:cs="Times New Roman"/>
          <w:color w:val="000000" w:themeColor="text1"/>
          <w:sz w:val="28"/>
          <w:szCs w:val="28"/>
          <w:lang w:val="kk-KZ"/>
        </w:rPr>
        <w:t xml:space="preserve">Дифференциалды-психологиялық құзыреттілік білім алушыларға дұрыс  </w:t>
      </w:r>
      <w:r w:rsidRPr="003F69C2">
        <w:rPr>
          <w:rFonts w:ascii="Times New Roman" w:hAnsi="Times New Roman" w:cs="Times New Roman"/>
          <w:sz w:val="28"/>
          <w:szCs w:val="28"/>
          <w:lang w:val="kk-KZ"/>
        </w:rPr>
        <w:t xml:space="preserve"> бағыт-бағдар беру, </w:t>
      </w:r>
      <w:proofErr w:type="spellStart"/>
      <w:r w:rsidRPr="003F69C2">
        <w:rPr>
          <w:rFonts w:ascii="Times New Roman" w:hAnsi="Times New Roman" w:cs="Times New Roman"/>
          <w:sz w:val="28"/>
          <w:szCs w:val="28"/>
          <w:lang w:val="kk-KZ"/>
        </w:rPr>
        <w:t>эмоционалды</w:t>
      </w:r>
      <w:proofErr w:type="spellEnd"/>
      <w:r w:rsidRPr="003F69C2">
        <w:rPr>
          <w:rFonts w:ascii="Times New Roman" w:hAnsi="Times New Roman" w:cs="Times New Roman"/>
          <w:sz w:val="28"/>
          <w:szCs w:val="28"/>
          <w:lang w:val="kk-KZ"/>
        </w:rPr>
        <w:t xml:space="preserve"> жай-күйді анықтау, түрлі коммуникацияны сауатты құра білу дағдылары жатады.</w:t>
      </w:r>
    </w:p>
    <w:p w14:paraId="4CD1EE41" w14:textId="3C89876E" w:rsidR="00137C03" w:rsidRPr="003F69C2" w:rsidRDefault="00137C03" w:rsidP="009120E6">
      <w:pPr>
        <w:spacing w:after="0" w:line="240" w:lineRule="auto"/>
        <w:ind w:firstLine="720"/>
        <w:jc w:val="both"/>
        <w:rPr>
          <w:rFonts w:ascii="Times New Roman" w:hAnsi="Times New Roman" w:cs="Times New Roman"/>
          <w:sz w:val="28"/>
          <w:szCs w:val="28"/>
          <w:lang w:val="kk-KZ"/>
        </w:rPr>
      </w:pPr>
      <w:proofErr w:type="spellStart"/>
      <w:r w:rsidRPr="003F69C2">
        <w:rPr>
          <w:rStyle w:val="aa"/>
          <w:rFonts w:ascii="Times New Roman" w:eastAsia="Andale Sans UI" w:hAnsi="Times New Roman" w:cs="Times New Roman"/>
          <w:color w:val="000000" w:themeColor="text1"/>
          <w:sz w:val="28"/>
          <w:szCs w:val="28"/>
          <w:lang w:val="kk-KZ"/>
        </w:rPr>
        <w:t>Аутопсихологиялық</w:t>
      </w:r>
      <w:proofErr w:type="spellEnd"/>
      <w:r w:rsidRPr="003F69C2">
        <w:rPr>
          <w:rStyle w:val="aa"/>
          <w:rFonts w:ascii="Times New Roman" w:eastAsia="Andale Sans UI" w:hAnsi="Times New Roman" w:cs="Times New Roman"/>
          <w:color w:val="000000" w:themeColor="text1"/>
          <w:sz w:val="28"/>
          <w:szCs w:val="28"/>
          <w:lang w:val="kk-KZ"/>
        </w:rPr>
        <w:t xml:space="preserve"> құзыреттілік  </w:t>
      </w:r>
      <w:r w:rsidRPr="003F69C2">
        <w:rPr>
          <w:rStyle w:val="aa"/>
          <w:rFonts w:ascii="Times New Roman" w:eastAsia="Andale Sans UI" w:hAnsi="Times New Roman" w:cs="Times New Roman"/>
          <w:i w:val="0"/>
          <w:iCs w:val="0"/>
          <w:color w:val="000000" w:themeColor="text1"/>
          <w:sz w:val="28"/>
          <w:szCs w:val="28"/>
          <w:lang w:val="kk-KZ"/>
        </w:rPr>
        <w:t>білім алушылардың өз бойындағы қабілеттерінің деңгейін меңгеруді, өз-өзін жетілдіруді, кемшіліктерінің себептерін көре білуді білдіреді</w:t>
      </w:r>
      <w:r w:rsidRPr="003F69C2">
        <w:rPr>
          <w:rFonts w:ascii="Times New Roman" w:hAnsi="Times New Roman" w:cs="Times New Roman"/>
          <w:sz w:val="28"/>
          <w:szCs w:val="28"/>
          <w:lang w:val="kk-KZ"/>
        </w:rPr>
        <w:t xml:space="preserve"> [51</w:t>
      </w:r>
      <w:r w:rsidR="00374CB5" w:rsidRPr="003F69C2">
        <w:rPr>
          <w:rFonts w:ascii="Times New Roman" w:hAnsi="Times New Roman" w:cs="Times New Roman"/>
          <w:sz w:val="28"/>
          <w:szCs w:val="28"/>
          <w:lang w:val="kk-KZ"/>
        </w:rPr>
        <w:t>, б.47</w:t>
      </w:r>
      <w:r w:rsidRPr="003F69C2">
        <w:rPr>
          <w:rFonts w:ascii="Times New Roman" w:hAnsi="Times New Roman" w:cs="Times New Roman"/>
          <w:sz w:val="28"/>
          <w:szCs w:val="28"/>
          <w:lang w:val="kk-KZ"/>
        </w:rPr>
        <w:t xml:space="preserve">] . </w:t>
      </w:r>
    </w:p>
    <w:p w14:paraId="2CAE2116"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Ғалымдардың пікірінше, педагогтың кәсіби құзыреттілік түрлеріне жоғарыда аталған </w:t>
      </w:r>
      <w:proofErr w:type="spellStart"/>
      <w:r w:rsidRPr="003F69C2">
        <w:rPr>
          <w:rFonts w:ascii="Times New Roman" w:eastAsia="Times New Roman" w:hAnsi="Times New Roman" w:cs="Times New Roman"/>
          <w:sz w:val="28"/>
          <w:szCs w:val="28"/>
          <w:lang w:val="kk-KZ"/>
        </w:rPr>
        <w:t>құзыреттіліктермен</w:t>
      </w:r>
      <w:proofErr w:type="spellEnd"/>
      <w:r w:rsidRPr="003F69C2">
        <w:rPr>
          <w:rFonts w:ascii="Times New Roman" w:eastAsia="Times New Roman" w:hAnsi="Times New Roman" w:cs="Times New Roman"/>
          <w:sz w:val="28"/>
          <w:szCs w:val="28"/>
          <w:lang w:val="kk-KZ"/>
        </w:rPr>
        <w:t xml:space="preserve"> </w:t>
      </w:r>
      <w:r w:rsidRPr="003F69C2">
        <w:rPr>
          <w:rFonts w:ascii="Times New Roman" w:eastAsia="Times New Roman" w:hAnsi="Times New Roman" w:cs="Times New Roman"/>
          <w:i/>
          <w:iCs/>
          <w:sz w:val="28"/>
          <w:szCs w:val="28"/>
          <w:lang w:val="kk-KZ"/>
        </w:rPr>
        <w:t xml:space="preserve">ақпараттық құзыреттілік, </w:t>
      </w:r>
      <w:r w:rsidRPr="003F69C2">
        <w:rPr>
          <w:rFonts w:ascii="Times New Roman" w:eastAsia="Times New Roman" w:hAnsi="Times New Roman" w:cs="Times New Roman"/>
          <w:sz w:val="28"/>
          <w:szCs w:val="28"/>
          <w:lang w:val="kk-KZ"/>
        </w:rPr>
        <w:t>яғни жаңа ақпараттық технологияларды меңгеруі жатады.</w:t>
      </w:r>
    </w:p>
    <w:p w14:paraId="2F380AEE"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i/>
          <w:iCs/>
          <w:sz w:val="28"/>
          <w:szCs w:val="28"/>
          <w:lang w:val="kk-KZ"/>
        </w:rPr>
        <w:t>Ақпараттық құзыреттілік дегеніміз</w:t>
      </w:r>
      <w:r w:rsidRPr="003F69C2">
        <w:rPr>
          <w:rFonts w:ascii="Times New Roman" w:eastAsia="Times New Roman" w:hAnsi="Times New Roman" w:cs="Times New Roman"/>
          <w:sz w:val="28"/>
          <w:szCs w:val="28"/>
          <w:lang w:val="kk-KZ"/>
        </w:rPr>
        <w:t xml:space="preserve"> – іздеу, бағалау, қорыту, тиімді алмасу және ақпаратты технологиялық құралдармен өзгерту және пайдалану.</w:t>
      </w:r>
    </w:p>
    <w:p w14:paraId="1408204F" w14:textId="230E3C98"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Ғалым </w:t>
      </w:r>
      <w:proofErr w:type="spellStart"/>
      <w:r w:rsidRPr="003F69C2">
        <w:rPr>
          <w:rFonts w:ascii="Times New Roman" w:hAnsi="Times New Roman" w:cs="Times New Roman"/>
          <w:sz w:val="28"/>
          <w:szCs w:val="28"/>
          <w:lang w:val="kk-KZ"/>
        </w:rPr>
        <w:t>Ж.Сүлейменова</w:t>
      </w:r>
      <w:proofErr w:type="spellEnd"/>
      <w:r w:rsidRPr="003F69C2">
        <w:rPr>
          <w:rFonts w:ascii="Times New Roman" w:hAnsi="Times New Roman" w:cs="Times New Roman"/>
          <w:sz w:val="28"/>
          <w:szCs w:val="28"/>
          <w:lang w:val="kk-KZ"/>
        </w:rPr>
        <w:t xml:space="preserve"> </w:t>
      </w:r>
      <w:r w:rsidRPr="003F69C2">
        <w:rPr>
          <w:rFonts w:ascii="Times New Roman" w:hAnsi="Times New Roman" w:cs="Times New Roman"/>
          <w:i/>
          <w:iCs/>
          <w:sz w:val="28"/>
          <w:szCs w:val="28"/>
          <w:lang w:val="kk-KZ"/>
        </w:rPr>
        <w:t>ақпараттық құзыреттілік</w:t>
      </w:r>
      <w:r w:rsidRPr="003F69C2">
        <w:rPr>
          <w:rFonts w:ascii="Times New Roman" w:hAnsi="Times New Roman" w:cs="Times New Roman"/>
          <w:sz w:val="28"/>
          <w:szCs w:val="28"/>
          <w:lang w:val="kk-KZ"/>
        </w:rPr>
        <w:t xml:space="preserve"> мазмұнына: </w:t>
      </w:r>
      <w:r w:rsidR="005512AC" w:rsidRPr="003F69C2">
        <w:rPr>
          <w:rFonts w:ascii="Times New Roman" w:hAnsi="Times New Roman" w:cs="Times New Roman"/>
          <w:sz w:val="28"/>
          <w:szCs w:val="28"/>
          <w:lang w:val="kk-KZ"/>
        </w:rPr>
        <w:t>«</w:t>
      </w:r>
      <w:r w:rsidRPr="003F69C2">
        <w:rPr>
          <w:rFonts w:ascii="Times New Roman" w:hAnsi="Times New Roman" w:cs="Times New Roman"/>
          <w:sz w:val="28"/>
          <w:szCs w:val="28"/>
          <w:lang w:val="kk-KZ"/>
        </w:rPr>
        <w:t xml:space="preserve">компьютер, оның құрылымдық қосалқы құралдарын, қолдану тетігін, олардың атқаратын қызметін игеру; телекоммуникациялық құрылғылардың (компьютер, телефон, спутниктік байланыс) мазмұнын, атқаратын қызметін меңгеру; өз бетінше ақпаратты іздеп табу, іріктеу, қор жинақтау, өңдей білу дағдыларының қалыптасуы; ақпараттық технологияның негізі ақпараттың электронды </w:t>
      </w:r>
      <w:proofErr w:type="spellStart"/>
      <w:r w:rsidRPr="003F69C2">
        <w:rPr>
          <w:rFonts w:ascii="Times New Roman" w:hAnsi="Times New Roman" w:cs="Times New Roman"/>
          <w:sz w:val="28"/>
          <w:szCs w:val="28"/>
          <w:lang w:val="kk-KZ"/>
        </w:rPr>
        <w:t>тəсілі</w:t>
      </w:r>
      <w:proofErr w:type="spellEnd"/>
      <w:r w:rsidRPr="003F69C2">
        <w:rPr>
          <w:rFonts w:ascii="Times New Roman" w:hAnsi="Times New Roman" w:cs="Times New Roman"/>
          <w:sz w:val="28"/>
          <w:szCs w:val="28"/>
          <w:lang w:val="kk-KZ"/>
        </w:rPr>
        <w:t>, түрі, жолы болғандықтан, телекоммуникациялық ақпарат алмасу жолдарын меңгеру (e-</w:t>
      </w:r>
      <w:proofErr w:type="spellStart"/>
      <w:r w:rsidRPr="003F69C2">
        <w:rPr>
          <w:rFonts w:ascii="Times New Roman" w:hAnsi="Times New Roman" w:cs="Times New Roman"/>
          <w:sz w:val="28"/>
          <w:szCs w:val="28"/>
          <w:lang w:val="kk-KZ"/>
        </w:rPr>
        <w:t>mail</w:t>
      </w:r>
      <w:proofErr w:type="spellEnd"/>
      <w:r w:rsidRPr="003F69C2">
        <w:rPr>
          <w:rFonts w:ascii="Times New Roman" w:hAnsi="Times New Roman" w:cs="Times New Roman"/>
          <w:sz w:val="28"/>
          <w:szCs w:val="28"/>
          <w:lang w:val="kk-KZ"/>
        </w:rPr>
        <w:t xml:space="preserve"> – құжаттармен электронды түрде байланыс жасау, </w:t>
      </w:r>
      <w:proofErr w:type="spellStart"/>
      <w:r w:rsidRPr="003F69C2">
        <w:rPr>
          <w:rFonts w:ascii="Times New Roman" w:hAnsi="Times New Roman" w:cs="Times New Roman"/>
          <w:sz w:val="28"/>
          <w:szCs w:val="28"/>
          <w:lang w:val="kk-KZ"/>
        </w:rPr>
        <w:t>чат</w:t>
      </w:r>
      <w:proofErr w:type="spellEnd"/>
      <w:r w:rsidRPr="003F69C2">
        <w:rPr>
          <w:rFonts w:ascii="Times New Roman" w:hAnsi="Times New Roman" w:cs="Times New Roman"/>
          <w:sz w:val="28"/>
          <w:szCs w:val="28"/>
          <w:lang w:val="kk-KZ"/>
        </w:rPr>
        <w:t xml:space="preserve"> веб-серверде орналасқан «</w:t>
      </w:r>
      <w:proofErr w:type="spellStart"/>
      <w:r w:rsidRPr="003F69C2">
        <w:rPr>
          <w:rFonts w:ascii="Times New Roman" w:hAnsi="Times New Roman" w:cs="Times New Roman"/>
          <w:sz w:val="28"/>
          <w:szCs w:val="28"/>
          <w:lang w:val="kk-KZ"/>
        </w:rPr>
        <w:t>мəтіндік</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полотнода</w:t>
      </w:r>
      <w:proofErr w:type="spellEnd"/>
      <w:r w:rsidRPr="003F69C2">
        <w:rPr>
          <w:rFonts w:ascii="Times New Roman" w:hAnsi="Times New Roman" w:cs="Times New Roman"/>
          <w:sz w:val="28"/>
          <w:szCs w:val="28"/>
          <w:lang w:val="kk-KZ"/>
        </w:rPr>
        <w:t>» екі немесе бірнеше субъектінің нақты сол уақытта хабар алмасуы, веб-сабақтар веб-</w:t>
      </w:r>
      <w:proofErr w:type="spellStart"/>
      <w:r w:rsidRPr="003F69C2">
        <w:rPr>
          <w:rFonts w:ascii="Times New Roman" w:hAnsi="Times New Roman" w:cs="Times New Roman"/>
          <w:sz w:val="28"/>
          <w:szCs w:val="28"/>
          <w:lang w:val="kk-KZ"/>
        </w:rPr>
        <w:t>квестер</w:t>
      </w:r>
      <w:proofErr w:type="spellEnd"/>
      <w:r w:rsidRPr="003F69C2">
        <w:rPr>
          <w:rFonts w:ascii="Times New Roman" w:hAnsi="Times New Roman" w:cs="Times New Roman"/>
          <w:sz w:val="28"/>
          <w:szCs w:val="28"/>
          <w:lang w:val="kk-KZ"/>
        </w:rPr>
        <w:t xml:space="preserve">, веб-форум веб-конференциялар – таңдауға байланысты асинхронды түрде, яғни электрондық хабар алмасу, телеконференция, іздеу немесе синхронды түрде, яғни веб-форум, </w:t>
      </w:r>
      <w:proofErr w:type="spellStart"/>
      <w:r w:rsidRPr="003F69C2">
        <w:rPr>
          <w:rFonts w:ascii="Times New Roman" w:hAnsi="Times New Roman" w:cs="Times New Roman"/>
          <w:sz w:val="28"/>
          <w:szCs w:val="28"/>
          <w:lang w:val="kk-KZ"/>
        </w:rPr>
        <w:lastRenderedPageBreak/>
        <w:t>чат</w:t>
      </w:r>
      <w:proofErr w:type="spellEnd"/>
      <w:r w:rsidRPr="003F69C2">
        <w:rPr>
          <w:rFonts w:ascii="Times New Roman" w:hAnsi="Times New Roman" w:cs="Times New Roman"/>
          <w:sz w:val="28"/>
          <w:szCs w:val="28"/>
          <w:lang w:val="kk-KZ"/>
        </w:rPr>
        <w:t xml:space="preserve">, дистанциялық олимпиадалар т.б. түрде өтеді); оқу құралы ретінде қолдана білу (тренинг, диагностика, бақылау, бағалау, MS </w:t>
      </w:r>
      <w:proofErr w:type="spellStart"/>
      <w:r w:rsidRPr="003F69C2">
        <w:rPr>
          <w:rFonts w:ascii="Times New Roman" w:hAnsi="Times New Roman" w:cs="Times New Roman"/>
          <w:sz w:val="28"/>
          <w:szCs w:val="28"/>
          <w:lang w:val="kk-KZ"/>
        </w:rPr>
        <w:t>Power</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Point</w:t>
      </w:r>
      <w:proofErr w:type="spellEnd"/>
      <w:r w:rsidRPr="003F69C2">
        <w:rPr>
          <w:rFonts w:ascii="Times New Roman" w:hAnsi="Times New Roman" w:cs="Times New Roman"/>
          <w:sz w:val="28"/>
          <w:szCs w:val="28"/>
          <w:lang w:val="kk-KZ"/>
        </w:rPr>
        <w:t xml:space="preserve"> бағдарламасы негізінде слайдтар жасау, т.б. ). </w:t>
      </w:r>
      <w:r w:rsidR="001B0324" w:rsidRPr="003F69C2">
        <w:rPr>
          <w:rFonts w:ascii="Times New Roman" w:hAnsi="Times New Roman" w:cs="Times New Roman"/>
          <w:sz w:val="28"/>
          <w:szCs w:val="28"/>
          <w:lang w:val="kk-KZ"/>
        </w:rPr>
        <w:t>А</w:t>
      </w:r>
      <w:r w:rsidRPr="003F69C2">
        <w:rPr>
          <w:rFonts w:ascii="Times New Roman" w:hAnsi="Times New Roman" w:cs="Times New Roman"/>
          <w:sz w:val="28"/>
          <w:szCs w:val="28"/>
          <w:lang w:val="kk-KZ"/>
        </w:rPr>
        <w:t>қпараттық кеңістікте тосын жағдайларда өз білімін қолдана білуге, өз жұмысын ұтымды ұйымдастырып, жоспарлау қабілетін</w:t>
      </w:r>
      <w:r w:rsidR="005512AC" w:rsidRPr="003F69C2">
        <w:rPr>
          <w:rFonts w:ascii="Times New Roman" w:hAnsi="Times New Roman" w:cs="Times New Roman"/>
          <w:sz w:val="28"/>
          <w:szCs w:val="28"/>
          <w:lang w:val="kk-KZ"/>
        </w:rPr>
        <w:t>»</w:t>
      </w:r>
      <w:r w:rsidRPr="003F69C2">
        <w:rPr>
          <w:rFonts w:ascii="Times New Roman" w:hAnsi="Times New Roman" w:cs="Times New Roman"/>
          <w:sz w:val="28"/>
          <w:szCs w:val="28"/>
          <w:lang w:val="kk-KZ"/>
        </w:rPr>
        <w:t xml:space="preserve"> жатқызады [5</w:t>
      </w:r>
      <w:r w:rsidR="00374CB5" w:rsidRPr="003F69C2">
        <w:rPr>
          <w:rFonts w:ascii="Times New Roman" w:hAnsi="Times New Roman" w:cs="Times New Roman"/>
          <w:sz w:val="28"/>
          <w:szCs w:val="28"/>
          <w:lang w:val="kk-KZ"/>
        </w:rPr>
        <w:t>2</w:t>
      </w:r>
      <w:r w:rsidRPr="003F69C2">
        <w:rPr>
          <w:rFonts w:ascii="Times New Roman" w:hAnsi="Times New Roman" w:cs="Times New Roman"/>
          <w:sz w:val="28"/>
          <w:szCs w:val="28"/>
          <w:lang w:val="kk-KZ"/>
        </w:rPr>
        <w:t>, б.1]</w:t>
      </w:r>
    </w:p>
    <w:p w14:paraId="16CC33FE" w14:textId="7111767B"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Технологиялық даму кезеңі</w:t>
      </w:r>
      <w:r w:rsidR="00686E57" w:rsidRPr="003F69C2">
        <w:rPr>
          <w:rFonts w:ascii="Times New Roman" w:eastAsia="Times New Roman" w:hAnsi="Times New Roman" w:cs="Times New Roman"/>
          <w:sz w:val="28"/>
          <w:szCs w:val="28"/>
          <w:lang w:val="kk-KZ"/>
        </w:rPr>
        <w:t>нің</w:t>
      </w:r>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цифрландыру</w:t>
      </w:r>
      <w:proofErr w:type="spellEnd"/>
      <w:r w:rsidRPr="003F69C2">
        <w:rPr>
          <w:rFonts w:ascii="Times New Roman" w:eastAsia="Times New Roman" w:hAnsi="Times New Roman" w:cs="Times New Roman"/>
          <w:sz w:val="28"/>
          <w:szCs w:val="28"/>
          <w:lang w:val="kk-KZ"/>
        </w:rPr>
        <w:t xml:space="preserve"> процесінде ақпараттық-коммуникациялық технологиялар түсінігін</w:t>
      </w:r>
      <w:r w:rsidR="00686E57" w:rsidRPr="003F69C2">
        <w:rPr>
          <w:rFonts w:ascii="Times New Roman" w:eastAsia="Times New Roman" w:hAnsi="Times New Roman" w:cs="Times New Roman"/>
          <w:sz w:val="28"/>
          <w:szCs w:val="28"/>
          <w:lang w:val="kk-KZ"/>
        </w:rPr>
        <w:t xml:space="preserve">ің орнына </w:t>
      </w:r>
      <w:r w:rsidRPr="003F69C2">
        <w:rPr>
          <w:rFonts w:ascii="Times New Roman" w:eastAsia="Times New Roman" w:hAnsi="Times New Roman" w:cs="Times New Roman"/>
          <w:sz w:val="28"/>
          <w:szCs w:val="28"/>
          <w:lang w:val="kk-KZ"/>
        </w:rPr>
        <w:t>цифрлық технология</w:t>
      </w:r>
      <w:r w:rsidR="00686E57" w:rsidRPr="003F69C2">
        <w:rPr>
          <w:rFonts w:ascii="Times New Roman" w:eastAsia="Times New Roman" w:hAnsi="Times New Roman" w:cs="Times New Roman"/>
          <w:sz w:val="28"/>
          <w:szCs w:val="28"/>
          <w:lang w:val="kk-KZ"/>
        </w:rPr>
        <w:t xml:space="preserve"> </w:t>
      </w:r>
      <w:r w:rsidRPr="003F69C2">
        <w:rPr>
          <w:rFonts w:ascii="Times New Roman" w:eastAsia="Times New Roman" w:hAnsi="Times New Roman" w:cs="Times New Roman"/>
          <w:sz w:val="28"/>
          <w:szCs w:val="28"/>
          <w:lang w:val="kk-KZ"/>
        </w:rPr>
        <w:t xml:space="preserve">басымырақ қолданысқа енгені секілді,  қазіргі зерттеу жұмыстарында  «ақпараттық </w:t>
      </w:r>
      <w:proofErr w:type="spellStart"/>
      <w:r w:rsidRPr="003F69C2">
        <w:rPr>
          <w:rFonts w:ascii="Times New Roman" w:eastAsia="Times New Roman" w:hAnsi="Times New Roman" w:cs="Times New Roman"/>
          <w:sz w:val="28"/>
          <w:szCs w:val="28"/>
          <w:lang w:val="kk-KZ"/>
        </w:rPr>
        <w:t>құзыреттілікке</w:t>
      </w:r>
      <w:proofErr w:type="spellEnd"/>
      <w:r w:rsidRPr="003F69C2">
        <w:rPr>
          <w:rFonts w:ascii="Times New Roman" w:eastAsia="Times New Roman" w:hAnsi="Times New Roman" w:cs="Times New Roman"/>
          <w:sz w:val="28"/>
          <w:szCs w:val="28"/>
          <w:lang w:val="kk-KZ"/>
        </w:rPr>
        <w:t xml:space="preserve">» балама </w:t>
      </w:r>
      <w:r w:rsidRPr="003F69C2">
        <w:rPr>
          <w:rFonts w:ascii="Times New Roman" w:eastAsia="Times New Roman" w:hAnsi="Times New Roman" w:cs="Times New Roman"/>
          <w:i/>
          <w:iCs/>
          <w:sz w:val="28"/>
          <w:szCs w:val="28"/>
          <w:lang w:val="kk-KZ"/>
        </w:rPr>
        <w:t>«цифрлық құзыреттілік»</w:t>
      </w:r>
      <w:r w:rsidRPr="003F69C2">
        <w:rPr>
          <w:rFonts w:ascii="Times New Roman" w:eastAsia="Times New Roman" w:hAnsi="Times New Roman" w:cs="Times New Roman"/>
          <w:sz w:val="28"/>
          <w:szCs w:val="28"/>
          <w:lang w:val="kk-KZ"/>
        </w:rPr>
        <w:t xml:space="preserve"> ұғымы кеңінен қолданыла бастады.  Алдымен, анықтамаларды талда</w:t>
      </w:r>
      <w:r w:rsidR="00CB4D49" w:rsidRPr="003F69C2">
        <w:rPr>
          <w:rFonts w:ascii="Times New Roman" w:eastAsia="Times New Roman" w:hAnsi="Times New Roman" w:cs="Times New Roman"/>
          <w:sz w:val="28"/>
          <w:szCs w:val="28"/>
          <w:lang w:val="kk-KZ"/>
        </w:rPr>
        <w:t>йы</w:t>
      </w:r>
      <w:r w:rsidRPr="003F69C2">
        <w:rPr>
          <w:rFonts w:ascii="Times New Roman" w:eastAsia="Times New Roman" w:hAnsi="Times New Roman" w:cs="Times New Roman"/>
          <w:sz w:val="28"/>
          <w:szCs w:val="28"/>
          <w:lang w:val="kk-KZ"/>
        </w:rPr>
        <w:t>қ:</w:t>
      </w:r>
    </w:p>
    <w:p w14:paraId="32F36114" w14:textId="5B779B98" w:rsidR="00137C03" w:rsidRPr="003F69C2" w:rsidRDefault="00137C03" w:rsidP="009120E6">
      <w:pPr>
        <w:spacing w:after="0" w:line="240" w:lineRule="auto"/>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ab/>
        <w:t xml:space="preserve">Зерттеу жұмысымыздағы негізгі ұғымның бірі –  </w:t>
      </w:r>
      <w:r w:rsidRPr="003F69C2">
        <w:rPr>
          <w:rFonts w:ascii="Times New Roman" w:hAnsi="Times New Roman" w:cs="Times New Roman"/>
          <w:i/>
          <w:iCs/>
          <w:sz w:val="28"/>
          <w:szCs w:val="28"/>
          <w:lang w:val="kk-KZ"/>
        </w:rPr>
        <w:t>«цифрлық құзыреттілік»</w:t>
      </w:r>
      <w:r w:rsidRPr="003F69C2">
        <w:rPr>
          <w:rFonts w:ascii="Times New Roman" w:hAnsi="Times New Roman" w:cs="Times New Roman"/>
          <w:sz w:val="28"/>
          <w:szCs w:val="28"/>
          <w:lang w:val="kk-KZ"/>
        </w:rPr>
        <w:t xml:space="preserve">. Бұл ұғымның мәнін ашудан бұрын </w:t>
      </w:r>
      <w:r w:rsidRPr="003F69C2">
        <w:rPr>
          <w:rFonts w:ascii="Times New Roman" w:hAnsi="Times New Roman" w:cs="Times New Roman"/>
          <w:i/>
          <w:iCs/>
          <w:sz w:val="28"/>
          <w:szCs w:val="28"/>
          <w:lang w:val="kk-KZ"/>
        </w:rPr>
        <w:t xml:space="preserve">«цифрлық сауаттылық» </w:t>
      </w:r>
      <w:r w:rsidRPr="003F69C2">
        <w:rPr>
          <w:rFonts w:ascii="Times New Roman" w:hAnsi="Times New Roman" w:cs="Times New Roman"/>
          <w:sz w:val="28"/>
          <w:szCs w:val="28"/>
          <w:lang w:val="kk-KZ"/>
        </w:rPr>
        <w:t xml:space="preserve">терминіне тоқталуды жөн көрдік. Себебі, цифрлық сауаттылық дегеніміз – цифрлық технологиялар мен интернет-ресурстарды қауіпсіз әрі тиімді пайдалану үшін қажетті білім мен дағдылардың жиынтығы. Оның құрамына  </w:t>
      </w:r>
      <w:r w:rsidRPr="003F69C2">
        <w:rPr>
          <w:rFonts w:ascii="Times New Roman" w:hAnsi="Times New Roman" w:cs="Times New Roman"/>
          <w:i/>
          <w:iCs/>
          <w:sz w:val="28"/>
          <w:szCs w:val="28"/>
          <w:lang w:val="kk-KZ"/>
        </w:rPr>
        <w:t>цифрлық тұтыну, цифрлық құзыреттілік және цифрлық қауіпсіздік</w:t>
      </w:r>
      <w:r w:rsidRPr="003F69C2">
        <w:rPr>
          <w:rFonts w:ascii="Times New Roman" w:hAnsi="Times New Roman" w:cs="Times New Roman"/>
          <w:sz w:val="28"/>
          <w:szCs w:val="28"/>
          <w:lang w:val="kk-KZ"/>
        </w:rPr>
        <w:t xml:space="preserve"> (7-сурет) кіреді [5</w:t>
      </w:r>
      <w:r w:rsidR="00374CB5" w:rsidRPr="003F69C2">
        <w:rPr>
          <w:rFonts w:ascii="Times New Roman" w:hAnsi="Times New Roman" w:cs="Times New Roman"/>
          <w:sz w:val="28"/>
          <w:szCs w:val="28"/>
          <w:lang w:val="kk-KZ"/>
        </w:rPr>
        <w:t>1, б.68</w:t>
      </w:r>
      <w:r w:rsidRPr="003F69C2">
        <w:rPr>
          <w:rFonts w:ascii="Times New Roman" w:hAnsi="Times New Roman" w:cs="Times New Roman"/>
          <w:sz w:val="28"/>
          <w:szCs w:val="28"/>
          <w:lang w:val="kk-KZ"/>
        </w:rPr>
        <w:t xml:space="preserve">].  </w:t>
      </w:r>
    </w:p>
    <w:p w14:paraId="16990138" w14:textId="77777777" w:rsidR="00152A78" w:rsidRPr="003F69C2" w:rsidRDefault="00152A78" w:rsidP="009120E6">
      <w:pPr>
        <w:spacing w:after="0" w:line="240" w:lineRule="auto"/>
        <w:jc w:val="both"/>
        <w:rPr>
          <w:rFonts w:ascii="Times New Roman" w:hAnsi="Times New Roman" w:cs="Times New Roman"/>
          <w:sz w:val="28"/>
          <w:szCs w:val="28"/>
          <w:lang w:val="kk-KZ"/>
        </w:rPr>
      </w:pPr>
    </w:p>
    <w:p w14:paraId="3DE012E2" w14:textId="77777777" w:rsidR="00137C03" w:rsidRPr="003F69C2" w:rsidRDefault="00137C03" w:rsidP="009120E6">
      <w:pPr>
        <w:spacing w:after="0" w:line="240" w:lineRule="auto"/>
        <w:jc w:val="both"/>
        <w:rPr>
          <w:rFonts w:ascii="Times New Roman" w:hAnsi="Times New Roman" w:cs="Times New Roman"/>
          <w:sz w:val="28"/>
          <w:szCs w:val="28"/>
        </w:rPr>
      </w:pPr>
      <w:r w:rsidRPr="003F69C2">
        <w:rPr>
          <w:rFonts w:ascii="Times New Roman" w:hAnsi="Times New Roman" w:cs="Times New Roman"/>
          <w:noProof/>
          <w:sz w:val="28"/>
          <w:szCs w:val="28"/>
          <w:lang w:eastAsia="ru-RU"/>
        </w:rPr>
        <w:drawing>
          <wp:inline distT="0" distB="0" distL="0" distR="0" wp14:anchorId="3F24933B" wp14:editId="437E0F21">
            <wp:extent cx="5227093" cy="1296537"/>
            <wp:effectExtent l="0" t="38100" r="0" b="37465"/>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0851D49E" w14:textId="77777777" w:rsidR="00152A78" w:rsidRPr="003F69C2" w:rsidRDefault="00152A78" w:rsidP="009120E6">
      <w:pPr>
        <w:spacing w:after="0" w:line="240" w:lineRule="auto"/>
        <w:jc w:val="both"/>
        <w:rPr>
          <w:rFonts w:ascii="Times New Roman" w:hAnsi="Times New Roman" w:cs="Times New Roman"/>
          <w:sz w:val="28"/>
          <w:szCs w:val="28"/>
          <w:lang w:val="kk-KZ"/>
        </w:rPr>
      </w:pPr>
    </w:p>
    <w:p w14:paraId="5841410A" w14:textId="06D08382"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Сурет 7 – Цифрлық сауаттылық компоненттері</w:t>
      </w:r>
    </w:p>
    <w:p w14:paraId="5A690DC6"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i/>
          <w:iCs/>
          <w:sz w:val="28"/>
          <w:szCs w:val="28"/>
          <w:lang w:val="kk-KZ"/>
        </w:rPr>
        <w:t>Цифрлық тұтыну</w:t>
      </w:r>
      <w:r w:rsidRPr="003F69C2">
        <w:rPr>
          <w:rFonts w:ascii="Times New Roman" w:hAnsi="Times New Roman" w:cs="Times New Roman"/>
          <w:sz w:val="28"/>
          <w:szCs w:val="28"/>
          <w:lang w:val="kk-KZ"/>
        </w:rPr>
        <w:t xml:space="preserve"> дегеніміз – Интернет қызметтерін жұмыс және күнделікті өмірге пайдалану. Оның ішінде: мобильді интернет, цифрлық құрылғылар, интернет-медиа, жаңалықтар, әлеуметтік желілер, мемлекеттік қызметтер, телемедицина, т.б.</w:t>
      </w:r>
    </w:p>
    <w:p w14:paraId="0B424969"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i/>
          <w:iCs/>
          <w:sz w:val="28"/>
          <w:szCs w:val="28"/>
          <w:lang w:val="kk-KZ"/>
        </w:rPr>
        <w:t>Цифрлық құзыреттілік</w:t>
      </w:r>
      <w:r w:rsidRPr="003F69C2">
        <w:rPr>
          <w:rFonts w:ascii="Times New Roman" w:hAnsi="Times New Roman" w:cs="Times New Roman"/>
          <w:sz w:val="28"/>
          <w:szCs w:val="28"/>
          <w:lang w:val="kk-KZ"/>
        </w:rPr>
        <w:t xml:space="preserve"> – технологияларды тиімді пайдалану дағдылары. Оның құрамына: ақпаратты іздеу, цифрлық құрылғыларды пайдалану, әлеуметтік желінің функционалдығын пайдалану, қаржылық транзакциялар, ақпаратты сыни қабылдау, мультимедиалық мазмұнды шығару, т.б кіреді.</w:t>
      </w:r>
    </w:p>
    <w:p w14:paraId="09070AE1" w14:textId="2DC5923B"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i/>
          <w:iCs/>
          <w:sz w:val="28"/>
          <w:szCs w:val="28"/>
          <w:lang w:val="kk-KZ"/>
        </w:rPr>
        <w:t>Цифрлық қауіпсіздік</w:t>
      </w:r>
      <w:r w:rsidRPr="003F69C2">
        <w:rPr>
          <w:rFonts w:ascii="Times New Roman" w:hAnsi="Times New Roman" w:cs="Times New Roman"/>
          <w:sz w:val="28"/>
          <w:szCs w:val="28"/>
          <w:lang w:val="kk-KZ"/>
        </w:rPr>
        <w:t xml:space="preserve"> – веб-қауіпсіздіктің негізі. Оған жеке деректерді қорғау, құпия сөз,  ақпараттық мәдениеті, ақпаратты сақтау, резервтік көшірмелер жасау, т.б жатады [5</w:t>
      </w:r>
      <w:r w:rsidR="00374CB5" w:rsidRPr="003F69C2">
        <w:rPr>
          <w:rFonts w:ascii="Times New Roman" w:hAnsi="Times New Roman" w:cs="Times New Roman"/>
          <w:sz w:val="28"/>
          <w:szCs w:val="28"/>
          <w:lang w:val="kk-KZ"/>
        </w:rPr>
        <w:t>3, б.67</w:t>
      </w:r>
      <w:r w:rsidRPr="003F69C2">
        <w:rPr>
          <w:rFonts w:ascii="Times New Roman" w:hAnsi="Times New Roman" w:cs="Times New Roman"/>
          <w:sz w:val="28"/>
          <w:szCs w:val="28"/>
          <w:lang w:val="kk-KZ"/>
        </w:rPr>
        <w:t xml:space="preserve">]. </w:t>
      </w:r>
    </w:p>
    <w:p w14:paraId="1C35DA3E" w14:textId="32871541"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ab/>
        <w:t>Байқағанымыздай зерттеу жұмысымыздың өзегі болып отырған «цифрлық құзыреттілік» «цифрлық сауаттылықтың» құрамында талданады. Бұл турасында орыс, ағылшын тілін оқыту әдістемесі бойынша жасалған ғылыми-зерттеу еңбектерінде жан</w:t>
      </w:r>
      <w:r w:rsidR="00BB3729" w:rsidRPr="003F69C2">
        <w:rPr>
          <w:rFonts w:ascii="Times New Roman" w:hAnsi="Times New Roman" w:cs="Times New Roman"/>
          <w:spacing w:val="4"/>
          <w:sz w:val="28"/>
          <w:szCs w:val="28"/>
          <w:lang w:val="kk-KZ"/>
        </w:rPr>
        <w:t>-</w:t>
      </w:r>
      <w:r w:rsidRPr="003F69C2">
        <w:rPr>
          <w:rFonts w:ascii="Times New Roman" w:hAnsi="Times New Roman" w:cs="Times New Roman"/>
          <w:spacing w:val="4"/>
          <w:sz w:val="28"/>
          <w:szCs w:val="28"/>
          <w:lang w:val="kk-KZ"/>
        </w:rPr>
        <w:t xml:space="preserve">жақты зерттеліп қарастырылған. </w:t>
      </w:r>
    </w:p>
    <w:p w14:paraId="59024713"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«Сауаттылық» ағылшын тіліндегі «</w:t>
      </w:r>
      <w:proofErr w:type="spellStart"/>
      <w:r w:rsidRPr="003F69C2">
        <w:rPr>
          <w:rFonts w:ascii="Times New Roman" w:hAnsi="Times New Roman" w:cs="Times New Roman"/>
          <w:spacing w:val="4"/>
          <w:sz w:val="28"/>
          <w:szCs w:val="28"/>
          <w:lang w:val="kk-KZ"/>
        </w:rPr>
        <w:t>literacy</w:t>
      </w:r>
      <w:proofErr w:type="spellEnd"/>
      <w:r w:rsidRPr="003F69C2">
        <w:rPr>
          <w:rFonts w:ascii="Times New Roman" w:hAnsi="Times New Roman" w:cs="Times New Roman"/>
          <w:spacing w:val="4"/>
          <w:sz w:val="28"/>
          <w:szCs w:val="28"/>
          <w:lang w:val="kk-KZ"/>
        </w:rPr>
        <w:t>», ал «құзыреттілік» «</w:t>
      </w:r>
      <w:proofErr w:type="spellStart"/>
      <w:r w:rsidRPr="003F69C2">
        <w:rPr>
          <w:rFonts w:ascii="Times New Roman" w:hAnsi="Times New Roman" w:cs="Times New Roman"/>
          <w:spacing w:val="4"/>
          <w:sz w:val="28"/>
          <w:szCs w:val="28"/>
          <w:lang w:val="kk-KZ"/>
        </w:rPr>
        <w:t>competence</w:t>
      </w:r>
      <w:proofErr w:type="spellEnd"/>
      <w:r w:rsidRPr="003F69C2">
        <w:rPr>
          <w:rFonts w:ascii="Times New Roman" w:hAnsi="Times New Roman" w:cs="Times New Roman"/>
          <w:spacing w:val="4"/>
          <w:sz w:val="28"/>
          <w:szCs w:val="28"/>
          <w:lang w:val="kk-KZ"/>
        </w:rPr>
        <w:t>».  Сонымен, ағылшын тілі сөздігінде «</w:t>
      </w:r>
      <w:proofErr w:type="spellStart"/>
      <w:r w:rsidRPr="003F69C2">
        <w:rPr>
          <w:rFonts w:ascii="Times New Roman" w:hAnsi="Times New Roman" w:cs="Times New Roman"/>
          <w:spacing w:val="4"/>
          <w:sz w:val="28"/>
          <w:szCs w:val="28"/>
          <w:lang w:val="kk-KZ"/>
        </w:rPr>
        <w:t>literate</w:t>
      </w:r>
      <w:proofErr w:type="spellEnd"/>
      <w:r w:rsidRPr="003F69C2">
        <w:rPr>
          <w:rFonts w:ascii="Times New Roman" w:hAnsi="Times New Roman" w:cs="Times New Roman"/>
          <w:spacing w:val="4"/>
          <w:sz w:val="28"/>
          <w:szCs w:val="28"/>
          <w:lang w:val="kk-KZ"/>
        </w:rPr>
        <w:t>» («сауатты») ұғымын белгілі білімді немесе құзыретті меңгеру ретінде анықтаса, онлайн-сөздік «</w:t>
      </w:r>
      <w:proofErr w:type="spellStart"/>
      <w:r w:rsidRPr="003F69C2">
        <w:rPr>
          <w:rFonts w:ascii="Times New Roman" w:hAnsi="Times New Roman" w:cs="Times New Roman"/>
          <w:spacing w:val="4"/>
          <w:sz w:val="28"/>
          <w:szCs w:val="28"/>
          <w:lang w:val="kk-KZ"/>
        </w:rPr>
        <w:t>literacy</w:t>
      </w:r>
      <w:proofErr w:type="spellEnd"/>
      <w:r w:rsidRPr="003F69C2">
        <w:rPr>
          <w:rFonts w:ascii="Times New Roman" w:hAnsi="Times New Roman" w:cs="Times New Roman"/>
          <w:spacing w:val="4"/>
          <w:sz w:val="28"/>
          <w:szCs w:val="28"/>
          <w:lang w:val="kk-KZ"/>
        </w:rPr>
        <w:t xml:space="preserve">» сөзінің орыс тіліне аударылуының бірнеше нұсқасын </w:t>
      </w:r>
      <w:r w:rsidRPr="003F69C2">
        <w:rPr>
          <w:rFonts w:ascii="Times New Roman" w:hAnsi="Times New Roman" w:cs="Times New Roman"/>
          <w:spacing w:val="4"/>
          <w:sz w:val="28"/>
          <w:szCs w:val="28"/>
          <w:lang w:val="kk-KZ"/>
        </w:rPr>
        <w:lastRenderedPageBreak/>
        <w:t>ұсынады, соның ішінде «сауаттылық» және «құзыреттілік». Осылайша, «</w:t>
      </w:r>
      <w:proofErr w:type="spellStart"/>
      <w:r w:rsidRPr="003F69C2">
        <w:rPr>
          <w:rFonts w:ascii="Times New Roman" w:hAnsi="Times New Roman" w:cs="Times New Roman"/>
          <w:spacing w:val="4"/>
          <w:sz w:val="28"/>
          <w:szCs w:val="28"/>
          <w:lang w:val="kk-KZ"/>
        </w:rPr>
        <w:t>literacy</w:t>
      </w:r>
      <w:proofErr w:type="spellEnd"/>
      <w:r w:rsidRPr="003F69C2">
        <w:rPr>
          <w:rFonts w:ascii="Times New Roman" w:hAnsi="Times New Roman" w:cs="Times New Roman"/>
          <w:spacing w:val="4"/>
          <w:sz w:val="28"/>
          <w:szCs w:val="28"/>
          <w:lang w:val="kk-KZ"/>
        </w:rPr>
        <w:t>» ағылшын термині дәстүрлі мағынасынан («сауаттылық») бөлек оқыту теориясы аясында «</w:t>
      </w:r>
      <w:proofErr w:type="spellStart"/>
      <w:r w:rsidRPr="003F69C2">
        <w:rPr>
          <w:rFonts w:ascii="Times New Roman" w:hAnsi="Times New Roman" w:cs="Times New Roman"/>
          <w:spacing w:val="4"/>
          <w:sz w:val="28"/>
          <w:szCs w:val="28"/>
          <w:lang w:val="kk-KZ"/>
        </w:rPr>
        <w:t>competence</w:t>
      </w:r>
      <w:proofErr w:type="spellEnd"/>
      <w:r w:rsidRPr="003F69C2">
        <w:rPr>
          <w:rFonts w:ascii="Times New Roman" w:hAnsi="Times New Roman" w:cs="Times New Roman"/>
          <w:spacing w:val="4"/>
          <w:sz w:val="28"/>
          <w:szCs w:val="28"/>
          <w:lang w:val="kk-KZ"/>
        </w:rPr>
        <w:t>» – «құзыреттілік» терминінің синонимі ретінде пайдаланылатыны туралы қорытынды жасауға болады. Дегенмен, цифрлық сауаттылық білу, түсінумен шектелсе, цифрлық құзыреттілік тәжірибеде қолданумен байланысты көрініс табады.</w:t>
      </w:r>
    </w:p>
    <w:p w14:paraId="52B3A332"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Американдық жазушы және журналист Пол </w:t>
      </w:r>
      <w:proofErr w:type="spellStart"/>
      <w:r w:rsidRPr="003F69C2">
        <w:rPr>
          <w:rFonts w:ascii="Times New Roman" w:hAnsi="Times New Roman" w:cs="Times New Roman"/>
          <w:spacing w:val="4"/>
          <w:sz w:val="28"/>
          <w:szCs w:val="28"/>
          <w:lang w:val="kk-KZ"/>
        </w:rPr>
        <w:t>Гилстер</w:t>
      </w:r>
      <w:proofErr w:type="spellEnd"/>
      <w:r w:rsidRPr="003F69C2">
        <w:rPr>
          <w:rFonts w:ascii="Times New Roman" w:hAnsi="Times New Roman" w:cs="Times New Roman"/>
          <w:spacing w:val="4"/>
          <w:sz w:val="28"/>
          <w:szCs w:val="28"/>
          <w:lang w:val="kk-KZ"/>
        </w:rPr>
        <w:t xml:space="preserve"> 1997 жылы алғаш рет </w:t>
      </w:r>
      <w:r w:rsidRPr="003F69C2">
        <w:rPr>
          <w:rFonts w:ascii="Times New Roman" w:hAnsi="Times New Roman" w:cs="Times New Roman"/>
          <w:i/>
          <w:iCs/>
          <w:spacing w:val="4"/>
          <w:sz w:val="28"/>
          <w:szCs w:val="28"/>
          <w:lang w:val="kk-KZ"/>
        </w:rPr>
        <w:t>«цифрлық құзыреттілік»</w:t>
      </w:r>
      <w:r w:rsidRPr="003F69C2">
        <w:rPr>
          <w:rFonts w:ascii="Times New Roman" w:hAnsi="Times New Roman" w:cs="Times New Roman"/>
          <w:spacing w:val="4"/>
          <w:sz w:val="28"/>
          <w:szCs w:val="28"/>
          <w:lang w:val="kk-KZ"/>
        </w:rPr>
        <w:t xml:space="preserve"> тұжырымдамасын ұсынды. Ол тұжырымдамада «Цифрлық құзыреттілік – бұл компьютерлерді қолдана отырып, әртүрлі форматтағы және көптеген ақпарат көздерінен алынған ақпаратты түсіну және пайдалану» деген анықтама береді. </w:t>
      </w:r>
    </w:p>
    <w:p w14:paraId="5088AA0D" w14:textId="52923CBE"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Ж.К. </w:t>
      </w:r>
      <w:proofErr w:type="spellStart"/>
      <w:r w:rsidRPr="003F69C2">
        <w:rPr>
          <w:rFonts w:ascii="Times New Roman" w:hAnsi="Times New Roman" w:cs="Times New Roman"/>
          <w:sz w:val="28"/>
          <w:szCs w:val="28"/>
          <w:lang w:val="kk-KZ"/>
        </w:rPr>
        <w:t>Сағалиева</w:t>
      </w:r>
      <w:proofErr w:type="spellEnd"/>
      <w:r w:rsidR="00CB4D49"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lang w:val="kk-KZ"/>
        </w:rPr>
        <w:t xml:space="preserve">«Білім беру кеңістігіндегі цифрлық педагогика» оқу құралында цифрлық </w:t>
      </w:r>
      <w:proofErr w:type="spellStart"/>
      <w:r w:rsidRPr="003F69C2">
        <w:rPr>
          <w:rFonts w:ascii="Times New Roman" w:hAnsi="Times New Roman" w:cs="Times New Roman"/>
          <w:sz w:val="28"/>
          <w:szCs w:val="28"/>
          <w:lang w:val="kk-KZ"/>
        </w:rPr>
        <w:t>құзыреттілікке</w:t>
      </w:r>
      <w:proofErr w:type="spellEnd"/>
      <w:r w:rsidRPr="003F69C2">
        <w:rPr>
          <w:rFonts w:ascii="Times New Roman" w:hAnsi="Times New Roman" w:cs="Times New Roman"/>
          <w:sz w:val="28"/>
          <w:szCs w:val="28"/>
          <w:lang w:val="kk-KZ"/>
        </w:rPr>
        <w:t xml:space="preserve"> «технологияны тиімді қолдану дағдыларының болуы»</w:t>
      </w:r>
      <w:r w:rsidR="00CB4D49" w:rsidRPr="003F69C2">
        <w:rPr>
          <w:rFonts w:ascii="Times New Roman" w:hAnsi="Times New Roman" w:cs="Times New Roman"/>
          <w:sz w:val="28"/>
          <w:szCs w:val="28"/>
          <w:lang w:val="kk-KZ"/>
        </w:rPr>
        <w:t xml:space="preserve">, - </w:t>
      </w:r>
      <w:r w:rsidRPr="003F69C2">
        <w:rPr>
          <w:rFonts w:ascii="Times New Roman" w:hAnsi="Times New Roman" w:cs="Times New Roman"/>
          <w:sz w:val="28"/>
          <w:szCs w:val="28"/>
          <w:lang w:val="kk-KZ"/>
        </w:rPr>
        <w:t xml:space="preserve">деген </w:t>
      </w:r>
      <w:proofErr w:type="spellStart"/>
      <w:r w:rsidRPr="003F69C2">
        <w:rPr>
          <w:rFonts w:ascii="Times New Roman" w:hAnsi="Times New Roman" w:cs="Times New Roman"/>
          <w:sz w:val="28"/>
          <w:szCs w:val="28"/>
          <w:lang w:val="kk-KZ"/>
        </w:rPr>
        <w:t>деген</w:t>
      </w:r>
      <w:proofErr w:type="spellEnd"/>
      <w:r w:rsidRPr="003F69C2">
        <w:rPr>
          <w:rFonts w:ascii="Times New Roman" w:hAnsi="Times New Roman" w:cs="Times New Roman"/>
          <w:sz w:val="28"/>
          <w:szCs w:val="28"/>
          <w:lang w:val="kk-KZ"/>
        </w:rPr>
        <w:t xml:space="preserve"> анықтама береді [</w:t>
      </w:r>
      <w:r w:rsidR="00374CB5" w:rsidRPr="003F69C2">
        <w:rPr>
          <w:rFonts w:ascii="Times New Roman" w:hAnsi="Times New Roman" w:cs="Times New Roman"/>
          <w:sz w:val="28"/>
          <w:szCs w:val="28"/>
          <w:lang w:val="kk-KZ"/>
        </w:rPr>
        <w:t xml:space="preserve">23, </w:t>
      </w:r>
      <w:r w:rsidRPr="003F69C2">
        <w:rPr>
          <w:rFonts w:ascii="Times New Roman" w:hAnsi="Times New Roman" w:cs="Times New Roman"/>
          <w:sz w:val="28"/>
          <w:szCs w:val="28"/>
          <w:lang w:val="kk-KZ"/>
        </w:rPr>
        <w:t>б.46].</w:t>
      </w:r>
    </w:p>
    <w:p w14:paraId="32A1898C" w14:textId="2B2FB36B" w:rsidR="00D0361C" w:rsidRPr="003F69C2" w:rsidRDefault="00137C03" w:rsidP="009120E6">
      <w:pPr>
        <w:spacing w:after="0" w:line="240" w:lineRule="auto"/>
        <w:ind w:firstLine="720"/>
        <w:jc w:val="both"/>
        <w:rPr>
          <w:rFonts w:ascii="Times New Roman" w:hAnsi="Times New Roman" w:cs="Times New Roman"/>
          <w:b/>
          <w:bCs/>
          <w:sz w:val="28"/>
          <w:szCs w:val="28"/>
          <w:lang w:val="kk-KZ"/>
        </w:rPr>
      </w:pPr>
      <w:r w:rsidRPr="003F69C2">
        <w:rPr>
          <w:rFonts w:ascii="Times New Roman" w:hAnsi="Times New Roman" w:cs="Times New Roman"/>
          <w:sz w:val="28"/>
          <w:szCs w:val="28"/>
          <w:lang w:val="kk-KZ"/>
        </w:rPr>
        <w:t xml:space="preserve">Аталған оқу құралында цифрлық </w:t>
      </w:r>
      <w:proofErr w:type="spellStart"/>
      <w:r w:rsidRPr="003F69C2">
        <w:rPr>
          <w:rFonts w:ascii="Times New Roman" w:hAnsi="Times New Roman" w:cs="Times New Roman"/>
          <w:sz w:val="28"/>
          <w:szCs w:val="28"/>
          <w:lang w:val="kk-KZ"/>
        </w:rPr>
        <w:t>құзыреттілікке</w:t>
      </w:r>
      <w:proofErr w:type="spellEnd"/>
      <w:r w:rsidRPr="003F69C2">
        <w:rPr>
          <w:rFonts w:ascii="Times New Roman" w:hAnsi="Times New Roman" w:cs="Times New Roman"/>
          <w:sz w:val="28"/>
          <w:szCs w:val="28"/>
          <w:lang w:val="kk-KZ"/>
        </w:rPr>
        <w:t xml:space="preserve"> берілген анықтамаларды былайша топтастырдық:</w:t>
      </w:r>
      <w:r w:rsidR="00D0361C" w:rsidRPr="003F69C2">
        <w:rPr>
          <w:rFonts w:ascii="Times New Roman" w:hAnsi="Times New Roman" w:cs="Times New Roman"/>
          <w:b/>
          <w:bCs/>
          <w:sz w:val="28"/>
          <w:szCs w:val="28"/>
          <w:lang w:val="kk-KZ"/>
        </w:rPr>
        <w:t xml:space="preserve"> </w:t>
      </w:r>
    </w:p>
    <w:p w14:paraId="25F09C5A" w14:textId="46566254" w:rsidR="00137C03" w:rsidRPr="003F69C2" w:rsidRDefault="00D0361C"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b/>
          <w:bCs/>
          <w:sz w:val="28"/>
          <w:szCs w:val="28"/>
          <w:lang w:val="kk-KZ"/>
        </w:rPr>
        <w:t>Цифрлық құзыреттілік</w:t>
      </w:r>
      <w:r w:rsidR="00152A78" w:rsidRPr="003F69C2">
        <w:rPr>
          <w:rFonts w:ascii="Times New Roman" w:hAnsi="Times New Roman" w:cs="Times New Roman"/>
          <w:b/>
          <w:bCs/>
          <w:sz w:val="28"/>
          <w:szCs w:val="28"/>
          <w:lang w:val="kk-KZ"/>
        </w:rPr>
        <w:t>:</w:t>
      </w:r>
    </w:p>
    <w:p w14:paraId="10B6673D" w14:textId="6002DD7F" w:rsidR="00D0361C" w:rsidRPr="003F69C2" w:rsidRDefault="00D0361C" w:rsidP="009120E6">
      <w:pPr>
        <w:pStyle w:val="a3"/>
        <w:numPr>
          <w:ilvl w:val="0"/>
          <w:numId w:val="8"/>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алынған білімді, ақпараттық коммуникативтік технологиялар саласындағы білік, дағдыларын қолдануға дайындығы, сонымен қатар цифрлық білім беру кең</w:t>
      </w:r>
      <w:r w:rsidR="00686E57" w:rsidRPr="003F69C2">
        <w:rPr>
          <w:rFonts w:ascii="Times New Roman" w:hAnsi="Times New Roman" w:cs="Times New Roman"/>
          <w:sz w:val="28"/>
          <w:szCs w:val="28"/>
          <w:lang w:val="kk-KZ"/>
        </w:rPr>
        <w:t>і</w:t>
      </w:r>
      <w:r w:rsidRPr="003F69C2">
        <w:rPr>
          <w:rFonts w:ascii="Times New Roman" w:hAnsi="Times New Roman" w:cs="Times New Roman"/>
          <w:sz w:val="28"/>
          <w:szCs w:val="28"/>
          <w:lang w:val="kk-KZ"/>
        </w:rPr>
        <w:t xml:space="preserve">стігіндегі цифрлық сауаттылық; </w:t>
      </w:r>
    </w:p>
    <w:p w14:paraId="397EE0CE" w14:textId="03C675E6" w:rsidR="00D0361C" w:rsidRPr="003F69C2" w:rsidRDefault="00D0361C" w:rsidP="009120E6">
      <w:pPr>
        <w:pStyle w:val="a3"/>
        <w:numPr>
          <w:ilvl w:val="0"/>
          <w:numId w:val="8"/>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цифрлық білім беру ортасында сындарлы әрекет етуге мүмкіндік беретін оқытушының жеке қабілеттілігінің деңгейі; </w:t>
      </w:r>
    </w:p>
    <w:p w14:paraId="395A12EA" w14:textId="5A369723" w:rsidR="00D0361C" w:rsidRPr="003F69C2" w:rsidRDefault="00D0361C" w:rsidP="009120E6">
      <w:pPr>
        <w:pStyle w:val="a3"/>
        <w:numPr>
          <w:ilvl w:val="0"/>
          <w:numId w:val="8"/>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адамның білім, білік, жауапкершілік және ынталандыру жүйесі ретінде тиісті құзыреттерді игеруге негізделген </w:t>
      </w:r>
      <w:proofErr w:type="spellStart"/>
      <w:r w:rsidRPr="003F69C2">
        <w:rPr>
          <w:rFonts w:ascii="Times New Roman" w:hAnsi="Times New Roman" w:cs="Times New Roman"/>
          <w:sz w:val="28"/>
          <w:szCs w:val="28"/>
          <w:lang w:val="kk-KZ"/>
        </w:rPr>
        <w:t>инфокоммуникациялық</w:t>
      </w:r>
      <w:proofErr w:type="spellEnd"/>
      <w:r w:rsidRPr="003F69C2">
        <w:rPr>
          <w:rFonts w:ascii="Times New Roman" w:hAnsi="Times New Roman" w:cs="Times New Roman"/>
          <w:sz w:val="28"/>
          <w:szCs w:val="28"/>
          <w:lang w:val="kk-KZ"/>
        </w:rPr>
        <w:t xml:space="preserve"> технологияларды өмірдің әртүрлі салаларында (ақпараттық орта, байланыс, тұтыну, т.б) сенімді, тиімді, сыни және қауіпсіз қолдануға дайындығы мен</w:t>
      </w:r>
      <w:r w:rsidR="00374CB5"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lang w:val="kk-KZ"/>
        </w:rPr>
        <w:t>мүмкіндігі [</w:t>
      </w:r>
      <w:r w:rsidR="00374CB5" w:rsidRPr="003F69C2">
        <w:rPr>
          <w:rFonts w:ascii="Times New Roman" w:hAnsi="Times New Roman" w:cs="Times New Roman"/>
          <w:sz w:val="28"/>
          <w:szCs w:val="28"/>
          <w:lang w:val="kk-KZ"/>
        </w:rPr>
        <w:t>23,</w:t>
      </w:r>
      <w:r w:rsidRPr="003F69C2">
        <w:rPr>
          <w:rFonts w:ascii="Times New Roman" w:hAnsi="Times New Roman" w:cs="Times New Roman"/>
          <w:sz w:val="28"/>
          <w:szCs w:val="28"/>
          <w:lang w:val="kk-KZ"/>
        </w:rPr>
        <w:t xml:space="preserve"> б.177].</w:t>
      </w:r>
    </w:p>
    <w:p w14:paraId="4D578772" w14:textId="39DFD88A"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z w:val="28"/>
          <w:szCs w:val="28"/>
          <w:lang w:val="kk-KZ"/>
        </w:rPr>
        <w:t xml:space="preserve"> </w:t>
      </w:r>
      <w:r w:rsidRPr="003F69C2">
        <w:rPr>
          <w:rFonts w:ascii="Times New Roman" w:hAnsi="Times New Roman" w:cs="Times New Roman"/>
          <w:spacing w:val="4"/>
          <w:sz w:val="28"/>
          <w:szCs w:val="28"/>
          <w:lang w:val="kk-KZ"/>
        </w:rPr>
        <w:t xml:space="preserve">Бүгінде көп зерттеушілер, соның ішінде </w:t>
      </w:r>
      <w:proofErr w:type="spellStart"/>
      <w:r w:rsidRPr="003F69C2">
        <w:rPr>
          <w:rFonts w:ascii="Times New Roman" w:hAnsi="Times New Roman" w:cs="Times New Roman"/>
          <w:spacing w:val="4"/>
          <w:sz w:val="28"/>
          <w:szCs w:val="28"/>
          <w:lang w:val="kk-KZ"/>
        </w:rPr>
        <w:t>Клей</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Шёки</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Clay</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Shirky</w:t>
      </w:r>
      <w:proofErr w:type="spellEnd"/>
      <w:r w:rsidRPr="003F69C2">
        <w:rPr>
          <w:rFonts w:ascii="Times New Roman" w:hAnsi="Times New Roman" w:cs="Times New Roman"/>
          <w:spacing w:val="4"/>
          <w:sz w:val="28"/>
          <w:szCs w:val="28"/>
          <w:lang w:val="kk-KZ"/>
        </w:rPr>
        <w:t xml:space="preserve">) цифрлық </w:t>
      </w:r>
      <w:proofErr w:type="spellStart"/>
      <w:r w:rsidRPr="003F69C2">
        <w:rPr>
          <w:rFonts w:ascii="Times New Roman" w:hAnsi="Times New Roman" w:cs="Times New Roman"/>
          <w:spacing w:val="4"/>
          <w:sz w:val="28"/>
          <w:szCs w:val="28"/>
          <w:lang w:val="kk-KZ"/>
        </w:rPr>
        <w:t>құзыреттілікті</w:t>
      </w:r>
      <w:proofErr w:type="spellEnd"/>
      <w:r w:rsidRPr="003F69C2">
        <w:rPr>
          <w:rFonts w:ascii="Times New Roman" w:hAnsi="Times New Roman" w:cs="Times New Roman"/>
          <w:spacing w:val="4"/>
          <w:sz w:val="28"/>
          <w:szCs w:val="28"/>
          <w:lang w:val="kk-KZ"/>
        </w:rPr>
        <w:t xml:space="preserve"> қалыптастыру оқу мен жазудың біліктері мен дағдылары секілді білім алушыларды оқытудың құрамдас бөлігіне айналуы тиіс дей келе, кітаптарға қарағанда компьютерде көп уақыт өткізетінімізді айтады [5</w:t>
      </w:r>
      <w:r w:rsidR="00374CB5" w:rsidRPr="003F69C2">
        <w:rPr>
          <w:rFonts w:ascii="Times New Roman" w:hAnsi="Times New Roman" w:cs="Times New Roman"/>
          <w:spacing w:val="4"/>
          <w:sz w:val="28"/>
          <w:szCs w:val="28"/>
          <w:lang w:val="kk-KZ"/>
        </w:rPr>
        <w:t>4</w:t>
      </w:r>
      <w:r w:rsidRPr="003F69C2">
        <w:rPr>
          <w:rFonts w:ascii="Times New Roman" w:hAnsi="Times New Roman" w:cs="Times New Roman"/>
          <w:spacing w:val="4"/>
          <w:sz w:val="28"/>
          <w:szCs w:val="28"/>
          <w:lang w:val="kk-KZ"/>
        </w:rPr>
        <w:t>].</w:t>
      </w:r>
    </w:p>
    <w:p w14:paraId="31F41108" w14:textId="2934C131" w:rsidR="00137C03" w:rsidRPr="003F69C2" w:rsidRDefault="00AD3296"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Ал </w:t>
      </w:r>
      <w:r w:rsidR="00CB4D49" w:rsidRPr="003F69C2">
        <w:rPr>
          <w:rFonts w:ascii="Times New Roman" w:hAnsi="Times New Roman" w:cs="Times New Roman"/>
          <w:spacing w:val="4"/>
          <w:sz w:val="28"/>
          <w:szCs w:val="28"/>
          <w:lang w:val="kk-KZ"/>
        </w:rPr>
        <w:t>отандық</w:t>
      </w:r>
      <w:r w:rsidRPr="003F69C2">
        <w:rPr>
          <w:rFonts w:ascii="Times New Roman" w:hAnsi="Times New Roman" w:cs="Times New Roman"/>
          <w:spacing w:val="4"/>
          <w:sz w:val="28"/>
          <w:szCs w:val="28"/>
          <w:lang w:val="kk-KZ"/>
        </w:rPr>
        <w:t xml:space="preserve"> ғалымдар тарапынан </w:t>
      </w:r>
      <w:r w:rsidR="00137C03" w:rsidRPr="003F69C2">
        <w:rPr>
          <w:rFonts w:ascii="Times New Roman" w:hAnsi="Times New Roman" w:cs="Times New Roman"/>
          <w:spacing w:val="4"/>
          <w:sz w:val="28"/>
          <w:szCs w:val="28"/>
          <w:lang w:val="kk-KZ"/>
        </w:rPr>
        <w:t>цифрлық құзыреттілік мәселелеріне қатысты зерттеулер</w:t>
      </w:r>
      <w:r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Д.М.Жусубалиева</w:t>
      </w:r>
      <w:proofErr w:type="spellEnd"/>
      <w:r w:rsidR="00137C03"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Ж.К.Сағалиева</w:t>
      </w:r>
      <w:proofErr w:type="spellEnd"/>
      <w:r w:rsidR="00137C03" w:rsidRPr="003F69C2">
        <w:rPr>
          <w:rFonts w:ascii="Times New Roman" w:hAnsi="Times New Roman" w:cs="Times New Roman"/>
          <w:spacing w:val="4"/>
          <w:sz w:val="28"/>
          <w:szCs w:val="28"/>
          <w:lang w:val="kk-KZ"/>
        </w:rPr>
        <w:t>, М.Д.</w:t>
      </w:r>
      <w:r w:rsidR="00686E57"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Есекешова</w:t>
      </w:r>
      <w:proofErr w:type="spellEnd"/>
      <w:r w:rsidR="00137C03" w:rsidRPr="003F69C2">
        <w:rPr>
          <w:rFonts w:ascii="Times New Roman" w:hAnsi="Times New Roman" w:cs="Times New Roman"/>
          <w:spacing w:val="4"/>
          <w:sz w:val="28"/>
          <w:szCs w:val="28"/>
          <w:lang w:val="kk-KZ"/>
        </w:rPr>
        <w:t>,</w:t>
      </w:r>
      <w:r w:rsidR="00686E57"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Ғ.С.Ғұмаров</w:t>
      </w:r>
      <w:proofErr w:type="spellEnd"/>
      <w:r w:rsidR="00137C03"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А.А.Жүсіпова</w:t>
      </w:r>
      <w:proofErr w:type="spellEnd"/>
      <w:r w:rsidR="00137C03"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Э.Ш.Кочкорбаева</w:t>
      </w:r>
      <w:proofErr w:type="spellEnd"/>
      <w:r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К.Ж.Нұрмаханова</w:t>
      </w:r>
      <w:proofErr w:type="spellEnd"/>
      <w:r w:rsidR="00137C03" w:rsidRPr="003F69C2">
        <w:rPr>
          <w:rFonts w:ascii="Times New Roman" w:hAnsi="Times New Roman" w:cs="Times New Roman"/>
          <w:spacing w:val="4"/>
          <w:sz w:val="28"/>
          <w:szCs w:val="28"/>
          <w:lang w:val="kk-KZ"/>
        </w:rPr>
        <w:t>,</w:t>
      </w:r>
      <w:r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Ш.Жақанқызы</w:t>
      </w:r>
      <w:proofErr w:type="spellEnd"/>
      <w:r w:rsidR="00137C03" w:rsidRPr="003F69C2">
        <w:rPr>
          <w:rFonts w:ascii="Times New Roman" w:hAnsi="Times New Roman" w:cs="Times New Roman"/>
          <w:spacing w:val="4"/>
          <w:sz w:val="28"/>
          <w:szCs w:val="28"/>
          <w:lang w:val="kk-KZ"/>
        </w:rPr>
        <w:t xml:space="preserve">, </w:t>
      </w:r>
      <w:proofErr w:type="spellStart"/>
      <w:r w:rsidR="00137C03" w:rsidRPr="003F69C2">
        <w:rPr>
          <w:rFonts w:ascii="Times New Roman" w:hAnsi="Times New Roman" w:cs="Times New Roman"/>
          <w:spacing w:val="4"/>
          <w:sz w:val="28"/>
          <w:szCs w:val="28"/>
          <w:lang w:val="kk-KZ"/>
        </w:rPr>
        <w:t>Е.Елубай</w:t>
      </w:r>
      <w:proofErr w:type="spellEnd"/>
      <w:r w:rsidR="00137C03" w:rsidRPr="003F69C2">
        <w:rPr>
          <w:rFonts w:ascii="Times New Roman" w:hAnsi="Times New Roman" w:cs="Times New Roman"/>
          <w:spacing w:val="4"/>
          <w:sz w:val="28"/>
          <w:szCs w:val="28"/>
          <w:lang w:val="kk-KZ"/>
        </w:rPr>
        <w:t>, т.б ғылыми еңбектерінен көрініс тауып жүр.</w:t>
      </w:r>
    </w:p>
    <w:p w14:paraId="7B3E39F7" w14:textId="77777777" w:rsidR="00137C03" w:rsidRPr="003F69C2" w:rsidRDefault="000567DA" w:rsidP="009120E6">
      <w:pPr>
        <w:spacing w:after="0" w:line="240" w:lineRule="auto"/>
        <w:ind w:firstLine="720"/>
        <w:jc w:val="both"/>
        <w:rPr>
          <w:rFonts w:ascii="Times New Roman" w:eastAsia="Times New Roman" w:hAnsi="Times New Roman" w:cs="Times New Roman"/>
          <w:sz w:val="28"/>
          <w:szCs w:val="28"/>
          <w:lang w:val="kk-KZ"/>
        </w:rPr>
      </w:pPr>
      <w:hyperlink r:id="rId50" w:tgtFrame="_blank" w:history="1">
        <w:r w:rsidR="00137C03" w:rsidRPr="003F69C2">
          <w:rPr>
            <w:rStyle w:val="a4"/>
            <w:rFonts w:ascii="Times New Roman" w:hAnsi="Times New Roman" w:cs="Times New Roman"/>
            <w:color w:val="000000" w:themeColor="text1"/>
            <w:sz w:val="28"/>
            <w:szCs w:val="28"/>
            <w:u w:val="none"/>
            <w:shd w:val="clear" w:color="auto" w:fill="FFFFFF"/>
            <w:lang w:val="kk-KZ"/>
          </w:rPr>
          <w:t>Қазақстан Республикасының Үкіметінің қаулысына</w:t>
        </w:r>
      </w:hyperlink>
      <w:r w:rsidR="00137C03" w:rsidRPr="003F69C2">
        <w:rPr>
          <w:rFonts w:ascii="Times New Roman" w:hAnsi="Times New Roman" w:cs="Times New Roman"/>
          <w:sz w:val="28"/>
          <w:szCs w:val="28"/>
          <w:shd w:val="clear" w:color="auto" w:fill="FFFFFF"/>
          <w:lang w:val="kk-KZ"/>
        </w:rPr>
        <w:t xml:space="preserve"> сәйкес заманауи ақпараттық технологияларды дамыту мақсатында құрылған «Зерде» ұлттық </w:t>
      </w:r>
      <w:proofErr w:type="spellStart"/>
      <w:r w:rsidR="00137C03" w:rsidRPr="003F69C2">
        <w:rPr>
          <w:rFonts w:ascii="Times New Roman" w:hAnsi="Times New Roman" w:cs="Times New Roman"/>
          <w:sz w:val="28"/>
          <w:szCs w:val="28"/>
          <w:shd w:val="clear" w:color="auto" w:fill="FFFFFF"/>
          <w:lang w:val="kk-KZ"/>
        </w:rPr>
        <w:t>инфокоммуникация</w:t>
      </w:r>
      <w:proofErr w:type="spellEnd"/>
      <w:r w:rsidR="00137C03" w:rsidRPr="003F69C2">
        <w:rPr>
          <w:rFonts w:ascii="Times New Roman" w:hAnsi="Times New Roman" w:cs="Times New Roman"/>
          <w:sz w:val="28"/>
          <w:szCs w:val="28"/>
          <w:shd w:val="clear" w:color="auto" w:fill="FFFFFF"/>
          <w:lang w:val="kk-KZ"/>
        </w:rPr>
        <w:t xml:space="preserve"> холдингі» цифрлық құзыреттілік шеңберінде төмендегідей дағдыларды көрсетеді: </w:t>
      </w:r>
    </w:p>
    <w:p w14:paraId="1D42C5AC" w14:textId="77777777"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hAnsi="Times New Roman" w:cs="Times New Roman"/>
          <w:i/>
          <w:iCs/>
          <w:sz w:val="28"/>
          <w:szCs w:val="28"/>
          <w:shd w:val="clear" w:color="auto" w:fill="FFFFFF"/>
          <w:lang w:val="kk-KZ"/>
        </w:rPr>
        <w:t>Компьютерлік дағдылар</w:t>
      </w:r>
      <w:r w:rsidRPr="003F69C2">
        <w:rPr>
          <w:rFonts w:ascii="Times New Roman" w:hAnsi="Times New Roman" w:cs="Times New Roman"/>
          <w:sz w:val="28"/>
          <w:szCs w:val="28"/>
          <w:shd w:val="clear" w:color="auto" w:fill="FFFFFF"/>
          <w:lang w:val="kk-KZ"/>
        </w:rPr>
        <w:t xml:space="preserve"> – дербес компьютер мен сәйкес бағдарламалық қамтамасыз етуді қолдану дағдылары;</w:t>
      </w:r>
    </w:p>
    <w:p w14:paraId="25A62496" w14:textId="77777777"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hAnsi="Times New Roman" w:cs="Times New Roman"/>
          <w:i/>
          <w:iCs/>
          <w:sz w:val="28"/>
          <w:szCs w:val="28"/>
          <w:shd w:val="clear" w:color="auto" w:fill="FFFFFF"/>
          <w:lang w:val="kk-KZ"/>
        </w:rPr>
        <w:t>Мобильдік дағдылар</w:t>
      </w:r>
      <w:r w:rsidRPr="003F69C2">
        <w:rPr>
          <w:rFonts w:ascii="Times New Roman" w:hAnsi="Times New Roman" w:cs="Times New Roman"/>
          <w:sz w:val="28"/>
          <w:szCs w:val="28"/>
          <w:shd w:val="clear" w:color="auto" w:fill="FFFFFF"/>
          <w:lang w:val="kk-KZ"/>
        </w:rPr>
        <w:t xml:space="preserve"> – </w:t>
      </w:r>
      <w:proofErr w:type="spellStart"/>
      <w:r w:rsidRPr="003F69C2">
        <w:rPr>
          <w:rFonts w:ascii="Times New Roman" w:hAnsi="Times New Roman" w:cs="Times New Roman"/>
          <w:sz w:val="28"/>
          <w:szCs w:val="28"/>
          <w:shd w:val="clear" w:color="auto" w:fill="FFFFFF"/>
          <w:lang w:val="kk-KZ"/>
        </w:rPr>
        <w:t>смартфондарды</w:t>
      </w:r>
      <w:proofErr w:type="spellEnd"/>
      <w:r w:rsidRPr="003F69C2">
        <w:rPr>
          <w:rFonts w:ascii="Times New Roman" w:hAnsi="Times New Roman" w:cs="Times New Roman"/>
          <w:sz w:val="28"/>
          <w:szCs w:val="28"/>
          <w:shd w:val="clear" w:color="auto" w:fill="FFFFFF"/>
          <w:lang w:val="kk-KZ"/>
        </w:rPr>
        <w:t>, планшеттерді қолдану дағдылары;</w:t>
      </w:r>
    </w:p>
    <w:p w14:paraId="71D664CF" w14:textId="77777777"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hAnsi="Times New Roman" w:cs="Times New Roman"/>
          <w:i/>
          <w:iCs/>
          <w:sz w:val="28"/>
          <w:szCs w:val="28"/>
          <w:shd w:val="clear" w:color="auto" w:fill="FFFFFF"/>
          <w:lang w:val="kk-KZ"/>
        </w:rPr>
        <w:t>Ақпараттық дағдылар</w:t>
      </w:r>
      <w:r w:rsidRPr="003F69C2">
        <w:rPr>
          <w:rFonts w:ascii="Times New Roman" w:hAnsi="Times New Roman" w:cs="Times New Roman"/>
          <w:sz w:val="28"/>
          <w:szCs w:val="28"/>
          <w:shd w:val="clear" w:color="auto" w:fill="FFFFFF"/>
          <w:lang w:val="kk-KZ"/>
        </w:rPr>
        <w:t xml:space="preserve"> – ақпаратты іздеу, басқару, сақтау және алу, сондай-ақ ақпаратты тиімді қолдану, оның ішінде ақпарат беру үшін қажетті дағдылар;</w:t>
      </w:r>
      <w:r w:rsidRPr="003F69C2">
        <w:rPr>
          <w:rFonts w:ascii="Times New Roman" w:hAnsi="Times New Roman" w:cs="Times New Roman"/>
          <w:sz w:val="28"/>
          <w:szCs w:val="28"/>
          <w:lang w:val="kk-KZ"/>
        </w:rPr>
        <w:br/>
      </w:r>
      <w:r w:rsidRPr="003F69C2">
        <w:rPr>
          <w:rFonts w:ascii="Times New Roman" w:hAnsi="Times New Roman" w:cs="Times New Roman"/>
          <w:i/>
          <w:iCs/>
          <w:sz w:val="28"/>
          <w:szCs w:val="28"/>
          <w:shd w:val="clear" w:color="auto" w:fill="FFFFFF"/>
          <w:lang w:val="kk-KZ"/>
        </w:rPr>
        <w:lastRenderedPageBreak/>
        <w:t xml:space="preserve">          Транзакциялық дағдылар</w:t>
      </w:r>
      <w:r w:rsidRPr="003F69C2">
        <w:rPr>
          <w:rFonts w:ascii="Times New Roman" w:hAnsi="Times New Roman" w:cs="Times New Roman"/>
          <w:sz w:val="28"/>
          <w:szCs w:val="28"/>
          <w:shd w:val="clear" w:color="auto" w:fill="FFFFFF"/>
          <w:lang w:val="kk-KZ"/>
        </w:rPr>
        <w:t xml:space="preserve"> – шынайы уақыт режимінде қаржылық операциялар жүргізу дағдылары (интернет-</w:t>
      </w:r>
      <w:proofErr w:type="spellStart"/>
      <w:r w:rsidRPr="003F69C2">
        <w:rPr>
          <w:rFonts w:ascii="Times New Roman" w:hAnsi="Times New Roman" w:cs="Times New Roman"/>
          <w:sz w:val="28"/>
          <w:szCs w:val="28"/>
          <w:shd w:val="clear" w:color="auto" w:fill="FFFFFF"/>
          <w:lang w:val="kk-KZ"/>
        </w:rPr>
        <w:t>банкинг</w:t>
      </w:r>
      <w:proofErr w:type="spellEnd"/>
      <w:r w:rsidRPr="003F69C2">
        <w:rPr>
          <w:rFonts w:ascii="Times New Roman" w:hAnsi="Times New Roman" w:cs="Times New Roman"/>
          <w:sz w:val="28"/>
          <w:szCs w:val="28"/>
          <w:shd w:val="clear" w:color="auto" w:fill="FFFFFF"/>
          <w:lang w:val="kk-KZ"/>
        </w:rPr>
        <w:t>), оның ішінде қызметтер мен тауарларды сатып алу, төлеу, алу және сату дағдылары, сондай-ақ «электрондық және ашық үкімет» сервистерін қолдана білу;</w:t>
      </w:r>
    </w:p>
    <w:p w14:paraId="48E63CA1" w14:textId="38CACD2F"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hAnsi="Times New Roman" w:cs="Times New Roman"/>
          <w:i/>
          <w:iCs/>
          <w:sz w:val="28"/>
          <w:szCs w:val="28"/>
          <w:shd w:val="clear" w:color="auto" w:fill="FFFFFF"/>
          <w:lang w:val="kk-KZ"/>
        </w:rPr>
        <w:t>Қосымша кәсіби дағдылар</w:t>
      </w:r>
      <w:r w:rsidRPr="003F69C2">
        <w:rPr>
          <w:rFonts w:ascii="Times New Roman" w:hAnsi="Times New Roman" w:cs="Times New Roman"/>
          <w:sz w:val="28"/>
          <w:szCs w:val="28"/>
          <w:shd w:val="clear" w:color="auto" w:fill="FFFFFF"/>
          <w:lang w:val="kk-KZ"/>
        </w:rPr>
        <w:t xml:space="preserve"> – күнделікті және кәсіби қызметте бағдарламалық-аппараттық шешімдер қолдану дағдылары [</w:t>
      </w:r>
      <w:r w:rsidR="00374CB5" w:rsidRPr="003F69C2">
        <w:rPr>
          <w:rFonts w:ascii="Times New Roman" w:hAnsi="Times New Roman" w:cs="Times New Roman"/>
          <w:sz w:val="28"/>
          <w:szCs w:val="28"/>
          <w:shd w:val="clear" w:color="auto" w:fill="FFFFFF"/>
          <w:lang w:val="kk-KZ"/>
        </w:rPr>
        <w:t>55</w:t>
      </w:r>
      <w:r w:rsidRPr="003F69C2">
        <w:rPr>
          <w:rFonts w:ascii="Times New Roman" w:hAnsi="Times New Roman" w:cs="Times New Roman"/>
          <w:sz w:val="28"/>
          <w:szCs w:val="28"/>
          <w:shd w:val="clear" w:color="auto" w:fill="FFFFFF"/>
          <w:lang w:val="kk-KZ"/>
        </w:rPr>
        <w:t xml:space="preserve">]. </w:t>
      </w:r>
    </w:p>
    <w:p w14:paraId="43B0C7D3" w14:textId="3D3789D4"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Британиялық </w:t>
      </w:r>
      <w:proofErr w:type="spellStart"/>
      <w:r w:rsidRPr="003F69C2">
        <w:rPr>
          <w:rFonts w:ascii="Times New Roman" w:hAnsi="Times New Roman" w:cs="Times New Roman"/>
          <w:spacing w:val="4"/>
          <w:sz w:val="28"/>
          <w:szCs w:val="28"/>
          <w:lang w:val="kk-KZ"/>
        </w:rPr>
        <w:t>The</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Consultance</w:t>
      </w:r>
      <w:proofErr w:type="spellEnd"/>
      <w:r w:rsidRPr="003F69C2">
        <w:rPr>
          <w:rFonts w:ascii="Times New Roman" w:hAnsi="Times New Roman" w:cs="Times New Roman"/>
          <w:spacing w:val="4"/>
          <w:sz w:val="28"/>
          <w:szCs w:val="28"/>
          <w:lang w:val="kk-KZ"/>
        </w:rPr>
        <w:t xml:space="preserve">-E агенттігінің зерттеушілері </w:t>
      </w:r>
      <w:proofErr w:type="spellStart"/>
      <w:r w:rsidRPr="003F69C2">
        <w:rPr>
          <w:rFonts w:ascii="Times New Roman" w:hAnsi="Times New Roman" w:cs="Times New Roman"/>
          <w:spacing w:val="4"/>
          <w:sz w:val="28"/>
          <w:szCs w:val="28"/>
          <w:lang w:val="kk-KZ"/>
        </w:rPr>
        <w:t>Гэвин</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Дьюдени</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Gavin</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Dudeney</w:t>
      </w:r>
      <w:proofErr w:type="spellEnd"/>
      <w:r w:rsidRPr="003F69C2">
        <w:rPr>
          <w:rFonts w:ascii="Times New Roman" w:hAnsi="Times New Roman" w:cs="Times New Roman"/>
          <w:spacing w:val="4"/>
          <w:sz w:val="28"/>
          <w:szCs w:val="28"/>
          <w:lang w:val="kk-KZ"/>
        </w:rPr>
        <w:t xml:space="preserve">) және </w:t>
      </w:r>
      <w:proofErr w:type="spellStart"/>
      <w:r w:rsidRPr="003F69C2">
        <w:rPr>
          <w:rFonts w:ascii="Times New Roman" w:hAnsi="Times New Roman" w:cs="Times New Roman"/>
          <w:spacing w:val="4"/>
          <w:sz w:val="28"/>
          <w:szCs w:val="28"/>
          <w:lang w:val="kk-KZ"/>
        </w:rPr>
        <w:t>Ники</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Хокли</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Nicky</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Hockly</w:t>
      </w:r>
      <w:proofErr w:type="spellEnd"/>
      <w:r w:rsidRPr="003F69C2">
        <w:rPr>
          <w:rFonts w:ascii="Times New Roman" w:hAnsi="Times New Roman" w:cs="Times New Roman"/>
          <w:spacing w:val="4"/>
          <w:sz w:val="28"/>
          <w:szCs w:val="28"/>
          <w:lang w:val="kk-KZ"/>
        </w:rPr>
        <w:t xml:space="preserve">), сондай-ақ Батыс Австралия университетіндегі әріптестері Марк </w:t>
      </w:r>
      <w:proofErr w:type="spellStart"/>
      <w:r w:rsidRPr="003F69C2">
        <w:rPr>
          <w:rFonts w:ascii="Times New Roman" w:hAnsi="Times New Roman" w:cs="Times New Roman"/>
          <w:spacing w:val="4"/>
          <w:sz w:val="28"/>
          <w:szCs w:val="28"/>
          <w:lang w:val="kk-KZ"/>
        </w:rPr>
        <w:t>Пегрум</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Mark</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Pegrum</w:t>
      </w:r>
      <w:proofErr w:type="spellEnd"/>
      <w:r w:rsidRPr="003F69C2">
        <w:rPr>
          <w:rFonts w:ascii="Times New Roman" w:hAnsi="Times New Roman" w:cs="Times New Roman"/>
          <w:spacing w:val="4"/>
          <w:sz w:val="28"/>
          <w:szCs w:val="28"/>
          <w:lang w:val="kk-KZ"/>
        </w:rPr>
        <w:t>) «</w:t>
      </w:r>
      <w:proofErr w:type="spellStart"/>
      <w:r w:rsidRPr="003F69C2">
        <w:rPr>
          <w:rFonts w:ascii="Times New Roman" w:hAnsi="Times New Roman" w:cs="Times New Roman"/>
          <w:spacing w:val="4"/>
          <w:sz w:val="28"/>
          <w:szCs w:val="28"/>
          <w:lang w:val="kk-KZ"/>
        </w:rPr>
        <w:t>Digital</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literacies</w:t>
      </w:r>
      <w:proofErr w:type="spellEnd"/>
      <w:r w:rsidRPr="003F69C2">
        <w:rPr>
          <w:rFonts w:ascii="Times New Roman" w:hAnsi="Times New Roman" w:cs="Times New Roman"/>
          <w:spacing w:val="4"/>
          <w:sz w:val="28"/>
          <w:szCs w:val="28"/>
          <w:lang w:val="kk-KZ"/>
        </w:rPr>
        <w:t>» еңбегінде ұсынған «цифрлық» атауына біріктірілген құзыреттер топтамасы үлкен қызығушылық туындат</w:t>
      </w:r>
      <w:r w:rsidR="00AD3296" w:rsidRPr="003F69C2">
        <w:rPr>
          <w:rFonts w:ascii="Times New Roman" w:hAnsi="Times New Roman" w:cs="Times New Roman"/>
          <w:spacing w:val="4"/>
          <w:sz w:val="28"/>
          <w:szCs w:val="28"/>
          <w:lang w:val="kk-KZ"/>
        </w:rPr>
        <w:t>қан</w:t>
      </w:r>
      <w:r w:rsidRPr="003F69C2">
        <w:rPr>
          <w:rFonts w:ascii="Times New Roman" w:hAnsi="Times New Roman" w:cs="Times New Roman"/>
          <w:spacing w:val="4"/>
          <w:sz w:val="28"/>
          <w:szCs w:val="28"/>
          <w:lang w:val="kk-KZ"/>
        </w:rPr>
        <w:t xml:space="preserve"> [61,</w:t>
      </w:r>
      <w:r w:rsidR="00AD3296" w:rsidRPr="003F69C2">
        <w:rPr>
          <w:rFonts w:ascii="Times New Roman" w:hAnsi="Times New Roman" w:cs="Times New Roman"/>
          <w:spacing w:val="4"/>
          <w:sz w:val="28"/>
          <w:szCs w:val="28"/>
          <w:lang w:val="kk-KZ"/>
        </w:rPr>
        <w:t xml:space="preserve"> б.</w:t>
      </w:r>
      <w:r w:rsidRPr="003F69C2">
        <w:rPr>
          <w:rFonts w:ascii="Times New Roman" w:hAnsi="Times New Roman" w:cs="Times New Roman"/>
          <w:spacing w:val="4"/>
          <w:sz w:val="28"/>
          <w:szCs w:val="28"/>
          <w:lang w:val="kk-KZ"/>
        </w:rPr>
        <w:t>2]. Олар цифрлық құзыреттер жиынтығы білім алушыларға «ХХІ ғасыр дағдыларын»: шығармашылықты және инновациялық қызмет қабілетін, сыни ойлауды және қиын міндеттерді шешуді, үздіксіз білім алуды меңгеруге көмектеседі</w:t>
      </w:r>
      <w:r w:rsidR="00AD3296" w:rsidRPr="003F69C2">
        <w:rPr>
          <w:rFonts w:ascii="Times New Roman" w:hAnsi="Times New Roman" w:cs="Times New Roman"/>
          <w:spacing w:val="4"/>
          <w:sz w:val="28"/>
          <w:szCs w:val="28"/>
          <w:lang w:val="kk-KZ"/>
        </w:rPr>
        <w:t xml:space="preserve">» </w:t>
      </w:r>
      <w:r w:rsidRPr="003F69C2">
        <w:rPr>
          <w:rFonts w:ascii="Times New Roman" w:hAnsi="Times New Roman" w:cs="Times New Roman"/>
          <w:spacing w:val="4"/>
          <w:sz w:val="28"/>
          <w:szCs w:val="28"/>
          <w:lang w:val="kk-KZ"/>
        </w:rPr>
        <w:t>деп есептейді.</w:t>
      </w:r>
    </w:p>
    <w:p w14:paraId="6FEED399" w14:textId="67E4475F"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Ал Ресей ғылымында «цифрлық құзыреттілік» термині ғалым </w:t>
      </w:r>
      <w:proofErr w:type="spellStart"/>
      <w:r w:rsidRPr="003F69C2">
        <w:rPr>
          <w:rFonts w:ascii="Times New Roman" w:hAnsi="Times New Roman" w:cs="Times New Roman"/>
          <w:spacing w:val="4"/>
          <w:sz w:val="28"/>
          <w:szCs w:val="28"/>
          <w:lang w:val="kk-KZ"/>
        </w:rPr>
        <w:t>Г.У.Солдатованың</w:t>
      </w:r>
      <w:proofErr w:type="spellEnd"/>
      <w:r w:rsidRPr="003F69C2">
        <w:rPr>
          <w:rFonts w:ascii="Times New Roman" w:hAnsi="Times New Roman" w:cs="Times New Roman"/>
          <w:spacing w:val="4"/>
          <w:sz w:val="28"/>
          <w:szCs w:val="28"/>
          <w:lang w:val="kk-KZ"/>
        </w:rPr>
        <w:t xml:space="preserve"> концепциясы негізінде ұсынылған.</w:t>
      </w:r>
      <w:r w:rsidR="00501562" w:rsidRPr="003F69C2">
        <w:rPr>
          <w:rFonts w:ascii="Times New Roman" w:hAnsi="Times New Roman" w:cs="Times New Roman"/>
          <w:spacing w:val="4"/>
          <w:sz w:val="28"/>
          <w:szCs w:val="28"/>
          <w:lang w:val="kk-KZ"/>
        </w:rPr>
        <w:t xml:space="preserve"> </w:t>
      </w:r>
      <w:r w:rsidRPr="003F69C2">
        <w:rPr>
          <w:rFonts w:ascii="Times New Roman" w:hAnsi="Times New Roman" w:cs="Times New Roman"/>
          <w:spacing w:val="4"/>
          <w:sz w:val="28"/>
          <w:szCs w:val="28"/>
          <w:lang w:val="kk-KZ"/>
        </w:rPr>
        <w:t xml:space="preserve">Ғалым цифрлық </w:t>
      </w:r>
      <w:proofErr w:type="spellStart"/>
      <w:r w:rsidRPr="003F69C2">
        <w:rPr>
          <w:rFonts w:ascii="Times New Roman" w:hAnsi="Times New Roman" w:cs="Times New Roman"/>
          <w:spacing w:val="4"/>
          <w:sz w:val="28"/>
          <w:szCs w:val="28"/>
          <w:lang w:val="kk-KZ"/>
        </w:rPr>
        <w:t>құзыреттілікті</w:t>
      </w:r>
      <w:proofErr w:type="spellEnd"/>
      <w:r w:rsidRPr="003F69C2">
        <w:rPr>
          <w:rFonts w:ascii="Times New Roman" w:hAnsi="Times New Roman" w:cs="Times New Roman"/>
          <w:spacing w:val="4"/>
          <w:sz w:val="28"/>
          <w:szCs w:val="28"/>
          <w:lang w:val="kk-KZ"/>
        </w:rPr>
        <w:t xml:space="preserve"> 4 компоненттен тұрады деп көрсетеді. Олар: </w:t>
      </w:r>
      <w:r w:rsidRPr="003F69C2">
        <w:rPr>
          <w:rFonts w:ascii="Times New Roman" w:hAnsi="Times New Roman" w:cs="Times New Roman"/>
          <w:i/>
          <w:iCs/>
          <w:spacing w:val="4"/>
          <w:sz w:val="28"/>
          <w:szCs w:val="28"/>
          <w:lang w:val="kk-KZ"/>
        </w:rPr>
        <w:t>білу, қолдану және дағдылар, ынталандыру, жауапкершілік.</w:t>
      </w:r>
      <w:r w:rsidRPr="003F69C2">
        <w:rPr>
          <w:rFonts w:ascii="Times New Roman" w:hAnsi="Times New Roman" w:cs="Times New Roman"/>
          <w:spacing w:val="4"/>
          <w:sz w:val="28"/>
          <w:szCs w:val="28"/>
          <w:lang w:val="kk-KZ"/>
        </w:rPr>
        <w:t xml:space="preserve"> </w:t>
      </w:r>
      <w:r w:rsidRPr="003F69C2">
        <w:rPr>
          <w:rFonts w:ascii="Times New Roman" w:eastAsia="Times New Roman" w:hAnsi="Times New Roman" w:cs="Times New Roman"/>
          <w:sz w:val="28"/>
          <w:szCs w:val="28"/>
          <w:shd w:val="clear" w:color="auto" w:fill="FFFFFF"/>
          <w:lang w:val="kk-KZ"/>
        </w:rPr>
        <w:t xml:space="preserve">Ғалымның пікірінше ақпаратты табу, қолдану, мобильдік және компьютерлік дағдыларды меңгеру цифрлық </w:t>
      </w:r>
      <w:proofErr w:type="spellStart"/>
      <w:r w:rsidRPr="003F69C2">
        <w:rPr>
          <w:rFonts w:ascii="Times New Roman" w:eastAsia="Times New Roman" w:hAnsi="Times New Roman" w:cs="Times New Roman"/>
          <w:sz w:val="28"/>
          <w:szCs w:val="28"/>
          <w:shd w:val="clear" w:color="auto" w:fill="FFFFFF"/>
          <w:lang w:val="kk-KZ"/>
        </w:rPr>
        <w:t>құзыреттіліктің</w:t>
      </w:r>
      <w:proofErr w:type="spellEnd"/>
      <w:r w:rsidRPr="003F69C2">
        <w:rPr>
          <w:rFonts w:ascii="Times New Roman" w:eastAsia="Times New Roman" w:hAnsi="Times New Roman" w:cs="Times New Roman"/>
          <w:sz w:val="28"/>
          <w:szCs w:val="28"/>
          <w:shd w:val="clear" w:color="auto" w:fill="FFFFFF"/>
          <w:lang w:val="kk-KZ"/>
        </w:rPr>
        <w:t xml:space="preserve"> негізін құрайды. Сонымен қатар </w:t>
      </w:r>
      <w:proofErr w:type="spellStart"/>
      <w:r w:rsidRPr="003F69C2">
        <w:rPr>
          <w:rFonts w:ascii="Times New Roman" w:eastAsia="Times New Roman" w:hAnsi="Times New Roman" w:cs="Times New Roman"/>
          <w:sz w:val="28"/>
          <w:szCs w:val="28"/>
          <w:shd w:val="clear" w:color="auto" w:fill="FFFFFF"/>
          <w:lang w:val="kk-KZ"/>
        </w:rPr>
        <w:t>ғаламтормен</w:t>
      </w:r>
      <w:proofErr w:type="spellEnd"/>
      <w:r w:rsidRPr="003F69C2">
        <w:rPr>
          <w:rFonts w:ascii="Times New Roman" w:eastAsia="Times New Roman" w:hAnsi="Times New Roman" w:cs="Times New Roman"/>
          <w:sz w:val="28"/>
          <w:szCs w:val="28"/>
          <w:shd w:val="clear" w:color="auto" w:fill="FFFFFF"/>
          <w:lang w:val="kk-KZ"/>
        </w:rPr>
        <w:t xml:space="preserve"> </w:t>
      </w:r>
      <w:r w:rsidRPr="003F69C2">
        <w:rPr>
          <w:rFonts w:ascii="Times New Roman" w:eastAsia="Times New Roman" w:hAnsi="Times New Roman" w:cs="Times New Roman"/>
          <w:i/>
          <w:iCs/>
          <w:sz w:val="28"/>
          <w:szCs w:val="28"/>
          <w:shd w:val="clear" w:color="auto" w:fill="FFFFFF"/>
          <w:lang w:val="kk-KZ"/>
        </w:rPr>
        <w:t>жұмыс барысындағы қауіпсіздік, ақпараттарды басқару, цифрлық ортада білім беруді басқару, коммуникация орнату</w:t>
      </w:r>
      <w:r w:rsidRPr="003F69C2">
        <w:rPr>
          <w:rFonts w:ascii="Times New Roman" w:eastAsia="Times New Roman" w:hAnsi="Times New Roman" w:cs="Times New Roman"/>
          <w:sz w:val="28"/>
          <w:szCs w:val="28"/>
          <w:shd w:val="clear" w:color="auto" w:fill="FFFFFF"/>
          <w:lang w:val="kk-KZ"/>
        </w:rPr>
        <w:t xml:space="preserve"> сынды қабілеттер де цифрлық құзыреттілік кешенін құрайды. </w:t>
      </w:r>
      <w:r w:rsidRPr="003F69C2">
        <w:rPr>
          <w:rFonts w:ascii="Times New Roman" w:hAnsi="Times New Roman" w:cs="Times New Roman"/>
          <w:spacing w:val="4"/>
          <w:sz w:val="28"/>
          <w:szCs w:val="28"/>
          <w:lang w:val="kk-KZ"/>
        </w:rPr>
        <w:t>Осыған орай цифрлық құзыреттілік құрамында 4 құзыретті атап көрсетеді</w:t>
      </w:r>
      <w:r w:rsidR="00F6768D" w:rsidRPr="003F69C2">
        <w:rPr>
          <w:rFonts w:ascii="Times New Roman" w:hAnsi="Times New Roman" w:cs="Times New Roman"/>
          <w:spacing w:val="4"/>
          <w:sz w:val="28"/>
          <w:szCs w:val="28"/>
          <w:lang w:val="kk-KZ"/>
        </w:rPr>
        <w:t xml:space="preserve"> (6-кесте)</w:t>
      </w:r>
      <w:r w:rsidRPr="003F69C2">
        <w:rPr>
          <w:rFonts w:ascii="Times New Roman" w:hAnsi="Times New Roman" w:cs="Times New Roman"/>
          <w:spacing w:val="4"/>
          <w:sz w:val="28"/>
          <w:szCs w:val="28"/>
          <w:lang w:val="kk-KZ"/>
        </w:rPr>
        <w:t xml:space="preserve">: </w:t>
      </w:r>
    </w:p>
    <w:p w14:paraId="38388EA4"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p>
    <w:p w14:paraId="6CC4FF5E" w14:textId="5EB01336"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Кесте </w:t>
      </w:r>
      <w:r w:rsidR="000F6CB9" w:rsidRPr="003F69C2">
        <w:rPr>
          <w:rFonts w:ascii="Times New Roman" w:hAnsi="Times New Roman" w:cs="Times New Roman"/>
          <w:spacing w:val="4"/>
          <w:sz w:val="28"/>
          <w:szCs w:val="28"/>
          <w:lang w:val="kk-KZ"/>
        </w:rPr>
        <w:t>6</w:t>
      </w:r>
      <w:r w:rsidRPr="003F69C2">
        <w:rPr>
          <w:rFonts w:ascii="Times New Roman" w:hAnsi="Times New Roman" w:cs="Times New Roman"/>
          <w:spacing w:val="4"/>
          <w:sz w:val="28"/>
          <w:szCs w:val="28"/>
          <w:lang w:val="kk-KZ"/>
        </w:rPr>
        <w:t xml:space="preserve"> – Құзырет түрлері</w:t>
      </w:r>
    </w:p>
    <w:p w14:paraId="5C85B886"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1"/>
        <w:gridCol w:w="3292"/>
        <w:gridCol w:w="5807"/>
      </w:tblGrid>
      <w:tr w:rsidR="00137C03" w:rsidRPr="003F69C2" w14:paraId="766A961D" w14:textId="77777777" w:rsidTr="000F6CB9">
        <w:trPr>
          <w:trHeight w:val="673"/>
        </w:trPr>
        <w:tc>
          <w:tcPr>
            <w:tcW w:w="531" w:type="dxa"/>
            <w:tcBorders>
              <w:top w:val="single" w:sz="4" w:space="0" w:color="000000"/>
              <w:left w:val="single" w:sz="4" w:space="0" w:color="000000"/>
              <w:bottom w:val="single" w:sz="4" w:space="0" w:color="auto"/>
              <w:right w:val="single" w:sz="4" w:space="0" w:color="000000"/>
            </w:tcBorders>
            <w:hideMark/>
          </w:tcPr>
          <w:p w14:paraId="1104E4CB"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rPr>
            </w:pPr>
            <w:r w:rsidRPr="003F69C2">
              <w:rPr>
                <w:rFonts w:ascii="Times New Roman" w:eastAsia="Times New Roman" w:hAnsi="Times New Roman" w:cs="Times New Roman"/>
                <w:b/>
                <w:bCs/>
                <w:sz w:val="28"/>
                <w:szCs w:val="28"/>
              </w:rPr>
              <w:t>№</w:t>
            </w:r>
          </w:p>
        </w:tc>
        <w:tc>
          <w:tcPr>
            <w:tcW w:w="3292" w:type="dxa"/>
            <w:tcBorders>
              <w:top w:val="single" w:sz="4" w:space="0" w:color="000000"/>
              <w:left w:val="single" w:sz="4" w:space="0" w:color="000000"/>
              <w:bottom w:val="single" w:sz="4" w:space="0" w:color="auto"/>
              <w:right w:val="single" w:sz="4" w:space="0" w:color="000000"/>
            </w:tcBorders>
            <w:hideMark/>
          </w:tcPr>
          <w:p w14:paraId="03C9F9BF"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rPr>
            </w:pPr>
            <w:proofErr w:type="spellStart"/>
            <w:r w:rsidRPr="003F69C2">
              <w:rPr>
                <w:rFonts w:ascii="Times New Roman" w:eastAsia="Times New Roman" w:hAnsi="Times New Roman" w:cs="Times New Roman"/>
                <w:b/>
                <w:bCs/>
                <w:sz w:val="28"/>
                <w:szCs w:val="28"/>
              </w:rPr>
              <w:t>Құзырет</w:t>
            </w:r>
            <w:proofErr w:type="spellEnd"/>
          </w:p>
        </w:tc>
        <w:tc>
          <w:tcPr>
            <w:tcW w:w="5807" w:type="dxa"/>
            <w:tcBorders>
              <w:top w:val="single" w:sz="4" w:space="0" w:color="000000"/>
              <w:left w:val="single" w:sz="4" w:space="0" w:color="000000"/>
              <w:bottom w:val="single" w:sz="4" w:space="0" w:color="auto"/>
              <w:right w:val="single" w:sz="4" w:space="0" w:color="000000"/>
            </w:tcBorders>
            <w:hideMark/>
          </w:tcPr>
          <w:p w14:paraId="767EB820" w14:textId="77777777" w:rsidR="00137C03" w:rsidRPr="003F69C2" w:rsidRDefault="00137C03" w:rsidP="009120E6">
            <w:pPr>
              <w:spacing w:after="0" w:line="240" w:lineRule="auto"/>
              <w:jc w:val="center"/>
              <w:rPr>
                <w:rFonts w:ascii="Times New Roman" w:eastAsia="Times New Roman" w:hAnsi="Times New Roman" w:cs="Times New Roman"/>
                <w:b/>
                <w:bCs/>
                <w:sz w:val="28"/>
                <w:szCs w:val="28"/>
              </w:rPr>
            </w:pPr>
            <w:proofErr w:type="spellStart"/>
            <w:r w:rsidRPr="003F69C2">
              <w:rPr>
                <w:rFonts w:ascii="Times New Roman" w:eastAsia="Times New Roman" w:hAnsi="Times New Roman" w:cs="Times New Roman"/>
                <w:b/>
                <w:bCs/>
                <w:sz w:val="28"/>
                <w:szCs w:val="28"/>
              </w:rPr>
              <w:t>Мазмұны</w:t>
            </w:r>
            <w:proofErr w:type="spellEnd"/>
          </w:p>
        </w:tc>
      </w:tr>
      <w:tr w:rsidR="00152A78" w:rsidRPr="003F69C2" w14:paraId="120906F8" w14:textId="77777777" w:rsidTr="000F6CB9">
        <w:trPr>
          <w:trHeight w:val="1288"/>
        </w:trPr>
        <w:tc>
          <w:tcPr>
            <w:tcW w:w="531" w:type="dxa"/>
            <w:tcBorders>
              <w:top w:val="single" w:sz="4" w:space="0" w:color="000000"/>
              <w:left w:val="single" w:sz="4" w:space="0" w:color="000000"/>
              <w:right w:val="single" w:sz="4" w:space="0" w:color="000000"/>
            </w:tcBorders>
          </w:tcPr>
          <w:p w14:paraId="329AE9C7" w14:textId="6F6B5FFB" w:rsidR="00152A78" w:rsidRPr="003F69C2" w:rsidRDefault="00152A78"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rPr>
              <w:t>1</w:t>
            </w:r>
          </w:p>
        </w:tc>
        <w:tc>
          <w:tcPr>
            <w:tcW w:w="3292" w:type="dxa"/>
            <w:tcBorders>
              <w:top w:val="single" w:sz="4" w:space="0" w:color="000000"/>
              <w:left w:val="single" w:sz="4" w:space="0" w:color="000000"/>
              <w:right w:val="single" w:sz="4" w:space="0" w:color="000000"/>
            </w:tcBorders>
          </w:tcPr>
          <w:p w14:paraId="7C0748BD" w14:textId="054E0C89" w:rsidR="00152A78" w:rsidRPr="003F69C2" w:rsidRDefault="00152A78" w:rsidP="009120E6">
            <w:pPr>
              <w:spacing w:after="0" w:line="240" w:lineRule="auto"/>
              <w:jc w:val="both"/>
              <w:rPr>
                <w:rFonts w:ascii="Times New Roman" w:eastAsia="Times New Roman" w:hAnsi="Times New Roman" w:cs="Times New Roman"/>
                <w:sz w:val="28"/>
                <w:szCs w:val="28"/>
                <w:lang w:val="kk-KZ"/>
              </w:rPr>
            </w:pPr>
            <w:proofErr w:type="spellStart"/>
            <w:r w:rsidRPr="003F69C2">
              <w:rPr>
                <w:rFonts w:ascii="Times New Roman" w:eastAsia="Times New Roman" w:hAnsi="Times New Roman" w:cs="Times New Roman"/>
                <w:sz w:val="28"/>
                <w:szCs w:val="28"/>
              </w:rPr>
              <w:t>Ақпараттық</w:t>
            </w:r>
            <w:proofErr w:type="spellEnd"/>
            <w:r w:rsidRPr="003F69C2">
              <w:rPr>
                <w:rFonts w:ascii="Times New Roman" w:eastAsia="Times New Roman" w:hAnsi="Times New Roman" w:cs="Times New Roman"/>
                <w:sz w:val="28"/>
                <w:szCs w:val="28"/>
              </w:rPr>
              <w:t xml:space="preserve"> </w:t>
            </w:r>
            <w:proofErr w:type="spellStart"/>
            <w:r w:rsidRPr="003F69C2">
              <w:rPr>
                <w:rFonts w:ascii="Times New Roman" w:eastAsia="Times New Roman" w:hAnsi="Times New Roman" w:cs="Times New Roman"/>
                <w:sz w:val="28"/>
                <w:szCs w:val="28"/>
              </w:rPr>
              <w:t>және</w:t>
            </w:r>
            <w:proofErr w:type="spellEnd"/>
            <w:r w:rsidRPr="003F69C2">
              <w:rPr>
                <w:rFonts w:ascii="Times New Roman" w:eastAsia="Times New Roman" w:hAnsi="Times New Roman" w:cs="Times New Roman"/>
                <w:sz w:val="28"/>
                <w:szCs w:val="28"/>
              </w:rPr>
              <w:t xml:space="preserve"> медиа </w:t>
            </w:r>
            <w:proofErr w:type="spellStart"/>
            <w:r w:rsidRPr="003F69C2">
              <w:rPr>
                <w:rFonts w:ascii="Times New Roman" w:eastAsia="Times New Roman" w:hAnsi="Times New Roman" w:cs="Times New Roman"/>
                <w:sz w:val="28"/>
                <w:szCs w:val="28"/>
              </w:rPr>
              <w:t>құз</w:t>
            </w:r>
            <w:proofErr w:type="spellEnd"/>
            <w:r w:rsidRPr="003F69C2">
              <w:rPr>
                <w:rFonts w:ascii="Times New Roman" w:eastAsia="Times New Roman" w:hAnsi="Times New Roman" w:cs="Times New Roman"/>
                <w:sz w:val="28"/>
                <w:szCs w:val="28"/>
                <w:lang w:val="kk-KZ"/>
              </w:rPr>
              <w:t>ы</w:t>
            </w:r>
            <w:proofErr w:type="spellStart"/>
            <w:r w:rsidRPr="003F69C2">
              <w:rPr>
                <w:rFonts w:ascii="Times New Roman" w:eastAsia="Times New Roman" w:hAnsi="Times New Roman" w:cs="Times New Roman"/>
                <w:sz w:val="28"/>
                <w:szCs w:val="28"/>
              </w:rPr>
              <w:t>ретт</w:t>
            </w:r>
            <w:proofErr w:type="spellEnd"/>
            <w:r w:rsidRPr="003F69C2">
              <w:rPr>
                <w:rFonts w:ascii="Times New Roman" w:eastAsia="Times New Roman" w:hAnsi="Times New Roman" w:cs="Times New Roman"/>
                <w:sz w:val="28"/>
                <w:szCs w:val="28"/>
                <w:lang w:val="kk-KZ"/>
              </w:rPr>
              <w:t>ер</w:t>
            </w:r>
          </w:p>
        </w:tc>
        <w:tc>
          <w:tcPr>
            <w:tcW w:w="5807" w:type="dxa"/>
            <w:tcBorders>
              <w:top w:val="single" w:sz="4" w:space="0" w:color="000000"/>
              <w:left w:val="single" w:sz="4" w:space="0" w:color="000000"/>
              <w:right w:val="single" w:sz="4" w:space="0" w:color="000000"/>
            </w:tcBorders>
            <w:shd w:val="clear" w:color="auto" w:fill="auto"/>
          </w:tcPr>
          <w:p w14:paraId="3E7E6582" w14:textId="389A933A" w:rsidR="00152A78" w:rsidRPr="003F69C2" w:rsidRDefault="00152A78"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ақпаратты іздеу, түсіну және ұйымдастыру, оны қорыта білу, цифрлық құралдардың көмегімен ақпаратты ұсына алу қабілеті.</w:t>
            </w:r>
          </w:p>
        </w:tc>
      </w:tr>
      <w:tr w:rsidR="00152A78" w:rsidRPr="003F69C2" w14:paraId="5B1D6AE2" w14:textId="77777777" w:rsidTr="000F6CB9">
        <w:tc>
          <w:tcPr>
            <w:tcW w:w="531" w:type="dxa"/>
            <w:tcBorders>
              <w:top w:val="single" w:sz="4" w:space="0" w:color="000000"/>
              <w:left w:val="single" w:sz="4" w:space="0" w:color="000000"/>
              <w:bottom w:val="single" w:sz="4" w:space="0" w:color="000000"/>
              <w:right w:val="single" w:sz="4" w:space="0" w:color="000000"/>
            </w:tcBorders>
            <w:hideMark/>
          </w:tcPr>
          <w:p w14:paraId="2CF6367D" w14:textId="77777777" w:rsidR="00152A78" w:rsidRPr="003F69C2" w:rsidRDefault="00152A78" w:rsidP="009120E6">
            <w:pPr>
              <w:spacing w:after="0" w:line="240" w:lineRule="auto"/>
              <w:jc w:val="both"/>
              <w:rPr>
                <w:rFonts w:ascii="Times New Roman" w:eastAsia="Times New Roman" w:hAnsi="Times New Roman" w:cs="Times New Roman"/>
                <w:sz w:val="28"/>
                <w:szCs w:val="28"/>
              </w:rPr>
            </w:pPr>
            <w:r w:rsidRPr="003F69C2">
              <w:rPr>
                <w:rFonts w:ascii="Times New Roman" w:eastAsia="Times New Roman" w:hAnsi="Times New Roman" w:cs="Times New Roman"/>
                <w:sz w:val="28"/>
                <w:szCs w:val="28"/>
              </w:rPr>
              <w:t>2</w:t>
            </w:r>
          </w:p>
        </w:tc>
        <w:tc>
          <w:tcPr>
            <w:tcW w:w="3292" w:type="dxa"/>
            <w:tcBorders>
              <w:top w:val="single" w:sz="4" w:space="0" w:color="000000"/>
              <w:left w:val="single" w:sz="4" w:space="0" w:color="000000"/>
              <w:bottom w:val="single" w:sz="4" w:space="0" w:color="000000"/>
              <w:right w:val="single" w:sz="4" w:space="0" w:color="000000"/>
            </w:tcBorders>
            <w:hideMark/>
          </w:tcPr>
          <w:p w14:paraId="7C951340"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proofErr w:type="spellStart"/>
            <w:r w:rsidRPr="003F69C2">
              <w:rPr>
                <w:rFonts w:ascii="Times New Roman" w:eastAsia="Times New Roman" w:hAnsi="Times New Roman" w:cs="Times New Roman"/>
                <w:sz w:val="28"/>
                <w:szCs w:val="28"/>
              </w:rPr>
              <w:t>Коммуникативтік</w:t>
            </w:r>
            <w:proofErr w:type="spellEnd"/>
            <w:r w:rsidRPr="003F69C2">
              <w:rPr>
                <w:rFonts w:ascii="Times New Roman" w:eastAsia="Times New Roman" w:hAnsi="Times New Roman" w:cs="Times New Roman"/>
                <w:sz w:val="28"/>
                <w:szCs w:val="28"/>
              </w:rPr>
              <w:t xml:space="preserve"> </w:t>
            </w:r>
            <w:proofErr w:type="spellStart"/>
            <w:r w:rsidRPr="003F69C2">
              <w:rPr>
                <w:rFonts w:ascii="Times New Roman" w:eastAsia="Times New Roman" w:hAnsi="Times New Roman" w:cs="Times New Roman"/>
                <w:sz w:val="28"/>
                <w:szCs w:val="28"/>
              </w:rPr>
              <w:t>құз</w:t>
            </w:r>
            <w:proofErr w:type="spellEnd"/>
            <w:r w:rsidRPr="003F69C2">
              <w:rPr>
                <w:rFonts w:ascii="Times New Roman" w:eastAsia="Times New Roman" w:hAnsi="Times New Roman" w:cs="Times New Roman"/>
                <w:sz w:val="28"/>
                <w:szCs w:val="28"/>
                <w:lang w:val="kk-KZ"/>
              </w:rPr>
              <w:t>ы</w:t>
            </w:r>
            <w:proofErr w:type="spellStart"/>
            <w:r w:rsidRPr="003F69C2">
              <w:rPr>
                <w:rFonts w:ascii="Times New Roman" w:eastAsia="Times New Roman" w:hAnsi="Times New Roman" w:cs="Times New Roman"/>
                <w:sz w:val="28"/>
                <w:szCs w:val="28"/>
              </w:rPr>
              <w:t>рет</w:t>
            </w:r>
            <w:proofErr w:type="spellEnd"/>
            <w:r w:rsidRPr="003F69C2">
              <w:rPr>
                <w:rFonts w:ascii="Times New Roman" w:eastAsia="Times New Roman" w:hAnsi="Times New Roman" w:cs="Times New Roman"/>
                <w:sz w:val="28"/>
                <w:szCs w:val="28"/>
                <w:lang w:val="kk-KZ"/>
              </w:rPr>
              <w:t>тер</w:t>
            </w:r>
          </w:p>
        </w:tc>
        <w:tc>
          <w:tcPr>
            <w:tcW w:w="5807" w:type="dxa"/>
            <w:tcBorders>
              <w:top w:val="single" w:sz="4" w:space="0" w:color="000000"/>
              <w:left w:val="single" w:sz="4" w:space="0" w:color="000000"/>
              <w:bottom w:val="single" w:sz="4" w:space="0" w:color="000000"/>
              <w:right w:val="single" w:sz="4" w:space="0" w:color="000000"/>
            </w:tcBorders>
            <w:shd w:val="clear" w:color="auto" w:fill="auto"/>
            <w:hideMark/>
          </w:tcPr>
          <w:p w14:paraId="7E108724"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цифрлық коммуникацияның әртүрлі формаларын (</w:t>
            </w:r>
            <w:proofErr w:type="spellStart"/>
            <w:r w:rsidRPr="003F69C2">
              <w:rPr>
                <w:rFonts w:ascii="Times New Roman" w:eastAsia="Times New Roman" w:hAnsi="Times New Roman" w:cs="Times New Roman"/>
                <w:sz w:val="28"/>
                <w:szCs w:val="28"/>
                <w:lang w:val="kk-KZ"/>
              </w:rPr>
              <w:t>чаттар</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блогтар</w:t>
            </w:r>
            <w:proofErr w:type="spellEnd"/>
            <w:r w:rsidRPr="003F69C2">
              <w:rPr>
                <w:rFonts w:ascii="Times New Roman" w:eastAsia="Times New Roman" w:hAnsi="Times New Roman" w:cs="Times New Roman"/>
                <w:sz w:val="28"/>
                <w:szCs w:val="28"/>
                <w:lang w:val="kk-KZ"/>
              </w:rPr>
              <w:t>, электронды пошта және т.б.) жүзеге асыра білу қабілеті.</w:t>
            </w:r>
          </w:p>
        </w:tc>
      </w:tr>
      <w:tr w:rsidR="00152A78" w:rsidRPr="003F69C2" w14:paraId="6E99AF1D" w14:textId="77777777" w:rsidTr="000F6CB9">
        <w:tc>
          <w:tcPr>
            <w:tcW w:w="531" w:type="dxa"/>
            <w:tcBorders>
              <w:top w:val="single" w:sz="4" w:space="0" w:color="000000"/>
              <w:left w:val="single" w:sz="4" w:space="0" w:color="000000"/>
              <w:bottom w:val="single" w:sz="4" w:space="0" w:color="000000"/>
              <w:right w:val="single" w:sz="4" w:space="0" w:color="000000"/>
            </w:tcBorders>
            <w:hideMark/>
          </w:tcPr>
          <w:p w14:paraId="129A5538" w14:textId="77777777" w:rsidR="00152A78" w:rsidRPr="003F69C2" w:rsidRDefault="00152A78" w:rsidP="009120E6">
            <w:pPr>
              <w:spacing w:after="0" w:line="240" w:lineRule="auto"/>
              <w:jc w:val="both"/>
              <w:rPr>
                <w:rFonts w:ascii="Times New Roman" w:eastAsia="Times New Roman" w:hAnsi="Times New Roman" w:cs="Times New Roman"/>
                <w:sz w:val="28"/>
                <w:szCs w:val="28"/>
              </w:rPr>
            </w:pPr>
            <w:r w:rsidRPr="003F69C2">
              <w:rPr>
                <w:rFonts w:ascii="Times New Roman" w:eastAsia="Times New Roman" w:hAnsi="Times New Roman" w:cs="Times New Roman"/>
                <w:sz w:val="28"/>
                <w:szCs w:val="28"/>
              </w:rPr>
              <w:t>3</w:t>
            </w:r>
          </w:p>
        </w:tc>
        <w:tc>
          <w:tcPr>
            <w:tcW w:w="3292" w:type="dxa"/>
            <w:tcBorders>
              <w:top w:val="single" w:sz="4" w:space="0" w:color="000000"/>
              <w:left w:val="single" w:sz="4" w:space="0" w:color="000000"/>
              <w:bottom w:val="single" w:sz="4" w:space="0" w:color="000000"/>
              <w:right w:val="single" w:sz="4" w:space="0" w:color="000000"/>
            </w:tcBorders>
            <w:hideMark/>
          </w:tcPr>
          <w:p w14:paraId="45C3F526"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proofErr w:type="spellStart"/>
            <w:r w:rsidRPr="003F69C2">
              <w:rPr>
                <w:rFonts w:ascii="Times New Roman" w:eastAsia="Times New Roman" w:hAnsi="Times New Roman" w:cs="Times New Roman"/>
                <w:sz w:val="28"/>
                <w:szCs w:val="28"/>
              </w:rPr>
              <w:t>Техникалық</w:t>
            </w:r>
            <w:proofErr w:type="spellEnd"/>
            <w:r w:rsidRPr="003F69C2">
              <w:rPr>
                <w:rFonts w:ascii="Times New Roman" w:eastAsia="Times New Roman" w:hAnsi="Times New Roman" w:cs="Times New Roman"/>
                <w:sz w:val="28"/>
                <w:szCs w:val="28"/>
              </w:rPr>
              <w:t xml:space="preserve"> </w:t>
            </w:r>
            <w:proofErr w:type="spellStart"/>
            <w:r w:rsidRPr="003F69C2">
              <w:rPr>
                <w:rFonts w:ascii="Times New Roman" w:eastAsia="Times New Roman" w:hAnsi="Times New Roman" w:cs="Times New Roman"/>
                <w:sz w:val="28"/>
                <w:szCs w:val="28"/>
              </w:rPr>
              <w:t>құз</w:t>
            </w:r>
            <w:proofErr w:type="spellEnd"/>
            <w:r w:rsidRPr="003F69C2">
              <w:rPr>
                <w:rFonts w:ascii="Times New Roman" w:eastAsia="Times New Roman" w:hAnsi="Times New Roman" w:cs="Times New Roman"/>
                <w:sz w:val="28"/>
                <w:szCs w:val="28"/>
                <w:lang w:val="kk-KZ"/>
              </w:rPr>
              <w:t>ы</w:t>
            </w:r>
            <w:proofErr w:type="spellStart"/>
            <w:r w:rsidRPr="003F69C2">
              <w:rPr>
                <w:rFonts w:ascii="Times New Roman" w:eastAsia="Times New Roman" w:hAnsi="Times New Roman" w:cs="Times New Roman"/>
                <w:sz w:val="28"/>
                <w:szCs w:val="28"/>
              </w:rPr>
              <w:t>рет</w:t>
            </w:r>
            <w:proofErr w:type="spellEnd"/>
            <w:r w:rsidRPr="003F69C2">
              <w:rPr>
                <w:rFonts w:ascii="Times New Roman" w:eastAsia="Times New Roman" w:hAnsi="Times New Roman" w:cs="Times New Roman"/>
                <w:sz w:val="28"/>
                <w:szCs w:val="28"/>
                <w:lang w:val="kk-KZ"/>
              </w:rPr>
              <w:t>тер</w:t>
            </w:r>
          </w:p>
        </w:tc>
        <w:tc>
          <w:tcPr>
            <w:tcW w:w="5807" w:type="dxa"/>
            <w:tcBorders>
              <w:top w:val="single" w:sz="4" w:space="0" w:color="000000"/>
              <w:left w:val="single" w:sz="4" w:space="0" w:color="000000"/>
              <w:bottom w:val="single" w:sz="4" w:space="0" w:color="000000"/>
              <w:right w:val="single" w:sz="4" w:space="0" w:color="000000"/>
            </w:tcBorders>
            <w:hideMark/>
          </w:tcPr>
          <w:p w14:paraId="09A0884D"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әртүрлі міндеттерді орындау үшін техникалық және бағдарламалық құралдарды тиімді әрі қауіпсіз пайдалану қабілеті.</w:t>
            </w:r>
          </w:p>
        </w:tc>
      </w:tr>
      <w:tr w:rsidR="00152A78" w:rsidRPr="003F69C2" w14:paraId="3D189BAE" w14:textId="77777777" w:rsidTr="000F6CB9">
        <w:tc>
          <w:tcPr>
            <w:tcW w:w="531" w:type="dxa"/>
            <w:tcBorders>
              <w:top w:val="single" w:sz="4" w:space="0" w:color="000000"/>
              <w:left w:val="single" w:sz="4" w:space="0" w:color="000000"/>
              <w:bottom w:val="single" w:sz="4" w:space="0" w:color="000000"/>
              <w:right w:val="single" w:sz="4" w:space="0" w:color="000000"/>
            </w:tcBorders>
            <w:hideMark/>
          </w:tcPr>
          <w:p w14:paraId="18DFCDC5" w14:textId="77777777" w:rsidR="00152A78" w:rsidRPr="003F69C2" w:rsidRDefault="00152A78" w:rsidP="009120E6">
            <w:pPr>
              <w:spacing w:after="0" w:line="240" w:lineRule="auto"/>
              <w:jc w:val="both"/>
              <w:rPr>
                <w:rFonts w:ascii="Times New Roman" w:eastAsia="Times New Roman" w:hAnsi="Times New Roman" w:cs="Times New Roman"/>
                <w:sz w:val="28"/>
                <w:szCs w:val="28"/>
              </w:rPr>
            </w:pPr>
            <w:r w:rsidRPr="003F69C2">
              <w:rPr>
                <w:rFonts w:ascii="Times New Roman" w:eastAsia="Times New Roman" w:hAnsi="Times New Roman" w:cs="Times New Roman"/>
                <w:sz w:val="28"/>
                <w:szCs w:val="28"/>
              </w:rPr>
              <w:t>4</w:t>
            </w:r>
          </w:p>
        </w:tc>
        <w:tc>
          <w:tcPr>
            <w:tcW w:w="3292" w:type="dxa"/>
            <w:tcBorders>
              <w:top w:val="single" w:sz="4" w:space="0" w:color="000000"/>
              <w:left w:val="single" w:sz="4" w:space="0" w:color="000000"/>
              <w:bottom w:val="single" w:sz="4" w:space="0" w:color="000000"/>
              <w:right w:val="single" w:sz="4" w:space="0" w:color="000000"/>
            </w:tcBorders>
            <w:hideMark/>
          </w:tcPr>
          <w:p w14:paraId="5CE5B723"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proofErr w:type="spellStart"/>
            <w:r w:rsidRPr="003F69C2">
              <w:rPr>
                <w:rFonts w:ascii="Times New Roman" w:eastAsia="Times New Roman" w:hAnsi="Times New Roman" w:cs="Times New Roman"/>
                <w:sz w:val="28"/>
                <w:szCs w:val="28"/>
              </w:rPr>
              <w:t>Тұтынушылық</w:t>
            </w:r>
            <w:proofErr w:type="spellEnd"/>
            <w:r w:rsidRPr="003F69C2">
              <w:rPr>
                <w:rFonts w:ascii="Times New Roman" w:eastAsia="Times New Roman" w:hAnsi="Times New Roman" w:cs="Times New Roman"/>
                <w:sz w:val="28"/>
                <w:szCs w:val="28"/>
              </w:rPr>
              <w:t xml:space="preserve"> </w:t>
            </w:r>
            <w:proofErr w:type="spellStart"/>
            <w:r w:rsidRPr="003F69C2">
              <w:rPr>
                <w:rFonts w:ascii="Times New Roman" w:eastAsia="Times New Roman" w:hAnsi="Times New Roman" w:cs="Times New Roman"/>
                <w:sz w:val="28"/>
                <w:szCs w:val="28"/>
              </w:rPr>
              <w:t>құз</w:t>
            </w:r>
            <w:proofErr w:type="spellEnd"/>
            <w:r w:rsidRPr="003F69C2">
              <w:rPr>
                <w:rFonts w:ascii="Times New Roman" w:eastAsia="Times New Roman" w:hAnsi="Times New Roman" w:cs="Times New Roman"/>
                <w:sz w:val="28"/>
                <w:szCs w:val="28"/>
                <w:lang w:val="kk-KZ"/>
              </w:rPr>
              <w:t>ы</w:t>
            </w:r>
            <w:proofErr w:type="spellStart"/>
            <w:r w:rsidRPr="003F69C2">
              <w:rPr>
                <w:rFonts w:ascii="Times New Roman" w:eastAsia="Times New Roman" w:hAnsi="Times New Roman" w:cs="Times New Roman"/>
                <w:sz w:val="28"/>
                <w:szCs w:val="28"/>
              </w:rPr>
              <w:t>рет</w:t>
            </w:r>
            <w:proofErr w:type="spellEnd"/>
            <w:r w:rsidRPr="003F69C2">
              <w:rPr>
                <w:rFonts w:ascii="Times New Roman" w:eastAsia="Times New Roman" w:hAnsi="Times New Roman" w:cs="Times New Roman"/>
                <w:sz w:val="28"/>
                <w:szCs w:val="28"/>
                <w:lang w:val="kk-KZ"/>
              </w:rPr>
              <w:t>тер</w:t>
            </w:r>
          </w:p>
        </w:tc>
        <w:tc>
          <w:tcPr>
            <w:tcW w:w="5807" w:type="dxa"/>
            <w:tcBorders>
              <w:top w:val="single" w:sz="4" w:space="0" w:color="000000"/>
              <w:left w:val="single" w:sz="4" w:space="0" w:color="000000"/>
              <w:bottom w:val="single" w:sz="4" w:space="0" w:color="000000"/>
              <w:right w:val="single" w:sz="4" w:space="0" w:color="000000"/>
            </w:tcBorders>
            <w:hideMark/>
          </w:tcPr>
          <w:p w14:paraId="73AF98DF" w14:textId="06CBCC1D" w:rsidR="00152A78" w:rsidRPr="003F69C2" w:rsidRDefault="00152A78" w:rsidP="009120E6">
            <w:pPr>
              <w:spacing w:after="0" w:line="240" w:lineRule="auto"/>
              <w:jc w:val="both"/>
              <w:rPr>
                <w:rFonts w:ascii="Times New Roman" w:hAnsi="Times New Roman" w:cs="Times New Roman"/>
                <w:spacing w:val="4"/>
                <w:sz w:val="28"/>
                <w:szCs w:val="28"/>
                <w:lang w:val="kk-KZ"/>
              </w:rPr>
            </w:pPr>
            <w:r w:rsidRPr="003F69C2">
              <w:rPr>
                <w:rFonts w:ascii="Times New Roman" w:eastAsia="Times New Roman" w:hAnsi="Times New Roman" w:cs="Times New Roman"/>
                <w:sz w:val="28"/>
                <w:szCs w:val="28"/>
                <w:lang w:val="kk-KZ"/>
              </w:rPr>
              <w:t xml:space="preserve">цифрлық құралдардың, соның ішінде Интернеттің көмегімен әртүрлі күнделікті міндеттерді (өмірлік жағдайлармен байланысты) шешу білігі </w:t>
            </w:r>
            <w:r w:rsidRPr="003F69C2">
              <w:rPr>
                <w:rFonts w:ascii="Times New Roman" w:hAnsi="Times New Roman" w:cs="Times New Roman"/>
                <w:spacing w:val="4"/>
                <w:sz w:val="28"/>
                <w:szCs w:val="28"/>
                <w:lang w:val="kk-KZ"/>
              </w:rPr>
              <w:t>[56, б.21].</w:t>
            </w:r>
          </w:p>
          <w:p w14:paraId="32889714" w14:textId="77777777" w:rsidR="00152A78" w:rsidRPr="003F69C2" w:rsidRDefault="00152A78" w:rsidP="009120E6">
            <w:pPr>
              <w:spacing w:after="0" w:line="240" w:lineRule="auto"/>
              <w:jc w:val="both"/>
              <w:rPr>
                <w:rFonts w:ascii="Times New Roman" w:eastAsia="Times New Roman" w:hAnsi="Times New Roman" w:cs="Times New Roman"/>
                <w:sz w:val="28"/>
                <w:szCs w:val="28"/>
                <w:lang w:val="kk-KZ"/>
              </w:rPr>
            </w:pPr>
          </w:p>
        </w:tc>
      </w:tr>
    </w:tbl>
    <w:p w14:paraId="04AC0CB9" w14:textId="65642794" w:rsidR="00137C03" w:rsidRPr="003F69C2" w:rsidRDefault="00137C03" w:rsidP="009120E6">
      <w:pPr>
        <w:spacing w:after="0" w:line="240" w:lineRule="auto"/>
        <w:jc w:val="both"/>
        <w:rPr>
          <w:rFonts w:ascii="Times New Roman" w:eastAsia="Times New Roman" w:hAnsi="Times New Roman" w:cs="Times New Roman"/>
          <w:color w:val="FF0000"/>
          <w:sz w:val="28"/>
          <w:szCs w:val="28"/>
          <w:lang w:val="kk-KZ"/>
        </w:rPr>
      </w:pPr>
      <w:r w:rsidRPr="003F69C2">
        <w:rPr>
          <w:rFonts w:ascii="Times New Roman" w:eastAsia="Times New Roman" w:hAnsi="Times New Roman" w:cs="Times New Roman"/>
          <w:sz w:val="28"/>
          <w:szCs w:val="28"/>
          <w:lang w:val="kk-KZ"/>
        </w:rPr>
        <w:lastRenderedPageBreak/>
        <w:tab/>
        <w:t>Осы тұста «құзыреттілік» пен «құзырет» ұғымдарын талдап ө</w:t>
      </w:r>
      <w:r w:rsidR="00CB4D49" w:rsidRPr="003F69C2">
        <w:rPr>
          <w:rFonts w:ascii="Times New Roman" w:eastAsia="Times New Roman" w:hAnsi="Times New Roman" w:cs="Times New Roman"/>
          <w:sz w:val="28"/>
          <w:szCs w:val="28"/>
          <w:lang w:val="kk-KZ"/>
        </w:rPr>
        <w:t>туді жөн санадық</w:t>
      </w:r>
      <w:r w:rsidRPr="003F69C2">
        <w:rPr>
          <w:rFonts w:ascii="Times New Roman" w:eastAsia="Times New Roman" w:hAnsi="Times New Roman" w:cs="Times New Roman"/>
          <w:sz w:val="28"/>
          <w:szCs w:val="28"/>
          <w:lang w:val="kk-KZ"/>
        </w:rPr>
        <w:t xml:space="preserve">. Кейбір зерттеулерде аталған екі термин бір мағыналы, синонимдес терминдер ретінде қолданылады. Дегенмен, </w:t>
      </w:r>
      <w:proofErr w:type="spellStart"/>
      <w:r w:rsidRPr="003F69C2">
        <w:rPr>
          <w:rFonts w:ascii="Times New Roman" w:eastAsia="Times New Roman" w:hAnsi="Times New Roman" w:cs="Times New Roman"/>
          <w:sz w:val="28"/>
          <w:szCs w:val="28"/>
          <w:lang w:val="kk-KZ"/>
        </w:rPr>
        <w:t>Т.Білдебаевтың</w:t>
      </w:r>
      <w:proofErr w:type="spellEnd"/>
      <w:r w:rsidRPr="003F69C2">
        <w:rPr>
          <w:rFonts w:ascii="Times New Roman" w:eastAsia="Times New Roman" w:hAnsi="Times New Roman" w:cs="Times New Roman"/>
          <w:sz w:val="28"/>
          <w:szCs w:val="28"/>
          <w:lang w:val="kk-KZ"/>
        </w:rPr>
        <w:t xml:space="preserve"> «Қазіргі заман ұғымдары мен терминдерінің қысқаша түсіндірме сөздігінде» «құзырет» (латын тілінде </w:t>
      </w:r>
      <w:proofErr w:type="spellStart"/>
      <w:r w:rsidRPr="003F69C2">
        <w:rPr>
          <w:rFonts w:ascii="Times New Roman" w:eastAsia="Times New Roman" w:hAnsi="Times New Roman" w:cs="Times New Roman"/>
          <w:i/>
          <w:iCs/>
          <w:sz w:val="28"/>
          <w:szCs w:val="28"/>
          <w:lang w:val="kk-KZ"/>
        </w:rPr>
        <w:t>competentia</w:t>
      </w:r>
      <w:proofErr w:type="spellEnd"/>
      <w:r w:rsidRPr="003F69C2">
        <w:rPr>
          <w:rFonts w:ascii="Times New Roman" w:eastAsia="Times New Roman" w:hAnsi="Times New Roman" w:cs="Times New Roman"/>
          <w:i/>
          <w:iCs/>
          <w:sz w:val="28"/>
          <w:szCs w:val="28"/>
          <w:lang w:val="kk-KZ"/>
        </w:rPr>
        <w:t xml:space="preserve"> – </w:t>
      </w:r>
      <w:r w:rsidRPr="003F69C2">
        <w:rPr>
          <w:rFonts w:ascii="Times New Roman" w:eastAsia="Times New Roman" w:hAnsi="Times New Roman" w:cs="Times New Roman"/>
          <w:sz w:val="28"/>
          <w:szCs w:val="28"/>
          <w:lang w:val="kk-KZ"/>
        </w:rPr>
        <w:t xml:space="preserve">құқығы бойынша </w:t>
      </w:r>
      <w:proofErr w:type="spellStart"/>
      <w:r w:rsidRPr="003F69C2">
        <w:rPr>
          <w:rFonts w:ascii="Times New Roman" w:eastAsia="Times New Roman" w:hAnsi="Times New Roman" w:cs="Times New Roman"/>
          <w:sz w:val="28"/>
          <w:szCs w:val="28"/>
          <w:lang w:val="kk-KZ"/>
        </w:rPr>
        <w:t>тиесілік</w:t>
      </w:r>
      <w:proofErr w:type="spellEnd"/>
      <w:r w:rsidRPr="003F69C2">
        <w:rPr>
          <w:rFonts w:ascii="Times New Roman" w:eastAsia="Times New Roman" w:hAnsi="Times New Roman" w:cs="Times New Roman"/>
          <w:sz w:val="28"/>
          <w:szCs w:val="28"/>
          <w:lang w:val="kk-KZ"/>
        </w:rPr>
        <w:t>, </w:t>
      </w:r>
      <w:proofErr w:type="spellStart"/>
      <w:r w:rsidRPr="003F69C2">
        <w:rPr>
          <w:rFonts w:ascii="Times New Roman" w:eastAsia="Times New Roman" w:hAnsi="Times New Roman" w:cs="Times New Roman"/>
          <w:i/>
          <w:iCs/>
          <w:sz w:val="28"/>
          <w:szCs w:val="28"/>
          <w:lang w:val="kk-KZ"/>
        </w:rPr>
        <w:t>competo</w:t>
      </w:r>
      <w:proofErr w:type="spellEnd"/>
      <w:r w:rsidRPr="003F69C2">
        <w:rPr>
          <w:rFonts w:ascii="Times New Roman" w:eastAsia="Times New Roman" w:hAnsi="Times New Roman" w:cs="Times New Roman"/>
          <w:i/>
          <w:iCs/>
          <w:sz w:val="28"/>
          <w:szCs w:val="28"/>
          <w:lang w:val="kk-KZ"/>
        </w:rPr>
        <w:t xml:space="preserve"> – </w:t>
      </w:r>
      <w:r w:rsidRPr="003F69C2">
        <w:rPr>
          <w:rFonts w:ascii="Times New Roman" w:eastAsia="Times New Roman" w:hAnsi="Times New Roman" w:cs="Times New Roman"/>
          <w:sz w:val="28"/>
          <w:szCs w:val="28"/>
          <w:lang w:val="kk-KZ"/>
        </w:rPr>
        <w:t xml:space="preserve">лайықты болу, </w:t>
      </w:r>
      <w:proofErr w:type="spellStart"/>
      <w:r w:rsidRPr="003F69C2">
        <w:rPr>
          <w:rFonts w:ascii="Times New Roman" w:eastAsia="Times New Roman" w:hAnsi="Times New Roman" w:cs="Times New Roman"/>
          <w:sz w:val="28"/>
          <w:szCs w:val="28"/>
          <w:lang w:val="kk-KZ"/>
        </w:rPr>
        <w:t>сəйкес</w:t>
      </w:r>
      <w:proofErr w:type="spellEnd"/>
      <w:r w:rsidRPr="003F69C2">
        <w:rPr>
          <w:rFonts w:ascii="Times New Roman" w:eastAsia="Times New Roman" w:hAnsi="Times New Roman" w:cs="Times New Roman"/>
          <w:sz w:val="28"/>
          <w:szCs w:val="28"/>
          <w:lang w:val="kk-KZ"/>
        </w:rPr>
        <w:t xml:space="preserve"> келу, күш салу) – белгілі бір саладағы білімдер мен </w:t>
      </w:r>
      <w:proofErr w:type="spellStart"/>
      <w:r w:rsidRPr="003F69C2">
        <w:rPr>
          <w:rFonts w:ascii="Times New Roman" w:eastAsia="Times New Roman" w:hAnsi="Times New Roman" w:cs="Times New Roman"/>
          <w:sz w:val="28"/>
          <w:szCs w:val="28"/>
          <w:lang w:val="kk-KZ"/>
        </w:rPr>
        <w:t>тəжірибе</w:t>
      </w:r>
      <w:proofErr w:type="spellEnd"/>
      <w:r w:rsidRPr="003F69C2">
        <w:rPr>
          <w:rFonts w:ascii="Times New Roman" w:eastAsia="Times New Roman" w:hAnsi="Times New Roman" w:cs="Times New Roman"/>
          <w:sz w:val="28"/>
          <w:szCs w:val="28"/>
          <w:lang w:val="kk-KZ"/>
        </w:rPr>
        <w:t xml:space="preserve">, қайсыбір адамның ерекше хабардар </w:t>
      </w:r>
      <w:proofErr w:type="spellStart"/>
      <w:r w:rsidRPr="003F69C2">
        <w:rPr>
          <w:rFonts w:ascii="Times New Roman" w:eastAsia="Times New Roman" w:hAnsi="Times New Roman" w:cs="Times New Roman"/>
          <w:sz w:val="28"/>
          <w:szCs w:val="28"/>
          <w:lang w:val="kk-KZ"/>
        </w:rPr>
        <w:t>мəселелерінің</w:t>
      </w:r>
      <w:proofErr w:type="spellEnd"/>
      <w:r w:rsidRPr="003F69C2">
        <w:rPr>
          <w:rFonts w:ascii="Times New Roman" w:eastAsia="Times New Roman" w:hAnsi="Times New Roman" w:cs="Times New Roman"/>
          <w:sz w:val="28"/>
          <w:szCs w:val="28"/>
          <w:lang w:val="kk-KZ"/>
        </w:rPr>
        <w:t xml:space="preserve"> ауқымы деп көрсетілген [</w:t>
      </w:r>
      <w:r w:rsidR="00374CB5" w:rsidRPr="003F69C2">
        <w:rPr>
          <w:rFonts w:ascii="Times New Roman" w:eastAsia="Times New Roman" w:hAnsi="Times New Roman" w:cs="Times New Roman"/>
          <w:sz w:val="28"/>
          <w:szCs w:val="28"/>
          <w:lang w:val="kk-KZ"/>
        </w:rPr>
        <w:t>57, б.</w:t>
      </w:r>
      <w:r w:rsidRPr="003F69C2">
        <w:rPr>
          <w:rFonts w:ascii="Times New Roman" w:eastAsia="Times New Roman" w:hAnsi="Times New Roman" w:cs="Times New Roman"/>
          <w:sz w:val="28"/>
          <w:szCs w:val="28"/>
          <w:lang w:val="kk-KZ"/>
        </w:rPr>
        <w:t xml:space="preserve">63]. Ал </w:t>
      </w:r>
      <w:r w:rsidRPr="003F69C2">
        <w:rPr>
          <w:rFonts w:ascii="Times New Roman" w:eastAsia="Times New Roman" w:hAnsi="Times New Roman" w:cs="Times New Roman"/>
          <w:i/>
          <w:iCs/>
          <w:sz w:val="28"/>
          <w:szCs w:val="28"/>
          <w:lang w:val="kk-KZ"/>
        </w:rPr>
        <w:t>«құзыреттілік»</w:t>
      </w:r>
      <w:r w:rsidRPr="003F69C2">
        <w:rPr>
          <w:rFonts w:ascii="Times New Roman" w:eastAsia="Times New Roman" w:hAnsi="Times New Roman" w:cs="Times New Roman"/>
          <w:sz w:val="28"/>
          <w:szCs w:val="28"/>
          <w:lang w:val="kk-KZ"/>
        </w:rPr>
        <w:t xml:space="preserve"> деп маманның қажетті білімді игеріп, оны қызмет барысында тиімді пайдалана білуді айтады. Латын тілінен аударғанда </w:t>
      </w:r>
      <w:r w:rsidRPr="003F69C2">
        <w:rPr>
          <w:rFonts w:ascii="Times New Roman" w:eastAsia="Times New Roman" w:hAnsi="Times New Roman" w:cs="Times New Roman"/>
          <w:i/>
          <w:iCs/>
          <w:sz w:val="28"/>
          <w:szCs w:val="28"/>
          <w:lang w:val="kk-KZ"/>
        </w:rPr>
        <w:t xml:space="preserve">«өз ісін жетік білу», «танымы мол, </w:t>
      </w:r>
      <w:proofErr w:type="spellStart"/>
      <w:r w:rsidRPr="003F69C2">
        <w:rPr>
          <w:rFonts w:ascii="Times New Roman" w:eastAsia="Times New Roman" w:hAnsi="Times New Roman" w:cs="Times New Roman"/>
          <w:i/>
          <w:iCs/>
          <w:sz w:val="28"/>
          <w:szCs w:val="28"/>
          <w:lang w:val="kk-KZ"/>
        </w:rPr>
        <w:t>тəжірибелі</w:t>
      </w:r>
      <w:proofErr w:type="spellEnd"/>
      <w:r w:rsidRPr="003F69C2">
        <w:rPr>
          <w:rFonts w:ascii="Times New Roman" w:eastAsia="Times New Roman" w:hAnsi="Times New Roman" w:cs="Times New Roman"/>
          <w:i/>
          <w:iCs/>
          <w:sz w:val="28"/>
          <w:szCs w:val="28"/>
          <w:lang w:val="kk-KZ"/>
        </w:rPr>
        <w:t>», «қабілетті»</w:t>
      </w:r>
      <w:r w:rsidRPr="003F69C2">
        <w:rPr>
          <w:rFonts w:ascii="Times New Roman" w:eastAsia="Times New Roman" w:hAnsi="Times New Roman" w:cs="Times New Roman"/>
          <w:sz w:val="28"/>
          <w:szCs w:val="28"/>
          <w:lang w:val="kk-KZ"/>
        </w:rPr>
        <w:t xml:space="preserve"> деген мағыналарды білдіреді. Құзырет құзыреттілік негізінде қалыптасады. Бұл пікірді білім беру саласында құзыреттілік бағытын зерттеумен айналысып жүрген ғалым </w:t>
      </w:r>
      <w:proofErr w:type="spellStart"/>
      <w:r w:rsidRPr="003F69C2">
        <w:rPr>
          <w:rFonts w:ascii="Times New Roman" w:eastAsia="Times New Roman" w:hAnsi="Times New Roman" w:cs="Times New Roman"/>
          <w:sz w:val="28"/>
          <w:szCs w:val="28"/>
          <w:lang w:val="kk-KZ"/>
        </w:rPr>
        <w:t>А.В.Хуторской</w:t>
      </w:r>
      <w:proofErr w:type="spellEnd"/>
      <w:r w:rsidRPr="003F69C2">
        <w:rPr>
          <w:rFonts w:ascii="Times New Roman" w:eastAsia="Times New Roman" w:hAnsi="Times New Roman" w:cs="Times New Roman"/>
          <w:sz w:val="28"/>
          <w:szCs w:val="28"/>
          <w:lang w:val="kk-KZ"/>
        </w:rPr>
        <w:t xml:space="preserve"> өзінің «</w:t>
      </w:r>
      <w:proofErr w:type="spellStart"/>
      <w:r w:rsidRPr="003F69C2">
        <w:rPr>
          <w:rFonts w:ascii="Times New Roman" w:eastAsia="Times New Roman" w:hAnsi="Times New Roman" w:cs="Times New Roman"/>
          <w:sz w:val="28"/>
          <w:szCs w:val="28"/>
          <w:lang w:val="kk-KZ"/>
        </w:rPr>
        <w:t>Дидактическая</w:t>
      </w:r>
      <w:proofErr w:type="spellEnd"/>
      <w:r w:rsidRPr="003F69C2">
        <w:rPr>
          <w:rFonts w:ascii="Times New Roman" w:eastAsia="Times New Roman" w:hAnsi="Times New Roman" w:cs="Times New Roman"/>
          <w:sz w:val="28"/>
          <w:szCs w:val="28"/>
          <w:lang w:val="kk-KZ"/>
        </w:rPr>
        <w:t xml:space="preserve"> эвристика. Теория и технология </w:t>
      </w:r>
      <w:proofErr w:type="spellStart"/>
      <w:r w:rsidRPr="003F69C2">
        <w:rPr>
          <w:rFonts w:ascii="Times New Roman" w:eastAsia="Times New Roman" w:hAnsi="Times New Roman" w:cs="Times New Roman"/>
          <w:sz w:val="28"/>
          <w:szCs w:val="28"/>
          <w:lang w:val="kk-KZ"/>
        </w:rPr>
        <w:t>креативного</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обучения</w:t>
      </w:r>
      <w:proofErr w:type="spellEnd"/>
      <w:r w:rsidRPr="003F69C2">
        <w:rPr>
          <w:rFonts w:ascii="Times New Roman" w:eastAsia="Times New Roman" w:hAnsi="Times New Roman" w:cs="Times New Roman"/>
          <w:sz w:val="28"/>
          <w:szCs w:val="28"/>
          <w:lang w:val="kk-KZ"/>
        </w:rPr>
        <w:t>» еңбегінде білдірген [</w:t>
      </w:r>
      <w:r w:rsidR="00374CB5" w:rsidRPr="003F69C2">
        <w:rPr>
          <w:rFonts w:ascii="Times New Roman" w:eastAsia="Times New Roman" w:hAnsi="Times New Roman" w:cs="Times New Roman"/>
          <w:sz w:val="28"/>
          <w:szCs w:val="28"/>
          <w:lang w:val="kk-KZ"/>
        </w:rPr>
        <w:t>58, б.242</w:t>
      </w:r>
      <w:r w:rsidRPr="003F69C2">
        <w:rPr>
          <w:rFonts w:ascii="Times New Roman" w:eastAsia="Times New Roman" w:hAnsi="Times New Roman" w:cs="Times New Roman"/>
          <w:sz w:val="28"/>
          <w:szCs w:val="28"/>
          <w:lang w:val="kk-KZ"/>
        </w:rPr>
        <w:t xml:space="preserve">]. Кейін бұл көзқарасты </w:t>
      </w:r>
      <w:proofErr w:type="spellStart"/>
      <w:r w:rsidRPr="003F69C2">
        <w:rPr>
          <w:rFonts w:ascii="Times New Roman" w:eastAsia="Times New Roman" w:hAnsi="Times New Roman" w:cs="Times New Roman"/>
          <w:sz w:val="28"/>
          <w:szCs w:val="28"/>
          <w:lang w:val="kk-KZ"/>
        </w:rPr>
        <w:t>Ю.В.Фролов</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Д.А.Махотин</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Ю.Г.Татур</w:t>
      </w:r>
      <w:proofErr w:type="spellEnd"/>
      <w:r w:rsidRPr="003F69C2">
        <w:rPr>
          <w:rFonts w:ascii="Times New Roman" w:eastAsia="Times New Roman" w:hAnsi="Times New Roman" w:cs="Times New Roman"/>
          <w:sz w:val="28"/>
          <w:szCs w:val="28"/>
          <w:lang w:val="kk-KZ"/>
        </w:rPr>
        <w:t xml:space="preserve"> одан </w:t>
      </w:r>
      <w:proofErr w:type="spellStart"/>
      <w:r w:rsidRPr="003F69C2">
        <w:rPr>
          <w:rFonts w:ascii="Times New Roman" w:eastAsia="Times New Roman" w:hAnsi="Times New Roman" w:cs="Times New Roman"/>
          <w:sz w:val="28"/>
          <w:szCs w:val="28"/>
          <w:lang w:val="kk-KZ"/>
        </w:rPr>
        <w:t>əрі</w:t>
      </w:r>
      <w:proofErr w:type="spellEnd"/>
      <w:r w:rsidRPr="003F69C2">
        <w:rPr>
          <w:rFonts w:ascii="Times New Roman" w:eastAsia="Times New Roman" w:hAnsi="Times New Roman" w:cs="Times New Roman"/>
          <w:sz w:val="28"/>
          <w:szCs w:val="28"/>
          <w:lang w:val="kk-KZ"/>
        </w:rPr>
        <w:t xml:space="preserve"> дамытты. Аталмыш пікір бойынша, «құзыреттілік» ұғымын «құзырет» ұғымының синонимі ретінде емес, жеке термин ретінде қолданған жөн [</w:t>
      </w:r>
      <w:r w:rsidR="00374CB5" w:rsidRPr="003F69C2">
        <w:rPr>
          <w:rFonts w:ascii="Times New Roman" w:eastAsia="Times New Roman" w:hAnsi="Times New Roman" w:cs="Times New Roman"/>
          <w:sz w:val="28"/>
          <w:szCs w:val="28"/>
          <w:lang w:val="kk-KZ"/>
        </w:rPr>
        <w:t>59</w:t>
      </w:r>
      <w:r w:rsidR="004B4D95" w:rsidRPr="003F69C2">
        <w:rPr>
          <w:rFonts w:ascii="Times New Roman" w:eastAsia="Times New Roman" w:hAnsi="Times New Roman" w:cs="Times New Roman"/>
          <w:sz w:val="28"/>
          <w:szCs w:val="28"/>
          <w:lang w:val="kk-KZ"/>
        </w:rPr>
        <w:t>, б.13</w:t>
      </w:r>
      <w:r w:rsidRPr="003F69C2">
        <w:rPr>
          <w:rFonts w:ascii="Times New Roman" w:eastAsia="Times New Roman" w:hAnsi="Times New Roman" w:cs="Times New Roman"/>
          <w:sz w:val="28"/>
          <w:szCs w:val="28"/>
          <w:lang w:val="kk-KZ"/>
        </w:rPr>
        <w:t>].</w:t>
      </w:r>
      <w:r w:rsidR="00883135" w:rsidRPr="003F69C2">
        <w:rPr>
          <w:rFonts w:ascii="Times New Roman" w:eastAsia="Times New Roman" w:hAnsi="Times New Roman" w:cs="Times New Roman"/>
          <w:sz w:val="28"/>
          <w:szCs w:val="28"/>
          <w:lang w:val="kk-KZ"/>
        </w:rPr>
        <w:t xml:space="preserve"> </w:t>
      </w:r>
    </w:p>
    <w:p w14:paraId="5770B619"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 xml:space="preserve">Әлемдік тәжірибеге сүйене отырып, қазақ тілін оқыту барысында жоғарыда аталған құзыреттерге жету үшін қалыптасуы тиіс цифрлық құзыреттілік түрлері төмендегідей жіктеледі: </w:t>
      </w:r>
    </w:p>
    <w:p w14:paraId="1A06D352" w14:textId="77777777" w:rsidR="00137C03" w:rsidRPr="003F69C2" w:rsidRDefault="00137C03" w:rsidP="009120E6">
      <w:pPr>
        <w:tabs>
          <w:tab w:val="left" w:pos="993"/>
        </w:tabs>
        <w:spacing w:after="0" w:line="240" w:lineRule="auto"/>
        <w:ind w:left="709"/>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1)</w:t>
      </w:r>
      <w:r w:rsidRPr="003F69C2">
        <w:rPr>
          <w:rFonts w:ascii="Times New Roman" w:eastAsia="Times New Roman" w:hAnsi="Times New Roman" w:cs="Times New Roman"/>
          <w:sz w:val="28"/>
          <w:szCs w:val="28"/>
          <w:lang w:val="kk-KZ"/>
        </w:rPr>
        <w:tab/>
        <w:t>цифрлық лингвистикалық құзыреттілік;</w:t>
      </w:r>
    </w:p>
    <w:p w14:paraId="12E5BC65" w14:textId="77777777" w:rsidR="00137C03" w:rsidRPr="003F69C2" w:rsidRDefault="00137C03" w:rsidP="009120E6">
      <w:pPr>
        <w:tabs>
          <w:tab w:val="left" w:pos="993"/>
        </w:tabs>
        <w:spacing w:after="0" w:line="240" w:lineRule="auto"/>
        <w:ind w:left="709"/>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2)</w:t>
      </w:r>
      <w:r w:rsidRPr="003F69C2">
        <w:rPr>
          <w:rFonts w:ascii="Times New Roman" w:eastAsia="Times New Roman" w:hAnsi="Times New Roman" w:cs="Times New Roman"/>
          <w:sz w:val="28"/>
          <w:szCs w:val="28"/>
          <w:lang w:val="kk-KZ"/>
        </w:rPr>
        <w:tab/>
        <w:t>цифрлық мультимедиалық құзыреттілік;</w:t>
      </w:r>
    </w:p>
    <w:p w14:paraId="12792CBC" w14:textId="77777777" w:rsidR="00137C03" w:rsidRPr="003F69C2" w:rsidRDefault="00137C03" w:rsidP="009120E6">
      <w:pPr>
        <w:tabs>
          <w:tab w:val="left" w:pos="993"/>
        </w:tabs>
        <w:spacing w:after="0" w:line="240" w:lineRule="auto"/>
        <w:ind w:left="709"/>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3)</w:t>
      </w:r>
      <w:r w:rsidRPr="003F69C2">
        <w:rPr>
          <w:rFonts w:ascii="Times New Roman" w:eastAsia="Times New Roman" w:hAnsi="Times New Roman" w:cs="Times New Roman"/>
          <w:sz w:val="28"/>
          <w:szCs w:val="28"/>
          <w:lang w:val="kk-KZ"/>
        </w:rPr>
        <w:tab/>
        <w:t>телекоммуникациялық құзыреттілік;</w:t>
      </w:r>
    </w:p>
    <w:p w14:paraId="4DB5EB0F" w14:textId="66F566D3" w:rsidR="00137C03" w:rsidRPr="003F69C2" w:rsidRDefault="00137C03" w:rsidP="009120E6">
      <w:pPr>
        <w:tabs>
          <w:tab w:val="left" w:pos="993"/>
        </w:tabs>
        <w:spacing w:after="0" w:line="240" w:lineRule="auto"/>
        <w:ind w:left="709"/>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4) цифрлық техникалық құзыреттілік [</w:t>
      </w:r>
      <w:r w:rsidR="004B4D95" w:rsidRPr="003F69C2">
        <w:rPr>
          <w:rFonts w:ascii="Times New Roman" w:eastAsia="Times New Roman" w:hAnsi="Times New Roman" w:cs="Times New Roman"/>
          <w:sz w:val="28"/>
          <w:szCs w:val="28"/>
          <w:lang w:val="kk-KZ"/>
        </w:rPr>
        <w:t>4</w:t>
      </w:r>
      <w:r w:rsidRPr="003F69C2">
        <w:rPr>
          <w:rFonts w:ascii="Times New Roman" w:eastAsia="Times New Roman" w:hAnsi="Times New Roman" w:cs="Times New Roman"/>
          <w:sz w:val="28"/>
          <w:szCs w:val="28"/>
          <w:lang w:val="kk-KZ"/>
        </w:rPr>
        <w:t>9, б.18</w:t>
      </w:r>
      <w:r w:rsidR="00B91319" w:rsidRPr="003F69C2">
        <w:rPr>
          <w:rFonts w:ascii="Times New Roman" w:eastAsia="Times New Roman" w:hAnsi="Times New Roman" w:cs="Times New Roman"/>
          <w:sz w:val="28"/>
          <w:szCs w:val="28"/>
          <w:lang w:val="kk-KZ"/>
        </w:rPr>
        <w:t>4</w:t>
      </w:r>
      <w:r w:rsidRPr="003F69C2">
        <w:rPr>
          <w:rFonts w:ascii="Times New Roman" w:eastAsia="Times New Roman" w:hAnsi="Times New Roman" w:cs="Times New Roman"/>
          <w:sz w:val="28"/>
          <w:szCs w:val="28"/>
          <w:lang w:val="kk-KZ"/>
        </w:rPr>
        <w:t xml:space="preserve">]. </w:t>
      </w:r>
    </w:p>
    <w:p w14:paraId="57077238"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bookmarkStart w:id="11" w:name="_1fob9te"/>
      <w:bookmarkEnd w:id="11"/>
      <w:r w:rsidRPr="003F69C2">
        <w:rPr>
          <w:rFonts w:ascii="Times New Roman" w:eastAsia="Times New Roman" w:hAnsi="Times New Roman" w:cs="Times New Roman"/>
          <w:sz w:val="28"/>
          <w:szCs w:val="28"/>
          <w:lang w:val="kk-KZ"/>
        </w:rPr>
        <w:tab/>
        <w:t xml:space="preserve">Тілдік тұлға бойында қалыптасуы тиіс маңызды </w:t>
      </w:r>
      <w:proofErr w:type="spellStart"/>
      <w:r w:rsidRPr="003F69C2">
        <w:rPr>
          <w:rFonts w:ascii="Times New Roman" w:eastAsia="Times New Roman" w:hAnsi="Times New Roman" w:cs="Times New Roman"/>
          <w:sz w:val="28"/>
          <w:szCs w:val="28"/>
          <w:lang w:val="kk-KZ"/>
        </w:rPr>
        <w:t>құзыреттіліктің</w:t>
      </w:r>
      <w:proofErr w:type="spellEnd"/>
      <w:r w:rsidRPr="003F69C2">
        <w:rPr>
          <w:rFonts w:ascii="Times New Roman" w:eastAsia="Times New Roman" w:hAnsi="Times New Roman" w:cs="Times New Roman"/>
          <w:sz w:val="28"/>
          <w:szCs w:val="28"/>
          <w:lang w:val="kk-KZ"/>
        </w:rPr>
        <w:t xml:space="preserve"> алғашқысы – </w:t>
      </w:r>
      <w:r w:rsidRPr="003F69C2">
        <w:rPr>
          <w:rFonts w:ascii="Times New Roman" w:eastAsia="Times New Roman" w:hAnsi="Times New Roman" w:cs="Times New Roman"/>
          <w:b/>
          <w:bCs/>
          <w:sz w:val="28"/>
          <w:szCs w:val="28"/>
          <w:lang w:val="kk-KZ"/>
        </w:rPr>
        <w:t>цифрлық лингвистикалық құзыреттілік.</w:t>
      </w:r>
      <w:r w:rsidRPr="003F69C2">
        <w:rPr>
          <w:rFonts w:ascii="Times New Roman" w:eastAsia="Times New Roman" w:hAnsi="Times New Roman" w:cs="Times New Roman"/>
          <w:sz w:val="28"/>
          <w:szCs w:val="28"/>
          <w:lang w:val="kk-KZ"/>
        </w:rPr>
        <w:t xml:space="preserve"> Бұл термин компьютерлік құрылғылармен және онлайн платформалармен кешенді жұмыс жасауға қажетті лексикалық минимумдарды, белгілі регистрлерді меңгеру дағдыларымен түсіндіріледі.</w:t>
      </w:r>
    </w:p>
    <w:p w14:paraId="53B5AB07" w14:textId="7777777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i/>
          <w:iCs/>
          <w:spacing w:val="4"/>
          <w:sz w:val="28"/>
          <w:szCs w:val="28"/>
          <w:lang w:val="kk-KZ" w:eastAsia="ru-RU"/>
        </w:rPr>
        <w:t xml:space="preserve">Цифрлық лингвистикалық </w:t>
      </w:r>
      <w:proofErr w:type="spellStart"/>
      <w:r w:rsidRPr="003F69C2">
        <w:rPr>
          <w:rFonts w:ascii="Times New Roman" w:eastAsia="Calibri" w:hAnsi="Times New Roman" w:cs="Times New Roman"/>
          <w:i/>
          <w:iCs/>
          <w:spacing w:val="4"/>
          <w:sz w:val="28"/>
          <w:szCs w:val="28"/>
          <w:lang w:val="kk-KZ" w:eastAsia="ru-RU"/>
        </w:rPr>
        <w:t>құзыреттілікті</w:t>
      </w:r>
      <w:proofErr w:type="spellEnd"/>
      <w:r w:rsidRPr="003F69C2">
        <w:rPr>
          <w:rFonts w:ascii="Times New Roman" w:eastAsia="Calibri" w:hAnsi="Times New Roman" w:cs="Times New Roman"/>
          <w:spacing w:val="4"/>
          <w:sz w:val="28"/>
          <w:szCs w:val="28"/>
          <w:lang w:val="kk-KZ" w:eastAsia="ru-RU"/>
        </w:rPr>
        <w:t xml:space="preserve"> дамытудың бірінші жолы филолог-студенттерге цифрлық технологиялардың онлайн платформаларды қолдануға қажетті базалық лексиканы игеруі тиіс. Осындай базалық лексика қатарында:</w:t>
      </w:r>
    </w:p>
    <w:p w14:paraId="7B6F1FD4" w14:textId="302299CC" w:rsidR="00137C03" w:rsidRPr="003F69C2" w:rsidRDefault="00285FB2" w:rsidP="009120E6">
      <w:pPr>
        <w:tabs>
          <w:tab w:val="left" w:pos="0"/>
        </w:tabs>
        <w:spacing w:after="0" w:line="240" w:lineRule="auto"/>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 </w:t>
      </w:r>
      <w:r w:rsidR="00137C03" w:rsidRPr="003F69C2">
        <w:rPr>
          <w:rFonts w:ascii="Times New Roman" w:eastAsia="Calibri" w:hAnsi="Times New Roman" w:cs="Times New Roman"/>
          <w:spacing w:val="4"/>
          <w:sz w:val="28"/>
          <w:szCs w:val="28"/>
          <w:lang w:val="kk-KZ" w:eastAsia="ru-RU"/>
        </w:rPr>
        <w:t>онлайн платформалар мен</w:t>
      </w:r>
      <w:r w:rsidR="00137C03" w:rsidRPr="003F69C2">
        <w:rPr>
          <w:rFonts w:ascii="Times New Roman" w:eastAsia="Calibri" w:hAnsi="Times New Roman" w:cs="Times New Roman"/>
          <w:spacing w:val="4"/>
          <w:sz w:val="28"/>
          <w:szCs w:val="28"/>
          <w:lang w:val="kk-KZ" w:eastAsia="ru-RU"/>
        </w:rPr>
        <w:tab/>
        <w:t>компьютерлік</w:t>
      </w:r>
      <w:r w:rsidR="00501562" w:rsidRPr="003F69C2">
        <w:rPr>
          <w:rFonts w:ascii="Times New Roman" w:eastAsia="Calibri" w:hAnsi="Times New Roman" w:cs="Times New Roman"/>
          <w:spacing w:val="4"/>
          <w:sz w:val="28"/>
          <w:szCs w:val="28"/>
          <w:lang w:val="kk-KZ" w:eastAsia="ru-RU"/>
        </w:rPr>
        <w:t xml:space="preserve"> </w:t>
      </w:r>
      <w:r w:rsidR="00137C03" w:rsidRPr="003F69C2">
        <w:rPr>
          <w:rFonts w:ascii="Times New Roman" w:eastAsia="Calibri" w:hAnsi="Times New Roman" w:cs="Times New Roman"/>
          <w:spacing w:val="4"/>
          <w:sz w:val="28"/>
          <w:szCs w:val="28"/>
          <w:lang w:val="kk-KZ" w:eastAsia="ru-RU"/>
        </w:rPr>
        <w:t>бағдарламаларға байланысты базалық қазақ тілді әрекеттер (мысалы, өшіру, көшіру және т.б.);</w:t>
      </w:r>
    </w:p>
    <w:p w14:paraId="7125049E" w14:textId="02C84F41" w:rsidR="00137C03" w:rsidRPr="003F69C2" w:rsidRDefault="00285FB2" w:rsidP="009120E6">
      <w:pPr>
        <w:tabs>
          <w:tab w:val="left" w:pos="0"/>
        </w:tabs>
        <w:spacing w:after="0" w:line="240" w:lineRule="auto"/>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 </w:t>
      </w:r>
      <w:r w:rsidR="00137C03" w:rsidRPr="003F69C2">
        <w:rPr>
          <w:rFonts w:ascii="Times New Roman" w:eastAsia="Calibri" w:hAnsi="Times New Roman" w:cs="Times New Roman"/>
          <w:spacing w:val="4"/>
          <w:sz w:val="28"/>
          <w:szCs w:val="28"/>
          <w:lang w:val="kk-KZ" w:eastAsia="ru-RU"/>
        </w:rPr>
        <w:t>компьютерлік лексикаға жататын ұғымдарды сипаттайтын негізгі терминдер (электронды пошта және т.б.);</w:t>
      </w:r>
    </w:p>
    <w:p w14:paraId="342F244D" w14:textId="5F6EE184" w:rsidR="00137C03" w:rsidRPr="003F69C2" w:rsidRDefault="00285FB2" w:rsidP="009120E6">
      <w:pPr>
        <w:tabs>
          <w:tab w:val="left" w:pos="0"/>
        </w:tabs>
        <w:spacing w:after="0" w:line="240" w:lineRule="auto"/>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 </w:t>
      </w:r>
      <w:r w:rsidR="00137C03" w:rsidRPr="003F69C2">
        <w:rPr>
          <w:rFonts w:ascii="Times New Roman" w:eastAsia="Calibri" w:hAnsi="Times New Roman" w:cs="Times New Roman"/>
          <w:spacing w:val="4"/>
          <w:sz w:val="28"/>
          <w:szCs w:val="28"/>
          <w:lang w:val="kk-KZ" w:eastAsia="ru-RU"/>
        </w:rPr>
        <w:t xml:space="preserve">қолданбалы компьютер интерфейсі (MS Word, </w:t>
      </w:r>
      <w:bookmarkStart w:id="12" w:name="_Hlk95416024"/>
      <w:r w:rsidR="00137C03" w:rsidRPr="003F69C2">
        <w:rPr>
          <w:rFonts w:ascii="Times New Roman" w:eastAsia="Calibri" w:hAnsi="Times New Roman" w:cs="Times New Roman"/>
          <w:spacing w:val="4"/>
          <w:sz w:val="28"/>
          <w:szCs w:val="28"/>
          <w:lang w:val="kk-KZ" w:eastAsia="ru-RU"/>
        </w:rPr>
        <w:t>MS PowerPoint</w:t>
      </w:r>
      <w:bookmarkEnd w:id="12"/>
      <w:r w:rsidR="00137C03" w:rsidRPr="003F69C2">
        <w:rPr>
          <w:rFonts w:ascii="Times New Roman" w:eastAsia="Calibri" w:hAnsi="Times New Roman" w:cs="Times New Roman"/>
          <w:spacing w:val="4"/>
          <w:sz w:val="28"/>
          <w:szCs w:val="28"/>
          <w:lang w:val="kk-KZ" w:eastAsia="ru-RU"/>
        </w:rPr>
        <w:t>, веб-браузерлер).</w:t>
      </w:r>
    </w:p>
    <w:p w14:paraId="0F905E0A" w14:textId="7777777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rPr>
      </w:pPr>
      <w:r w:rsidRPr="003F69C2">
        <w:rPr>
          <w:rFonts w:ascii="Times New Roman" w:eastAsia="Calibri" w:hAnsi="Times New Roman" w:cs="Times New Roman"/>
          <w:spacing w:val="4"/>
          <w:sz w:val="28"/>
          <w:szCs w:val="28"/>
          <w:lang w:val="kk-KZ"/>
        </w:rPr>
        <w:t>Аталған базалық лексиканы меңгертуде арнайы компьютерлік минимум жасалды (Қосымша А).</w:t>
      </w:r>
      <w:r w:rsidRPr="003F69C2">
        <w:rPr>
          <w:rFonts w:ascii="Times New Roman" w:eastAsia="Calibri" w:hAnsi="Times New Roman" w:cs="Times New Roman"/>
          <w:spacing w:val="4"/>
          <w:sz w:val="28"/>
          <w:szCs w:val="28"/>
          <w:lang w:val="kk-KZ"/>
        </w:rPr>
        <w:tab/>
        <w:t xml:space="preserve"> Компьютерлік минимум эксперименттік топ ретінде алынған филолог-студенттердің жұмысына оң әсерін көрсетті.</w:t>
      </w:r>
    </w:p>
    <w:p w14:paraId="307464B9" w14:textId="7777777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rPr>
      </w:pPr>
      <w:r w:rsidRPr="003F69C2">
        <w:rPr>
          <w:rFonts w:ascii="Times New Roman" w:eastAsia="Calibri" w:hAnsi="Times New Roman" w:cs="Times New Roman"/>
          <w:spacing w:val="4"/>
          <w:sz w:val="28"/>
          <w:szCs w:val="28"/>
          <w:lang w:val="kk-KZ"/>
        </w:rPr>
        <w:t xml:space="preserve">Жалпы мұндай компьютерлік минимум техника тілін қазақшалауда және төл сөздермен ұғымдарды беруде, ең бастысы филолог-студенттердің цифрлық лингвистикалық </w:t>
      </w:r>
      <w:proofErr w:type="spellStart"/>
      <w:r w:rsidRPr="003F69C2">
        <w:rPr>
          <w:rFonts w:ascii="Times New Roman" w:eastAsia="Calibri" w:hAnsi="Times New Roman" w:cs="Times New Roman"/>
          <w:spacing w:val="4"/>
          <w:sz w:val="28"/>
          <w:szCs w:val="28"/>
          <w:lang w:val="kk-KZ"/>
        </w:rPr>
        <w:t>құзыреттілігін</w:t>
      </w:r>
      <w:proofErr w:type="spellEnd"/>
      <w:r w:rsidRPr="003F69C2">
        <w:rPr>
          <w:rFonts w:ascii="Times New Roman" w:eastAsia="Calibri" w:hAnsi="Times New Roman" w:cs="Times New Roman"/>
          <w:spacing w:val="4"/>
          <w:sz w:val="28"/>
          <w:szCs w:val="28"/>
          <w:lang w:val="kk-KZ"/>
        </w:rPr>
        <w:t xml:space="preserve"> қалыптастыруда тиімді болмақ.</w:t>
      </w:r>
    </w:p>
    <w:p w14:paraId="7C48E4CB" w14:textId="77777777"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eastAsia="Calibri" w:hAnsi="Times New Roman" w:cs="Times New Roman"/>
          <w:spacing w:val="4"/>
          <w:sz w:val="28"/>
          <w:szCs w:val="28"/>
          <w:lang w:val="kk-KZ"/>
        </w:rPr>
        <w:lastRenderedPageBreak/>
        <w:t xml:space="preserve">Ақпарат ағынына сай бүгінде тілде шұбарлану, яғни интернет </w:t>
      </w:r>
      <w:proofErr w:type="spellStart"/>
      <w:r w:rsidRPr="003F69C2">
        <w:rPr>
          <w:rFonts w:ascii="Times New Roman" w:eastAsia="Calibri" w:hAnsi="Times New Roman" w:cs="Times New Roman"/>
          <w:spacing w:val="4"/>
          <w:sz w:val="28"/>
          <w:szCs w:val="28"/>
          <w:lang w:val="kk-KZ"/>
        </w:rPr>
        <w:t>сленгтер</w:t>
      </w:r>
      <w:proofErr w:type="spellEnd"/>
      <w:r w:rsidRPr="003F69C2">
        <w:rPr>
          <w:rFonts w:ascii="Times New Roman" w:eastAsia="Calibri" w:hAnsi="Times New Roman" w:cs="Times New Roman"/>
          <w:spacing w:val="4"/>
          <w:sz w:val="28"/>
          <w:szCs w:val="28"/>
          <w:lang w:val="kk-KZ"/>
        </w:rPr>
        <w:t xml:space="preserve"> де қалыптасты. Мәселен, </w:t>
      </w:r>
      <w:proofErr w:type="spellStart"/>
      <w:r w:rsidRPr="003F69C2">
        <w:rPr>
          <w:rFonts w:ascii="Times New Roman" w:hAnsi="Times New Roman" w:cs="Times New Roman"/>
          <w:i/>
          <w:iCs/>
          <w:sz w:val="28"/>
          <w:szCs w:val="28"/>
          <w:shd w:val="clear" w:color="auto" w:fill="FFFFFF"/>
          <w:lang w:val="kk-KZ"/>
        </w:rPr>
        <w:t>копировать</w:t>
      </w:r>
      <w:proofErr w:type="spellEnd"/>
      <w:r w:rsidRPr="003F69C2">
        <w:rPr>
          <w:rFonts w:ascii="Times New Roman" w:hAnsi="Times New Roman" w:cs="Times New Roman"/>
          <w:i/>
          <w:iCs/>
          <w:sz w:val="28"/>
          <w:szCs w:val="28"/>
          <w:shd w:val="clear" w:color="auto" w:fill="FFFFFF"/>
          <w:lang w:val="kk-KZ"/>
        </w:rPr>
        <w:t xml:space="preserve"> ету – көшіру, </w:t>
      </w:r>
      <w:proofErr w:type="spellStart"/>
      <w:r w:rsidRPr="003F69C2">
        <w:rPr>
          <w:rFonts w:ascii="Times New Roman" w:hAnsi="Times New Roman" w:cs="Times New Roman"/>
          <w:i/>
          <w:iCs/>
          <w:sz w:val="28"/>
          <w:szCs w:val="28"/>
          <w:shd w:val="clear" w:color="auto" w:fill="FFFFFF"/>
          <w:lang w:val="kk-KZ"/>
        </w:rPr>
        <w:t>сохранить</w:t>
      </w:r>
      <w:proofErr w:type="spellEnd"/>
      <w:r w:rsidRPr="003F69C2">
        <w:rPr>
          <w:rFonts w:ascii="Times New Roman" w:hAnsi="Times New Roman" w:cs="Times New Roman"/>
          <w:i/>
          <w:iCs/>
          <w:sz w:val="28"/>
          <w:szCs w:val="28"/>
          <w:shd w:val="clear" w:color="auto" w:fill="FFFFFF"/>
          <w:lang w:val="kk-KZ"/>
        </w:rPr>
        <w:t xml:space="preserve"> ете сал – сақтап қой, </w:t>
      </w:r>
      <w:proofErr w:type="spellStart"/>
      <w:r w:rsidRPr="003F69C2">
        <w:rPr>
          <w:rFonts w:ascii="Times New Roman" w:hAnsi="Times New Roman" w:cs="Times New Roman"/>
          <w:i/>
          <w:iCs/>
          <w:sz w:val="28"/>
          <w:szCs w:val="28"/>
          <w:shd w:val="clear" w:color="auto" w:fill="FFFFFF"/>
          <w:lang w:val="kk-KZ"/>
        </w:rPr>
        <w:t>удалить</w:t>
      </w:r>
      <w:proofErr w:type="spellEnd"/>
      <w:r w:rsidRPr="003F69C2">
        <w:rPr>
          <w:rFonts w:ascii="Times New Roman" w:hAnsi="Times New Roman" w:cs="Times New Roman"/>
          <w:i/>
          <w:iCs/>
          <w:sz w:val="28"/>
          <w:szCs w:val="28"/>
          <w:shd w:val="clear" w:color="auto" w:fill="FFFFFF"/>
          <w:lang w:val="kk-KZ"/>
        </w:rPr>
        <w:t xml:space="preserve"> ет – өшір</w:t>
      </w:r>
      <w:r w:rsidRPr="003F69C2">
        <w:rPr>
          <w:rFonts w:ascii="Times New Roman" w:hAnsi="Times New Roman" w:cs="Times New Roman"/>
          <w:sz w:val="28"/>
          <w:szCs w:val="28"/>
          <w:shd w:val="clear" w:color="auto" w:fill="FFFFFF"/>
          <w:lang w:val="kk-KZ"/>
        </w:rPr>
        <w:t xml:space="preserve">, т.б. Осындай шұбарлаудан тазалау мақсатында ұсынылған лексикалық </w:t>
      </w:r>
      <w:proofErr w:type="spellStart"/>
      <w:r w:rsidRPr="003F69C2">
        <w:rPr>
          <w:rFonts w:ascii="Times New Roman" w:hAnsi="Times New Roman" w:cs="Times New Roman"/>
          <w:sz w:val="28"/>
          <w:szCs w:val="28"/>
          <w:shd w:val="clear" w:color="auto" w:fill="FFFFFF"/>
          <w:lang w:val="kk-KZ"/>
        </w:rPr>
        <w:t>минимумның</w:t>
      </w:r>
      <w:proofErr w:type="spellEnd"/>
      <w:r w:rsidRPr="003F69C2">
        <w:rPr>
          <w:rFonts w:ascii="Times New Roman" w:hAnsi="Times New Roman" w:cs="Times New Roman"/>
          <w:sz w:val="28"/>
          <w:szCs w:val="28"/>
          <w:shd w:val="clear" w:color="auto" w:fill="FFFFFF"/>
          <w:lang w:val="kk-KZ"/>
        </w:rPr>
        <w:t xml:space="preserve"> өзіндік пайдасы бар. </w:t>
      </w:r>
    </w:p>
    <w:p w14:paraId="137E4CEA" w14:textId="020FB0F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Қазіргі таңда </w:t>
      </w:r>
      <w:proofErr w:type="spellStart"/>
      <w:r w:rsidRPr="003F69C2">
        <w:rPr>
          <w:rFonts w:ascii="Times New Roman" w:hAnsi="Times New Roman" w:cs="Times New Roman"/>
          <w:sz w:val="28"/>
          <w:szCs w:val="28"/>
          <w:lang w:val="kk-KZ"/>
        </w:rPr>
        <w:t>ғаламтор</w:t>
      </w:r>
      <w:proofErr w:type="spellEnd"/>
      <w:r w:rsidRPr="003F69C2">
        <w:rPr>
          <w:rFonts w:ascii="Times New Roman" w:hAnsi="Times New Roman" w:cs="Times New Roman"/>
          <w:sz w:val="28"/>
          <w:szCs w:val="28"/>
          <w:lang w:val="kk-KZ"/>
        </w:rPr>
        <w:t xml:space="preserve"> қолданушылардың арасында кейбір қателіктер орын ал</w:t>
      </w:r>
      <w:r w:rsidR="00501562" w:rsidRPr="003F69C2">
        <w:rPr>
          <w:rFonts w:ascii="Times New Roman" w:hAnsi="Times New Roman" w:cs="Times New Roman"/>
          <w:sz w:val="28"/>
          <w:szCs w:val="28"/>
          <w:lang w:val="kk-KZ"/>
        </w:rPr>
        <w:t>ып жатады</w:t>
      </w:r>
      <w:r w:rsidRPr="003F69C2">
        <w:rPr>
          <w:rFonts w:ascii="Times New Roman" w:hAnsi="Times New Roman" w:cs="Times New Roman"/>
          <w:sz w:val="28"/>
          <w:szCs w:val="28"/>
          <w:lang w:val="kk-KZ"/>
        </w:rPr>
        <w:t xml:space="preserve">. Оның бірінші қатарын қазақ тіліндегі  </w:t>
      </w:r>
      <w:r w:rsidRPr="003F69C2">
        <w:rPr>
          <w:rFonts w:ascii="Times New Roman" w:hAnsi="Times New Roman" w:cs="Times New Roman"/>
          <w:i/>
          <w:iCs/>
          <w:sz w:val="28"/>
          <w:szCs w:val="28"/>
          <w:lang w:val="kk-KZ"/>
        </w:rPr>
        <w:t>ә, і, ғ, ү, ұ, қ, ө</w:t>
      </w:r>
      <w:r w:rsidRPr="003F69C2">
        <w:rPr>
          <w:rFonts w:ascii="Times New Roman" w:hAnsi="Times New Roman" w:cs="Times New Roman"/>
          <w:sz w:val="28"/>
          <w:szCs w:val="28"/>
          <w:lang w:val="kk-KZ"/>
        </w:rPr>
        <w:t xml:space="preserve"> сынды төл әріптерінің қолданылмауы құрайды. Әсіресе, әлеуметтік желіде төл әріптердің орнын</w:t>
      </w:r>
      <w:r w:rsidR="005D5CAC" w:rsidRPr="003F69C2">
        <w:rPr>
          <w:rFonts w:ascii="Times New Roman" w:hAnsi="Times New Roman" w:cs="Times New Roman"/>
          <w:sz w:val="28"/>
          <w:szCs w:val="28"/>
          <w:lang w:val="kk-KZ"/>
        </w:rPr>
        <w:t>а</w:t>
      </w:r>
      <w:r w:rsidRPr="003F69C2">
        <w:rPr>
          <w:rFonts w:ascii="Times New Roman" w:hAnsi="Times New Roman" w:cs="Times New Roman"/>
          <w:sz w:val="28"/>
          <w:szCs w:val="28"/>
          <w:lang w:val="kk-KZ"/>
        </w:rPr>
        <w:t xml:space="preserve"> орыс графикасындағы таңбалармен ауыстырып қолданады. </w:t>
      </w:r>
    </w:p>
    <w:p w14:paraId="6F596893" w14:textId="163CBBDC"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Екінші мәселе – сөйлемнің стилистикалық, құрылымдық тұрғыдан дұрыс құрылмауы, орфографиялық және </w:t>
      </w:r>
      <w:proofErr w:type="spellStart"/>
      <w:r w:rsidRPr="003F69C2">
        <w:rPr>
          <w:rFonts w:ascii="Times New Roman" w:hAnsi="Times New Roman" w:cs="Times New Roman"/>
          <w:sz w:val="28"/>
          <w:szCs w:val="28"/>
          <w:lang w:val="kk-KZ"/>
        </w:rPr>
        <w:t>пунктуациялық</w:t>
      </w:r>
      <w:proofErr w:type="spellEnd"/>
      <w:r w:rsidRPr="003F69C2">
        <w:rPr>
          <w:rFonts w:ascii="Times New Roman" w:hAnsi="Times New Roman" w:cs="Times New Roman"/>
          <w:sz w:val="28"/>
          <w:szCs w:val="28"/>
          <w:lang w:val="kk-KZ"/>
        </w:rPr>
        <w:t xml:space="preserve"> қателердің болуы. Қазақ тілінің заңдылығына сай сөйлем құрылысының қате қолданысы, сөйлемдердің қысқаруы, әдеби тіл нормаларынан гөрі ауызекі сөйлеу элементтерінің кең қолданылуы, т.б мәселелер көп. Мысалы, жіктік жалғауды түсіріп жазу:  </w:t>
      </w:r>
      <w:proofErr w:type="spellStart"/>
      <w:r w:rsidRPr="003F69C2">
        <w:rPr>
          <w:rFonts w:ascii="Times New Roman" w:hAnsi="Times New Roman" w:cs="Times New Roman"/>
          <w:i/>
          <w:iCs/>
          <w:sz w:val="28"/>
          <w:szCs w:val="28"/>
          <w:lang w:val="kk-KZ"/>
        </w:rPr>
        <w:t>жүрм</w:t>
      </w:r>
      <w:proofErr w:type="spellEnd"/>
      <w:r w:rsidRPr="003F69C2">
        <w:rPr>
          <w:rFonts w:ascii="Times New Roman" w:hAnsi="Times New Roman" w:cs="Times New Roman"/>
          <w:i/>
          <w:iCs/>
          <w:sz w:val="28"/>
          <w:szCs w:val="28"/>
          <w:lang w:val="kk-KZ"/>
        </w:rPr>
        <w:t xml:space="preserve"> – жүрмін, </w:t>
      </w:r>
      <w:proofErr w:type="spellStart"/>
      <w:r w:rsidRPr="003F69C2">
        <w:rPr>
          <w:rFonts w:ascii="Times New Roman" w:hAnsi="Times New Roman" w:cs="Times New Roman"/>
          <w:i/>
          <w:iCs/>
          <w:sz w:val="28"/>
          <w:szCs w:val="28"/>
          <w:lang w:val="kk-KZ"/>
        </w:rPr>
        <w:t>билмейм</w:t>
      </w:r>
      <w:proofErr w:type="spellEnd"/>
      <w:r w:rsidRPr="003F69C2">
        <w:rPr>
          <w:rFonts w:ascii="Times New Roman" w:hAnsi="Times New Roman" w:cs="Times New Roman"/>
          <w:i/>
          <w:iCs/>
          <w:sz w:val="28"/>
          <w:szCs w:val="28"/>
          <w:lang w:val="kk-KZ"/>
        </w:rPr>
        <w:t xml:space="preserve"> – білмеймін</w:t>
      </w:r>
      <w:r w:rsidRPr="003F69C2">
        <w:rPr>
          <w:rFonts w:ascii="Times New Roman" w:hAnsi="Times New Roman" w:cs="Times New Roman"/>
          <w:sz w:val="28"/>
          <w:szCs w:val="28"/>
          <w:lang w:val="kk-KZ"/>
        </w:rPr>
        <w:t>, дауысты дыбыстарды түсіріп жазу:</w:t>
      </w:r>
      <w:r w:rsidRPr="003F69C2">
        <w:rPr>
          <w:rFonts w:ascii="Times New Roman" w:hAnsi="Times New Roman" w:cs="Times New Roman"/>
          <w:i/>
          <w:iCs/>
          <w:sz w:val="28"/>
          <w:szCs w:val="28"/>
          <w:lang w:val="kk-KZ"/>
        </w:rPr>
        <w:t xml:space="preserve"> </w:t>
      </w:r>
      <w:proofErr w:type="spellStart"/>
      <w:r w:rsidRPr="003F69C2">
        <w:rPr>
          <w:rFonts w:ascii="Times New Roman" w:hAnsi="Times New Roman" w:cs="Times New Roman"/>
          <w:i/>
          <w:iCs/>
          <w:sz w:val="28"/>
          <w:szCs w:val="28"/>
          <w:lang w:val="kk-KZ"/>
        </w:rPr>
        <w:t>слм</w:t>
      </w:r>
      <w:proofErr w:type="spellEnd"/>
      <w:r w:rsidRPr="003F69C2">
        <w:rPr>
          <w:rFonts w:ascii="Times New Roman" w:hAnsi="Times New Roman" w:cs="Times New Roman"/>
          <w:i/>
          <w:iCs/>
          <w:sz w:val="28"/>
          <w:szCs w:val="28"/>
          <w:lang w:val="kk-KZ"/>
        </w:rPr>
        <w:t xml:space="preserve"> – сәлем, </w:t>
      </w:r>
      <w:proofErr w:type="spellStart"/>
      <w:r w:rsidRPr="003F69C2">
        <w:rPr>
          <w:rFonts w:ascii="Times New Roman" w:hAnsi="Times New Roman" w:cs="Times New Roman"/>
          <w:i/>
          <w:iCs/>
          <w:sz w:val="28"/>
          <w:szCs w:val="28"/>
          <w:lang w:val="kk-KZ"/>
        </w:rPr>
        <w:t>рхт</w:t>
      </w:r>
      <w:proofErr w:type="spellEnd"/>
      <w:r w:rsidRPr="003F69C2">
        <w:rPr>
          <w:rFonts w:ascii="Times New Roman" w:hAnsi="Times New Roman" w:cs="Times New Roman"/>
          <w:i/>
          <w:iCs/>
          <w:sz w:val="28"/>
          <w:szCs w:val="28"/>
          <w:lang w:val="kk-KZ"/>
        </w:rPr>
        <w:t xml:space="preserve"> – рахмет</w:t>
      </w:r>
      <w:r w:rsidRPr="003F69C2">
        <w:rPr>
          <w:rFonts w:ascii="Times New Roman" w:hAnsi="Times New Roman" w:cs="Times New Roman"/>
          <w:sz w:val="28"/>
          <w:szCs w:val="28"/>
          <w:lang w:val="kk-KZ"/>
        </w:rPr>
        <w:t xml:space="preserve">, шетелдік сөздерге қазақ тілі жалғауларын қосып қолдану: </w:t>
      </w:r>
      <w:proofErr w:type="spellStart"/>
      <w:r w:rsidRPr="003F69C2">
        <w:rPr>
          <w:rFonts w:ascii="Times New Roman" w:hAnsi="Times New Roman" w:cs="Times New Roman"/>
          <w:i/>
          <w:iCs/>
          <w:sz w:val="28"/>
          <w:szCs w:val="28"/>
          <w:lang w:val="kk-KZ"/>
        </w:rPr>
        <w:t>каксын</w:t>
      </w:r>
      <w:proofErr w:type="spellEnd"/>
      <w:r w:rsidRPr="003F69C2">
        <w:rPr>
          <w:rFonts w:ascii="Times New Roman" w:hAnsi="Times New Roman" w:cs="Times New Roman"/>
          <w:i/>
          <w:iCs/>
          <w:sz w:val="28"/>
          <w:szCs w:val="28"/>
          <w:lang w:val="kk-KZ"/>
        </w:rPr>
        <w:t>?</w:t>
      </w:r>
      <w:r w:rsidRPr="003F69C2">
        <w:rPr>
          <w:rFonts w:ascii="Times New Roman" w:hAnsi="Times New Roman" w:cs="Times New Roman"/>
          <w:sz w:val="28"/>
          <w:szCs w:val="28"/>
          <w:lang w:val="kk-KZ"/>
        </w:rPr>
        <w:t xml:space="preserve">, сөзді орфоэпиялық норма бойынша таңбалау: </w:t>
      </w:r>
      <w:r w:rsidRPr="003F69C2">
        <w:rPr>
          <w:rFonts w:ascii="Times New Roman" w:hAnsi="Times New Roman" w:cs="Times New Roman"/>
          <w:i/>
          <w:iCs/>
          <w:sz w:val="28"/>
          <w:szCs w:val="28"/>
          <w:lang w:val="kk-KZ"/>
        </w:rPr>
        <w:t xml:space="preserve">не </w:t>
      </w:r>
      <w:proofErr w:type="spellStart"/>
      <w:r w:rsidRPr="003F69C2">
        <w:rPr>
          <w:rFonts w:ascii="Times New Roman" w:hAnsi="Times New Roman" w:cs="Times New Roman"/>
          <w:i/>
          <w:iCs/>
          <w:sz w:val="28"/>
          <w:szCs w:val="28"/>
          <w:lang w:val="kk-KZ"/>
        </w:rPr>
        <w:t>істеватсын</w:t>
      </w:r>
      <w:proofErr w:type="spellEnd"/>
      <w:r w:rsidRPr="003F69C2">
        <w:rPr>
          <w:rFonts w:ascii="Times New Roman" w:hAnsi="Times New Roman" w:cs="Times New Roman"/>
          <w:i/>
          <w:iCs/>
          <w:sz w:val="28"/>
          <w:szCs w:val="28"/>
          <w:lang w:val="kk-KZ"/>
        </w:rPr>
        <w:t xml:space="preserve"> (не істеп жатырсың?), бошы (болшы).</w:t>
      </w:r>
      <w:r w:rsidRPr="003F69C2">
        <w:rPr>
          <w:rFonts w:ascii="Times New Roman" w:hAnsi="Times New Roman" w:cs="Times New Roman"/>
          <w:sz w:val="28"/>
          <w:szCs w:val="28"/>
          <w:lang w:val="kk-KZ"/>
        </w:rPr>
        <w:t xml:space="preserve"> Сонымен қатар, жазуда сөйлемді бас әріппен жазу, сөйлем ішіне қойылатын тыныс белгілерді қою деген ереже де сақтала бермейді.  </w:t>
      </w:r>
    </w:p>
    <w:p w14:paraId="540DB8C0" w14:textId="77777777"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Аталған мәселелерді түбегейлі шешу, жою мүмкін емес. Дегенмен белгілі бір ортада тәжірибе алаңы ретінде жұмыстар жүргізілуі қажет. Осы орайда зерттеу жұмысымыздың эксперимент тобына алынған </w:t>
      </w:r>
      <w:proofErr w:type="spellStart"/>
      <w:r w:rsidRPr="003F69C2">
        <w:rPr>
          <w:rFonts w:ascii="Times New Roman" w:hAnsi="Times New Roman" w:cs="Times New Roman"/>
          <w:sz w:val="28"/>
          <w:szCs w:val="28"/>
          <w:lang w:val="kk-KZ"/>
        </w:rPr>
        <w:t>Сулейман</w:t>
      </w:r>
      <w:proofErr w:type="spellEnd"/>
      <w:r w:rsidRPr="003F69C2">
        <w:rPr>
          <w:rFonts w:ascii="Times New Roman" w:hAnsi="Times New Roman" w:cs="Times New Roman"/>
          <w:sz w:val="28"/>
          <w:szCs w:val="28"/>
          <w:lang w:val="kk-KZ"/>
        </w:rPr>
        <w:t xml:space="preserve"> Демирель университетінің «Қазақ тілі және әдебиеті» білім беру бағдарламасының 3-курс студенттері арасында «Тіл тазалығы» 1 айлық марафон ұйымдастырылды. Арнайы ашылған </w:t>
      </w:r>
      <w:proofErr w:type="spellStart"/>
      <w:r w:rsidRPr="003F69C2">
        <w:rPr>
          <w:rFonts w:ascii="Times New Roman" w:hAnsi="Times New Roman" w:cs="Times New Roman"/>
          <w:sz w:val="28"/>
          <w:szCs w:val="28"/>
          <w:lang w:val="kk-KZ"/>
        </w:rPr>
        <w:t>Whats</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App</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чатында</w:t>
      </w:r>
      <w:proofErr w:type="spellEnd"/>
      <w:r w:rsidRPr="003F69C2">
        <w:rPr>
          <w:rFonts w:ascii="Times New Roman" w:hAnsi="Times New Roman" w:cs="Times New Roman"/>
          <w:sz w:val="28"/>
          <w:szCs w:val="28"/>
          <w:lang w:val="kk-KZ"/>
        </w:rPr>
        <w:t xml:space="preserve"> күнделікті қарым-қатынас барысындағы жазбалар, сабаққа байланысты сұрақ-жауаптар қадағаланып, қате кеткен әр жазбасы үшін студенттер ескерту алып отырды. Сонымен қатар, Телеграм, </w:t>
      </w:r>
      <w:proofErr w:type="spellStart"/>
      <w:r w:rsidRPr="003F69C2">
        <w:rPr>
          <w:rFonts w:ascii="Times New Roman" w:hAnsi="Times New Roman" w:cs="Times New Roman"/>
          <w:sz w:val="28"/>
          <w:szCs w:val="28"/>
          <w:lang w:val="kk-KZ"/>
        </w:rPr>
        <w:t>Инстаграм</w:t>
      </w:r>
      <w:proofErr w:type="spellEnd"/>
      <w:r w:rsidRPr="003F69C2">
        <w:rPr>
          <w:rFonts w:ascii="Times New Roman" w:hAnsi="Times New Roman" w:cs="Times New Roman"/>
          <w:sz w:val="28"/>
          <w:szCs w:val="28"/>
          <w:lang w:val="kk-KZ"/>
        </w:rPr>
        <w:t xml:space="preserve"> сынды басқа да әлеуметтік желілерде жариялаған постары да тексеріліп, қадағаланды. Нәтижесінде 1 айлық марафон студенттердің тіл тазалығын, орфографиялық, </w:t>
      </w:r>
      <w:proofErr w:type="spellStart"/>
      <w:r w:rsidRPr="003F69C2">
        <w:rPr>
          <w:rFonts w:ascii="Times New Roman" w:hAnsi="Times New Roman" w:cs="Times New Roman"/>
          <w:sz w:val="28"/>
          <w:szCs w:val="28"/>
          <w:lang w:val="kk-KZ"/>
        </w:rPr>
        <w:t>пунктуациялық</w:t>
      </w:r>
      <w:proofErr w:type="spellEnd"/>
      <w:r w:rsidRPr="003F69C2">
        <w:rPr>
          <w:rFonts w:ascii="Times New Roman" w:hAnsi="Times New Roman" w:cs="Times New Roman"/>
          <w:sz w:val="28"/>
          <w:szCs w:val="28"/>
          <w:lang w:val="kk-KZ"/>
        </w:rPr>
        <w:t xml:space="preserve"> нормаларды саналы түрде сақтай отырып жазуға дағдыланды. Аталған шара цифрлық лингвистикалық </w:t>
      </w:r>
      <w:proofErr w:type="spellStart"/>
      <w:r w:rsidRPr="003F69C2">
        <w:rPr>
          <w:rFonts w:ascii="Times New Roman" w:hAnsi="Times New Roman" w:cs="Times New Roman"/>
          <w:sz w:val="28"/>
          <w:szCs w:val="28"/>
          <w:lang w:val="kk-KZ"/>
        </w:rPr>
        <w:t>құзыреттілікті</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қалыптасыруға</w:t>
      </w:r>
      <w:proofErr w:type="spellEnd"/>
      <w:r w:rsidRPr="003F69C2">
        <w:rPr>
          <w:rFonts w:ascii="Times New Roman" w:hAnsi="Times New Roman" w:cs="Times New Roman"/>
          <w:sz w:val="28"/>
          <w:szCs w:val="28"/>
          <w:lang w:val="kk-KZ"/>
        </w:rPr>
        <w:t xml:space="preserve"> септігін тигізді. Бұл, әсіресе, филолог-студенттер үшін өте маңызды.  </w:t>
      </w:r>
    </w:p>
    <w:p w14:paraId="2D758693"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b/>
          <w:bCs/>
          <w:sz w:val="28"/>
          <w:szCs w:val="28"/>
          <w:lang w:val="kk-KZ"/>
        </w:rPr>
        <w:t>Цифрлық мультимедиалық құзыреттілік</w:t>
      </w:r>
      <w:r w:rsidRPr="003F69C2">
        <w:rPr>
          <w:rFonts w:ascii="Times New Roman" w:eastAsia="Times New Roman" w:hAnsi="Times New Roman" w:cs="Times New Roman"/>
          <w:sz w:val="28"/>
          <w:szCs w:val="28"/>
          <w:lang w:val="kk-KZ"/>
        </w:rPr>
        <w:t xml:space="preserve"> ақпараттарды іздеуде бағдар ұстай білу, қазақ тілінде әртүрлі форматта (аудио, бейне, графикалық, мультипликациялық және т.б.) ақпаратты реттеу, талдау, түсіну және ұсыну дағдысы ретінде анықталады.</w:t>
      </w:r>
    </w:p>
    <w:p w14:paraId="10B893AA" w14:textId="0CA352D4"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eastAsia="Times New Roman" w:hAnsi="Times New Roman" w:cs="Times New Roman"/>
          <w:i/>
          <w:iCs/>
          <w:sz w:val="28"/>
          <w:szCs w:val="28"/>
          <w:lang w:val="kk-KZ"/>
        </w:rPr>
        <w:t>Мультимедиа</w:t>
      </w:r>
      <w:r w:rsidRPr="003F69C2">
        <w:rPr>
          <w:rFonts w:ascii="Times New Roman" w:eastAsia="Times New Roman" w:hAnsi="Times New Roman" w:cs="Times New Roman"/>
          <w:sz w:val="28"/>
          <w:szCs w:val="28"/>
          <w:lang w:val="kk-KZ"/>
        </w:rPr>
        <w:t xml:space="preserve"> – </w:t>
      </w:r>
      <w:proofErr w:type="spellStart"/>
      <w:r w:rsidRPr="003F69C2">
        <w:rPr>
          <w:rFonts w:ascii="Times New Roman" w:eastAsia="Times New Roman" w:hAnsi="Times New Roman" w:cs="Times New Roman"/>
          <w:sz w:val="28"/>
          <w:szCs w:val="28"/>
          <w:lang w:val="kk-KZ"/>
        </w:rPr>
        <w:t>әртүрлi</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типтi</w:t>
      </w:r>
      <w:proofErr w:type="spellEnd"/>
      <w:r w:rsidRPr="003F69C2">
        <w:rPr>
          <w:rFonts w:ascii="Times New Roman" w:eastAsia="Times New Roman" w:hAnsi="Times New Roman" w:cs="Times New Roman"/>
          <w:sz w:val="28"/>
          <w:szCs w:val="28"/>
          <w:lang w:val="kk-KZ"/>
        </w:rPr>
        <w:t xml:space="preserve"> ақпараттарды </w:t>
      </w:r>
      <w:proofErr w:type="spellStart"/>
      <w:r w:rsidRPr="003F69C2">
        <w:rPr>
          <w:rFonts w:ascii="Times New Roman" w:eastAsia="Times New Roman" w:hAnsi="Times New Roman" w:cs="Times New Roman"/>
          <w:sz w:val="28"/>
          <w:szCs w:val="28"/>
          <w:lang w:val="kk-KZ"/>
        </w:rPr>
        <w:t>компьютердiң</w:t>
      </w:r>
      <w:proofErr w:type="spellEnd"/>
      <w:r w:rsidRPr="003F69C2">
        <w:rPr>
          <w:rFonts w:ascii="Times New Roman" w:eastAsia="Times New Roman" w:hAnsi="Times New Roman" w:cs="Times New Roman"/>
          <w:sz w:val="28"/>
          <w:szCs w:val="28"/>
          <w:lang w:val="kk-KZ"/>
        </w:rPr>
        <w:t xml:space="preserve"> ұсыну </w:t>
      </w:r>
      <w:proofErr w:type="spellStart"/>
      <w:r w:rsidRPr="003F69C2">
        <w:rPr>
          <w:rFonts w:ascii="Times New Roman" w:eastAsia="Times New Roman" w:hAnsi="Times New Roman" w:cs="Times New Roman"/>
          <w:sz w:val="28"/>
          <w:szCs w:val="28"/>
          <w:lang w:val="kk-KZ"/>
        </w:rPr>
        <w:t>мүмкiндiгiн</w:t>
      </w:r>
      <w:proofErr w:type="spellEnd"/>
      <w:r w:rsidRPr="003F69C2">
        <w:rPr>
          <w:rFonts w:ascii="Times New Roman" w:eastAsia="Times New Roman" w:hAnsi="Times New Roman" w:cs="Times New Roman"/>
          <w:sz w:val="28"/>
          <w:szCs w:val="28"/>
          <w:lang w:val="kk-KZ"/>
        </w:rPr>
        <w:t xml:space="preserve">    дамытатын    және    адамның   </w:t>
      </w:r>
      <w:proofErr w:type="spellStart"/>
      <w:r w:rsidRPr="003F69C2">
        <w:rPr>
          <w:rFonts w:ascii="Times New Roman" w:eastAsia="Times New Roman" w:hAnsi="Times New Roman" w:cs="Times New Roman"/>
          <w:sz w:val="28"/>
          <w:szCs w:val="28"/>
          <w:lang w:val="kk-KZ"/>
        </w:rPr>
        <w:t>мультисенсорлық</w:t>
      </w:r>
      <w:proofErr w:type="spellEnd"/>
      <w:r w:rsidRPr="003F69C2">
        <w:rPr>
          <w:rFonts w:ascii="Times New Roman" w:eastAsia="Times New Roman" w:hAnsi="Times New Roman" w:cs="Times New Roman"/>
          <w:sz w:val="28"/>
          <w:szCs w:val="28"/>
          <w:lang w:val="kk-KZ"/>
        </w:rPr>
        <w:t xml:space="preserve">   табиғатына </w:t>
      </w:r>
      <w:proofErr w:type="spellStart"/>
      <w:r w:rsidRPr="003F69C2">
        <w:rPr>
          <w:rFonts w:ascii="Times New Roman" w:eastAsia="Times New Roman" w:hAnsi="Times New Roman" w:cs="Times New Roman"/>
          <w:sz w:val="28"/>
          <w:szCs w:val="28"/>
          <w:lang w:val="kk-KZ"/>
        </w:rPr>
        <w:t>негiзделген</w:t>
      </w:r>
      <w:proofErr w:type="spellEnd"/>
      <w:r w:rsidRPr="003F69C2">
        <w:rPr>
          <w:rFonts w:ascii="Times New Roman" w:eastAsia="Times New Roman" w:hAnsi="Times New Roman" w:cs="Times New Roman"/>
          <w:sz w:val="28"/>
          <w:szCs w:val="28"/>
          <w:lang w:val="kk-KZ"/>
        </w:rPr>
        <w:t xml:space="preserve"> технология [6</w:t>
      </w:r>
      <w:r w:rsidR="004B4D95" w:rsidRPr="003F69C2">
        <w:rPr>
          <w:rFonts w:ascii="Times New Roman" w:eastAsia="Times New Roman" w:hAnsi="Times New Roman" w:cs="Times New Roman"/>
          <w:sz w:val="28"/>
          <w:szCs w:val="28"/>
          <w:lang w:val="kk-KZ"/>
        </w:rPr>
        <w:t>0, б.7</w:t>
      </w:r>
      <w:r w:rsidRPr="003F69C2">
        <w:rPr>
          <w:rFonts w:ascii="Times New Roman" w:eastAsia="Times New Roman" w:hAnsi="Times New Roman" w:cs="Times New Roman"/>
          <w:sz w:val="28"/>
          <w:szCs w:val="28"/>
          <w:lang w:val="kk-KZ"/>
        </w:rPr>
        <w:t>].</w:t>
      </w:r>
    </w:p>
    <w:p w14:paraId="1405A791" w14:textId="4A5E4EAD"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i/>
          <w:iCs/>
          <w:sz w:val="28"/>
          <w:szCs w:val="28"/>
          <w:lang w:val="kk-KZ"/>
        </w:rPr>
        <w:t>Мультимедиа</w:t>
      </w:r>
      <w:r w:rsidRPr="003F69C2">
        <w:rPr>
          <w:rFonts w:ascii="Times New Roman" w:eastAsia="Times New Roman" w:hAnsi="Times New Roman" w:cs="Times New Roman"/>
          <w:sz w:val="28"/>
          <w:szCs w:val="28"/>
          <w:lang w:val="kk-KZ"/>
        </w:rPr>
        <w:t xml:space="preserve"> – </w:t>
      </w:r>
      <w:proofErr w:type="spellStart"/>
      <w:r w:rsidRPr="003F69C2">
        <w:rPr>
          <w:rFonts w:ascii="Times New Roman" w:eastAsia="Times New Roman" w:hAnsi="Times New Roman" w:cs="Times New Roman"/>
          <w:sz w:val="28"/>
          <w:szCs w:val="28"/>
          <w:lang w:val="kk-KZ"/>
        </w:rPr>
        <w:t>әртүрлi</w:t>
      </w:r>
      <w:proofErr w:type="spellEnd"/>
      <w:r w:rsidRPr="003F69C2">
        <w:rPr>
          <w:rFonts w:ascii="Times New Roman" w:eastAsia="Times New Roman" w:hAnsi="Times New Roman" w:cs="Times New Roman"/>
          <w:sz w:val="28"/>
          <w:szCs w:val="28"/>
          <w:lang w:val="kk-KZ"/>
        </w:rPr>
        <w:t xml:space="preserve"> формада ұсынылған ақпараттарды </w:t>
      </w:r>
      <w:proofErr w:type="spellStart"/>
      <w:r w:rsidRPr="003F69C2">
        <w:rPr>
          <w:rFonts w:ascii="Times New Roman" w:eastAsia="Times New Roman" w:hAnsi="Times New Roman" w:cs="Times New Roman"/>
          <w:sz w:val="28"/>
          <w:szCs w:val="28"/>
          <w:lang w:val="kk-KZ"/>
        </w:rPr>
        <w:t>бiрiктiруге</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мүмкiндiк</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беретiн</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компьютердiң</w:t>
      </w:r>
      <w:proofErr w:type="spellEnd"/>
      <w:r w:rsidRPr="003F69C2">
        <w:rPr>
          <w:rFonts w:ascii="Times New Roman" w:eastAsia="Times New Roman" w:hAnsi="Times New Roman" w:cs="Times New Roman"/>
          <w:sz w:val="28"/>
          <w:szCs w:val="28"/>
          <w:lang w:val="kk-KZ"/>
        </w:rPr>
        <w:t xml:space="preserve"> аппараттық және бағдарламалық құралдары</w:t>
      </w:r>
      <w:r w:rsidR="005D5CAC" w:rsidRPr="003F69C2">
        <w:rPr>
          <w:rFonts w:ascii="Times New Roman" w:eastAsia="Times New Roman" w:hAnsi="Times New Roman" w:cs="Times New Roman"/>
          <w:sz w:val="28"/>
          <w:szCs w:val="28"/>
          <w:lang w:val="kk-KZ"/>
        </w:rPr>
        <w:t>ның</w:t>
      </w:r>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кешенi</w:t>
      </w:r>
      <w:proofErr w:type="spellEnd"/>
      <w:r w:rsidRPr="003F69C2">
        <w:rPr>
          <w:rFonts w:ascii="Times New Roman" w:eastAsia="Times New Roman" w:hAnsi="Times New Roman" w:cs="Times New Roman"/>
          <w:sz w:val="28"/>
          <w:szCs w:val="28"/>
          <w:lang w:val="kk-KZ"/>
        </w:rPr>
        <w:t xml:space="preserve"> [6</w:t>
      </w:r>
      <w:r w:rsidR="004B4D95" w:rsidRPr="003F69C2">
        <w:rPr>
          <w:rFonts w:ascii="Times New Roman" w:eastAsia="Times New Roman" w:hAnsi="Times New Roman" w:cs="Times New Roman"/>
          <w:sz w:val="28"/>
          <w:szCs w:val="28"/>
          <w:lang w:val="kk-KZ"/>
        </w:rPr>
        <w:t>1, б.41</w:t>
      </w:r>
      <w:r w:rsidRPr="003F69C2">
        <w:rPr>
          <w:rFonts w:ascii="Times New Roman" w:eastAsia="Times New Roman" w:hAnsi="Times New Roman" w:cs="Times New Roman"/>
          <w:sz w:val="28"/>
          <w:szCs w:val="28"/>
          <w:lang w:val="kk-KZ"/>
        </w:rPr>
        <w:t>].</w:t>
      </w:r>
    </w:p>
    <w:p w14:paraId="37FA321A" w14:textId="6FAA08F4"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i/>
          <w:iCs/>
          <w:sz w:val="28"/>
          <w:szCs w:val="28"/>
          <w:lang w:val="kk-KZ"/>
        </w:rPr>
        <w:t>Мультимедиа</w:t>
      </w:r>
      <w:r w:rsidRPr="003F69C2">
        <w:rPr>
          <w:rFonts w:ascii="Times New Roman" w:eastAsia="Times New Roman" w:hAnsi="Times New Roman" w:cs="Times New Roman"/>
          <w:sz w:val="28"/>
          <w:szCs w:val="28"/>
          <w:lang w:val="kk-KZ"/>
        </w:rPr>
        <w:t xml:space="preserve"> – графика, </w:t>
      </w:r>
      <w:proofErr w:type="spellStart"/>
      <w:r w:rsidRPr="003F69C2">
        <w:rPr>
          <w:rFonts w:ascii="Times New Roman" w:eastAsia="Times New Roman" w:hAnsi="Times New Roman" w:cs="Times New Roman"/>
          <w:sz w:val="28"/>
          <w:szCs w:val="28"/>
          <w:lang w:val="kk-KZ"/>
        </w:rPr>
        <w:t>гипермәтiн</w:t>
      </w:r>
      <w:proofErr w:type="spellEnd"/>
      <w:r w:rsidRPr="003F69C2">
        <w:rPr>
          <w:rFonts w:ascii="Times New Roman" w:eastAsia="Times New Roman" w:hAnsi="Times New Roman" w:cs="Times New Roman"/>
          <w:sz w:val="28"/>
          <w:szCs w:val="28"/>
          <w:lang w:val="kk-KZ"/>
        </w:rPr>
        <w:t xml:space="preserve">, дыбыс, анимация, </w:t>
      </w:r>
      <w:proofErr w:type="spellStart"/>
      <w:r w:rsidRPr="003F69C2">
        <w:rPr>
          <w:rFonts w:ascii="Times New Roman" w:eastAsia="Times New Roman" w:hAnsi="Times New Roman" w:cs="Times New Roman"/>
          <w:sz w:val="28"/>
          <w:szCs w:val="28"/>
          <w:lang w:val="kk-KZ"/>
        </w:rPr>
        <w:t>бейнемәлiметтердi</w:t>
      </w:r>
      <w:proofErr w:type="spellEnd"/>
      <w:r w:rsidRPr="003F69C2">
        <w:rPr>
          <w:rFonts w:ascii="Times New Roman" w:eastAsia="Times New Roman" w:hAnsi="Times New Roman" w:cs="Times New Roman"/>
          <w:sz w:val="28"/>
          <w:szCs w:val="28"/>
          <w:lang w:val="kk-KZ"/>
        </w:rPr>
        <w:t xml:space="preserve"> пайдалануға </w:t>
      </w:r>
      <w:proofErr w:type="spellStart"/>
      <w:r w:rsidRPr="003F69C2">
        <w:rPr>
          <w:rFonts w:ascii="Times New Roman" w:eastAsia="Times New Roman" w:hAnsi="Times New Roman" w:cs="Times New Roman"/>
          <w:sz w:val="28"/>
          <w:szCs w:val="28"/>
          <w:lang w:val="kk-KZ"/>
        </w:rPr>
        <w:t>мүмкiндiк</w:t>
      </w:r>
      <w:proofErr w:type="spellEnd"/>
      <w:r w:rsidRPr="003F69C2">
        <w:rPr>
          <w:rFonts w:ascii="Times New Roman" w:eastAsia="Times New Roman" w:hAnsi="Times New Roman" w:cs="Times New Roman"/>
          <w:sz w:val="28"/>
          <w:szCs w:val="28"/>
          <w:lang w:val="kk-KZ"/>
        </w:rPr>
        <w:t xml:space="preserve"> туғызатын аппаратты-бағдарламалық құрал [6</w:t>
      </w:r>
      <w:r w:rsidR="004B4D95" w:rsidRPr="003F69C2">
        <w:rPr>
          <w:rFonts w:ascii="Times New Roman" w:eastAsia="Times New Roman" w:hAnsi="Times New Roman" w:cs="Times New Roman"/>
          <w:sz w:val="28"/>
          <w:szCs w:val="28"/>
          <w:lang w:val="kk-KZ"/>
        </w:rPr>
        <w:t>2, б.112</w:t>
      </w:r>
      <w:r w:rsidRPr="003F69C2">
        <w:rPr>
          <w:rFonts w:ascii="Times New Roman" w:eastAsia="Times New Roman" w:hAnsi="Times New Roman" w:cs="Times New Roman"/>
          <w:sz w:val="28"/>
          <w:szCs w:val="28"/>
          <w:lang w:val="kk-KZ"/>
        </w:rPr>
        <w:t>].</w:t>
      </w:r>
    </w:p>
    <w:p w14:paraId="1460F3C7" w14:textId="1EFD0EE7" w:rsidR="00137C03" w:rsidRPr="003F69C2" w:rsidRDefault="00137C03" w:rsidP="009120E6">
      <w:pPr>
        <w:spacing w:after="0" w:line="240" w:lineRule="auto"/>
        <w:ind w:firstLine="720"/>
        <w:jc w:val="both"/>
        <w:rPr>
          <w:rFonts w:ascii="Times New Roman" w:hAnsi="Times New Roman" w:cs="Times New Roman"/>
          <w:sz w:val="28"/>
          <w:szCs w:val="28"/>
          <w:shd w:val="clear" w:color="auto" w:fill="FFFFFF"/>
          <w:lang w:val="kk-KZ"/>
        </w:rPr>
      </w:pPr>
      <w:r w:rsidRPr="003F69C2">
        <w:rPr>
          <w:rFonts w:ascii="Times New Roman" w:eastAsia="Times New Roman" w:hAnsi="Times New Roman" w:cs="Times New Roman"/>
          <w:sz w:val="28"/>
          <w:szCs w:val="28"/>
          <w:lang w:val="kk-KZ"/>
        </w:rPr>
        <w:lastRenderedPageBreak/>
        <w:t>Анықтамаларды саралай келе</w:t>
      </w:r>
      <w:r w:rsidR="005D5CAC" w:rsidRPr="003F69C2">
        <w:rPr>
          <w:rFonts w:ascii="Times New Roman" w:eastAsia="Times New Roman" w:hAnsi="Times New Roman" w:cs="Times New Roman"/>
          <w:sz w:val="28"/>
          <w:szCs w:val="28"/>
          <w:lang w:val="kk-KZ"/>
        </w:rPr>
        <w:t>,</w:t>
      </w:r>
      <w:r w:rsidRPr="003F69C2">
        <w:rPr>
          <w:rFonts w:ascii="Times New Roman" w:eastAsia="Times New Roman" w:hAnsi="Times New Roman" w:cs="Times New Roman"/>
          <w:sz w:val="28"/>
          <w:szCs w:val="28"/>
          <w:lang w:val="kk-KZ"/>
        </w:rPr>
        <w:t xml:space="preserve"> мультимедиалық технологиялар аудио, бейнежазба, анимация, т.б құралдарын компьютерге негіздей отырып жасалатынын байқаймыз. </w:t>
      </w:r>
      <w:r w:rsidRPr="003F69C2">
        <w:rPr>
          <w:rFonts w:ascii="Times New Roman" w:hAnsi="Times New Roman" w:cs="Times New Roman"/>
          <w:sz w:val="28"/>
          <w:szCs w:val="28"/>
          <w:shd w:val="clear" w:color="auto" w:fill="FFFFFF"/>
          <w:lang w:val="kk-KZ"/>
        </w:rPr>
        <w:t xml:space="preserve">Жалпы алғанда мультимедиалық технология құралдарына сурет, сызбалар, презентациялар, дауыстық жазбалар, музыка, бейнежазбалар, анимациялар, </w:t>
      </w:r>
      <w:proofErr w:type="spellStart"/>
      <w:r w:rsidRPr="003F69C2">
        <w:rPr>
          <w:rFonts w:ascii="Times New Roman" w:hAnsi="Times New Roman" w:cs="Times New Roman"/>
          <w:sz w:val="28"/>
          <w:szCs w:val="28"/>
          <w:shd w:val="clear" w:color="auto" w:fill="FFFFFF"/>
          <w:lang w:val="kk-KZ"/>
        </w:rPr>
        <w:t>интербелсенді</w:t>
      </w:r>
      <w:proofErr w:type="spellEnd"/>
      <w:r w:rsidRPr="003F69C2">
        <w:rPr>
          <w:rFonts w:ascii="Times New Roman" w:hAnsi="Times New Roman" w:cs="Times New Roman"/>
          <w:sz w:val="28"/>
          <w:szCs w:val="28"/>
          <w:shd w:val="clear" w:color="auto" w:fill="FFFFFF"/>
          <w:lang w:val="kk-KZ"/>
        </w:rPr>
        <w:t xml:space="preserve"> тақта, т.б жатады.</w:t>
      </w:r>
    </w:p>
    <w:p w14:paraId="6674D515" w14:textId="5F18C6CD"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Зерттеушілер Г. </w:t>
      </w:r>
      <w:proofErr w:type="spellStart"/>
      <w:r w:rsidRPr="003F69C2">
        <w:rPr>
          <w:rFonts w:ascii="Times New Roman" w:hAnsi="Times New Roman" w:cs="Times New Roman"/>
          <w:spacing w:val="4"/>
          <w:sz w:val="28"/>
          <w:szCs w:val="28"/>
          <w:lang w:val="kk-KZ"/>
        </w:rPr>
        <w:t>Дьюдени</w:t>
      </w:r>
      <w:proofErr w:type="spellEnd"/>
      <w:r w:rsidRPr="003F69C2">
        <w:rPr>
          <w:rFonts w:ascii="Times New Roman" w:hAnsi="Times New Roman" w:cs="Times New Roman"/>
          <w:spacing w:val="4"/>
          <w:sz w:val="28"/>
          <w:szCs w:val="28"/>
          <w:lang w:val="kk-KZ"/>
        </w:rPr>
        <w:t>, М. </w:t>
      </w:r>
      <w:proofErr w:type="spellStart"/>
      <w:r w:rsidRPr="003F69C2">
        <w:rPr>
          <w:rFonts w:ascii="Times New Roman" w:hAnsi="Times New Roman" w:cs="Times New Roman"/>
          <w:spacing w:val="4"/>
          <w:sz w:val="28"/>
          <w:szCs w:val="28"/>
          <w:lang w:val="kk-KZ"/>
        </w:rPr>
        <w:t>Пегрумом</w:t>
      </w:r>
      <w:proofErr w:type="spellEnd"/>
      <w:r w:rsidRPr="003F69C2">
        <w:rPr>
          <w:rFonts w:ascii="Times New Roman" w:hAnsi="Times New Roman" w:cs="Times New Roman"/>
          <w:spacing w:val="4"/>
          <w:sz w:val="28"/>
          <w:szCs w:val="28"/>
          <w:lang w:val="kk-KZ"/>
        </w:rPr>
        <w:t xml:space="preserve"> және Н. </w:t>
      </w:r>
      <w:proofErr w:type="spellStart"/>
      <w:r w:rsidRPr="003F69C2">
        <w:rPr>
          <w:rFonts w:ascii="Times New Roman" w:hAnsi="Times New Roman" w:cs="Times New Roman"/>
          <w:spacing w:val="4"/>
          <w:sz w:val="28"/>
          <w:szCs w:val="28"/>
          <w:lang w:val="kk-KZ"/>
        </w:rPr>
        <w:t>Хокли</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пікірлерінше</w:t>
      </w:r>
      <w:proofErr w:type="spellEnd"/>
      <w:r w:rsidRPr="003F69C2">
        <w:rPr>
          <w:rFonts w:ascii="Times New Roman" w:hAnsi="Times New Roman" w:cs="Times New Roman"/>
          <w:spacing w:val="4"/>
          <w:sz w:val="28"/>
          <w:szCs w:val="28"/>
          <w:lang w:val="kk-KZ"/>
        </w:rPr>
        <w:t xml:space="preserve">  цифрлық мультимедиалық құзыреттілік – оқу және оқудан тыс мақсаттар үшін ақпараттарды тиімді әрі қауіпсіз іздеу, ақпаратты пайдалану, өңдеу және жеткізу дағдысы [6</w:t>
      </w:r>
      <w:r w:rsidR="004B4D95" w:rsidRPr="003F69C2">
        <w:rPr>
          <w:rFonts w:ascii="Times New Roman" w:hAnsi="Times New Roman" w:cs="Times New Roman"/>
          <w:spacing w:val="4"/>
          <w:sz w:val="28"/>
          <w:szCs w:val="28"/>
          <w:lang w:val="kk-KZ"/>
        </w:rPr>
        <w:t>3, б.5</w:t>
      </w:r>
      <w:r w:rsidRPr="003F69C2">
        <w:rPr>
          <w:rFonts w:ascii="Times New Roman" w:hAnsi="Times New Roman" w:cs="Times New Roman"/>
          <w:spacing w:val="4"/>
          <w:sz w:val="28"/>
          <w:szCs w:val="28"/>
          <w:lang w:val="kk-KZ"/>
        </w:rPr>
        <w:t>].</w:t>
      </w:r>
      <w:r w:rsidRPr="003F69C2">
        <w:rPr>
          <w:rFonts w:ascii="Times New Roman" w:hAnsi="Times New Roman" w:cs="Times New Roman"/>
          <w:sz w:val="28"/>
          <w:szCs w:val="28"/>
          <w:lang w:val="kk-KZ"/>
        </w:rPr>
        <w:t xml:space="preserve"> </w:t>
      </w:r>
    </w:p>
    <w:p w14:paraId="2B1F84E2"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highlight w:val="yellow"/>
          <w:lang w:val="kk-KZ"/>
        </w:rPr>
      </w:pPr>
      <w:r w:rsidRPr="003F69C2">
        <w:rPr>
          <w:rFonts w:ascii="Times New Roman" w:hAnsi="Times New Roman" w:cs="Times New Roman"/>
          <w:spacing w:val="4"/>
          <w:sz w:val="28"/>
          <w:szCs w:val="28"/>
          <w:lang w:val="kk-KZ"/>
        </w:rPr>
        <w:t xml:space="preserve">Ағылшын, орыс тілі оқыту әдістемесі бойынша тәжірибелерге сүйене отырып, </w:t>
      </w:r>
      <w:r w:rsidRPr="003F69C2">
        <w:rPr>
          <w:rFonts w:ascii="Times New Roman" w:hAnsi="Times New Roman" w:cs="Times New Roman"/>
          <w:i/>
          <w:iCs/>
          <w:spacing w:val="4"/>
          <w:sz w:val="28"/>
          <w:szCs w:val="28"/>
          <w:lang w:val="kk-KZ"/>
        </w:rPr>
        <w:t>цифрлық мультимедиалық құзыреттілік</w:t>
      </w:r>
      <w:r w:rsidRPr="003F69C2">
        <w:rPr>
          <w:rFonts w:ascii="Times New Roman" w:hAnsi="Times New Roman" w:cs="Times New Roman"/>
          <w:spacing w:val="4"/>
          <w:sz w:val="28"/>
          <w:szCs w:val="28"/>
          <w:lang w:val="kk-KZ"/>
        </w:rPr>
        <w:t xml:space="preserve"> құрамына мына дағдылар енеді:</w:t>
      </w:r>
    </w:p>
    <w:p w14:paraId="7339AE69"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1)</w:t>
      </w:r>
      <w:r w:rsidRPr="003F69C2">
        <w:rPr>
          <w:rFonts w:ascii="Times New Roman" w:hAnsi="Times New Roman" w:cs="Times New Roman"/>
          <w:spacing w:val="4"/>
          <w:sz w:val="28"/>
          <w:szCs w:val="28"/>
          <w:lang w:val="kk-KZ"/>
        </w:rPr>
        <w:tab/>
        <w:t>онлайн-сөздіктерді және қазақ тілінің корпусын тиімді пайдалана білу;</w:t>
      </w:r>
    </w:p>
    <w:p w14:paraId="06E4E9F5" w14:textId="268DA668"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2)</w:t>
      </w:r>
      <w:r w:rsidRPr="003F69C2">
        <w:rPr>
          <w:rFonts w:ascii="Times New Roman" w:hAnsi="Times New Roman" w:cs="Times New Roman"/>
          <w:spacing w:val="4"/>
          <w:sz w:val="28"/>
          <w:szCs w:val="28"/>
          <w:lang w:val="kk-KZ"/>
        </w:rPr>
        <w:tab/>
        <w:t>қазақ тіліндегі іздеу жүй</w:t>
      </w:r>
      <w:r w:rsidR="00DA3748" w:rsidRPr="003F69C2">
        <w:rPr>
          <w:rFonts w:ascii="Times New Roman" w:hAnsi="Times New Roman" w:cs="Times New Roman"/>
          <w:spacing w:val="4"/>
          <w:sz w:val="28"/>
          <w:szCs w:val="28"/>
          <w:lang w:val="kk-KZ"/>
        </w:rPr>
        <w:t>елеріне сауатты сұранысты енгізе</w:t>
      </w:r>
      <w:r w:rsidRPr="003F69C2">
        <w:rPr>
          <w:rFonts w:ascii="Times New Roman" w:hAnsi="Times New Roman" w:cs="Times New Roman"/>
          <w:spacing w:val="4"/>
          <w:sz w:val="28"/>
          <w:szCs w:val="28"/>
          <w:lang w:val="kk-KZ"/>
        </w:rPr>
        <w:t xml:space="preserve"> білу және осы жүйелермен жұмыс жасау ерекшеліктері туралы хабардар болу;</w:t>
      </w:r>
    </w:p>
    <w:p w14:paraId="16F02091"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3)</w:t>
      </w:r>
      <w:r w:rsidRPr="003F69C2">
        <w:rPr>
          <w:rFonts w:ascii="Times New Roman" w:hAnsi="Times New Roman" w:cs="Times New Roman"/>
          <w:spacing w:val="4"/>
          <w:sz w:val="28"/>
          <w:szCs w:val="28"/>
          <w:lang w:val="kk-KZ"/>
        </w:rPr>
        <w:tab/>
        <w:t>веб-сайттарды таңдай және сыни талдай білу;</w:t>
      </w:r>
    </w:p>
    <w:p w14:paraId="151E15DF"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4)</w:t>
      </w:r>
      <w:r w:rsidRPr="003F69C2">
        <w:rPr>
          <w:rFonts w:ascii="Times New Roman" w:hAnsi="Times New Roman" w:cs="Times New Roman"/>
          <w:spacing w:val="4"/>
          <w:sz w:val="28"/>
          <w:szCs w:val="28"/>
          <w:lang w:val="kk-KZ"/>
        </w:rPr>
        <w:tab/>
        <w:t>авторлық құқықты сақтау мәселесін түсіну және оны бұзбайтын ақпаратты таба білу;</w:t>
      </w:r>
    </w:p>
    <w:p w14:paraId="3E39D285"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5)</w:t>
      </w:r>
      <w:r w:rsidRPr="003F69C2">
        <w:rPr>
          <w:rFonts w:ascii="Times New Roman" w:hAnsi="Times New Roman" w:cs="Times New Roman"/>
          <w:spacing w:val="4"/>
          <w:sz w:val="28"/>
          <w:szCs w:val="28"/>
          <w:lang w:val="kk-KZ"/>
        </w:rPr>
        <w:tab/>
        <w:t>дұрыс графикалық суреттерді таба білу;</w:t>
      </w:r>
    </w:p>
    <w:p w14:paraId="4B4E0F3C"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6)</w:t>
      </w:r>
      <w:r w:rsidRPr="003F69C2">
        <w:rPr>
          <w:rFonts w:ascii="Times New Roman" w:hAnsi="Times New Roman" w:cs="Times New Roman"/>
          <w:spacing w:val="4"/>
          <w:sz w:val="28"/>
          <w:szCs w:val="28"/>
          <w:lang w:val="kk-KZ"/>
        </w:rPr>
        <w:tab/>
        <w:t>дұрыс бейнежазбалар табу;</w:t>
      </w:r>
    </w:p>
    <w:p w14:paraId="0CAB3F40" w14:textId="77777777" w:rsidR="00137C03" w:rsidRPr="003F69C2" w:rsidRDefault="00137C03" w:rsidP="009120E6">
      <w:pPr>
        <w:tabs>
          <w:tab w:val="left" w:pos="284"/>
          <w:tab w:val="left" w:pos="993"/>
        </w:tabs>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7)</w:t>
      </w:r>
      <w:r w:rsidRPr="003F69C2">
        <w:rPr>
          <w:rFonts w:ascii="Times New Roman" w:hAnsi="Times New Roman" w:cs="Times New Roman"/>
          <w:spacing w:val="4"/>
          <w:sz w:val="28"/>
          <w:szCs w:val="28"/>
          <w:lang w:val="kk-KZ"/>
        </w:rPr>
        <w:tab/>
        <w:t>мультимедиалық презентациялар дайындау.</w:t>
      </w:r>
    </w:p>
    <w:p w14:paraId="20A6348C" w14:textId="77777777" w:rsidR="00137C03" w:rsidRPr="003F69C2" w:rsidRDefault="00137C03" w:rsidP="009120E6">
      <w:pPr>
        <w:spacing w:after="0" w:line="240" w:lineRule="auto"/>
        <w:ind w:firstLine="720"/>
        <w:jc w:val="both"/>
        <w:rPr>
          <w:rFonts w:ascii="Times New Roman" w:hAnsi="Times New Roman" w:cs="Times New Roman"/>
          <w:i/>
          <w:spacing w:val="4"/>
          <w:sz w:val="28"/>
          <w:szCs w:val="28"/>
          <w:lang w:val="kk-KZ"/>
        </w:rPr>
      </w:pPr>
      <w:r w:rsidRPr="003F69C2">
        <w:rPr>
          <w:rFonts w:ascii="Times New Roman" w:hAnsi="Times New Roman" w:cs="Times New Roman"/>
          <w:spacing w:val="4"/>
          <w:sz w:val="28"/>
          <w:szCs w:val="28"/>
          <w:lang w:val="kk-KZ"/>
        </w:rPr>
        <w:t xml:space="preserve">Аталған дағдыларды дамытуда жасалатын жұмыс түрлеріне тоқталып өтсек, алдымен </w:t>
      </w:r>
      <w:r w:rsidRPr="003F69C2">
        <w:rPr>
          <w:rFonts w:ascii="Times New Roman" w:hAnsi="Times New Roman" w:cs="Times New Roman"/>
          <w:i/>
          <w:iCs/>
          <w:spacing w:val="4"/>
          <w:sz w:val="28"/>
          <w:szCs w:val="28"/>
          <w:lang w:val="kk-KZ"/>
        </w:rPr>
        <w:t>онлайн-сөздіктерді және қазақ тілінің корпусын тиімді пайдалана білу дағдысы</w:t>
      </w:r>
      <w:r w:rsidRPr="003F69C2">
        <w:rPr>
          <w:rFonts w:ascii="Times New Roman" w:hAnsi="Times New Roman" w:cs="Times New Roman"/>
          <w:spacing w:val="4"/>
          <w:sz w:val="28"/>
          <w:szCs w:val="28"/>
          <w:lang w:val="kk-KZ"/>
        </w:rPr>
        <w:t xml:space="preserve">.  </w:t>
      </w:r>
    </w:p>
    <w:p w14:paraId="233A9E7A" w14:textId="42BB2D2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Цифрлық дәуір кітап түріндегі сөздіктермен жұмысты электронды сөздіктерге ауыстырып жатыр. Дегенмен</w:t>
      </w:r>
      <w:r w:rsidR="005D5CAC" w:rsidRPr="003F69C2">
        <w:rPr>
          <w:rFonts w:ascii="Times New Roman" w:hAnsi="Times New Roman" w:cs="Times New Roman"/>
          <w:spacing w:val="4"/>
          <w:sz w:val="28"/>
          <w:szCs w:val="28"/>
          <w:lang w:val="kk-KZ"/>
        </w:rPr>
        <w:t>,</w:t>
      </w:r>
      <w:r w:rsidRPr="003F69C2">
        <w:rPr>
          <w:rFonts w:ascii="Times New Roman" w:hAnsi="Times New Roman" w:cs="Times New Roman"/>
          <w:spacing w:val="4"/>
          <w:sz w:val="28"/>
          <w:szCs w:val="28"/>
          <w:lang w:val="kk-KZ"/>
        </w:rPr>
        <w:t xml:space="preserve"> электронды сөздіктер іздеген нысанға сай мол ақпарат берумен қатар, уақыт тиімділігінен де ұтымды. Онлайн сөздіктерден алынатын ақпарат –  мультимедиалық форматта берілетін ресурстардың негізгі көзі. Сондықтан да онлайн-сөздіктерді пайдалану дағдылары цифрлық мультимедиалық </w:t>
      </w:r>
      <w:proofErr w:type="spellStart"/>
      <w:r w:rsidRPr="003F69C2">
        <w:rPr>
          <w:rFonts w:ascii="Times New Roman" w:hAnsi="Times New Roman" w:cs="Times New Roman"/>
          <w:spacing w:val="4"/>
          <w:sz w:val="28"/>
          <w:szCs w:val="28"/>
          <w:lang w:val="kk-KZ"/>
        </w:rPr>
        <w:t>құзыреттіліктің</w:t>
      </w:r>
      <w:proofErr w:type="spellEnd"/>
      <w:r w:rsidRPr="003F69C2">
        <w:rPr>
          <w:rFonts w:ascii="Times New Roman" w:hAnsi="Times New Roman" w:cs="Times New Roman"/>
          <w:spacing w:val="4"/>
          <w:sz w:val="28"/>
          <w:szCs w:val="28"/>
          <w:lang w:val="kk-KZ"/>
        </w:rPr>
        <w:t xml:space="preserve"> құрамында қарастырылуы заңды.  </w:t>
      </w:r>
    </w:p>
    <w:p w14:paraId="1ADE69F7" w14:textId="5CB0131D"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hAnsi="Times New Roman" w:cs="Times New Roman"/>
          <w:spacing w:val="4"/>
          <w:sz w:val="28"/>
          <w:szCs w:val="28"/>
          <w:lang w:val="kk-KZ"/>
        </w:rPr>
        <w:t xml:space="preserve">Филолог-студенттердің </w:t>
      </w:r>
      <w:r w:rsidRPr="003F69C2">
        <w:rPr>
          <w:rFonts w:ascii="Times New Roman" w:eastAsia="Calibri" w:hAnsi="Times New Roman" w:cs="Times New Roman"/>
          <w:spacing w:val="4"/>
          <w:sz w:val="28"/>
          <w:szCs w:val="28"/>
          <w:lang w:val="kk-KZ" w:eastAsia="ru-RU"/>
        </w:rPr>
        <w:t xml:space="preserve">цифрлық лингвистикалық </w:t>
      </w:r>
      <w:proofErr w:type="spellStart"/>
      <w:r w:rsidRPr="003F69C2">
        <w:rPr>
          <w:rFonts w:ascii="Times New Roman" w:eastAsia="Calibri" w:hAnsi="Times New Roman" w:cs="Times New Roman"/>
          <w:spacing w:val="4"/>
          <w:sz w:val="28"/>
          <w:szCs w:val="28"/>
          <w:lang w:val="kk-KZ" w:eastAsia="ru-RU"/>
        </w:rPr>
        <w:t>құзыреттіліктерін</w:t>
      </w:r>
      <w:proofErr w:type="spellEnd"/>
      <w:r w:rsidRPr="003F69C2">
        <w:rPr>
          <w:rFonts w:ascii="Times New Roman" w:eastAsia="Calibri" w:hAnsi="Times New Roman" w:cs="Times New Roman"/>
          <w:spacing w:val="4"/>
          <w:sz w:val="28"/>
          <w:szCs w:val="28"/>
          <w:lang w:val="kk-KZ" w:eastAsia="ru-RU"/>
        </w:rPr>
        <w:t xml:space="preserve"> дамытудың бірінші жолы </w:t>
      </w:r>
      <w:r w:rsidRPr="003F69C2">
        <w:rPr>
          <w:rFonts w:ascii="Times New Roman" w:hAnsi="Times New Roman" w:cs="Times New Roman"/>
          <w:i/>
          <w:iCs/>
          <w:spacing w:val="4"/>
          <w:sz w:val="28"/>
          <w:szCs w:val="28"/>
          <w:lang w:val="kk-KZ"/>
        </w:rPr>
        <w:t>онлайн-сөздіктерді және қазақ тілінің корпусын тиімді пайдалана білу</w:t>
      </w:r>
      <w:r w:rsidRPr="003F69C2">
        <w:rPr>
          <w:rFonts w:ascii="Times New Roman" w:hAnsi="Times New Roman" w:cs="Times New Roman"/>
          <w:spacing w:val="4"/>
          <w:sz w:val="28"/>
          <w:szCs w:val="28"/>
          <w:lang w:val="kk-KZ"/>
        </w:rPr>
        <w:t xml:space="preserve"> екендігін атап өттік.  Осы орайда, қ</w:t>
      </w:r>
      <w:r w:rsidRPr="003F69C2">
        <w:rPr>
          <w:rFonts w:ascii="Times New Roman" w:eastAsia="Calibri" w:hAnsi="Times New Roman" w:cs="Times New Roman"/>
          <w:spacing w:val="4"/>
          <w:sz w:val="28"/>
          <w:szCs w:val="28"/>
          <w:lang w:val="kk-KZ" w:eastAsia="ru-RU"/>
        </w:rPr>
        <w:t xml:space="preserve">азақ тіліндегі таңдаулы ақпараттық сайттар, онлайн сөздіктерді төмендегі </w:t>
      </w:r>
      <w:r w:rsidR="00F6768D" w:rsidRPr="003F69C2">
        <w:rPr>
          <w:rFonts w:ascii="Times New Roman" w:eastAsia="Calibri" w:hAnsi="Times New Roman" w:cs="Times New Roman"/>
          <w:spacing w:val="4"/>
          <w:sz w:val="28"/>
          <w:szCs w:val="28"/>
          <w:lang w:val="kk-KZ" w:eastAsia="ru-RU"/>
        </w:rPr>
        <w:t>7-</w:t>
      </w:r>
      <w:r w:rsidRPr="003F69C2">
        <w:rPr>
          <w:rFonts w:ascii="Times New Roman" w:eastAsia="Calibri" w:hAnsi="Times New Roman" w:cs="Times New Roman"/>
          <w:spacing w:val="4"/>
          <w:sz w:val="28"/>
          <w:szCs w:val="28"/>
          <w:lang w:val="kk-KZ" w:eastAsia="ru-RU"/>
        </w:rPr>
        <w:t>кестеде  ұсындық:</w:t>
      </w:r>
    </w:p>
    <w:p w14:paraId="6193F2AF" w14:textId="659A6F90" w:rsidR="00137C03" w:rsidRPr="003F69C2" w:rsidRDefault="00137C03" w:rsidP="009120E6">
      <w:pPr>
        <w:spacing w:after="0" w:line="240" w:lineRule="auto"/>
        <w:jc w:val="both"/>
        <w:rPr>
          <w:rFonts w:ascii="Times New Roman" w:eastAsia="Calibri" w:hAnsi="Times New Roman" w:cs="Times New Roman"/>
          <w:spacing w:val="4"/>
          <w:sz w:val="28"/>
          <w:szCs w:val="28"/>
          <w:lang w:val="kk-KZ" w:eastAsia="ru-RU"/>
        </w:rPr>
      </w:pPr>
    </w:p>
    <w:p w14:paraId="03D20822" w14:textId="3858C974" w:rsidR="00137C03" w:rsidRPr="003F69C2" w:rsidRDefault="00137C03" w:rsidP="009120E6">
      <w:pPr>
        <w:spacing w:after="0" w:line="240" w:lineRule="auto"/>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Кесте </w:t>
      </w:r>
      <w:r w:rsidR="000F6CB9" w:rsidRPr="003F69C2">
        <w:rPr>
          <w:rFonts w:ascii="Times New Roman" w:eastAsia="Calibri" w:hAnsi="Times New Roman" w:cs="Times New Roman"/>
          <w:spacing w:val="4"/>
          <w:sz w:val="28"/>
          <w:szCs w:val="28"/>
          <w:lang w:val="kk-KZ" w:eastAsia="ru-RU"/>
        </w:rPr>
        <w:t>7</w:t>
      </w:r>
      <w:r w:rsidRPr="003F69C2">
        <w:rPr>
          <w:rFonts w:ascii="Times New Roman" w:eastAsia="Calibri" w:hAnsi="Times New Roman" w:cs="Times New Roman"/>
          <w:spacing w:val="4"/>
          <w:sz w:val="28"/>
          <w:szCs w:val="28"/>
          <w:lang w:val="kk-KZ" w:eastAsia="ru-RU"/>
        </w:rPr>
        <w:t xml:space="preserve"> – Қазақ тіліндегі таңдаулы сайттар</w:t>
      </w:r>
    </w:p>
    <w:p w14:paraId="2B8EAAB0" w14:textId="77777777" w:rsidR="00137C03" w:rsidRPr="003F69C2" w:rsidRDefault="00137C03" w:rsidP="009120E6">
      <w:pPr>
        <w:spacing w:after="0" w:line="240" w:lineRule="auto"/>
        <w:jc w:val="both"/>
        <w:rPr>
          <w:rFonts w:ascii="Times New Roman" w:eastAsia="Calibri" w:hAnsi="Times New Roman" w:cs="Times New Roman"/>
          <w:spacing w:val="4"/>
          <w:sz w:val="28"/>
          <w:szCs w:val="28"/>
          <w:lang w:val="kk-KZ" w:eastAsia="ru-RU"/>
        </w:rPr>
      </w:pPr>
    </w:p>
    <w:tbl>
      <w:tblPr>
        <w:tblStyle w:val="a8"/>
        <w:tblW w:w="0" w:type="auto"/>
        <w:jc w:val="center"/>
        <w:tblLook w:val="04A0" w:firstRow="1" w:lastRow="0" w:firstColumn="1" w:lastColumn="0" w:noHBand="0" w:noVBand="1"/>
      </w:tblPr>
      <w:tblGrid>
        <w:gridCol w:w="498"/>
        <w:gridCol w:w="2487"/>
        <w:gridCol w:w="6631"/>
        <w:gridCol w:w="12"/>
      </w:tblGrid>
      <w:tr w:rsidR="00137C03" w:rsidRPr="003F69C2" w14:paraId="09E43DB0" w14:textId="77777777" w:rsidTr="001E23C6">
        <w:trPr>
          <w:gridAfter w:val="1"/>
          <w:wAfter w:w="13" w:type="dxa"/>
          <w:jc w:val="center"/>
        </w:trPr>
        <w:tc>
          <w:tcPr>
            <w:tcW w:w="498" w:type="dxa"/>
          </w:tcPr>
          <w:p w14:paraId="1B36ED78" w14:textId="77777777" w:rsidR="00137C03" w:rsidRPr="003F69C2" w:rsidRDefault="00137C03" w:rsidP="009120E6">
            <w:pPr>
              <w:jc w:val="center"/>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w:t>
            </w:r>
          </w:p>
        </w:tc>
        <w:tc>
          <w:tcPr>
            <w:tcW w:w="2191" w:type="dxa"/>
          </w:tcPr>
          <w:p w14:paraId="2540CBAB" w14:textId="77777777" w:rsidR="00137C03" w:rsidRPr="003F69C2" w:rsidRDefault="00137C03" w:rsidP="009120E6">
            <w:pPr>
              <w:jc w:val="center"/>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Сайт</w:t>
            </w:r>
          </w:p>
        </w:tc>
        <w:tc>
          <w:tcPr>
            <w:tcW w:w="6926" w:type="dxa"/>
          </w:tcPr>
          <w:p w14:paraId="41D22601" w14:textId="77777777" w:rsidR="00137C03" w:rsidRPr="003F69C2" w:rsidRDefault="00137C03" w:rsidP="009120E6">
            <w:pPr>
              <w:jc w:val="center"/>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Сипаттамасы</w:t>
            </w:r>
          </w:p>
          <w:p w14:paraId="3608C7C2" w14:textId="77777777" w:rsidR="00137C03" w:rsidRPr="003F69C2" w:rsidRDefault="00137C03" w:rsidP="009120E6">
            <w:pPr>
              <w:jc w:val="center"/>
              <w:rPr>
                <w:rFonts w:ascii="Times New Roman" w:hAnsi="Times New Roman" w:cs="Times New Roman"/>
                <w:b/>
                <w:bCs/>
                <w:sz w:val="28"/>
                <w:szCs w:val="28"/>
                <w:lang w:val="kk-KZ"/>
              </w:rPr>
            </w:pPr>
          </w:p>
        </w:tc>
      </w:tr>
      <w:tr w:rsidR="00152A78" w:rsidRPr="003F69C2" w14:paraId="38074685" w14:textId="77777777" w:rsidTr="001E23C6">
        <w:trPr>
          <w:gridAfter w:val="1"/>
          <w:wAfter w:w="13" w:type="dxa"/>
          <w:jc w:val="center"/>
        </w:trPr>
        <w:tc>
          <w:tcPr>
            <w:tcW w:w="498" w:type="dxa"/>
            <w:tcBorders>
              <w:bottom w:val="single" w:sz="4" w:space="0" w:color="auto"/>
            </w:tcBorders>
          </w:tcPr>
          <w:p w14:paraId="066364A1" w14:textId="0A293AA8" w:rsidR="00152A78" w:rsidRPr="003F69C2" w:rsidRDefault="00152A78"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1</w:t>
            </w:r>
          </w:p>
        </w:tc>
        <w:tc>
          <w:tcPr>
            <w:tcW w:w="2191" w:type="dxa"/>
            <w:tcBorders>
              <w:bottom w:val="single" w:sz="4" w:space="0" w:color="auto"/>
            </w:tcBorders>
          </w:tcPr>
          <w:p w14:paraId="2E181BD4" w14:textId="6ABBE671" w:rsidR="00152A78" w:rsidRPr="003F69C2" w:rsidRDefault="00152A78"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2</w:t>
            </w:r>
          </w:p>
        </w:tc>
        <w:tc>
          <w:tcPr>
            <w:tcW w:w="6926" w:type="dxa"/>
            <w:tcBorders>
              <w:bottom w:val="single" w:sz="4" w:space="0" w:color="auto"/>
            </w:tcBorders>
          </w:tcPr>
          <w:p w14:paraId="6DF0555A" w14:textId="45846BB8" w:rsidR="00152A78" w:rsidRPr="003F69C2" w:rsidRDefault="00152A78"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3</w:t>
            </w:r>
          </w:p>
        </w:tc>
      </w:tr>
      <w:tr w:rsidR="00137C03" w:rsidRPr="003F69C2" w14:paraId="5244DE0A" w14:textId="77777777" w:rsidTr="001E23C6">
        <w:trPr>
          <w:gridAfter w:val="1"/>
          <w:wAfter w:w="13" w:type="dxa"/>
          <w:jc w:val="center"/>
        </w:trPr>
        <w:tc>
          <w:tcPr>
            <w:tcW w:w="498" w:type="dxa"/>
            <w:tcBorders>
              <w:top w:val="single" w:sz="4" w:space="0" w:color="auto"/>
              <w:left w:val="single" w:sz="4" w:space="0" w:color="auto"/>
              <w:bottom w:val="nil"/>
              <w:right w:val="single" w:sz="4" w:space="0" w:color="auto"/>
            </w:tcBorders>
          </w:tcPr>
          <w:p w14:paraId="141F451C" w14:textId="77777777" w:rsidR="00137C03" w:rsidRPr="003F69C2" w:rsidRDefault="00137C03"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1</w:t>
            </w:r>
          </w:p>
        </w:tc>
        <w:tc>
          <w:tcPr>
            <w:tcW w:w="2191" w:type="dxa"/>
            <w:tcBorders>
              <w:top w:val="single" w:sz="4" w:space="0" w:color="auto"/>
              <w:left w:val="single" w:sz="4" w:space="0" w:color="auto"/>
              <w:bottom w:val="nil"/>
              <w:right w:val="single" w:sz="4" w:space="0" w:color="auto"/>
            </w:tcBorders>
          </w:tcPr>
          <w:p w14:paraId="0EAAF12E" w14:textId="77777777" w:rsidR="00137C03" w:rsidRPr="003F69C2" w:rsidRDefault="000567DA" w:rsidP="009120E6">
            <w:pPr>
              <w:jc w:val="both"/>
              <w:rPr>
                <w:rFonts w:ascii="Times New Roman" w:hAnsi="Times New Roman" w:cs="Times New Roman"/>
                <w:sz w:val="28"/>
                <w:szCs w:val="28"/>
                <w:lang w:val="en-US"/>
              </w:rPr>
            </w:pPr>
            <w:r>
              <w:fldChar w:fldCharType="begin"/>
            </w:r>
            <w:r>
              <w:instrText xml:space="preserve"> HYPERLINK "http://www.kitap.kz" </w:instrText>
            </w:r>
            <w:r>
              <w:fldChar w:fldCharType="separate"/>
            </w:r>
            <w:r w:rsidR="00137C03" w:rsidRPr="003F69C2">
              <w:rPr>
                <w:rStyle w:val="a4"/>
                <w:rFonts w:ascii="Times New Roman" w:hAnsi="Times New Roman" w:cs="Times New Roman"/>
                <w:color w:val="000000" w:themeColor="text1"/>
                <w:sz w:val="28"/>
                <w:szCs w:val="28"/>
                <w:u w:val="none"/>
                <w:lang w:val="kk-KZ"/>
              </w:rPr>
              <w:t>www</w:t>
            </w:r>
            <w:r w:rsidR="00137C03" w:rsidRPr="003F69C2">
              <w:rPr>
                <w:rStyle w:val="a4"/>
                <w:rFonts w:ascii="Times New Roman" w:hAnsi="Times New Roman" w:cs="Times New Roman"/>
                <w:color w:val="000000" w:themeColor="text1"/>
                <w:sz w:val="28"/>
                <w:szCs w:val="28"/>
                <w:u w:val="none"/>
                <w:lang w:val="en-US"/>
              </w:rPr>
              <w:t>.</w:t>
            </w:r>
            <w:r w:rsidR="00137C03" w:rsidRPr="003F69C2">
              <w:rPr>
                <w:rStyle w:val="a4"/>
                <w:rFonts w:ascii="Times New Roman" w:hAnsi="Times New Roman" w:cs="Times New Roman"/>
                <w:color w:val="000000" w:themeColor="text1"/>
                <w:sz w:val="28"/>
                <w:szCs w:val="28"/>
                <w:u w:val="none"/>
                <w:lang w:val="kk-KZ"/>
              </w:rPr>
              <w:t>kitap.kz</w:t>
            </w:r>
            <w:r>
              <w:rPr>
                <w:rStyle w:val="a4"/>
                <w:rFonts w:ascii="Times New Roman" w:hAnsi="Times New Roman" w:cs="Times New Roman"/>
                <w:color w:val="000000" w:themeColor="text1"/>
                <w:sz w:val="28"/>
                <w:szCs w:val="28"/>
                <w:u w:val="none"/>
                <w:lang w:val="kk-KZ"/>
              </w:rPr>
              <w:fldChar w:fldCharType="end"/>
            </w:r>
          </w:p>
          <w:p w14:paraId="4EF3396B" w14:textId="77777777" w:rsidR="00137C03" w:rsidRPr="003F69C2" w:rsidRDefault="00137C03" w:rsidP="009120E6">
            <w:pPr>
              <w:jc w:val="both"/>
              <w:rPr>
                <w:rFonts w:ascii="Times New Roman" w:hAnsi="Times New Roman" w:cs="Times New Roman"/>
                <w:sz w:val="28"/>
                <w:szCs w:val="28"/>
                <w:lang w:val="en-US"/>
              </w:rPr>
            </w:pPr>
          </w:p>
        </w:tc>
        <w:tc>
          <w:tcPr>
            <w:tcW w:w="6926" w:type="dxa"/>
            <w:tcBorders>
              <w:top w:val="single" w:sz="4" w:space="0" w:color="auto"/>
              <w:left w:val="single" w:sz="4" w:space="0" w:color="auto"/>
              <w:bottom w:val="nil"/>
              <w:right w:val="single" w:sz="4" w:space="0" w:color="auto"/>
            </w:tcBorders>
          </w:tcPr>
          <w:p w14:paraId="63EE9131" w14:textId="642E73B9" w:rsidR="00954EDF" w:rsidRPr="003F69C2" w:rsidRDefault="00137C03"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en-US"/>
              </w:rPr>
              <w:t>5000-</w:t>
            </w:r>
            <w:proofErr w:type="spellStart"/>
            <w:r w:rsidRPr="003F69C2">
              <w:rPr>
                <w:rFonts w:ascii="Times New Roman" w:hAnsi="Times New Roman" w:cs="Times New Roman"/>
                <w:sz w:val="28"/>
                <w:szCs w:val="28"/>
              </w:rPr>
              <w:t>нан</w:t>
            </w:r>
            <w:proofErr w:type="spellEnd"/>
            <w:r w:rsidRPr="003F69C2">
              <w:rPr>
                <w:rFonts w:ascii="Times New Roman" w:hAnsi="Times New Roman" w:cs="Times New Roman"/>
                <w:sz w:val="28"/>
                <w:szCs w:val="28"/>
                <w:lang w:val="en-US"/>
              </w:rPr>
              <w:t xml:space="preserve"> </w:t>
            </w:r>
            <w:r w:rsidRPr="003F69C2">
              <w:rPr>
                <w:rFonts w:ascii="Times New Roman" w:hAnsi="Times New Roman" w:cs="Times New Roman"/>
                <w:sz w:val="28"/>
                <w:szCs w:val="28"/>
              </w:rPr>
              <w:t>аса</w:t>
            </w:r>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кітапты</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оқу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және</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тыңдау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платформасы</w:t>
            </w:r>
            <w:proofErr w:type="spellEnd"/>
            <w:r w:rsidRPr="003F69C2">
              <w:rPr>
                <w:rFonts w:ascii="Times New Roman" w:hAnsi="Times New Roman" w:cs="Times New Roman"/>
                <w:sz w:val="28"/>
                <w:szCs w:val="28"/>
                <w:lang w:val="en-US"/>
              </w:rPr>
              <w:t xml:space="preserve">. </w:t>
            </w:r>
            <w:r w:rsidRPr="003F69C2">
              <w:rPr>
                <w:rFonts w:ascii="Times New Roman" w:hAnsi="Times New Roman" w:cs="Times New Roman"/>
                <w:sz w:val="28"/>
                <w:szCs w:val="28"/>
                <w:lang w:val="kk-KZ"/>
              </w:rPr>
              <w:t>Платформадан қазақ қаламгерлерінің жинақтары, әлемнің үздік оқулықтары және</w:t>
            </w:r>
            <w:r w:rsidR="00A352E7"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lang w:val="kk-KZ"/>
              </w:rPr>
              <w:t xml:space="preserve">жастар </w:t>
            </w:r>
          </w:p>
        </w:tc>
      </w:tr>
      <w:tr w:rsidR="004721E5" w:rsidRPr="003F69C2" w14:paraId="0F7A5C2A" w14:textId="77777777" w:rsidTr="001E23C6">
        <w:trPr>
          <w:gridAfter w:val="1"/>
          <w:wAfter w:w="13" w:type="dxa"/>
          <w:jc w:val="center"/>
        </w:trPr>
        <w:tc>
          <w:tcPr>
            <w:tcW w:w="9615" w:type="dxa"/>
            <w:gridSpan w:val="3"/>
            <w:tcBorders>
              <w:top w:val="nil"/>
              <w:left w:val="nil"/>
              <w:bottom w:val="nil"/>
              <w:right w:val="nil"/>
            </w:tcBorders>
          </w:tcPr>
          <w:p w14:paraId="0AE50841" w14:textId="3A604E8F" w:rsidR="004721E5" w:rsidRPr="003F69C2" w:rsidRDefault="004721E5" w:rsidP="009120E6">
            <w:pPr>
              <w:jc w:val="both"/>
              <w:rPr>
                <w:rFonts w:ascii="Times New Roman" w:hAnsi="Times New Roman" w:cs="Times New Roman"/>
                <w:sz w:val="28"/>
                <w:szCs w:val="28"/>
                <w:lang w:val="en-US"/>
              </w:rPr>
            </w:pPr>
            <w:r w:rsidRPr="003F69C2">
              <w:rPr>
                <w:rFonts w:ascii="Times New Roman" w:hAnsi="Times New Roman" w:cs="Times New Roman"/>
                <w:sz w:val="28"/>
                <w:szCs w:val="28"/>
                <w:lang w:val="kk-KZ"/>
              </w:rPr>
              <w:lastRenderedPageBreak/>
              <w:t>7-кестенің жалғасы</w:t>
            </w:r>
          </w:p>
        </w:tc>
      </w:tr>
      <w:tr w:rsidR="004721E5" w:rsidRPr="003F69C2" w14:paraId="68323590" w14:textId="77777777" w:rsidTr="001E23C6">
        <w:trPr>
          <w:gridAfter w:val="1"/>
          <w:wAfter w:w="13" w:type="dxa"/>
          <w:jc w:val="center"/>
        </w:trPr>
        <w:tc>
          <w:tcPr>
            <w:tcW w:w="498" w:type="dxa"/>
            <w:tcBorders>
              <w:top w:val="single" w:sz="4" w:space="0" w:color="auto"/>
              <w:left w:val="single" w:sz="4" w:space="0" w:color="auto"/>
              <w:bottom w:val="nil"/>
              <w:right w:val="single" w:sz="4" w:space="0" w:color="auto"/>
            </w:tcBorders>
          </w:tcPr>
          <w:p w14:paraId="63657421" w14:textId="47872F38" w:rsidR="004721E5" w:rsidRPr="003F69C2" w:rsidRDefault="004721E5"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1</w:t>
            </w:r>
          </w:p>
        </w:tc>
        <w:tc>
          <w:tcPr>
            <w:tcW w:w="2191" w:type="dxa"/>
            <w:tcBorders>
              <w:top w:val="single" w:sz="4" w:space="0" w:color="auto"/>
              <w:left w:val="single" w:sz="4" w:space="0" w:color="auto"/>
              <w:bottom w:val="nil"/>
              <w:right w:val="single" w:sz="4" w:space="0" w:color="auto"/>
            </w:tcBorders>
          </w:tcPr>
          <w:p w14:paraId="4624F9F1" w14:textId="282B5994" w:rsidR="004721E5" w:rsidRPr="003F69C2" w:rsidRDefault="004721E5"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2</w:t>
            </w:r>
          </w:p>
        </w:tc>
        <w:tc>
          <w:tcPr>
            <w:tcW w:w="6926" w:type="dxa"/>
            <w:tcBorders>
              <w:top w:val="single" w:sz="4" w:space="0" w:color="auto"/>
              <w:left w:val="single" w:sz="4" w:space="0" w:color="auto"/>
              <w:bottom w:val="nil"/>
              <w:right w:val="single" w:sz="4" w:space="0" w:color="auto"/>
            </w:tcBorders>
          </w:tcPr>
          <w:p w14:paraId="1395783B" w14:textId="22183B44" w:rsidR="004721E5" w:rsidRPr="003F69C2" w:rsidRDefault="004721E5"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3</w:t>
            </w:r>
          </w:p>
        </w:tc>
      </w:tr>
      <w:tr w:rsidR="004721E5" w:rsidRPr="003F69C2" w14:paraId="05A9804B" w14:textId="77777777" w:rsidTr="001E23C6">
        <w:trPr>
          <w:gridAfter w:val="1"/>
          <w:wAfter w:w="13" w:type="dxa"/>
          <w:jc w:val="center"/>
        </w:trPr>
        <w:tc>
          <w:tcPr>
            <w:tcW w:w="498" w:type="dxa"/>
            <w:tcBorders>
              <w:top w:val="single" w:sz="4" w:space="0" w:color="auto"/>
              <w:left w:val="single" w:sz="4" w:space="0" w:color="auto"/>
              <w:bottom w:val="nil"/>
              <w:right w:val="single" w:sz="4" w:space="0" w:color="auto"/>
            </w:tcBorders>
          </w:tcPr>
          <w:p w14:paraId="0D3C4AA6" w14:textId="77777777" w:rsidR="004721E5" w:rsidRPr="003F69C2" w:rsidRDefault="004721E5" w:rsidP="009120E6">
            <w:pPr>
              <w:jc w:val="both"/>
              <w:rPr>
                <w:rFonts w:ascii="Times New Roman" w:hAnsi="Times New Roman" w:cs="Times New Roman"/>
                <w:sz w:val="28"/>
                <w:szCs w:val="28"/>
                <w:lang w:val="kk-KZ"/>
              </w:rPr>
            </w:pPr>
          </w:p>
        </w:tc>
        <w:tc>
          <w:tcPr>
            <w:tcW w:w="2191" w:type="dxa"/>
            <w:tcBorders>
              <w:top w:val="single" w:sz="4" w:space="0" w:color="auto"/>
              <w:left w:val="single" w:sz="4" w:space="0" w:color="auto"/>
              <w:bottom w:val="nil"/>
              <w:right w:val="single" w:sz="4" w:space="0" w:color="auto"/>
            </w:tcBorders>
          </w:tcPr>
          <w:p w14:paraId="5D088AC2" w14:textId="77777777" w:rsidR="004721E5" w:rsidRPr="003F69C2" w:rsidRDefault="004721E5" w:rsidP="009120E6">
            <w:pPr>
              <w:jc w:val="both"/>
              <w:rPr>
                <w:rFonts w:ascii="Times New Roman" w:hAnsi="Times New Roman" w:cs="Times New Roman"/>
              </w:rPr>
            </w:pPr>
          </w:p>
        </w:tc>
        <w:tc>
          <w:tcPr>
            <w:tcW w:w="6926" w:type="dxa"/>
            <w:tcBorders>
              <w:top w:val="single" w:sz="4" w:space="0" w:color="auto"/>
              <w:left w:val="single" w:sz="4" w:space="0" w:color="auto"/>
              <w:bottom w:val="nil"/>
              <w:right w:val="single" w:sz="4" w:space="0" w:color="auto"/>
            </w:tcBorders>
          </w:tcPr>
          <w:p w14:paraId="2BC0271E" w14:textId="053E7124"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шығармашылығын, дәстүрлі ән мен күй өнерін де табуға болады. Сонымен қатар, 150 мыңнан аса лексикалық бірлік қамтылған сөздік қоры бар «Қазақ тілінің әмбебап сөздігінен» кез келген сөздің түсіндірмесін табуға болады.</w:t>
            </w:r>
          </w:p>
        </w:tc>
      </w:tr>
      <w:tr w:rsidR="004721E5" w:rsidRPr="003F69C2" w14:paraId="4EE46B95" w14:textId="77777777" w:rsidTr="001E23C6">
        <w:trPr>
          <w:gridAfter w:val="1"/>
          <w:wAfter w:w="13" w:type="dxa"/>
          <w:jc w:val="center"/>
        </w:trPr>
        <w:tc>
          <w:tcPr>
            <w:tcW w:w="498" w:type="dxa"/>
            <w:tcBorders>
              <w:bottom w:val="single" w:sz="4" w:space="0" w:color="auto"/>
            </w:tcBorders>
          </w:tcPr>
          <w:p w14:paraId="37070C49"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2</w:t>
            </w:r>
          </w:p>
        </w:tc>
        <w:tc>
          <w:tcPr>
            <w:tcW w:w="2191" w:type="dxa"/>
            <w:tcBorders>
              <w:bottom w:val="single" w:sz="4" w:space="0" w:color="auto"/>
            </w:tcBorders>
          </w:tcPr>
          <w:p w14:paraId="246F2084" w14:textId="77777777" w:rsidR="004721E5" w:rsidRPr="003F69C2" w:rsidRDefault="000567DA" w:rsidP="009120E6">
            <w:pPr>
              <w:jc w:val="both"/>
              <w:rPr>
                <w:rFonts w:ascii="Times New Roman" w:hAnsi="Times New Roman" w:cs="Times New Roman"/>
                <w:sz w:val="28"/>
                <w:szCs w:val="28"/>
                <w:lang w:val="en-US"/>
              </w:rPr>
            </w:pPr>
            <w:r>
              <w:fldChar w:fldCharType="begin"/>
            </w:r>
            <w:r>
              <w:instrText xml:space="preserve"> HYPERLINK "http://www.emle.kz" </w:instrText>
            </w:r>
            <w:r>
              <w:fldChar w:fldCharType="separate"/>
            </w:r>
            <w:r w:rsidR="004721E5" w:rsidRPr="003F69C2">
              <w:rPr>
                <w:rStyle w:val="a4"/>
                <w:rFonts w:ascii="Times New Roman" w:hAnsi="Times New Roman" w:cs="Times New Roman"/>
                <w:color w:val="000000" w:themeColor="text1"/>
                <w:sz w:val="28"/>
                <w:szCs w:val="28"/>
                <w:u w:val="none"/>
                <w:lang w:val="en-US"/>
              </w:rPr>
              <w:t>www.</w:t>
            </w:r>
            <w:r w:rsidR="004721E5" w:rsidRPr="003F69C2">
              <w:rPr>
                <w:rStyle w:val="a4"/>
                <w:rFonts w:ascii="Times New Roman" w:hAnsi="Times New Roman" w:cs="Times New Roman"/>
                <w:color w:val="000000" w:themeColor="text1"/>
                <w:sz w:val="28"/>
                <w:szCs w:val="28"/>
                <w:u w:val="none"/>
                <w:lang w:val="kk-KZ"/>
              </w:rPr>
              <w:t>emle.kz</w:t>
            </w:r>
            <w:r>
              <w:rPr>
                <w:rStyle w:val="a4"/>
                <w:rFonts w:ascii="Times New Roman" w:hAnsi="Times New Roman" w:cs="Times New Roman"/>
                <w:color w:val="000000" w:themeColor="text1"/>
                <w:sz w:val="28"/>
                <w:szCs w:val="28"/>
                <w:u w:val="none"/>
                <w:lang w:val="kk-KZ"/>
              </w:rPr>
              <w:fldChar w:fldCharType="end"/>
            </w:r>
          </w:p>
          <w:p w14:paraId="563F332E" w14:textId="77777777" w:rsidR="004721E5" w:rsidRPr="003F69C2" w:rsidRDefault="004721E5" w:rsidP="009120E6">
            <w:pPr>
              <w:jc w:val="both"/>
              <w:rPr>
                <w:rFonts w:ascii="Times New Roman" w:hAnsi="Times New Roman" w:cs="Times New Roman"/>
                <w:sz w:val="28"/>
                <w:szCs w:val="28"/>
                <w:lang w:val="en-US"/>
              </w:rPr>
            </w:pPr>
          </w:p>
        </w:tc>
        <w:tc>
          <w:tcPr>
            <w:tcW w:w="6926" w:type="dxa"/>
            <w:tcBorders>
              <w:bottom w:val="single" w:sz="4" w:space="0" w:color="auto"/>
            </w:tcBorders>
          </w:tcPr>
          <w:p w14:paraId="519B53A3" w14:textId="5D6243FF" w:rsidR="004721E5" w:rsidRPr="003F69C2" w:rsidRDefault="004721E5" w:rsidP="009120E6">
            <w:pPr>
              <w:jc w:val="both"/>
              <w:rPr>
                <w:rFonts w:ascii="Times New Roman" w:hAnsi="Times New Roman" w:cs="Times New Roman"/>
                <w:sz w:val="28"/>
                <w:szCs w:val="28"/>
                <w:lang w:val="kk-KZ"/>
              </w:rPr>
            </w:pPr>
            <w:proofErr w:type="spellStart"/>
            <w:r w:rsidRPr="003F69C2">
              <w:rPr>
                <w:rFonts w:ascii="Times New Roman" w:eastAsia="Times New Roman" w:hAnsi="Times New Roman" w:cs="Times New Roman"/>
                <w:sz w:val="28"/>
                <w:szCs w:val="28"/>
              </w:rPr>
              <w:t>Қазақ</w:t>
            </w:r>
            <w:proofErr w:type="spellEnd"/>
            <w:r w:rsidRPr="003F69C2">
              <w:rPr>
                <w:rFonts w:ascii="Times New Roman" w:eastAsia="Times New Roman" w:hAnsi="Times New Roman" w:cs="Times New Roman"/>
                <w:sz w:val="28"/>
                <w:szCs w:val="28"/>
                <w:lang w:val="en-US"/>
              </w:rPr>
              <w:t xml:space="preserve"> </w:t>
            </w:r>
            <w:proofErr w:type="spellStart"/>
            <w:r w:rsidRPr="003F69C2">
              <w:rPr>
                <w:rFonts w:ascii="Times New Roman" w:eastAsia="Times New Roman" w:hAnsi="Times New Roman" w:cs="Times New Roman"/>
                <w:sz w:val="28"/>
                <w:szCs w:val="28"/>
              </w:rPr>
              <w:t>тілінің</w:t>
            </w:r>
            <w:proofErr w:type="spellEnd"/>
            <w:r w:rsidRPr="003F69C2">
              <w:rPr>
                <w:rFonts w:ascii="Times New Roman" w:eastAsia="Times New Roman" w:hAnsi="Times New Roman" w:cs="Times New Roman"/>
                <w:sz w:val="28"/>
                <w:szCs w:val="28"/>
                <w:lang w:val="en-US"/>
              </w:rPr>
              <w:t xml:space="preserve"> </w:t>
            </w:r>
            <w:proofErr w:type="spellStart"/>
            <w:r w:rsidRPr="003F69C2">
              <w:rPr>
                <w:rFonts w:ascii="Times New Roman" w:eastAsia="Times New Roman" w:hAnsi="Times New Roman" w:cs="Times New Roman"/>
                <w:sz w:val="28"/>
                <w:szCs w:val="28"/>
              </w:rPr>
              <w:t>орфографиялық</w:t>
            </w:r>
            <w:proofErr w:type="spellEnd"/>
            <w:r w:rsidRPr="003F69C2">
              <w:rPr>
                <w:rFonts w:ascii="Times New Roman" w:eastAsia="Times New Roman" w:hAnsi="Times New Roman" w:cs="Times New Roman"/>
                <w:sz w:val="28"/>
                <w:szCs w:val="28"/>
                <w:lang w:val="en-US"/>
              </w:rPr>
              <w:t xml:space="preserve"> </w:t>
            </w:r>
            <w:proofErr w:type="spellStart"/>
            <w:r w:rsidRPr="003F69C2">
              <w:rPr>
                <w:rFonts w:ascii="Times New Roman" w:eastAsia="Times New Roman" w:hAnsi="Times New Roman" w:cs="Times New Roman"/>
                <w:sz w:val="28"/>
                <w:szCs w:val="28"/>
              </w:rPr>
              <w:t>электрондық</w:t>
            </w:r>
            <w:proofErr w:type="spellEnd"/>
            <w:r w:rsidRPr="003F69C2">
              <w:rPr>
                <w:rFonts w:ascii="Times New Roman" w:eastAsia="Times New Roman" w:hAnsi="Times New Roman" w:cs="Times New Roman"/>
                <w:sz w:val="28"/>
                <w:szCs w:val="28"/>
                <w:lang w:val="en-US"/>
              </w:rPr>
              <w:t xml:space="preserve"> </w:t>
            </w:r>
            <w:proofErr w:type="spellStart"/>
            <w:r w:rsidRPr="003F69C2">
              <w:rPr>
                <w:rFonts w:ascii="Times New Roman" w:eastAsia="Times New Roman" w:hAnsi="Times New Roman" w:cs="Times New Roman"/>
                <w:sz w:val="28"/>
                <w:szCs w:val="28"/>
              </w:rPr>
              <w:t>базасын</w:t>
            </w:r>
            <w:proofErr w:type="spellEnd"/>
            <w:r w:rsidRPr="003F69C2">
              <w:rPr>
                <w:rFonts w:ascii="Times New Roman" w:eastAsia="Times New Roman" w:hAnsi="Times New Roman" w:cs="Times New Roman"/>
                <w:sz w:val="28"/>
                <w:szCs w:val="28"/>
                <w:lang w:val="en-US"/>
              </w:rPr>
              <w:t xml:space="preserve"> </w:t>
            </w:r>
            <w:r w:rsidRPr="003F69C2">
              <w:rPr>
                <w:rFonts w:ascii="Times New Roman" w:eastAsia="Times New Roman" w:hAnsi="Times New Roman" w:cs="Times New Roman"/>
                <w:sz w:val="28"/>
                <w:szCs w:val="28"/>
                <w:lang w:val="kk-KZ"/>
              </w:rPr>
              <w:t xml:space="preserve">құрайтын бұл сайттан әдеби тіл нормаларына байланысты ғылыми анықтамалар, тыныс белгілерінің әр түріне жеке-жеке жасалған түсіндірмелер, </w:t>
            </w:r>
            <w:proofErr w:type="spellStart"/>
            <w:r w:rsidRPr="003F69C2">
              <w:rPr>
                <w:rFonts w:ascii="Times New Roman" w:eastAsia="Times New Roman" w:hAnsi="Times New Roman" w:cs="Times New Roman"/>
                <w:sz w:val="28"/>
                <w:szCs w:val="28"/>
                <w:lang w:val="kk-KZ"/>
              </w:rPr>
              <w:t>пунктуациялық</w:t>
            </w:r>
            <w:proofErr w:type="spellEnd"/>
            <w:r w:rsidRPr="003F69C2">
              <w:rPr>
                <w:rFonts w:ascii="Times New Roman" w:eastAsia="Times New Roman" w:hAnsi="Times New Roman" w:cs="Times New Roman"/>
                <w:sz w:val="28"/>
                <w:szCs w:val="28"/>
                <w:lang w:val="kk-KZ"/>
              </w:rPr>
              <w:t xml:space="preserve"> ережелер, </w:t>
            </w:r>
            <w:r w:rsidRPr="003F69C2">
              <w:rPr>
                <w:rFonts w:ascii="Times New Roman" w:hAnsi="Times New Roman" w:cs="Times New Roman"/>
                <w:sz w:val="28"/>
                <w:szCs w:val="28"/>
              </w:rPr>
              <w:t>аббревиатура</w:t>
            </w:r>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емле</w:t>
            </w:r>
            <w:proofErr w:type="spellEnd"/>
            <w:r w:rsidRPr="003F69C2">
              <w:rPr>
                <w:rFonts w:ascii="Times New Roman" w:hAnsi="Times New Roman" w:cs="Times New Roman"/>
                <w:sz w:val="28"/>
                <w:szCs w:val="28"/>
                <w:lang w:val="en-US"/>
              </w:rPr>
              <w:t xml:space="preserve"> </w:t>
            </w:r>
            <w:r w:rsidRPr="003F69C2">
              <w:rPr>
                <w:rFonts w:ascii="Times New Roman" w:hAnsi="Times New Roman" w:cs="Times New Roman"/>
                <w:sz w:val="28"/>
                <w:szCs w:val="28"/>
                <w:lang w:val="kk-KZ"/>
              </w:rPr>
              <w:t xml:space="preserve">ережелеріне қатысты жазылған кітаптар, оқулықтар мен жаңа мақалаларды табуға болады. </w:t>
            </w:r>
          </w:p>
        </w:tc>
      </w:tr>
      <w:tr w:rsidR="004721E5" w:rsidRPr="003F69C2" w14:paraId="2DFD800E" w14:textId="77777777" w:rsidTr="001E23C6">
        <w:trPr>
          <w:gridAfter w:val="1"/>
          <w:wAfter w:w="13" w:type="dxa"/>
          <w:trHeight w:val="3550"/>
          <w:jc w:val="center"/>
        </w:trPr>
        <w:tc>
          <w:tcPr>
            <w:tcW w:w="498" w:type="dxa"/>
            <w:tcBorders>
              <w:top w:val="single" w:sz="4" w:space="0" w:color="auto"/>
              <w:left w:val="single" w:sz="4" w:space="0" w:color="auto"/>
              <w:right w:val="single" w:sz="4" w:space="0" w:color="auto"/>
            </w:tcBorders>
          </w:tcPr>
          <w:p w14:paraId="2C000507" w14:textId="77777777" w:rsidR="004721E5" w:rsidRPr="003F69C2" w:rsidRDefault="004721E5" w:rsidP="009120E6">
            <w:pPr>
              <w:jc w:val="both"/>
              <w:rPr>
                <w:rFonts w:ascii="Times New Roman" w:hAnsi="Times New Roman" w:cs="Times New Roman"/>
                <w:sz w:val="28"/>
                <w:szCs w:val="28"/>
                <w:lang w:val="en-US"/>
              </w:rPr>
            </w:pPr>
            <w:r w:rsidRPr="003F69C2">
              <w:rPr>
                <w:rFonts w:ascii="Times New Roman" w:hAnsi="Times New Roman" w:cs="Times New Roman"/>
                <w:sz w:val="28"/>
                <w:szCs w:val="28"/>
                <w:lang w:val="en-US"/>
              </w:rPr>
              <w:t>3</w:t>
            </w:r>
          </w:p>
        </w:tc>
        <w:tc>
          <w:tcPr>
            <w:tcW w:w="2191" w:type="dxa"/>
            <w:tcBorders>
              <w:top w:val="single" w:sz="4" w:space="0" w:color="auto"/>
              <w:left w:val="single" w:sz="4" w:space="0" w:color="auto"/>
              <w:right w:val="single" w:sz="4" w:space="0" w:color="auto"/>
            </w:tcBorders>
          </w:tcPr>
          <w:p w14:paraId="17CDA57A" w14:textId="77777777" w:rsidR="004721E5" w:rsidRPr="003F69C2" w:rsidRDefault="000567DA" w:rsidP="009120E6">
            <w:pPr>
              <w:jc w:val="both"/>
              <w:rPr>
                <w:rFonts w:ascii="Times New Roman" w:hAnsi="Times New Roman" w:cs="Times New Roman"/>
                <w:sz w:val="28"/>
                <w:szCs w:val="28"/>
                <w:lang w:val="en-US"/>
              </w:rPr>
            </w:pPr>
            <w:hyperlink r:id="rId51" w:history="1">
              <w:r w:rsidR="004721E5" w:rsidRPr="003F69C2">
                <w:rPr>
                  <w:rStyle w:val="a4"/>
                  <w:rFonts w:ascii="Times New Roman" w:hAnsi="Times New Roman" w:cs="Times New Roman"/>
                  <w:color w:val="000000" w:themeColor="text1"/>
                  <w:sz w:val="28"/>
                  <w:szCs w:val="28"/>
                  <w:u w:val="none"/>
                  <w:lang w:val="en-US"/>
                </w:rPr>
                <w:t>www.termincom.kz</w:t>
              </w:r>
            </w:hyperlink>
          </w:p>
          <w:p w14:paraId="4751FB2F" w14:textId="77777777" w:rsidR="004721E5" w:rsidRPr="003F69C2" w:rsidRDefault="004721E5" w:rsidP="009120E6">
            <w:pPr>
              <w:jc w:val="both"/>
              <w:rPr>
                <w:rFonts w:ascii="Times New Roman" w:hAnsi="Times New Roman" w:cs="Times New Roman"/>
                <w:sz w:val="28"/>
                <w:szCs w:val="28"/>
                <w:lang w:val="en-US"/>
              </w:rPr>
            </w:pPr>
          </w:p>
        </w:tc>
        <w:tc>
          <w:tcPr>
            <w:tcW w:w="6926" w:type="dxa"/>
            <w:tcBorders>
              <w:top w:val="single" w:sz="4" w:space="0" w:color="auto"/>
              <w:left w:val="single" w:sz="4" w:space="0" w:color="auto"/>
              <w:right w:val="single" w:sz="4" w:space="0" w:color="auto"/>
            </w:tcBorders>
          </w:tcPr>
          <w:p w14:paraId="63DB64C9"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Бекітілген терминдермен бірге талқылауға түскен терминдер, салалық термин сөздерді іздеуге мүмкіндік береді. Сайтта термин сөздерге байланысты ғылыми-зерттеу мақалаларын, кітаптарды алуға болады. Сондай-ақ, сайттың ең басты ерекшелігі ретінде «Библиография» деген арнайы бөлігінде терминдерге қатысты ғылыми-</w:t>
            </w:r>
          </w:p>
          <w:p w14:paraId="2F1E06F4" w14:textId="72B65001"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зерттеу еңбектері, сөздіктер, диссертациялар және конференция, семинар, дөңгелек үстел материалдары жинақталғандығын атауға болады. Барлық материалдар хронологиялық реттілікпен ұсынылған.</w:t>
            </w:r>
          </w:p>
        </w:tc>
      </w:tr>
      <w:tr w:rsidR="004721E5" w:rsidRPr="003F69C2" w14:paraId="47C3A944" w14:textId="77777777" w:rsidTr="001E23C6">
        <w:trPr>
          <w:gridAfter w:val="1"/>
          <w:wAfter w:w="13" w:type="dxa"/>
          <w:jc w:val="center"/>
        </w:trPr>
        <w:tc>
          <w:tcPr>
            <w:tcW w:w="498" w:type="dxa"/>
          </w:tcPr>
          <w:p w14:paraId="71266283" w14:textId="77777777" w:rsidR="004721E5" w:rsidRPr="003F69C2" w:rsidRDefault="004721E5" w:rsidP="009120E6">
            <w:pPr>
              <w:jc w:val="both"/>
              <w:rPr>
                <w:rFonts w:ascii="Times New Roman" w:hAnsi="Times New Roman" w:cs="Times New Roman"/>
                <w:sz w:val="28"/>
                <w:szCs w:val="28"/>
                <w:lang w:val="tr-TR"/>
              </w:rPr>
            </w:pPr>
            <w:r w:rsidRPr="003F69C2">
              <w:rPr>
                <w:rFonts w:ascii="Times New Roman" w:hAnsi="Times New Roman" w:cs="Times New Roman"/>
                <w:sz w:val="28"/>
                <w:szCs w:val="28"/>
                <w:lang w:val="en-US"/>
              </w:rPr>
              <w:t>4</w:t>
            </w:r>
          </w:p>
        </w:tc>
        <w:tc>
          <w:tcPr>
            <w:tcW w:w="2191" w:type="dxa"/>
          </w:tcPr>
          <w:p w14:paraId="689E3C17" w14:textId="77777777" w:rsidR="004721E5" w:rsidRPr="003F69C2" w:rsidRDefault="000567DA" w:rsidP="009120E6">
            <w:pPr>
              <w:jc w:val="both"/>
              <w:rPr>
                <w:rFonts w:ascii="Times New Roman" w:hAnsi="Times New Roman" w:cs="Times New Roman"/>
                <w:sz w:val="28"/>
                <w:szCs w:val="28"/>
                <w:lang w:val="en-US"/>
              </w:rPr>
            </w:pPr>
            <w:hyperlink r:id="rId52" w:history="1">
              <w:r w:rsidR="004721E5" w:rsidRPr="003F69C2">
                <w:rPr>
                  <w:rStyle w:val="a4"/>
                  <w:rFonts w:ascii="Times New Roman" w:hAnsi="Times New Roman" w:cs="Times New Roman"/>
                  <w:color w:val="000000" w:themeColor="text1"/>
                  <w:sz w:val="28"/>
                  <w:szCs w:val="28"/>
                  <w:u w:val="none"/>
                  <w:lang w:val="en-US"/>
                </w:rPr>
                <w:t>www.adebiportal.kz</w:t>
              </w:r>
            </w:hyperlink>
          </w:p>
          <w:p w14:paraId="19742BFA" w14:textId="77777777" w:rsidR="004721E5" w:rsidRPr="003F69C2" w:rsidRDefault="004721E5" w:rsidP="009120E6">
            <w:pPr>
              <w:jc w:val="both"/>
              <w:rPr>
                <w:rFonts w:ascii="Times New Roman" w:hAnsi="Times New Roman" w:cs="Times New Roman"/>
                <w:sz w:val="28"/>
                <w:szCs w:val="28"/>
                <w:lang w:val="en-US"/>
              </w:rPr>
            </w:pPr>
          </w:p>
        </w:tc>
        <w:tc>
          <w:tcPr>
            <w:tcW w:w="6926" w:type="dxa"/>
          </w:tcPr>
          <w:p w14:paraId="18C7E5B2"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Әдебиет порталында әдеби кітаптарды авторлар, жанрлар және кейіпкерлер бойынша іздеуге мүмкіндік берілген. Әдеби кітаптарды оқып қана қоймай, «Мультимедиа» бөлігінде сурет, видео, аудио, </w:t>
            </w:r>
            <w:proofErr w:type="spellStart"/>
            <w:r w:rsidRPr="003F69C2">
              <w:rPr>
                <w:rFonts w:ascii="Times New Roman" w:hAnsi="Times New Roman" w:cs="Times New Roman"/>
                <w:sz w:val="28"/>
                <w:szCs w:val="28"/>
                <w:lang w:val="kk-KZ"/>
              </w:rPr>
              <w:t>подкаст</w:t>
            </w:r>
            <w:proofErr w:type="spellEnd"/>
            <w:r w:rsidRPr="003F69C2">
              <w:rPr>
                <w:rFonts w:ascii="Times New Roman" w:hAnsi="Times New Roman" w:cs="Times New Roman"/>
                <w:sz w:val="28"/>
                <w:szCs w:val="28"/>
                <w:lang w:val="kk-KZ"/>
              </w:rPr>
              <w:t xml:space="preserve"> түрінде де көріп-тыңдау қарастырылған Сонымен қатар, «Әдеби үдеріс» бөлігінде әдебиет салаларына, </w:t>
            </w:r>
            <w:proofErr w:type="spellStart"/>
            <w:r w:rsidRPr="003F69C2">
              <w:rPr>
                <w:rFonts w:ascii="Times New Roman" w:hAnsi="Times New Roman" w:cs="Times New Roman"/>
                <w:sz w:val="28"/>
                <w:szCs w:val="28"/>
                <w:lang w:val="kk-KZ"/>
              </w:rPr>
              <w:t>жанрларына,т.б</w:t>
            </w:r>
            <w:proofErr w:type="spellEnd"/>
            <w:r w:rsidRPr="003F69C2">
              <w:rPr>
                <w:rFonts w:ascii="Times New Roman" w:hAnsi="Times New Roman" w:cs="Times New Roman"/>
                <w:sz w:val="28"/>
                <w:szCs w:val="28"/>
                <w:lang w:val="kk-KZ"/>
              </w:rPr>
              <w:t xml:space="preserve"> қатысты ғылыми-зерттеу мақалалары мен жаңалықтарды оқуға болады.</w:t>
            </w:r>
          </w:p>
        </w:tc>
      </w:tr>
      <w:tr w:rsidR="004721E5" w:rsidRPr="003F69C2" w14:paraId="44C31C7D" w14:textId="77777777" w:rsidTr="001E23C6">
        <w:trPr>
          <w:gridAfter w:val="1"/>
          <w:wAfter w:w="13" w:type="dxa"/>
          <w:trHeight w:val="1942"/>
          <w:jc w:val="center"/>
        </w:trPr>
        <w:tc>
          <w:tcPr>
            <w:tcW w:w="498" w:type="dxa"/>
          </w:tcPr>
          <w:p w14:paraId="38417A1C"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5</w:t>
            </w:r>
          </w:p>
        </w:tc>
        <w:tc>
          <w:tcPr>
            <w:tcW w:w="2191" w:type="dxa"/>
          </w:tcPr>
          <w:p w14:paraId="42F646EF" w14:textId="77777777" w:rsidR="004721E5" w:rsidRPr="003F69C2" w:rsidRDefault="000567DA" w:rsidP="009120E6">
            <w:pPr>
              <w:jc w:val="both"/>
              <w:rPr>
                <w:rStyle w:val="a4"/>
                <w:rFonts w:ascii="Times New Roman" w:hAnsi="Times New Roman" w:cs="Times New Roman"/>
                <w:color w:val="000000" w:themeColor="text1"/>
                <w:sz w:val="28"/>
                <w:szCs w:val="28"/>
                <w:u w:val="none"/>
                <w:lang w:val="en-US"/>
              </w:rPr>
            </w:pPr>
            <w:r>
              <w:fldChar w:fldCharType="begin"/>
            </w:r>
            <w:r>
              <w:instrText xml:space="preserve"> HYPERLINK "http://www.atau.kz" </w:instrText>
            </w:r>
            <w:r>
              <w:fldChar w:fldCharType="separate"/>
            </w:r>
            <w:r w:rsidR="004721E5" w:rsidRPr="003F69C2">
              <w:rPr>
                <w:rStyle w:val="a4"/>
                <w:rFonts w:ascii="Times New Roman" w:hAnsi="Times New Roman" w:cs="Times New Roman"/>
                <w:color w:val="000000" w:themeColor="text1"/>
                <w:sz w:val="28"/>
                <w:szCs w:val="28"/>
                <w:u w:val="none"/>
                <w:lang w:val="en-US"/>
              </w:rPr>
              <w:t>www.atau.kz</w:t>
            </w:r>
            <w:r>
              <w:rPr>
                <w:rStyle w:val="a4"/>
                <w:rFonts w:ascii="Times New Roman" w:hAnsi="Times New Roman" w:cs="Times New Roman"/>
                <w:color w:val="000000" w:themeColor="text1"/>
                <w:sz w:val="28"/>
                <w:szCs w:val="28"/>
                <w:u w:val="none"/>
                <w:lang w:val="en-US"/>
              </w:rPr>
              <w:fldChar w:fldCharType="end"/>
            </w:r>
            <w:r w:rsidR="004721E5" w:rsidRPr="003F69C2">
              <w:rPr>
                <w:rStyle w:val="a4"/>
                <w:rFonts w:ascii="Times New Roman" w:hAnsi="Times New Roman" w:cs="Times New Roman"/>
                <w:color w:val="000000" w:themeColor="text1"/>
                <w:sz w:val="28"/>
                <w:szCs w:val="28"/>
                <w:u w:val="none"/>
                <w:lang w:val="en-US"/>
              </w:rPr>
              <w:t xml:space="preserve"> </w:t>
            </w:r>
          </w:p>
          <w:p w14:paraId="4717EB48" w14:textId="77777777" w:rsidR="004721E5" w:rsidRPr="003F69C2" w:rsidRDefault="004721E5" w:rsidP="009120E6">
            <w:pPr>
              <w:jc w:val="both"/>
              <w:rPr>
                <w:rFonts w:ascii="Times New Roman" w:hAnsi="Times New Roman" w:cs="Times New Roman"/>
                <w:sz w:val="28"/>
                <w:szCs w:val="28"/>
                <w:lang w:val="en-US"/>
              </w:rPr>
            </w:pPr>
          </w:p>
        </w:tc>
        <w:tc>
          <w:tcPr>
            <w:tcW w:w="6926" w:type="dxa"/>
          </w:tcPr>
          <w:p w14:paraId="796F0409"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Қазақстанның көрікті жерлері, жер-су атаулары тақырыбында осы ономастикалық электронды база</w:t>
            </w:r>
          </w:p>
          <w:p w14:paraId="7BAA065D" w14:textId="32FAB665"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арқылы мағлұмат алуға болады. Сайтта ономастикалық атауларға байланысты кітаптар, ғылыми-зерттеу мақалаларын, соңғы жаңалықтарды да оқуға болады.</w:t>
            </w:r>
          </w:p>
        </w:tc>
      </w:tr>
      <w:tr w:rsidR="004721E5" w:rsidRPr="003F69C2" w14:paraId="4676C5C5" w14:textId="77777777" w:rsidTr="001E23C6">
        <w:trPr>
          <w:gridAfter w:val="1"/>
          <w:wAfter w:w="13" w:type="dxa"/>
          <w:jc w:val="center"/>
        </w:trPr>
        <w:tc>
          <w:tcPr>
            <w:tcW w:w="498" w:type="dxa"/>
            <w:tcBorders>
              <w:top w:val="single" w:sz="4" w:space="0" w:color="auto"/>
              <w:bottom w:val="nil"/>
            </w:tcBorders>
          </w:tcPr>
          <w:p w14:paraId="0C28C73F" w14:textId="77777777"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6</w:t>
            </w:r>
          </w:p>
        </w:tc>
        <w:tc>
          <w:tcPr>
            <w:tcW w:w="2191" w:type="dxa"/>
            <w:tcBorders>
              <w:top w:val="single" w:sz="4" w:space="0" w:color="auto"/>
              <w:bottom w:val="nil"/>
            </w:tcBorders>
          </w:tcPr>
          <w:p w14:paraId="13707B94" w14:textId="77777777" w:rsidR="004721E5" w:rsidRPr="003F69C2" w:rsidRDefault="000567DA" w:rsidP="009120E6">
            <w:pPr>
              <w:jc w:val="both"/>
              <w:rPr>
                <w:rFonts w:ascii="Times New Roman" w:hAnsi="Times New Roman" w:cs="Times New Roman"/>
                <w:sz w:val="28"/>
                <w:szCs w:val="28"/>
                <w:shd w:val="clear" w:color="auto" w:fill="FFFFFF"/>
                <w:lang w:val="kk-KZ"/>
              </w:rPr>
            </w:pPr>
            <w:r>
              <w:fldChar w:fldCharType="begin"/>
            </w:r>
            <w:r>
              <w:instrText xml:space="preserve"> HYPERLINK "http://www.sozdikqor.kz" </w:instrText>
            </w:r>
            <w:r>
              <w:fldChar w:fldCharType="separate"/>
            </w:r>
            <w:r w:rsidR="004721E5" w:rsidRPr="003F69C2">
              <w:rPr>
                <w:rStyle w:val="a4"/>
                <w:rFonts w:ascii="Times New Roman" w:hAnsi="Times New Roman" w:cs="Times New Roman"/>
                <w:color w:val="000000" w:themeColor="text1"/>
                <w:sz w:val="28"/>
                <w:szCs w:val="28"/>
                <w:u w:val="none"/>
                <w:shd w:val="clear" w:color="auto" w:fill="FFFFFF"/>
                <w:lang w:val="en-US"/>
              </w:rPr>
              <w:t>www.s</w:t>
            </w:r>
            <w:r w:rsidR="004721E5" w:rsidRPr="003F69C2">
              <w:rPr>
                <w:rStyle w:val="a4"/>
                <w:rFonts w:ascii="Times New Roman" w:hAnsi="Times New Roman" w:cs="Times New Roman"/>
                <w:color w:val="000000" w:themeColor="text1"/>
                <w:sz w:val="28"/>
                <w:szCs w:val="28"/>
                <w:u w:val="none"/>
                <w:shd w:val="clear" w:color="auto" w:fill="FFFFFF"/>
                <w:lang w:val="kk-KZ"/>
              </w:rPr>
              <w:t>ozdikqor.kz</w:t>
            </w:r>
            <w:r>
              <w:rPr>
                <w:rStyle w:val="a4"/>
                <w:rFonts w:ascii="Times New Roman" w:hAnsi="Times New Roman" w:cs="Times New Roman"/>
                <w:color w:val="000000" w:themeColor="text1"/>
                <w:sz w:val="28"/>
                <w:szCs w:val="28"/>
                <w:u w:val="none"/>
                <w:shd w:val="clear" w:color="auto" w:fill="FFFFFF"/>
                <w:lang w:val="kk-KZ"/>
              </w:rPr>
              <w:fldChar w:fldCharType="end"/>
            </w:r>
          </w:p>
          <w:p w14:paraId="5D419F60" w14:textId="77777777" w:rsidR="004721E5" w:rsidRPr="003F69C2" w:rsidRDefault="004721E5" w:rsidP="009120E6">
            <w:pPr>
              <w:jc w:val="both"/>
              <w:rPr>
                <w:rFonts w:ascii="Times New Roman" w:hAnsi="Times New Roman" w:cs="Times New Roman"/>
                <w:sz w:val="28"/>
                <w:szCs w:val="28"/>
                <w:shd w:val="clear" w:color="auto" w:fill="FFFFFF"/>
                <w:lang w:val="kk-KZ"/>
              </w:rPr>
            </w:pPr>
          </w:p>
          <w:p w14:paraId="398C1212" w14:textId="77777777" w:rsidR="004721E5" w:rsidRPr="003F69C2" w:rsidRDefault="004721E5" w:rsidP="009120E6">
            <w:pPr>
              <w:jc w:val="both"/>
              <w:rPr>
                <w:rFonts w:ascii="Times New Roman" w:hAnsi="Times New Roman" w:cs="Times New Roman"/>
                <w:sz w:val="28"/>
                <w:szCs w:val="28"/>
                <w:lang w:val="kk-KZ"/>
              </w:rPr>
            </w:pPr>
          </w:p>
        </w:tc>
        <w:tc>
          <w:tcPr>
            <w:tcW w:w="6926" w:type="dxa"/>
            <w:tcBorders>
              <w:top w:val="single" w:sz="4" w:space="0" w:color="auto"/>
              <w:bottom w:val="nil"/>
            </w:tcBorders>
          </w:tcPr>
          <w:p w14:paraId="4D9E2178" w14:textId="4BA27871"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shd w:val="clear" w:color="auto" w:fill="FFFFFF"/>
                <w:lang w:val="kk-KZ"/>
              </w:rPr>
              <w:t xml:space="preserve"> </w:t>
            </w:r>
            <w:r w:rsidR="001E23C6" w:rsidRPr="003F69C2">
              <w:rPr>
                <w:rFonts w:ascii="Times New Roman" w:hAnsi="Times New Roman" w:cs="Times New Roman"/>
                <w:sz w:val="28"/>
                <w:szCs w:val="28"/>
                <w:shd w:val="clear" w:color="auto" w:fill="FFFFFF"/>
                <w:lang w:val="kk-KZ"/>
              </w:rPr>
              <w:t>П</w:t>
            </w:r>
            <w:r w:rsidRPr="003F69C2">
              <w:rPr>
                <w:rFonts w:ascii="Times New Roman" w:hAnsi="Times New Roman" w:cs="Times New Roman"/>
                <w:sz w:val="28"/>
                <w:szCs w:val="28"/>
                <w:shd w:val="clear" w:color="auto" w:fill="FFFFFF"/>
                <w:lang w:val="kk-KZ"/>
              </w:rPr>
              <w:t>ортал</w:t>
            </w:r>
            <w:r w:rsidR="001E23C6" w:rsidRPr="003F69C2">
              <w:rPr>
                <w:rFonts w:ascii="Times New Roman" w:hAnsi="Times New Roman" w:cs="Times New Roman"/>
                <w:sz w:val="28"/>
                <w:szCs w:val="28"/>
                <w:shd w:val="clear" w:color="auto" w:fill="FFFFFF"/>
                <w:lang w:val="kk-KZ"/>
              </w:rPr>
              <w:t>ды</w:t>
            </w:r>
            <w:r w:rsidRPr="003F69C2">
              <w:rPr>
                <w:rFonts w:ascii="Times New Roman" w:hAnsi="Times New Roman" w:cs="Times New Roman"/>
                <w:sz w:val="28"/>
                <w:szCs w:val="28"/>
                <w:shd w:val="clear" w:color="auto" w:fill="FFFFFF"/>
                <w:lang w:val="kk-KZ"/>
              </w:rPr>
              <w:t xml:space="preserve">ң іздеу жүйесі арқылы сөздердің дефинициясын, синонимін, антонимін, </w:t>
            </w:r>
            <w:proofErr w:type="spellStart"/>
            <w:r w:rsidRPr="003F69C2">
              <w:rPr>
                <w:rFonts w:ascii="Times New Roman" w:hAnsi="Times New Roman" w:cs="Times New Roman"/>
                <w:sz w:val="28"/>
                <w:szCs w:val="28"/>
                <w:shd w:val="clear" w:color="auto" w:fill="FFFFFF"/>
                <w:lang w:val="kk-KZ"/>
              </w:rPr>
              <w:t>омонимін</w:t>
            </w:r>
            <w:proofErr w:type="spellEnd"/>
            <w:r w:rsidRPr="003F69C2">
              <w:rPr>
                <w:rFonts w:ascii="Times New Roman" w:hAnsi="Times New Roman" w:cs="Times New Roman"/>
                <w:sz w:val="28"/>
                <w:szCs w:val="28"/>
                <w:shd w:val="clear" w:color="auto" w:fill="FFFFFF"/>
                <w:lang w:val="kk-KZ"/>
              </w:rPr>
              <w:t xml:space="preserve">, </w:t>
            </w:r>
          </w:p>
        </w:tc>
      </w:tr>
      <w:tr w:rsidR="004721E5" w:rsidRPr="003F69C2" w14:paraId="3A57658A" w14:textId="77777777" w:rsidTr="004721E5">
        <w:trPr>
          <w:jc w:val="center"/>
        </w:trPr>
        <w:tc>
          <w:tcPr>
            <w:tcW w:w="9628" w:type="dxa"/>
            <w:gridSpan w:val="4"/>
            <w:tcBorders>
              <w:top w:val="nil"/>
              <w:left w:val="nil"/>
              <w:bottom w:val="single" w:sz="4" w:space="0" w:color="auto"/>
              <w:right w:val="nil"/>
            </w:tcBorders>
          </w:tcPr>
          <w:p w14:paraId="0ABE1C7C" w14:textId="276905F3" w:rsidR="004721E5" w:rsidRPr="003F69C2" w:rsidRDefault="004721E5" w:rsidP="009120E6">
            <w:pPr>
              <w:jc w:val="both"/>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shd w:val="clear" w:color="auto" w:fill="FFFFFF"/>
                <w:lang w:val="kk-KZ"/>
              </w:rPr>
              <w:lastRenderedPageBreak/>
              <w:t>7-кестенің жалғасы</w:t>
            </w:r>
          </w:p>
        </w:tc>
      </w:tr>
      <w:tr w:rsidR="004721E5" w:rsidRPr="003F69C2" w14:paraId="690BBD00" w14:textId="77777777" w:rsidTr="001E23C6">
        <w:trPr>
          <w:gridAfter w:val="1"/>
          <w:wAfter w:w="13" w:type="dxa"/>
          <w:jc w:val="center"/>
        </w:trPr>
        <w:tc>
          <w:tcPr>
            <w:tcW w:w="498" w:type="dxa"/>
            <w:tcBorders>
              <w:top w:val="single" w:sz="4" w:space="0" w:color="auto"/>
              <w:left w:val="single" w:sz="4" w:space="0" w:color="auto"/>
              <w:bottom w:val="single" w:sz="4" w:space="0" w:color="auto"/>
              <w:right w:val="single" w:sz="4" w:space="0" w:color="auto"/>
            </w:tcBorders>
          </w:tcPr>
          <w:p w14:paraId="5FAB1372" w14:textId="028CFD7C" w:rsidR="004721E5" w:rsidRPr="003F69C2" w:rsidRDefault="004721E5"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1</w:t>
            </w:r>
          </w:p>
        </w:tc>
        <w:tc>
          <w:tcPr>
            <w:tcW w:w="2191" w:type="dxa"/>
            <w:tcBorders>
              <w:top w:val="single" w:sz="4" w:space="0" w:color="auto"/>
              <w:left w:val="single" w:sz="4" w:space="0" w:color="auto"/>
              <w:bottom w:val="single" w:sz="4" w:space="0" w:color="auto"/>
              <w:right w:val="single" w:sz="4" w:space="0" w:color="auto"/>
            </w:tcBorders>
          </w:tcPr>
          <w:p w14:paraId="4115F19A" w14:textId="75E53890" w:rsidR="004721E5" w:rsidRPr="003F69C2" w:rsidRDefault="004721E5" w:rsidP="009120E6">
            <w:pPr>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2</w:t>
            </w:r>
          </w:p>
        </w:tc>
        <w:tc>
          <w:tcPr>
            <w:tcW w:w="6926" w:type="dxa"/>
            <w:tcBorders>
              <w:top w:val="single" w:sz="4" w:space="0" w:color="auto"/>
              <w:left w:val="single" w:sz="4" w:space="0" w:color="auto"/>
              <w:bottom w:val="single" w:sz="4" w:space="0" w:color="auto"/>
              <w:right w:val="single" w:sz="4" w:space="0" w:color="auto"/>
            </w:tcBorders>
          </w:tcPr>
          <w:p w14:paraId="01E27E16" w14:textId="75B7E732" w:rsidR="004721E5" w:rsidRPr="003F69C2" w:rsidRDefault="004721E5" w:rsidP="009120E6">
            <w:pPr>
              <w:jc w:val="center"/>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shd w:val="clear" w:color="auto" w:fill="FFFFFF"/>
                <w:lang w:val="kk-KZ"/>
              </w:rPr>
              <w:t>3</w:t>
            </w:r>
          </w:p>
        </w:tc>
      </w:tr>
      <w:tr w:rsidR="004721E5" w:rsidRPr="003F69C2" w14:paraId="3F4186E4" w14:textId="77777777" w:rsidTr="001E23C6">
        <w:trPr>
          <w:gridAfter w:val="1"/>
          <w:wAfter w:w="13" w:type="dxa"/>
          <w:jc w:val="center"/>
        </w:trPr>
        <w:tc>
          <w:tcPr>
            <w:tcW w:w="498" w:type="dxa"/>
            <w:tcBorders>
              <w:top w:val="single" w:sz="4" w:space="0" w:color="auto"/>
              <w:left w:val="single" w:sz="4" w:space="0" w:color="auto"/>
              <w:bottom w:val="single" w:sz="4" w:space="0" w:color="auto"/>
              <w:right w:val="single" w:sz="4" w:space="0" w:color="auto"/>
            </w:tcBorders>
          </w:tcPr>
          <w:p w14:paraId="46B8A322" w14:textId="77777777" w:rsidR="004721E5" w:rsidRPr="003F69C2" w:rsidRDefault="004721E5" w:rsidP="009120E6">
            <w:pPr>
              <w:jc w:val="both"/>
              <w:rPr>
                <w:rFonts w:ascii="Times New Roman" w:hAnsi="Times New Roman" w:cs="Times New Roman"/>
                <w:sz w:val="28"/>
                <w:szCs w:val="28"/>
                <w:lang w:val="kk-KZ"/>
              </w:rPr>
            </w:pPr>
          </w:p>
        </w:tc>
        <w:tc>
          <w:tcPr>
            <w:tcW w:w="2191" w:type="dxa"/>
            <w:tcBorders>
              <w:top w:val="single" w:sz="4" w:space="0" w:color="auto"/>
              <w:left w:val="single" w:sz="4" w:space="0" w:color="auto"/>
              <w:bottom w:val="single" w:sz="4" w:space="0" w:color="auto"/>
              <w:right w:val="single" w:sz="4" w:space="0" w:color="auto"/>
            </w:tcBorders>
          </w:tcPr>
          <w:p w14:paraId="34572406" w14:textId="77777777" w:rsidR="004721E5" w:rsidRPr="003F69C2" w:rsidRDefault="004721E5" w:rsidP="009120E6">
            <w:pPr>
              <w:jc w:val="both"/>
              <w:rPr>
                <w:rFonts w:ascii="Times New Roman" w:hAnsi="Times New Roman" w:cs="Times New Roman"/>
              </w:rPr>
            </w:pPr>
          </w:p>
        </w:tc>
        <w:tc>
          <w:tcPr>
            <w:tcW w:w="6926" w:type="dxa"/>
            <w:tcBorders>
              <w:top w:val="single" w:sz="4" w:space="0" w:color="auto"/>
              <w:left w:val="single" w:sz="4" w:space="0" w:color="auto"/>
              <w:bottom w:val="single" w:sz="4" w:space="0" w:color="auto"/>
              <w:right w:val="single" w:sz="4" w:space="0" w:color="auto"/>
            </w:tcBorders>
          </w:tcPr>
          <w:p w14:paraId="0E0DB766" w14:textId="6B1CE30D" w:rsidR="004721E5" w:rsidRPr="003F69C2" w:rsidRDefault="004721E5" w:rsidP="009120E6">
            <w:pPr>
              <w:jc w:val="both"/>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shd w:val="clear" w:color="auto" w:fill="FFFFFF"/>
                <w:lang w:val="kk-KZ"/>
              </w:rPr>
              <w:t>фразеологиялық тіркесте немесе сөйлем ішінде кездесуін бір бетте көруге болады.  Сонымен қатар, «</w:t>
            </w:r>
            <w:proofErr w:type="spellStart"/>
            <w:r w:rsidR="000567DA">
              <w:fldChar w:fldCharType="begin"/>
            </w:r>
            <w:r w:rsidR="000567DA">
              <w:instrText xml:space="preserve"> HYPERLINK "https://sozdikqor.kz/sinonim" </w:instrText>
            </w:r>
            <w:r w:rsidR="000567DA">
              <w:fldChar w:fldCharType="separate"/>
            </w:r>
            <w:r w:rsidRPr="003F69C2">
              <w:rPr>
                <w:rStyle w:val="a4"/>
                <w:rFonts w:ascii="Times New Roman" w:hAnsi="Times New Roman" w:cs="Times New Roman"/>
                <w:color w:val="000000" w:themeColor="text1"/>
                <w:sz w:val="28"/>
                <w:szCs w:val="28"/>
                <w:u w:val="none"/>
                <w:shd w:val="clear" w:color="auto" w:fill="FFFFFF"/>
                <w:lang w:val="kk-KZ"/>
              </w:rPr>
              <w:t>Cинонимайзер</w:t>
            </w:r>
            <w:proofErr w:type="spellEnd"/>
            <w:r w:rsidR="000567DA">
              <w:rPr>
                <w:rStyle w:val="a4"/>
                <w:rFonts w:ascii="Times New Roman" w:hAnsi="Times New Roman" w:cs="Times New Roman"/>
                <w:color w:val="000000" w:themeColor="text1"/>
                <w:sz w:val="28"/>
                <w:szCs w:val="28"/>
                <w:u w:val="none"/>
                <w:shd w:val="clear" w:color="auto" w:fill="FFFFFF"/>
                <w:lang w:val="kk-KZ"/>
              </w:rPr>
              <w:fldChar w:fldCharType="end"/>
            </w:r>
            <w:r w:rsidRPr="003F69C2">
              <w:rPr>
                <w:rFonts w:ascii="Times New Roman" w:hAnsi="Times New Roman" w:cs="Times New Roman"/>
                <w:sz w:val="28"/>
                <w:szCs w:val="28"/>
                <w:lang w:val="kk-KZ"/>
              </w:rPr>
              <w:t>» бөлігінде енгізілген мәтіндегі кейбір сөздерді синонимдермен ауыстыруға мүмкіндік берілген және ауыстырылған сөз саны, мәтіннің өзгеру пайызы көрініп тұрады.</w:t>
            </w:r>
          </w:p>
        </w:tc>
      </w:tr>
      <w:tr w:rsidR="004721E5" w:rsidRPr="003F69C2" w14:paraId="46D61E95" w14:textId="77777777" w:rsidTr="001E23C6">
        <w:trPr>
          <w:gridAfter w:val="1"/>
          <w:wAfter w:w="13" w:type="dxa"/>
          <w:trHeight w:val="2282"/>
          <w:jc w:val="center"/>
        </w:trPr>
        <w:tc>
          <w:tcPr>
            <w:tcW w:w="498" w:type="dxa"/>
            <w:tcBorders>
              <w:top w:val="single" w:sz="4" w:space="0" w:color="auto"/>
            </w:tcBorders>
          </w:tcPr>
          <w:p w14:paraId="558DF3DA" w14:textId="77777777" w:rsidR="004721E5" w:rsidRPr="003F69C2" w:rsidRDefault="004721E5" w:rsidP="009120E6">
            <w:pPr>
              <w:jc w:val="both"/>
              <w:rPr>
                <w:rFonts w:ascii="Times New Roman" w:hAnsi="Times New Roman" w:cs="Times New Roman"/>
                <w:sz w:val="28"/>
                <w:szCs w:val="28"/>
                <w:lang w:val="en-US"/>
              </w:rPr>
            </w:pPr>
            <w:r w:rsidRPr="003F69C2">
              <w:rPr>
                <w:rFonts w:ascii="Times New Roman" w:hAnsi="Times New Roman" w:cs="Times New Roman"/>
                <w:sz w:val="28"/>
                <w:szCs w:val="28"/>
                <w:lang w:val="en-US"/>
              </w:rPr>
              <w:t>7</w:t>
            </w:r>
          </w:p>
        </w:tc>
        <w:tc>
          <w:tcPr>
            <w:tcW w:w="2191" w:type="dxa"/>
            <w:tcBorders>
              <w:top w:val="single" w:sz="4" w:space="0" w:color="auto"/>
            </w:tcBorders>
          </w:tcPr>
          <w:p w14:paraId="41D0D181" w14:textId="77777777" w:rsidR="004721E5" w:rsidRPr="003F69C2" w:rsidRDefault="000567DA" w:rsidP="009120E6">
            <w:pPr>
              <w:jc w:val="both"/>
              <w:rPr>
                <w:rFonts w:ascii="Times New Roman" w:hAnsi="Times New Roman" w:cs="Times New Roman"/>
                <w:sz w:val="28"/>
                <w:szCs w:val="28"/>
                <w:shd w:val="clear" w:color="auto" w:fill="FFFFFF"/>
                <w:lang w:val="kk-KZ"/>
              </w:rPr>
            </w:pPr>
            <w:hyperlink r:id="rId53" w:history="1">
              <w:r w:rsidR="004721E5" w:rsidRPr="003F69C2">
                <w:rPr>
                  <w:rStyle w:val="a4"/>
                  <w:rFonts w:ascii="Times New Roman" w:hAnsi="Times New Roman" w:cs="Times New Roman"/>
                  <w:color w:val="000000" w:themeColor="text1"/>
                  <w:sz w:val="28"/>
                  <w:szCs w:val="28"/>
                  <w:u w:val="none"/>
                  <w:shd w:val="clear" w:color="auto" w:fill="FFFFFF"/>
                  <w:lang w:val="kk-KZ"/>
                </w:rPr>
                <w:t>www.qazlatyn.kz</w:t>
              </w:r>
            </w:hyperlink>
          </w:p>
          <w:p w14:paraId="03021D81" w14:textId="77777777" w:rsidR="004721E5" w:rsidRPr="003F69C2" w:rsidRDefault="004721E5" w:rsidP="009120E6">
            <w:pPr>
              <w:jc w:val="both"/>
              <w:rPr>
                <w:rFonts w:ascii="Times New Roman" w:hAnsi="Times New Roman" w:cs="Times New Roman"/>
                <w:sz w:val="28"/>
                <w:szCs w:val="28"/>
                <w:shd w:val="clear" w:color="auto" w:fill="FFFFFF"/>
                <w:lang w:val="kk-KZ"/>
              </w:rPr>
            </w:pPr>
          </w:p>
        </w:tc>
        <w:tc>
          <w:tcPr>
            <w:tcW w:w="6926" w:type="dxa"/>
            <w:tcBorders>
              <w:top w:val="single" w:sz="4" w:space="0" w:color="auto"/>
            </w:tcBorders>
          </w:tcPr>
          <w:p w14:paraId="033296F6" w14:textId="422729B0" w:rsidR="004721E5" w:rsidRPr="003F69C2" w:rsidRDefault="004721E5" w:rsidP="009120E6">
            <w:pPr>
              <w:jc w:val="both"/>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shd w:val="clear" w:color="auto" w:fill="FFFFFF"/>
                <w:lang w:val="kk-KZ"/>
              </w:rPr>
              <w:t xml:space="preserve">Платформа мазмұнында латын графикасына негізделген қазақ жазуына қатысты соңғы жаңалықтар, жобалар, әліпби, емле ережелері берілген. Сонымен қатар, </w:t>
            </w:r>
            <w:proofErr w:type="spellStart"/>
            <w:r w:rsidRPr="003F69C2">
              <w:rPr>
                <w:rFonts w:ascii="Times New Roman" w:hAnsi="Times New Roman" w:cs="Times New Roman"/>
                <w:sz w:val="28"/>
                <w:szCs w:val="28"/>
                <w:shd w:val="clear" w:color="auto" w:fill="FFFFFF"/>
                <w:lang w:val="kk-KZ"/>
              </w:rPr>
              <w:t>кирилл</w:t>
            </w:r>
            <w:proofErr w:type="spellEnd"/>
            <w:r w:rsidRPr="003F69C2">
              <w:rPr>
                <w:rFonts w:ascii="Times New Roman" w:hAnsi="Times New Roman" w:cs="Times New Roman"/>
                <w:sz w:val="28"/>
                <w:szCs w:val="28"/>
                <w:shd w:val="clear" w:color="auto" w:fill="FFFFFF"/>
                <w:lang w:val="kk-KZ"/>
              </w:rPr>
              <w:t xml:space="preserve"> – латын, латын – </w:t>
            </w:r>
            <w:proofErr w:type="spellStart"/>
            <w:r w:rsidRPr="003F69C2">
              <w:rPr>
                <w:rFonts w:ascii="Times New Roman" w:hAnsi="Times New Roman" w:cs="Times New Roman"/>
                <w:sz w:val="28"/>
                <w:szCs w:val="28"/>
                <w:shd w:val="clear" w:color="auto" w:fill="FFFFFF"/>
                <w:lang w:val="kk-KZ"/>
              </w:rPr>
              <w:t>кирилл</w:t>
            </w:r>
            <w:proofErr w:type="spellEnd"/>
            <w:r w:rsidRPr="003F69C2">
              <w:rPr>
                <w:rFonts w:ascii="Times New Roman" w:hAnsi="Times New Roman" w:cs="Times New Roman"/>
                <w:sz w:val="28"/>
                <w:szCs w:val="28"/>
                <w:shd w:val="clear" w:color="auto" w:fill="FFFFFF"/>
                <w:lang w:val="kk-KZ"/>
              </w:rPr>
              <w:t>, латын – төте, төте – латын түрінде конвертер функциясы (мәтіндік конвертер, файлдық конвертер) қарастырылған.</w:t>
            </w:r>
          </w:p>
        </w:tc>
      </w:tr>
      <w:tr w:rsidR="004721E5" w:rsidRPr="003F69C2" w14:paraId="247472D6" w14:textId="77777777" w:rsidTr="001E23C6">
        <w:trPr>
          <w:gridAfter w:val="1"/>
          <w:wAfter w:w="13" w:type="dxa"/>
          <w:jc w:val="center"/>
        </w:trPr>
        <w:tc>
          <w:tcPr>
            <w:tcW w:w="498" w:type="dxa"/>
            <w:tcBorders>
              <w:top w:val="single" w:sz="4" w:space="0" w:color="auto"/>
              <w:bottom w:val="single" w:sz="4" w:space="0" w:color="auto"/>
            </w:tcBorders>
          </w:tcPr>
          <w:p w14:paraId="37680F71" w14:textId="280AD432"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8</w:t>
            </w:r>
          </w:p>
        </w:tc>
        <w:tc>
          <w:tcPr>
            <w:tcW w:w="2191" w:type="dxa"/>
            <w:tcBorders>
              <w:top w:val="single" w:sz="4" w:space="0" w:color="auto"/>
              <w:bottom w:val="single" w:sz="4" w:space="0" w:color="auto"/>
            </w:tcBorders>
          </w:tcPr>
          <w:p w14:paraId="2E254628" w14:textId="77777777" w:rsidR="004721E5" w:rsidRPr="003F69C2" w:rsidRDefault="000567DA" w:rsidP="009120E6">
            <w:pPr>
              <w:jc w:val="both"/>
              <w:rPr>
                <w:rFonts w:ascii="Times New Roman" w:hAnsi="Times New Roman" w:cs="Times New Roman"/>
                <w:sz w:val="28"/>
                <w:szCs w:val="28"/>
                <w:shd w:val="clear" w:color="auto" w:fill="FFFFFF"/>
                <w:lang w:val="kk-KZ"/>
              </w:rPr>
            </w:pPr>
            <w:r>
              <w:fldChar w:fldCharType="begin"/>
            </w:r>
            <w:r>
              <w:instrText xml:space="preserve"> HYPERLINK "http://www.tilqural.kz" </w:instrText>
            </w:r>
            <w:r>
              <w:fldChar w:fldCharType="separate"/>
            </w:r>
            <w:r w:rsidR="004721E5" w:rsidRPr="003F69C2">
              <w:rPr>
                <w:rStyle w:val="a4"/>
                <w:rFonts w:ascii="Times New Roman" w:hAnsi="Times New Roman" w:cs="Times New Roman"/>
                <w:color w:val="000000" w:themeColor="text1"/>
                <w:sz w:val="28"/>
                <w:szCs w:val="28"/>
                <w:u w:val="none"/>
                <w:shd w:val="clear" w:color="auto" w:fill="FFFFFF"/>
                <w:lang w:val="en-US"/>
              </w:rPr>
              <w:t>www.</w:t>
            </w:r>
            <w:r w:rsidR="004721E5" w:rsidRPr="003F69C2">
              <w:rPr>
                <w:rStyle w:val="a4"/>
                <w:rFonts w:ascii="Times New Roman" w:hAnsi="Times New Roman" w:cs="Times New Roman"/>
                <w:color w:val="000000" w:themeColor="text1"/>
                <w:sz w:val="28"/>
                <w:szCs w:val="28"/>
                <w:u w:val="none"/>
                <w:shd w:val="clear" w:color="auto" w:fill="FFFFFF"/>
                <w:lang w:val="kk-KZ"/>
              </w:rPr>
              <w:t>tilqural.kz</w:t>
            </w:r>
            <w:r>
              <w:rPr>
                <w:rStyle w:val="a4"/>
                <w:rFonts w:ascii="Times New Roman" w:hAnsi="Times New Roman" w:cs="Times New Roman"/>
                <w:color w:val="000000" w:themeColor="text1"/>
                <w:sz w:val="28"/>
                <w:szCs w:val="28"/>
                <w:u w:val="none"/>
                <w:shd w:val="clear" w:color="auto" w:fill="FFFFFF"/>
                <w:lang w:val="kk-KZ"/>
              </w:rPr>
              <w:fldChar w:fldCharType="end"/>
            </w:r>
          </w:p>
          <w:p w14:paraId="670139C8" w14:textId="77777777" w:rsidR="004721E5" w:rsidRPr="003F69C2" w:rsidRDefault="004721E5" w:rsidP="009120E6">
            <w:pPr>
              <w:jc w:val="both"/>
              <w:rPr>
                <w:rFonts w:ascii="Times New Roman" w:hAnsi="Times New Roman" w:cs="Times New Roman"/>
                <w:sz w:val="28"/>
                <w:szCs w:val="28"/>
                <w:shd w:val="clear" w:color="auto" w:fill="FFFFFF"/>
                <w:lang w:val="kk-KZ"/>
              </w:rPr>
            </w:pPr>
          </w:p>
        </w:tc>
        <w:tc>
          <w:tcPr>
            <w:tcW w:w="6926" w:type="dxa"/>
            <w:tcBorders>
              <w:top w:val="single" w:sz="4" w:space="0" w:color="auto"/>
              <w:bottom w:val="single" w:sz="4" w:space="0" w:color="auto"/>
            </w:tcBorders>
          </w:tcPr>
          <w:p w14:paraId="351291E9" w14:textId="77777777" w:rsidR="004721E5" w:rsidRPr="003F69C2" w:rsidRDefault="004721E5" w:rsidP="009120E6">
            <w:pPr>
              <w:jc w:val="both"/>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shd w:val="clear" w:color="auto" w:fill="FFFFFF"/>
                <w:lang w:val="kk-KZ"/>
              </w:rPr>
              <w:t xml:space="preserve">Қазақ тілін үйретудің бес деңгейі (қарапайым деңгей, базалық деңгей, орта деңгей, ортадан жоғары деңгей, жоғары деңгей) және латын курсы берілген. Әр деңгей </w:t>
            </w:r>
            <w:proofErr w:type="spellStart"/>
            <w:r w:rsidRPr="003F69C2">
              <w:rPr>
                <w:rFonts w:ascii="Times New Roman" w:hAnsi="Times New Roman" w:cs="Times New Roman"/>
                <w:sz w:val="28"/>
                <w:szCs w:val="28"/>
                <w:shd w:val="clear" w:color="auto" w:fill="FFFFFF"/>
                <w:lang w:val="kk-KZ"/>
              </w:rPr>
              <w:t>сөздікқордан</w:t>
            </w:r>
            <w:proofErr w:type="spellEnd"/>
            <w:r w:rsidRPr="003F69C2">
              <w:rPr>
                <w:rFonts w:ascii="Times New Roman" w:hAnsi="Times New Roman" w:cs="Times New Roman"/>
                <w:sz w:val="28"/>
                <w:szCs w:val="28"/>
                <w:shd w:val="clear" w:color="auto" w:fill="FFFFFF"/>
                <w:lang w:val="kk-KZ"/>
              </w:rPr>
              <w:t xml:space="preserve">, мәтіндерден және тапсырмалардан тұрады. </w:t>
            </w:r>
          </w:p>
        </w:tc>
      </w:tr>
      <w:tr w:rsidR="004721E5" w:rsidRPr="003F69C2" w14:paraId="36580E38" w14:textId="77777777" w:rsidTr="001E23C6">
        <w:trPr>
          <w:gridAfter w:val="1"/>
          <w:wAfter w:w="13" w:type="dxa"/>
          <w:jc w:val="center"/>
        </w:trPr>
        <w:tc>
          <w:tcPr>
            <w:tcW w:w="498" w:type="dxa"/>
            <w:tcBorders>
              <w:top w:val="single" w:sz="4" w:space="0" w:color="auto"/>
            </w:tcBorders>
          </w:tcPr>
          <w:p w14:paraId="09F39391" w14:textId="6B265D66" w:rsidR="004721E5" w:rsidRPr="003F69C2" w:rsidRDefault="004721E5" w:rsidP="009120E6">
            <w:pPr>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9</w:t>
            </w:r>
          </w:p>
        </w:tc>
        <w:tc>
          <w:tcPr>
            <w:tcW w:w="2191" w:type="dxa"/>
            <w:tcBorders>
              <w:top w:val="single" w:sz="4" w:space="0" w:color="auto"/>
            </w:tcBorders>
          </w:tcPr>
          <w:p w14:paraId="6070E0FD" w14:textId="48F40DDE" w:rsidR="004721E5" w:rsidRPr="003F69C2" w:rsidRDefault="004721E5" w:rsidP="009120E6">
            <w:pPr>
              <w:jc w:val="both"/>
              <w:rPr>
                <w:rFonts w:ascii="Times New Roman" w:hAnsi="Times New Roman" w:cs="Times New Roman"/>
                <w:sz w:val="28"/>
                <w:szCs w:val="28"/>
                <w:lang w:val="en-US"/>
              </w:rPr>
            </w:pPr>
            <w:r w:rsidRPr="003F69C2">
              <w:rPr>
                <w:rFonts w:ascii="Times New Roman" w:hAnsi="Times New Roman" w:cs="Times New Roman"/>
                <w:sz w:val="28"/>
                <w:szCs w:val="28"/>
                <w:lang w:val="en-US"/>
              </w:rPr>
              <w:t>www.qazkorpus.kz</w:t>
            </w:r>
          </w:p>
        </w:tc>
        <w:tc>
          <w:tcPr>
            <w:tcW w:w="6926" w:type="dxa"/>
            <w:tcBorders>
              <w:top w:val="single" w:sz="4" w:space="0" w:color="auto"/>
            </w:tcBorders>
          </w:tcPr>
          <w:p w14:paraId="65743668" w14:textId="1EB8CA18" w:rsidR="004721E5" w:rsidRPr="003F69C2" w:rsidRDefault="004721E5" w:rsidP="009120E6">
            <w:pPr>
              <w:jc w:val="both"/>
              <w:rPr>
                <w:rFonts w:ascii="Times New Roman" w:hAnsi="Times New Roman" w:cs="Times New Roman"/>
                <w:sz w:val="28"/>
                <w:szCs w:val="28"/>
                <w:shd w:val="clear" w:color="auto" w:fill="FFFFFF"/>
                <w:lang w:val="kk-KZ"/>
              </w:rPr>
            </w:pPr>
            <w:r w:rsidRPr="003F69C2">
              <w:rPr>
                <w:rFonts w:ascii="Times New Roman" w:hAnsi="Times New Roman" w:cs="Times New Roman"/>
                <w:sz w:val="28"/>
                <w:szCs w:val="28"/>
                <w:lang w:val="kk-KZ"/>
              </w:rPr>
              <w:t xml:space="preserve">Қазақ тілінде 21 миллион электронды мәтін көлемін қамтитын корпустан кез келген сөздің әр стильдегі қолданысын, сөйлемдердегі көрінісін және сілтемелерін көруге болады. </w:t>
            </w:r>
          </w:p>
        </w:tc>
      </w:tr>
    </w:tbl>
    <w:p w14:paraId="0FBE617D" w14:textId="77777777" w:rsidR="004360F4" w:rsidRPr="003F69C2" w:rsidRDefault="004360F4" w:rsidP="009120E6">
      <w:pPr>
        <w:spacing w:after="0" w:line="240" w:lineRule="auto"/>
        <w:jc w:val="both"/>
        <w:rPr>
          <w:rFonts w:ascii="Times New Roman" w:eastAsia="Times New Roman" w:hAnsi="Times New Roman" w:cs="Times New Roman"/>
          <w:sz w:val="28"/>
          <w:szCs w:val="28"/>
          <w:lang w:val="en-US"/>
        </w:rPr>
      </w:pPr>
    </w:p>
    <w:p w14:paraId="438DDDD7" w14:textId="5E8C98F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z w:val="28"/>
          <w:szCs w:val="28"/>
          <w:lang w:val="en-US"/>
        </w:rPr>
        <w:tab/>
      </w:r>
      <w:r w:rsidRPr="003F69C2">
        <w:rPr>
          <w:rFonts w:ascii="Times New Roman" w:hAnsi="Times New Roman" w:cs="Times New Roman"/>
          <w:sz w:val="28"/>
          <w:szCs w:val="28"/>
          <w:lang w:val="kk-KZ"/>
        </w:rPr>
        <w:t>Кестеде көрсетілген сайттар, онлайн сөздіктер</w:t>
      </w:r>
      <w:r w:rsidR="00D30CA3" w:rsidRPr="003F69C2">
        <w:rPr>
          <w:rFonts w:ascii="Times New Roman" w:hAnsi="Times New Roman" w:cs="Times New Roman"/>
          <w:sz w:val="28"/>
          <w:szCs w:val="28"/>
          <w:lang w:val="kk-KZ"/>
        </w:rPr>
        <w:t xml:space="preserve"> мен порталдарды</w:t>
      </w:r>
      <w:r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shd w:val="clear" w:color="auto" w:fill="FFFFFF"/>
          <w:lang w:val="kk-KZ"/>
        </w:rPr>
        <w:t>филолог-студенттер әдістемелік сабақтарында және педагогикалық тәжірибе</w:t>
      </w:r>
      <w:r w:rsidR="00A655BC" w:rsidRPr="003F69C2">
        <w:rPr>
          <w:rFonts w:ascii="Times New Roman" w:hAnsi="Times New Roman" w:cs="Times New Roman"/>
          <w:sz w:val="28"/>
          <w:szCs w:val="28"/>
          <w:shd w:val="clear" w:color="auto" w:fill="FFFFFF"/>
          <w:lang w:val="kk-KZ"/>
        </w:rPr>
        <w:t>лерін</w:t>
      </w:r>
      <w:r w:rsidRPr="003F69C2">
        <w:rPr>
          <w:rFonts w:ascii="Times New Roman" w:hAnsi="Times New Roman" w:cs="Times New Roman"/>
          <w:sz w:val="28"/>
          <w:szCs w:val="28"/>
          <w:shd w:val="clear" w:color="auto" w:fill="FFFFFF"/>
          <w:lang w:val="kk-KZ"/>
        </w:rPr>
        <w:t xml:space="preserve">де қолдана алады. Білім беру бағдарламасы аясында оқытылатын пәндерге де қосымша көмекші құрал ретінде қолдану тиімді. Сонымен қатар, саясат, мәдениет, қоғам, ғылым, білім, өнер, тіл, т.б мәселелерге қатысты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abai.kz,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baq.kz,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ult.kz,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mtdi.kz,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massagan.com,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qazaquni.kz,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qamshy.kz,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masa.kz,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elim-ai.kz және т.б. сайттарды атауға болады. Жастардың басым бөлігі пайдаланатын сөздердің түсіндірмесі, энциклопедиялық мәліметтер берілетін</w:t>
      </w:r>
      <w:r w:rsidR="00A655BC" w:rsidRPr="003F69C2">
        <w:rPr>
          <w:rFonts w:ascii="Times New Roman" w:hAnsi="Times New Roman" w:cs="Times New Roman"/>
          <w:sz w:val="28"/>
          <w:szCs w:val="28"/>
          <w:shd w:val="clear" w:color="auto" w:fill="FFFFFF"/>
          <w:lang w:val="kk-KZ"/>
        </w:rPr>
        <w:t xml:space="preserve"> және</w:t>
      </w:r>
      <w:r w:rsidRPr="003F69C2">
        <w:rPr>
          <w:rFonts w:ascii="Times New Roman" w:hAnsi="Times New Roman" w:cs="Times New Roman"/>
          <w:sz w:val="28"/>
          <w:szCs w:val="28"/>
          <w:shd w:val="clear" w:color="auto" w:fill="FFFFFF"/>
          <w:lang w:val="kk-KZ"/>
        </w:rPr>
        <w:t xml:space="preserve"> музыка, </w:t>
      </w:r>
      <w:proofErr w:type="spellStart"/>
      <w:r w:rsidRPr="003F69C2">
        <w:rPr>
          <w:rFonts w:ascii="Times New Roman" w:hAnsi="Times New Roman" w:cs="Times New Roman"/>
          <w:sz w:val="28"/>
          <w:szCs w:val="28"/>
          <w:shd w:val="clear" w:color="auto" w:fill="FFFFFF"/>
          <w:lang w:val="kk-KZ"/>
        </w:rPr>
        <w:t>бейнебаяндар</w:t>
      </w:r>
      <w:proofErr w:type="spellEnd"/>
      <w:r w:rsidRPr="003F69C2">
        <w:rPr>
          <w:rFonts w:ascii="Times New Roman" w:hAnsi="Times New Roman" w:cs="Times New Roman"/>
          <w:sz w:val="28"/>
          <w:szCs w:val="28"/>
          <w:shd w:val="clear" w:color="auto" w:fill="FFFFFF"/>
          <w:lang w:val="kk-KZ"/>
        </w:rPr>
        <w:t xml:space="preserve">, онлайн </w:t>
      </w:r>
      <w:proofErr w:type="spellStart"/>
      <w:r w:rsidRPr="003F69C2">
        <w:rPr>
          <w:rFonts w:ascii="Times New Roman" w:hAnsi="Times New Roman" w:cs="Times New Roman"/>
          <w:sz w:val="28"/>
          <w:szCs w:val="28"/>
          <w:shd w:val="clear" w:color="auto" w:fill="FFFFFF"/>
          <w:lang w:val="kk-KZ"/>
        </w:rPr>
        <w:t>режімінде</w:t>
      </w:r>
      <w:proofErr w:type="spellEnd"/>
      <w:r w:rsidRPr="003F69C2">
        <w:rPr>
          <w:rFonts w:ascii="Times New Roman" w:hAnsi="Times New Roman" w:cs="Times New Roman"/>
          <w:sz w:val="28"/>
          <w:szCs w:val="28"/>
          <w:shd w:val="clear" w:color="auto" w:fill="FFFFFF"/>
          <w:lang w:val="kk-KZ"/>
        </w:rPr>
        <w:t xml:space="preserve"> фильмдер көрсетілетін сайттарды да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wikibilim.kz,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kk.wikipedia.org,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 xml:space="preserve">kaztube.kz,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shd w:val="clear" w:color="auto" w:fill="FFFFFF"/>
          <w:lang w:val="kk-KZ"/>
        </w:rPr>
        <w:t>massaget.kz,</w:t>
      </w:r>
      <w:r w:rsidR="00A655BC" w:rsidRPr="003F69C2">
        <w:rPr>
          <w:rFonts w:ascii="Times New Roman" w:hAnsi="Times New Roman" w:cs="Times New Roman"/>
          <w:sz w:val="28"/>
          <w:szCs w:val="28"/>
          <w:shd w:val="clear" w:color="auto" w:fill="FFFFFF"/>
          <w:lang w:val="kk-KZ"/>
        </w:rPr>
        <w:t xml:space="preserve"> www.</w:t>
      </w:r>
      <w:r w:rsidRPr="003F69C2">
        <w:rPr>
          <w:rFonts w:ascii="Times New Roman" w:hAnsi="Times New Roman" w:cs="Times New Roman"/>
          <w:sz w:val="28"/>
          <w:szCs w:val="28"/>
          <w:shd w:val="clear" w:color="auto" w:fill="FFFFFF"/>
          <w:lang w:val="kk-KZ"/>
        </w:rPr>
        <w:t xml:space="preserve">bilіmland.kz, т.б) ұсынуға болады. Электронды кітапхана үшін </w:t>
      </w:r>
      <w:r w:rsidR="00A655BC" w:rsidRPr="003F69C2">
        <w:rPr>
          <w:rFonts w:ascii="Times New Roman" w:hAnsi="Times New Roman" w:cs="Times New Roman"/>
          <w:sz w:val="28"/>
          <w:szCs w:val="28"/>
          <w:shd w:val="clear" w:color="auto" w:fill="FFFFFF"/>
          <w:lang w:val="kk-KZ"/>
        </w:rPr>
        <w:t>www.</w:t>
      </w:r>
      <w:hyperlink r:id="rId54" w:history="1">
        <w:r w:rsidRPr="003F69C2">
          <w:rPr>
            <w:rStyle w:val="a4"/>
            <w:rFonts w:ascii="Times New Roman" w:hAnsi="Times New Roman" w:cs="Times New Roman"/>
            <w:color w:val="000000" w:themeColor="text1"/>
            <w:sz w:val="28"/>
            <w:szCs w:val="28"/>
            <w:u w:val="none"/>
            <w:lang w:val="kk-KZ"/>
          </w:rPr>
          <w:t>twirpx.com</w:t>
        </w:r>
      </w:hyperlink>
      <w:r w:rsidRPr="003F69C2">
        <w:rPr>
          <w:rFonts w:ascii="Times New Roman" w:hAnsi="Times New Roman" w:cs="Times New Roman"/>
          <w:sz w:val="28"/>
          <w:szCs w:val="28"/>
          <w:lang w:val="kk-KZ"/>
        </w:rPr>
        <w:t xml:space="preserve">,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lang w:val="kk-KZ"/>
        </w:rPr>
        <w:t xml:space="preserve">nabrk.kz, kazneb.kz, </w:t>
      </w:r>
      <w:r w:rsidR="00A655BC" w:rsidRPr="003F69C2">
        <w:rPr>
          <w:rFonts w:ascii="Times New Roman" w:hAnsi="Times New Roman" w:cs="Times New Roman"/>
          <w:sz w:val="28"/>
          <w:szCs w:val="28"/>
          <w:shd w:val="clear" w:color="auto" w:fill="FFFFFF"/>
          <w:lang w:val="kk-KZ"/>
        </w:rPr>
        <w:t>www.</w:t>
      </w:r>
      <w:r w:rsidRPr="003F69C2">
        <w:rPr>
          <w:rFonts w:ascii="Times New Roman" w:hAnsi="Times New Roman" w:cs="Times New Roman"/>
          <w:sz w:val="28"/>
          <w:szCs w:val="28"/>
          <w:lang w:val="kk-KZ"/>
        </w:rPr>
        <w:t xml:space="preserve">bibliorossica.com, </w:t>
      </w:r>
      <w:r w:rsidR="00A655BC" w:rsidRPr="003F69C2">
        <w:rPr>
          <w:rFonts w:ascii="Times New Roman" w:hAnsi="Times New Roman" w:cs="Times New Roman"/>
          <w:sz w:val="28"/>
          <w:szCs w:val="28"/>
          <w:shd w:val="clear" w:color="auto" w:fill="FFFFFF"/>
          <w:lang w:val="kk-KZ"/>
        </w:rPr>
        <w:t xml:space="preserve">т.б </w:t>
      </w:r>
      <w:r w:rsidRPr="003F69C2">
        <w:rPr>
          <w:rFonts w:ascii="Times New Roman" w:hAnsi="Times New Roman" w:cs="Times New Roman"/>
          <w:sz w:val="28"/>
          <w:szCs w:val="28"/>
          <w:lang w:val="kk-KZ"/>
        </w:rPr>
        <w:t>сайттар да тиімді.</w:t>
      </w:r>
    </w:p>
    <w:p w14:paraId="348467D5" w14:textId="77777777" w:rsidR="00137C03" w:rsidRPr="003F69C2" w:rsidRDefault="00137C03" w:rsidP="009120E6">
      <w:pPr>
        <w:spacing w:after="0" w:line="240" w:lineRule="auto"/>
        <w:ind w:firstLine="720"/>
        <w:jc w:val="both"/>
        <w:rPr>
          <w:rFonts w:ascii="Times New Roman" w:eastAsia="Times New Roman" w:hAnsi="Times New Roman" w:cs="Times New Roman"/>
          <w:sz w:val="28"/>
          <w:szCs w:val="28"/>
          <w:lang w:val="kk-KZ"/>
        </w:rPr>
      </w:pPr>
      <w:r w:rsidRPr="003F69C2">
        <w:rPr>
          <w:rFonts w:ascii="Times New Roman" w:hAnsi="Times New Roman" w:cs="Times New Roman"/>
          <w:spacing w:val="4"/>
          <w:sz w:val="28"/>
          <w:szCs w:val="28"/>
          <w:lang w:val="kk-KZ"/>
        </w:rPr>
        <w:t xml:space="preserve">Цифрлық мультимедиалық құзыреттілік қалыптастырудың екінші жолы –  </w:t>
      </w:r>
      <w:r w:rsidRPr="003F69C2">
        <w:rPr>
          <w:rFonts w:ascii="Times New Roman" w:hAnsi="Times New Roman" w:cs="Times New Roman"/>
          <w:i/>
          <w:iCs/>
          <w:spacing w:val="4"/>
          <w:sz w:val="28"/>
          <w:szCs w:val="28"/>
          <w:lang w:val="kk-KZ"/>
        </w:rPr>
        <w:t>қазақ тілінде іздеу жүйелерін пайдалану дағдыларын дамыту</w:t>
      </w:r>
      <w:r w:rsidRPr="003F69C2">
        <w:rPr>
          <w:rFonts w:ascii="Times New Roman" w:hAnsi="Times New Roman" w:cs="Times New Roman"/>
          <w:spacing w:val="4"/>
          <w:sz w:val="28"/>
          <w:szCs w:val="28"/>
          <w:lang w:val="kk-KZ"/>
        </w:rPr>
        <w:t>.</w:t>
      </w:r>
      <w:r w:rsidRPr="003F69C2">
        <w:rPr>
          <w:rFonts w:ascii="Times New Roman" w:hAnsi="Times New Roman" w:cs="Times New Roman"/>
          <w:i/>
          <w:spacing w:val="4"/>
          <w:sz w:val="28"/>
          <w:szCs w:val="28"/>
          <w:lang w:val="kk-KZ"/>
        </w:rPr>
        <w:t xml:space="preserve">  </w:t>
      </w:r>
      <w:r w:rsidRPr="003F69C2">
        <w:rPr>
          <w:rFonts w:ascii="Times New Roman" w:hAnsi="Times New Roman" w:cs="Times New Roman"/>
          <w:iCs/>
          <w:spacing w:val="4"/>
          <w:sz w:val="28"/>
          <w:szCs w:val="28"/>
          <w:lang w:val="kk-KZ"/>
        </w:rPr>
        <w:t>Қ</w:t>
      </w:r>
      <w:r w:rsidRPr="003F69C2">
        <w:rPr>
          <w:rFonts w:ascii="Times New Roman" w:eastAsia="Times New Roman" w:hAnsi="Times New Roman" w:cs="Times New Roman"/>
          <w:sz w:val="28"/>
          <w:szCs w:val="28"/>
          <w:lang w:val="kk-KZ"/>
        </w:rPr>
        <w:t xml:space="preserve">азақ тілінде кез келген тақырыпта ақпаратты іздеуде, табуда және өңдеуде  </w:t>
      </w:r>
      <w:proofErr w:type="spellStart"/>
      <w:r w:rsidRPr="003F69C2">
        <w:rPr>
          <w:rFonts w:ascii="Times New Roman" w:eastAsia="Times New Roman" w:hAnsi="Times New Roman" w:cs="Times New Roman"/>
          <w:sz w:val="28"/>
          <w:szCs w:val="28"/>
          <w:lang w:val="kk-KZ"/>
        </w:rPr>
        <w:t>Google</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Mozilla</w:t>
      </w:r>
      <w:proofErr w:type="spellEnd"/>
      <w:r w:rsidRPr="003F69C2">
        <w:rPr>
          <w:rFonts w:ascii="Times New Roman" w:eastAsia="Times New Roman" w:hAnsi="Times New Roman" w:cs="Times New Roman"/>
          <w:sz w:val="28"/>
          <w:szCs w:val="28"/>
          <w:lang w:val="kk-KZ"/>
        </w:rPr>
        <w:t xml:space="preserve">, </w:t>
      </w:r>
      <w:proofErr w:type="spellStart"/>
      <w:r w:rsidRPr="003F69C2">
        <w:rPr>
          <w:rFonts w:ascii="Times New Roman" w:eastAsia="Times New Roman" w:hAnsi="Times New Roman" w:cs="Times New Roman"/>
          <w:sz w:val="28"/>
          <w:szCs w:val="28"/>
          <w:lang w:val="kk-KZ"/>
        </w:rPr>
        <w:t>Yandex</w:t>
      </w:r>
      <w:proofErr w:type="spellEnd"/>
      <w:r w:rsidRPr="003F69C2">
        <w:rPr>
          <w:rFonts w:ascii="Times New Roman" w:eastAsia="Times New Roman" w:hAnsi="Times New Roman" w:cs="Times New Roman"/>
          <w:sz w:val="28"/>
          <w:szCs w:val="28"/>
          <w:lang w:val="kk-KZ"/>
        </w:rPr>
        <w:t xml:space="preserve">, т.б интернет браузерлерінен басқа ресми сайттардың көмегіне жүгіну маңызды. </w:t>
      </w:r>
    </w:p>
    <w:p w14:paraId="56903157"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lastRenderedPageBreak/>
        <w:t>Іздеу жүйелерін тиімді пайдалану қазіргі кезде ерекше маңыздылыққа ие. Интернетте әртүрлі ақпарат көп, тез іздей білу қажет. Қазақ тілінің халықаралық қолданыстағы тіл еместігіне қарамастан, материалдың күн сайын көбейіп, тілдің интернеттегі қолданысының артып келе жатқанын білеміз. Сондықтан, іздеу жүйелерін тиімді пайдалана білу білім алушылардың ақпараттық өрісін әлдеқайда кеңейте алады. Мәселен, төменде берілген іздеу жүйелеріне тоқталатын болсақ:</w:t>
      </w:r>
    </w:p>
    <w:p w14:paraId="74C1C413"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 </w:t>
      </w:r>
      <w:r w:rsidRPr="003F69C2">
        <w:rPr>
          <w:rFonts w:ascii="Times New Roman" w:hAnsi="Times New Roman" w:cs="Times New Roman"/>
          <w:noProof/>
          <w:spacing w:val="4"/>
          <w:sz w:val="28"/>
          <w:szCs w:val="28"/>
          <w:lang w:eastAsia="ru-RU"/>
        </w:rPr>
        <w:drawing>
          <wp:inline distT="0" distB="0" distL="0" distR="0" wp14:anchorId="6B68E801" wp14:editId="3D679290">
            <wp:extent cx="5943600" cy="1752600"/>
            <wp:effectExtent l="57150" t="19050" r="76200" b="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488BF534" w14:textId="77777777" w:rsidR="00137C03" w:rsidRPr="003F69C2" w:rsidRDefault="00137C03" w:rsidP="009120E6">
      <w:pPr>
        <w:spacing w:after="0" w:line="240" w:lineRule="auto"/>
        <w:jc w:val="both"/>
        <w:rPr>
          <w:rFonts w:ascii="Times New Roman" w:hAnsi="Times New Roman" w:cs="Times New Roman"/>
          <w:i/>
          <w:spacing w:val="4"/>
          <w:sz w:val="28"/>
          <w:szCs w:val="28"/>
          <w:lang w:val="kk-KZ"/>
        </w:rPr>
      </w:pPr>
      <w:r w:rsidRPr="003F69C2">
        <w:rPr>
          <w:rFonts w:ascii="Times New Roman" w:hAnsi="Times New Roman" w:cs="Times New Roman"/>
          <w:i/>
          <w:spacing w:val="4"/>
          <w:sz w:val="28"/>
          <w:szCs w:val="28"/>
          <w:lang w:val="kk-KZ"/>
        </w:rPr>
        <w:t xml:space="preserve"> </w:t>
      </w:r>
      <w:r w:rsidRPr="003F69C2">
        <w:rPr>
          <w:rFonts w:ascii="Times New Roman" w:hAnsi="Times New Roman" w:cs="Times New Roman"/>
          <w:noProof/>
          <w:spacing w:val="4"/>
          <w:sz w:val="28"/>
          <w:szCs w:val="28"/>
          <w:lang w:eastAsia="ru-RU"/>
        </w:rPr>
        <w:drawing>
          <wp:inline distT="0" distB="0" distL="0" distR="0" wp14:anchorId="41B8137E" wp14:editId="37810525">
            <wp:extent cx="5972175" cy="1781175"/>
            <wp:effectExtent l="57150" t="38100" r="66675" b="9525"/>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C4A9FBC" w14:textId="77777777" w:rsidR="00137C03" w:rsidRPr="003F69C2" w:rsidRDefault="00137C03" w:rsidP="009120E6">
      <w:pPr>
        <w:spacing w:after="0" w:line="240" w:lineRule="auto"/>
        <w:jc w:val="both"/>
        <w:rPr>
          <w:rFonts w:ascii="Times New Roman" w:hAnsi="Times New Roman" w:cs="Times New Roman"/>
          <w:iCs/>
          <w:spacing w:val="4"/>
          <w:sz w:val="28"/>
          <w:szCs w:val="28"/>
          <w:lang w:val="kk-KZ"/>
        </w:rPr>
      </w:pPr>
    </w:p>
    <w:p w14:paraId="15DED2F4" w14:textId="77777777" w:rsidR="00137C03" w:rsidRPr="003F69C2" w:rsidRDefault="00137C03" w:rsidP="009120E6">
      <w:pPr>
        <w:spacing w:after="0" w:line="240" w:lineRule="auto"/>
        <w:ind w:firstLine="720"/>
        <w:jc w:val="both"/>
        <w:rPr>
          <w:rFonts w:ascii="Times New Roman" w:hAnsi="Times New Roman" w:cs="Times New Roman"/>
          <w:iCs/>
          <w:spacing w:val="4"/>
          <w:sz w:val="28"/>
          <w:szCs w:val="28"/>
          <w:lang w:val="kk-KZ"/>
        </w:rPr>
      </w:pPr>
      <w:r w:rsidRPr="003F69C2">
        <w:rPr>
          <w:rFonts w:ascii="Times New Roman" w:hAnsi="Times New Roman" w:cs="Times New Roman"/>
          <w:iCs/>
          <w:spacing w:val="4"/>
          <w:sz w:val="28"/>
          <w:szCs w:val="28"/>
          <w:lang w:val="kk-KZ"/>
        </w:rPr>
        <w:t>Сурет 8 – Іздеу жүйелері</w:t>
      </w:r>
    </w:p>
    <w:p w14:paraId="204FA472" w14:textId="77777777" w:rsidR="00137C03" w:rsidRPr="003F69C2" w:rsidRDefault="00137C03" w:rsidP="009120E6">
      <w:pPr>
        <w:spacing w:after="0" w:line="240" w:lineRule="auto"/>
        <w:jc w:val="both"/>
        <w:rPr>
          <w:rFonts w:ascii="Times New Roman" w:hAnsi="Times New Roman" w:cs="Times New Roman"/>
          <w:iCs/>
          <w:spacing w:val="4"/>
          <w:sz w:val="28"/>
          <w:szCs w:val="28"/>
          <w:lang w:val="kk-KZ"/>
        </w:rPr>
      </w:pPr>
    </w:p>
    <w:p w14:paraId="2A648008" w14:textId="478B42EA" w:rsidR="00137C03" w:rsidRPr="003F69C2" w:rsidRDefault="00F6768D" w:rsidP="009120E6">
      <w:pPr>
        <w:spacing w:after="0" w:line="240" w:lineRule="auto"/>
        <w:ind w:firstLine="720"/>
        <w:jc w:val="both"/>
        <w:rPr>
          <w:rFonts w:ascii="Times New Roman" w:hAnsi="Times New Roman" w:cs="Times New Roman"/>
          <w:iCs/>
          <w:spacing w:val="4"/>
          <w:sz w:val="28"/>
          <w:szCs w:val="28"/>
          <w:lang w:val="kk-KZ"/>
        </w:rPr>
      </w:pPr>
      <w:r w:rsidRPr="003F69C2">
        <w:rPr>
          <w:rFonts w:ascii="Times New Roman" w:hAnsi="Times New Roman" w:cs="Times New Roman"/>
          <w:iCs/>
          <w:spacing w:val="4"/>
          <w:sz w:val="28"/>
          <w:szCs w:val="28"/>
          <w:lang w:val="kk-KZ"/>
        </w:rPr>
        <w:t xml:space="preserve">8-суретте </w:t>
      </w:r>
      <w:r w:rsidR="00137C03" w:rsidRPr="003F69C2">
        <w:rPr>
          <w:rFonts w:ascii="Times New Roman" w:hAnsi="Times New Roman" w:cs="Times New Roman"/>
          <w:iCs/>
          <w:spacing w:val="4"/>
          <w:sz w:val="28"/>
          <w:szCs w:val="28"/>
          <w:lang w:val="kk-KZ"/>
        </w:rPr>
        <w:t xml:space="preserve">берілген іздеу жүйелерінің ішінен қолданысы жөнінен де, ақпараттардың көптігінен де </w:t>
      </w:r>
      <w:proofErr w:type="spellStart"/>
      <w:r w:rsidR="00137C03" w:rsidRPr="003F69C2">
        <w:rPr>
          <w:rFonts w:ascii="Times New Roman" w:hAnsi="Times New Roman" w:cs="Times New Roman"/>
          <w:iCs/>
          <w:spacing w:val="4"/>
          <w:sz w:val="28"/>
          <w:szCs w:val="28"/>
          <w:lang w:val="kk-KZ"/>
        </w:rPr>
        <w:t>Google</w:t>
      </w:r>
      <w:proofErr w:type="spellEnd"/>
      <w:r w:rsidR="00137C03" w:rsidRPr="003F69C2">
        <w:rPr>
          <w:rFonts w:ascii="Times New Roman" w:hAnsi="Times New Roman" w:cs="Times New Roman"/>
          <w:iCs/>
          <w:spacing w:val="4"/>
          <w:sz w:val="28"/>
          <w:szCs w:val="28"/>
          <w:lang w:val="kk-KZ"/>
        </w:rPr>
        <w:t xml:space="preserve"> алдыңғы қатарда. </w:t>
      </w:r>
    </w:p>
    <w:p w14:paraId="6C908BD8" w14:textId="77777777" w:rsidR="00137C03" w:rsidRPr="003F69C2" w:rsidRDefault="00137C03" w:rsidP="009120E6">
      <w:pPr>
        <w:spacing w:after="0" w:line="240" w:lineRule="auto"/>
        <w:ind w:firstLine="720"/>
        <w:jc w:val="both"/>
        <w:rPr>
          <w:rFonts w:ascii="Times New Roman" w:hAnsi="Times New Roman" w:cs="Times New Roman"/>
          <w:iCs/>
          <w:spacing w:val="4"/>
          <w:sz w:val="28"/>
          <w:szCs w:val="28"/>
          <w:lang w:val="kk-KZ"/>
        </w:rPr>
      </w:pPr>
      <w:r w:rsidRPr="003F69C2">
        <w:rPr>
          <w:rFonts w:ascii="Times New Roman" w:hAnsi="Times New Roman" w:cs="Times New Roman"/>
          <w:iCs/>
          <w:spacing w:val="4"/>
          <w:sz w:val="28"/>
          <w:szCs w:val="28"/>
          <w:lang w:val="kk-KZ"/>
        </w:rPr>
        <w:t xml:space="preserve">Осы тұстан </w:t>
      </w:r>
      <w:r w:rsidRPr="003F69C2">
        <w:rPr>
          <w:rFonts w:ascii="Times New Roman" w:hAnsi="Times New Roman" w:cs="Times New Roman"/>
          <w:i/>
          <w:spacing w:val="4"/>
          <w:sz w:val="28"/>
          <w:szCs w:val="28"/>
          <w:lang w:val="kk-KZ"/>
        </w:rPr>
        <w:t>веб-сайттарды таңдау және сыни талдау дағдыларын</w:t>
      </w:r>
      <w:r w:rsidRPr="003F69C2">
        <w:rPr>
          <w:rFonts w:ascii="Times New Roman" w:hAnsi="Times New Roman" w:cs="Times New Roman"/>
          <w:iCs/>
          <w:spacing w:val="4"/>
          <w:sz w:val="28"/>
          <w:szCs w:val="28"/>
          <w:lang w:val="kk-KZ"/>
        </w:rPr>
        <w:t xml:space="preserve"> дамыту шығады. </w:t>
      </w:r>
    </w:p>
    <w:p w14:paraId="0051CE9D" w14:textId="520F83D9"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Түрлі веб-сайттардан тапқан ақпаратты сыни бағалау дағдысы – цифрлық мультимедиалық </w:t>
      </w:r>
      <w:proofErr w:type="spellStart"/>
      <w:r w:rsidRPr="003F69C2">
        <w:rPr>
          <w:rFonts w:ascii="Times New Roman" w:hAnsi="Times New Roman" w:cs="Times New Roman"/>
          <w:spacing w:val="4"/>
          <w:sz w:val="28"/>
          <w:szCs w:val="28"/>
          <w:lang w:val="kk-KZ"/>
        </w:rPr>
        <w:t>құзыреттілікті</w:t>
      </w:r>
      <w:proofErr w:type="spellEnd"/>
      <w:r w:rsidRPr="003F69C2">
        <w:rPr>
          <w:rFonts w:ascii="Times New Roman" w:hAnsi="Times New Roman" w:cs="Times New Roman"/>
          <w:spacing w:val="4"/>
          <w:sz w:val="28"/>
          <w:szCs w:val="28"/>
          <w:lang w:val="kk-KZ"/>
        </w:rPr>
        <w:t xml:space="preserve"> дамытудың келесі қадамы. Білім алушылар онлайн-тәуекелдерді түсініп, желідегі қауіпсіздіктің маңызын </w:t>
      </w:r>
      <w:r w:rsidR="000F1424" w:rsidRPr="003F69C2">
        <w:rPr>
          <w:rFonts w:ascii="Times New Roman" w:hAnsi="Times New Roman" w:cs="Times New Roman"/>
          <w:spacing w:val="4"/>
          <w:sz w:val="28"/>
          <w:szCs w:val="28"/>
          <w:lang w:val="kk-KZ"/>
        </w:rPr>
        <w:t>біл</w:t>
      </w:r>
      <w:r w:rsidRPr="003F69C2">
        <w:rPr>
          <w:rFonts w:ascii="Times New Roman" w:hAnsi="Times New Roman" w:cs="Times New Roman"/>
          <w:spacing w:val="4"/>
          <w:sz w:val="28"/>
          <w:szCs w:val="28"/>
          <w:lang w:val="kk-KZ"/>
        </w:rPr>
        <w:t xml:space="preserve">уі қажет. </w:t>
      </w:r>
    </w:p>
    <w:p w14:paraId="5D701B4D" w14:textId="168237CB"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ab/>
      </w:r>
      <w:proofErr w:type="spellStart"/>
      <w:r w:rsidRPr="003F69C2">
        <w:rPr>
          <w:rFonts w:ascii="Times New Roman" w:hAnsi="Times New Roman" w:cs="Times New Roman"/>
          <w:spacing w:val="4"/>
          <w:sz w:val="28"/>
          <w:szCs w:val="28"/>
          <w:lang w:val="kk-KZ"/>
        </w:rPr>
        <w:t>Ғаламтордан</w:t>
      </w:r>
      <w:proofErr w:type="spellEnd"/>
      <w:r w:rsidRPr="003F69C2">
        <w:rPr>
          <w:rFonts w:ascii="Times New Roman" w:hAnsi="Times New Roman" w:cs="Times New Roman"/>
          <w:spacing w:val="4"/>
          <w:sz w:val="28"/>
          <w:szCs w:val="28"/>
          <w:lang w:val="kk-KZ"/>
        </w:rPr>
        <w:t xml:space="preserve"> кез келген ақпаратты іздеу, табу жөнінде айттық, ал ақпаратты өңдеуде </w:t>
      </w:r>
      <w:r w:rsidRPr="003F69C2">
        <w:rPr>
          <w:rFonts w:ascii="Times New Roman" w:hAnsi="Times New Roman" w:cs="Times New Roman"/>
          <w:i/>
          <w:iCs/>
          <w:spacing w:val="4"/>
          <w:sz w:val="28"/>
          <w:szCs w:val="28"/>
          <w:lang w:val="kk-KZ"/>
        </w:rPr>
        <w:t xml:space="preserve">авторлық құқықты сақтау мәселесін түсіну және оны бұзбайтын ақпаратты таба білу өте маңызды. </w:t>
      </w:r>
      <w:r w:rsidRPr="003F69C2">
        <w:rPr>
          <w:rFonts w:ascii="Times New Roman" w:hAnsi="Times New Roman" w:cs="Times New Roman"/>
          <w:spacing w:val="4"/>
          <w:sz w:val="28"/>
          <w:szCs w:val="28"/>
          <w:lang w:val="kk-KZ"/>
        </w:rPr>
        <w:t xml:space="preserve">Алынған мәліметтерге сілтеме жасау және оның дұрыс рәсімделуін де білуі қажет. Филолог-студенттер үшін зерттеу барысында ұсынылған </w:t>
      </w:r>
      <w:proofErr w:type="spellStart"/>
      <w:r w:rsidRPr="003F69C2">
        <w:rPr>
          <w:rFonts w:ascii="Times New Roman" w:hAnsi="Times New Roman" w:cs="Times New Roman"/>
          <w:spacing w:val="4"/>
          <w:sz w:val="28"/>
          <w:szCs w:val="28"/>
          <w:lang w:val="kk-KZ"/>
        </w:rPr>
        <w:t>элективті</w:t>
      </w:r>
      <w:proofErr w:type="spellEnd"/>
      <w:r w:rsidRPr="003F69C2">
        <w:rPr>
          <w:rFonts w:ascii="Times New Roman" w:hAnsi="Times New Roman" w:cs="Times New Roman"/>
          <w:spacing w:val="4"/>
          <w:sz w:val="28"/>
          <w:szCs w:val="28"/>
          <w:lang w:val="kk-KZ"/>
        </w:rPr>
        <w:t xml:space="preserve"> пән аясында қазақ тілі сабақтарында әдістемеге қажетті, теориялық мәселелерге байланысты </w:t>
      </w:r>
      <w:r w:rsidRPr="003F69C2">
        <w:rPr>
          <w:rFonts w:ascii="Times New Roman" w:hAnsi="Times New Roman" w:cs="Times New Roman"/>
          <w:spacing w:val="4"/>
          <w:sz w:val="28"/>
          <w:szCs w:val="28"/>
          <w:lang w:val="kk-KZ"/>
        </w:rPr>
        <w:lastRenderedPageBreak/>
        <w:t>жаңа мақалалар жарияланып отыратын</w:t>
      </w:r>
      <w:r w:rsidR="000F1424" w:rsidRPr="003F69C2">
        <w:rPr>
          <w:rFonts w:ascii="Times New Roman" w:hAnsi="Times New Roman" w:cs="Times New Roman"/>
          <w:spacing w:val="4"/>
          <w:sz w:val="28"/>
          <w:szCs w:val="28"/>
          <w:lang w:val="kk-KZ"/>
        </w:rPr>
        <w:t xml:space="preserve"> </w:t>
      </w:r>
      <w:r w:rsidRPr="003F69C2">
        <w:rPr>
          <w:rFonts w:ascii="Times New Roman" w:hAnsi="Times New Roman" w:cs="Times New Roman"/>
          <w:spacing w:val="4"/>
          <w:sz w:val="28"/>
          <w:szCs w:val="28"/>
          <w:lang w:val="kk-KZ"/>
        </w:rPr>
        <w:t xml:space="preserve">электрондық кітапхана базасы </w:t>
      </w:r>
      <w:r w:rsidR="000F1424" w:rsidRPr="003F69C2">
        <w:rPr>
          <w:rFonts w:ascii="Times New Roman" w:hAnsi="Times New Roman" w:cs="Times New Roman"/>
          <w:spacing w:val="4"/>
          <w:sz w:val="28"/>
          <w:szCs w:val="28"/>
          <w:lang w:val="kk-KZ"/>
        </w:rPr>
        <w:t>бар</w:t>
      </w:r>
      <w:r w:rsidRPr="003F69C2">
        <w:rPr>
          <w:rFonts w:ascii="Times New Roman" w:hAnsi="Times New Roman" w:cs="Times New Roman"/>
          <w:spacing w:val="4"/>
          <w:sz w:val="28"/>
          <w:szCs w:val="28"/>
          <w:lang w:val="kk-KZ"/>
        </w:rPr>
        <w:t xml:space="preserve"> сайттар тізімі беріліп отырды.  </w:t>
      </w:r>
    </w:p>
    <w:p w14:paraId="30D430A4"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Цифрлық мультимедиалық құзыреттілік қалыптастырудың келесі жолы – </w:t>
      </w:r>
      <w:r w:rsidRPr="003F69C2">
        <w:rPr>
          <w:rFonts w:ascii="Times New Roman" w:hAnsi="Times New Roman" w:cs="Times New Roman"/>
          <w:i/>
          <w:iCs/>
          <w:spacing w:val="4"/>
          <w:sz w:val="28"/>
          <w:szCs w:val="28"/>
          <w:lang w:val="kk-KZ"/>
        </w:rPr>
        <w:t>дұрыс графикалық суреттер мен бейнежазбаларды таба білу</w:t>
      </w:r>
      <w:r w:rsidRPr="003F69C2">
        <w:rPr>
          <w:rFonts w:ascii="Times New Roman" w:hAnsi="Times New Roman" w:cs="Times New Roman"/>
          <w:spacing w:val="4"/>
          <w:sz w:val="28"/>
          <w:szCs w:val="28"/>
          <w:lang w:val="kk-KZ"/>
        </w:rPr>
        <w:t xml:space="preserve">. </w:t>
      </w:r>
    </w:p>
    <w:p w14:paraId="575AD95F"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Қазіргі кезде мәтіндік ақпараттан </w:t>
      </w:r>
      <w:proofErr w:type="spellStart"/>
      <w:r w:rsidRPr="003F69C2">
        <w:rPr>
          <w:rFonts w:ascii="Times New Roman" w:hAnsi="Times New Roman" w:cs="Times New Roman"/>
          <w:spacing w:val="4"/>
          <w:sz w:val="28"/>
          <w:szCs w:val="28"/>
          <w:lang w:val="kk-KZ"/>
        </w:rPr>
        <w:t>визуалды</w:t>
      </w:r>
      <w:proofErr w:type="spellEnd"/>
      <w:r w:rsidRPr="003F69C2">
        <w:rPr>
          <w:rFonts w:ascii="Times New Roman" w:hAnsi="Times New Roman" w:cs="Times New Roman"/>
          <w:spacing w:val="4"/>
          <w:sz w:val="28"/>
          <w:szCs w:val="28"/>
          <w:lang w:val="kk-KZ"/>
        </w:rPr>
        <w:t xml:space="preserve"> ақпаратқа ауысудың жүріп жатқаны белгілі. Өйткені, иллюстрация – хабарламаның «сыртқы түрі», кітаптың мұқабасы секілді. Сондықтан білім алушыларға әртүрлі мақсаттар үшін суретті тауып, талдап және таңдай білу біліктерін дамыту қажет.</w:t>
      </w:r>
    </w:p>
    <w:p w14:paraId="5351EA87" w14:textId="2D7698CC"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Қазақ тілі сабақтарында көрнекілік ұстанымын құрайтын түрлі суреттер маңызды. Тіл білімі салалары бойынша теориялық мәліметті меңгертуде де, оқылым, </w:t>
      </w:r>
      <w:proofErr w:type="spellStart"/>
      <w:r w:rsidRPr="003F69C2">
        <w:rPr>
          <w:rFonts w:ascii="Times New Roman" w:hAnsi="Times New Roman" w:cs="Times New Roman"/>
          <w:spacing w:val="4"/>
          <w:sz w:val="28"/>
          <w:szCs w:val="28"/>
          <w:lang w:val="kk-KZ"/>
        </w:rPr>
        <w:t>тыңдалым</w:t>
      </w:r>
      <w:proofErr w:type="spellEnd"/>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айтылым</w:t>
      </w:r>
      <w:proofErr w:type="spellEnd"/>
      <w:r w:rsidRPr="003F69C2">
        <w:rPr>
          <w:rFonts w:ascii="Times New Roman" w:hAnsi="Times New Roman" w:cs="Times New Roman"/>
          <w:spacing w:val="4"/>
          <w:sz w:val="28"/>
          <w:szCs w:val="28"/>
          <w:lang w:val="kk-KZ"/>
        </w:rPr>
        <w:t xml:space="preserve"> әрекеттері арқылы </w:t>
      </w:r>
      <w:r w:rsidR="000F1424" w:rsidRPr="003F69C2">
        <w:rPr>
          <w:rFonts w:ascii="Times New Roman" w:hAnsi="Times New Roman" w:cs="Times New Roman"/>
          <w:spacing w:val="4"/>
          <w:sz w:val="28"/>
          <w:szCs w:val="28"/>
          <w:lang w:val="kk-KZ"/>
        </w:rPr>
        <w:t xml:space="preserve">тілдік </w:t>
      </w:r>
      <w:r w:rsidRPr="003F69C2">
        <w:rPr>
          <w:rFonts w:ascii="Times New Roman" w:hAnsi="Times New Roman" w:cs="Times New Roman"/>
          <w:spacing w:val="4"/>
          <w:sz w:val="28"/>
          <w:szCs w:val="28"/>
          <w:lang w:val="kk-KZ"/>
        </w:rPr>
        <w:t xml:space="preserve">дағдыларды қалыптастыруда да дұрыс таңдалған сурет тиімді нәтижеге жеткізеді. Жаңа тақырыпты түсіндіруде арнайы дайындалған презентация мазмұнында сурет жиі пайдаланылады. Ал дұрыс таңдалған бір сурет бір ойды білдіруі қажет. </w:t>
      </w:r>
    </w:p>
    <w:p w14:paraId="089F0ECB"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Филолог-студенттердің дұрыс графикалық суреттер таба білу, табылған суреттерді өңдеу жұмыстары, қазақ тілі сабақтарында қолдану дағдыларын дамытуға байланысты жұмыстар алдағы тарауда сипатталады.</w:t>
      </w:r>
    </w:p>
    <w:p w14:paraId="59073BBD"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Интернет желісінің дамуымен білім алушылар әртүрлі тілде берілген түрлі тақырыптағы бейнежазбаларға </w:t>
      </w:r>
      <w:proofErr w:type="spellStart"/>
      <w:r w:rsidRPr="003F69C2">
        <w:rPr>
          <w:rFonts w:ascii="Times New Roman" w:hAnsi="Times New Roman" w:cs="Times New Roman"/>
          <w:spacing w:val="4"/>
          <w:sz w:val="28"/>
          <w:szCs w:val="28"/>
          <w:lang w:val="kk-KZ"/>
        </w:rPr>
        <w:t>қолжетімділікке</w:t>
      </w:r>
      <w:proofErr w:type="spellEnd"/>
      <w:r w:rsidRPr="003F69C2">
        <w:rPr>
          <w:rFonts w:ascii="Times New Roman" w:hAnsi="Times New Roman" w:cs="Times New Roman"/>
          <w:spacing w:val="4"/>
          <w:sz w:val="28"/>
          <w:szCs w:val="28"/>
          <w:lang w:val="kk-KZ"/>
        </w:rPr>
        <w:t xml:space="preserve"> ие. Сондықтан </w:t>
      </w:r>
      <w:r w:rsidRPr="003F69C2">
        <w:rPr>
          <w:rFonts w:ascii="Times New Roman" w:hAnsi="Times New Roman" w:cs="Times New Roman"/>
          <w:i/>
          <w:iCs/>
          <w:spacing w:val="4"/>
          <w:sz w:val="28"/>
          <w:szCs w:val="28"/>
          <w:lang w:val="kk-KZ"/>
        </w:rPr>
        <w:t>дұрыс бейнежазба таңдай білу</w:t>
      </w:r>
      <w:r w:rsidRPr="003F69C2">
        <w:rPr>
          <w:rFonts w:ascii="Times New Roman" w:hAnsi="Times New Roman" w:cs="Times New Roman"/>
          <w:spacing w:val="4"/>
          <w:sz w:val="28"/>
          <w:szCs w:val="28"/>
          <w:lang w:val="kk-KZ"/>
        </w:rPr>
        <w:t xml:space="preserve"> –  цифрлық мультимедиалық </w:t>
      </w:r>
      <w:proofErr w:type="spellStart"/>
      <w:r w:rsidRPr="003F69C2">
        <w:rPr>
          <w:rFonts w:ascii="Times New Roman" w:hAnsi="Times New Roman" w:cs="Times New Roman"/>
          <w:spacing w:val="4"/>
          <w:sz w:val="28"/>
          <w:szCs w:val="28"/>
          <w:lang w:val="kk-KZ"/>
        </w:rPr>
        <w:t>құзыреттіліктің</w:t>
      </w:r>
      <w:proofErr w:type="spellEnd"/>
      <w:r w:rsidRPr="003F69C2">
        <w:rPr>
          <w:rFonts w:ascii="Times New Roman" w:hAnsi="Times New Roman" w:cs="Times New Roman"/>
          <w:spacing w:val="4"/>
          <w:sz w:val="28"/>
          <w:szCs w:val="28"/>
          <w:lang w:val="kk-KZ"/>
        </w:rPr>
        <w:t xml:space="preserve"> бір бөлігі.</w:t>
      </w:r>
    </w:p>
    <w:p w14:paraId="058BB222"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Бейнежазбаларды іздеу үшін </w:t>
      </w:r>
      <w:proofErr w:type="spellStart"/>
      <w:r w:rsidRPr="003F69C2">
        <w:rPr>
          <w:rFonts w:ascii="Times New Roman" w:hAnsi="Times New Roman" w:cs="Times New Roman"/>
          <w:spacing w:val="4"/>
          <w:sz w:val="28"/>
          <w:szCs w:val="28"/>
          <w:lang w:val="kk-KZ"/>
        </w:rPr>
        <w:t>Google</w:t>
      </w:r>
      <w:proofErr w:type="spellEnd"/>
      <w:r w:rsidRPr="003F69C2">
        <w:rPr>
          <w:rFonts w:ascii="Times New Roman" w:hAnsi="Times New Roman" w:cs="Times New Roman"/>
          <w:spacing w:val="4"/>
          <w:sz w:val="28"/>
          <w:szCs w:val="28"/>
          <w:lang w:val="kk-KZ"/>
        </w:rPr>
        <w:t xml:space="preserve"> және </w:t>
      </w:r>
      <w:proofErr w:type="spellStart"/>
      <w:r w:rsidRPr="003F69C2">
        <w:rPr>
          <w:rFonts w:ascii="Times New Roman" w:hAnsi="Times New Roman" w:cs="Times New Roman"/>
          <w:spacing w:val="4"/>
          <w:sz w:val="28"/>
          <w:szCs w:val="28"/>
          <w:lang w:val="kk-KZ"/>
        </w:rPr>
        <w:t>YouTube</w:t>
      </w:r>
      <w:proofErr w:type="spellEnd"/>
      <w:r w:rsidRPr="003F69C2">
        <w:rPr>
          <w:rFonts w:ascii="Times New Roman" w:hAnsi="Times New Roman" w:cs="Times New Roman"/>
          <w:spacing w:val="4"/>
          <w:sz w:val="28"/>
          <w:szCs w:val="28"/>
          <w:lang w:val="kk-KZ"/>
        </w:rPr>
        <w:t xml:space="preserve"> веб-сервистерін пайдаланған жөн. Дегенмен, екі ресурстың мүмкіндіктері арасында айырмашылық бар. </w:t>
      </w:r>
      <w:proofErr w:type="spellStart"/>
      <w:r w:rsidRPr="003F69C2">
        <w:rPr>
          <w:rFonts w:ascii="Times New Roman" w:hAnsi="Times New Roman" w:cs="Times New Roman"/>
          <w:spacing w:val="4"/>
          <w:sz w:val="28"/>
          <w:szCs w:val="28"/>
          <w:lang w:val="kk-KZ"/>
        </w:rPr>
        <w:t>Google</w:t>
      </w:r>
      <w:proofErr w:type="spellEnd"/>
      <w:r w:rsidRPr="003F69C2">
        <w:rPr>
          <w:rFonts w:ascii="Times New Roman" w:hAnsi="Times New Roman" w:cs="Times New Roman"/>
          <w:spacing w:val="4"/>
          <w:sz w:val="28"/>
          <w:szCs w:val="28"/>
          <w:lang w:val="kk-KZ"/>
        </w:rPr>
        <w:t xml:space="preserve"> сервисі іздейтін веб-сайттардың тізімі мол болғанымен, </w:t>
      </w:r>
      <w:proofErr w:type="spellStart"/>
      <w:r w:rsidRPr="003F69C2">
        <w:rPr>
          <w:rFonts w:ascii="Times New Roman" w:hAnsi="Times New Roman" w:cs="Times New Roman"/>
          <w:spacing w:val="4"/>
          <w:sz w:val="28"/>
          <w:szCs w:val="28"/>
          <w:lang w:val="kk-KZ"/>
        </w:rPr>
        <w:t>YouTube</w:t>
      </w:r>
      <w:proofErr w:type="spellEnd"/>
      <w:r w:rsidRPr="003F69C2">
        <w:rPr>
          <w:rFonts w:ascii="Times New Roman" w:hAnsi="Times New Roman" w:cs="Times New Roman"/>
          <w:spacing w:val="4"/>
          <w:sz w:val="28"/>
          <w:szCs w:val="28"/>
          <w:lang w:val="kk-KZ"/>
        </w:rPr>
        <w:t xml:space="preserve"> іздеудің оңтайлы шарттарын ұсынады.</w:t>
      </w:r>
    </w:p>
    <w:p w14:paraId="5B3D681D"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Цифрлық мультимедиалық құзыреттілік бейнежазбаларды таңдаумен ғана шектелмейді. Табылған құралды қазақ тілі сабақтарында қолдану, тапсырмалар жүйесін жасап түрлендіруді қажет етеді.  </w:t>
      </w:r>
    </w:p>
    <w:p w14:paraId="5DD00F5A"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Цифрлық мультимедиалық </w:t>
      </w:r>
      <w:proofErr w:type="spellStart"/>
      <w:r w:rsidRPr="003F69C2">
        <w:rPr>
          <w:rFonts w:ascii="Times New Roman" w:hAnsi="Times New Roman" w:cs="Times New Roman"/>
          <w:spacing w:val="4"/>
          <w:sz w:val="28"/>
          <w:szCs w:val="28"/>
          <w:lang w:val="kk-KZ"/>
        </w:rPr>
        <w:t>құзыреттіліктің</w:t>
      </w:r>
      <w:proofErr w:type="spellEnd"/>
      <w:r w:rsidRPr="003F69C2">
        <w:rPr>
          <w:rFonts w:ascii="Times New Roman" w:hAnsi="Times New Roman" w:cs="Times New Roman"/>
          <w:spacing w:val="4"/>
          <w:sz w:val="28"/>
          <w:szCs w:val="28"/>
          <w:lang w:val="kk-KZ"/>
        </w:rPr>
        <w:t xml:space="preserve"> соңғы бөлігін қазақ тілінде </w:t>
      </w:r>
      <w:r w:rsidRPr="003F69C2">
        <w:rPr>
          <w:rFonts w:ascii="Times New Roman" w:hAnsi="Times New Roman" w:cs="Times New Roman"/>
          <w:i/>
          <w:iCs/>
          <w:spacing w:val="4"/>
          <w:sz w:val="28"/>
          <w:szCs w:val="28"/>
          <w:lang w:val="kk-KZ"/>
        </w:rPr>
        <w:t>мультимедиалық презентациялар дайындау дағдысы</w:t>
      </w:r>
      <w:r w:rsidRPr="003F69C2">
        <w:rPr>
          <w:rFonts w:ascii="Times New Roman" w:hAnsi="Times New Roman" w:cs="Times New Roman"/>
          <w:spacing w:val="4"/>
          <w:sz w:val="28"/>
          <w:szCs w:val="28"/>
          <w:lang w:val="kk-KZ"/>
        </w:rPr>
        <w:t xml:space="preserve"> құрайды. </w:t>
      </w:r>
    </w:p>
    <w:p w14:paraId="11E9E257" w14:textId="3B9482EA" w:rsidR="00137C03" w:rsidRPr="003F69C2" w:rsidRDefault="00137C03" w:rsidP="009120E6">
      <w:pPr>
        <w:spacing w:after="0" w:line="240" w:lineRule="auto"/>
        <w:jc w:val="both"/>
        <w:rPr>
          <w:rFonts w:ascii="Times New Roman" w:hAnsi="Times New Roman" w:cs="Times New Roman"/>
          <w:sz w:val="28"/>
          <w:szCs w:val="28"/>
        </w:rPr>
      </w:pPr>
      <w:r w:rsidRPr="003F69C2">
        <w:rPr>
          <w:rFonts w:ascii="Times New Roman" w:hAnsi="Times New Roman" w:cs="Times New Roman"/>
          <w:sz w:val="28"/>
          <w:szCs w:val="28"/>
          <w:lang w:val="kk-KZ"/>
        </w:rPr>
        <w:t xml:space="preserve">        Презентация – бұл (латынның «</w:t>
      </w:r>
      <w:proofErr w:type="spellStart"/>
      <w:r w:rsidRPr="003F69C2">
        <w:rPr>
          <w:rFonts w:ascii="Times New Roman" w:hAnsi="Times New Roman" w:cs="Times New Roman"/>
          <w:sz w:val="28"/>
          <w:szCs w:val="28"/>
          <w:lang w:val="kk-KZ"/>
        </w:rPr>
        <w:t>praesento</w:t>
      </w:r>
      <w:proofErr w:type="spellEnd"/>
      <w:r w:rsidRPr="003F69C2">
        <w:rPr>
          <w:rFonts w:ascii="Times New Roman" w:hAnsi="Times New Roman" w:cs="Times New Roman"/>
          <w:sz w:val="28"/>
          <w:szCs w:val="28"/>
          <w:lang w:val="kk-KZ"/>
        </w:rPr>
        <w:t xml:space="preserve">» сөзінен шыққан – «жіберемін»  немесе ағылшынша « бір нәрсені ұсынамын» деген мағынада қолданылады. Бір нәрсені бейнелеуге арналған құжат немесе мәліметтер жиынтығы. Презентацияның мақсаты – тыңдаушыларға көлемді ақпаратты толық және ыңғайлы түрде жеткізу. Әсіресе, үлкен парақтарды пайдалана отырып тұтас сурет құруға және оны топтың барлық мүшелеріне жеткізуге, күрделі процестің сызбасын түсіндіруге мүмкіндік береді және үлкен аудиторияның алдында көрсетуде тиімді болады. Презентация тарихында идея авторы  ретінде студент </w:t>
      </w:r>
      <w:proofErr w:type="spellStart"/>
      <w:r w:rsidRPr="003F69C2">
        <w:rPr>
          <w:rFonts w:ascii="Times New Roman" w:hAnsi="Times New Roman" w:cs="Times New Roman"/>
          <w:sz w:val="28"/>
          <w:szCs w:val="28"/>
          <w:lang w:val="kk-KZ"/>
        </w:rPr>
        <w:t>Боб</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Гаскинс</w:t>
      </w:r>
      <w:proofErr w:type="spellEnd"/>
      <w:r w:rsidRPr="003F69C2">
        <w:rPr>
          <w:rFonts w:ascii="Times New Roman" w:hAnsi="Times New Roman" w:cs="Times New Roman"/>
          <w:sz w:val="28"/>
          <w:szCs w:val="28"/>
          <w:lang w:val="kk-KZ"/>
        </w:rPr>
        <w:t xml:space="preserve"> айтылады, кейіннен </w:t>
      </w:r>
      <w:proofErr w:type="spellStart"/>
      <w:r w:rsidRPr="003F69C2">
        <w:rPr>
          <w:rFonts w:ascii="Times New Roman" w:hAnsi="Times New Roman" w:cs="Times New Roman"/>
          <w:sz w:val="28"/>
          <w:szCs w:val="28"/>
          <w:lang w:val="kk-KZ"/>
        </w:rPr>
        <w:t>Боб</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Гаскинс</w:t>
      </w:r>
      <w:proofErr w:type="spellEnd"/>
      <w:r w:rsidRPr="003F69C2">
        <w:rPr>
          <w:rFonts w:ascii="Times New Roman" w:hAnsi="Times New Roman" w:cs="Times New Roman"/>
          <w:sz w:val="28"/>
          <w:szCs w:val="28"/>
          <w:lang w:val="kk-KZ"/>
        </w:rPr>
        <w:t xml:space="preserve"> Денис </w:t>
      </w:r>
      <w:proofErr w:type="spellStart"/>
      <w:r w:rsidRPr="003F69C2">
        <w:rPr>
          <w:rFonts w:ascii="Times New Roman" w:hAnsi="Times New Roman" w:cs="Times New Roman"/>
          <w:sz w:val="28"/>
          <w:szCs w:val="28"/>
          <w:lang w:val="kk-KZ"/>
        </w:rPr>
        <w:t>Остинмен</w:t>
      </w:r>
      <w:proofErr w:type="spellEnd"/>
      <w:r w:rsidRPr="003F69C2">
        <w:rPr>
          <w:rFonts w:ascii="Times New Roman" w:hAnsi="Times New Roman" w:cs="Times New Roman"/>
          <w:sz w:val="28"/>
          <w:szCs w:val="28"/>
          <w:lang w:val="kk-KZ"/>
        </w:rPr>
        <w:t xml:space="preserve"> бірігіп ең алғаш </w:t>
      </w:r>
      <w:proofErr w:type="spellStart"/>
      <w:r w:rsidRPr="003F69C2">
        <w:rPr>
          <w:rFonts w:ascii="Times New Roman" w:hAnsi="Times New Roman" w:cs="Times New Roman"/>
          <w:sz w:val="28"/>
          <w:szCs w:val="28"/>
          <w:lang w:val="kk-KZ"/>
        </w:rPr>
        <w:t>Presenter</w:t>
      </w:r>
      <w:proofErr w:type="spellEnd"/>
      <w:r w:rsidRPr="003F69C2">
        <w:rPr>
          <w:rFonts w:ascii="Times New Roman" w:hAnsi="Times New Roman" w:cs="Times New Roman"/>
          <w:sz w:val="28"/>
          <w:szCs w:val="28"/>
          <w:lang w:val="kk-KZ"/>
        </w:rPr>
        <w:t xml:space="preserve"> бағдарламасын ұсынған. 2007 жылға дейін бірқатар жұмыстар жасалынып, атаулары да өзгеріп отырған. 2007 жылдан бастап көптеген графикалық өзгерістер енгізілген. </w:t>
      </w:r>
      <w:proofErr w:type="spellStart"/>
      <w:r w:rsidRPr="003F69C2">
        <w:rPr>
          <w:rFonts w:ascii="Times New Roman" w:hAnsi="Times New Roman" w:cs="Times New Roman"/>
          <w:sz w:val="28"/>
          <w:szCs w:val="28"/>
        </w:rPr>
        <w:t>Презентацияның</w:t>
      </w:r>
      <w:proofErr w:type="spellEnd"/>
      <w:r w:rsidRPr="003F69C2">
        <w:rPr>
          <w:rFonts w:ascii="Times New Roman" w:hAnsi="Times New Roman" w:cs="Times New Roman"/>
          <w:sz w:val="28"/>
          <w:szCs w:val="28"/>
        </w:rPr>
        <w:t xml:space="preserve"> </w:t>
      </w:r>
      <w:proofErr w:type="spellStart"/>
      <w:r w:rsidRPr="003F69C2">
        <w:rPr>
          <w:rFonts w:ascii="Times New Roman" w:hAnsi="Times New Roman" w:cs="Times New Roman"/>
          <w:sz w:val="28"/>
          <w:szCs w:val="28"/>
        </w:rPr>
        <w:t>негізгі</w:t>
      </w:r>
      <w:proofErr w:type="spellEnd"/>
      <w:r w:rsidRPr="003F69C2">
        <w:rPr>
          <w:rFonts w:ascii="Times New Roman" w:hAnsi="Times New Roman" w:cs="Times New Roman"/>
          <w:sz w:val="28"/>
          <w:szCs w:val="28"/>
        </w:rPr>
        <w:t xml:space="preserve"> </w:t>
      </w:r>
      <w:proofErr w:type="spellStart"/>
      <w:r w:rsidRPr="003F69C2">
        <w:rPr>
          <w:rFonts w:ascii="Times New Roman" w:hAnsi="Times New Roman" w:cs="Times New Roman"/>
          <w:sz w:val="28"/>
          <w:szCs w:val="28"/>
        </w:rPr>
        <w:t>міндеті</w:t>
      </w:r>
      <w:proofErr w:type="spellEnd"/>
      <w:r w:rsidRPr="003F69C2">
        <w:rPr>
          <w:rFonts w:ascii="Times New Roman" w:hAnsi="Times New Roman" w:cs="Times New Roman"/>
          <w:sz w:val="28"/>
          <w:szCs w:val="28"/>
        </w:rPr>
        <w:t xml:space="preserve"> </w:t>
      </w:r>
      <w:r w:rsidRPr="003F69C2">
        <w:rPr>
          <w:rFonts w:ascii="Times New Roman" w:hAnsi="Times New Roman" w:cs="Times New Roman"/>
          <w:sz w:val="28"/>
          <w:szCs w:val="28"/>
          <w:lang w:val="kk-KZ"/>
        </w:rPr>
        <w:t xml:space="preserve">төмендегі </w:t>
      </w:r>
      <w:r w:rsidR="006F756A" w:rsidRPr="003F69C2">
        <w:rPr>
          <w:rFonts w:ascii="Times New Roman" w:hAnsi="Times New Roman" w:cs="Times New Roman"/>
          <w:sz w:val="28"/>
          <w:szCs w:val="28"/>
          <w:lang w:val="kk-KZ"/>
        </w:rPr>
        <w:t>9-</w:t>
      </w:r>
      <w:r w:rsidR="000F6CB9" w:rsidRPr="003F69C2">
        <w:rPr>
          <w:rFonts w:ascii="Times New Roman" w:hAnsi="Times New Roman" w:cs="Times New Roman"/>
          <w:sz w:val="28"/>
          <w:szCs w:val="28"/>
          <w:lang w:val="kk-KZ"/>
        </w:rPr>
        <w:t>суретте</w:t>
      </w:r>
      <w:r w:rsidRPr="003F69C2">
        <w:rPr>
          <w:rFonts w:ascii="Times New Roman" w:hAnsi="Times New Roman" w:cs="Times New Roman"/>
          <w:sz w:val="28"/>
          <w:szCs w:val="28"/>
          <w:lang w:val="kk-KZ"/>
        </w:rPr>
        <w:t xml:space="preserve"> көрсетілген</w:t>
      </w:r>
      <w:r w:rsidRPr="003F69C2">
        <w:rPr>
          <w:rFonts w:ascii="Times New Roman" w:hAnsi="Times New Roman" w:cs="Times New Roman"/>
          <w:sz w:val="28"/>
          <w:szCs w:val="28"/>
        </w:rPr>
        <w:t>:</w:t>
      </w:r>
    </w:p>
    <w:p w14:paraId="549CD3A2" w14:textId="77777777" w:rsidR="00137C03" w:rsidRPr="003F69C2" w:rsidRDefault="00137C03" w:rsidP="009120E6">
      <w:pPr>
        <w:spacing w:after="0" w:line="240" w:lineRule="auto"/>
        <w:jc w:val="both"/>
        <w:rPr>
          <w:rFonts w:ascii="Times New Roman" w:hAnsi="Times New Roman" w:cs="Times New Roman"/>
          <w:sz w:val="28"/>
          <w:szCs w:val="28"/>
        </w:rPr>
      </w:pPr>
    </w:p>
    <w:p w14:paraId="1F6FD841" w14:textId="77777777" w:rsidR="00137C03" w:rsidRPr="003F69C2" w:rsidRDefault="00137C03" w:rsidP="009120E6">
      <w:pPr>
        <w:spacing w:after="0" w:line="240" w:lineRule="auto"/>
        <w:jc w:val="both"/>
        <w:rPr>
          <w:rFonts w:ascii="Times New Roman" w:hAnsi="Times New Roman" w:cs="Times New Roman"/>
          <w:sz w:val="28"/>
          <w:szCs w:val="28"/>
        </w:rPr>
      </w:pPr>
      <w:r w:rsidRPr="003F69C2">
        <w:rPr>
          <w:rFonts w:ascii="Times New Roman" w:hAnsi="Times New Roman" w:cs="Times New Roman"/>
          <w:noProof/>
          <w:sz w:val="28"/>
          <w:szCs w:val="28"/>
          <w:lang w:eastAsia="ru-RU"/>
        </w:rPr>
        <w:lastRenderedPageBreak/>
        <w:drawing>
          <wp:inline distT="0" distB="0" distL="0" distR="0" wp14:anchorId="59FDBB8E" wp14:editId="68AEB295">
            <wp:extent cx="5524500" cy="1419225"/>
            <wp:effectExtent l="0" t="0" r="0" b="9525"/>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72E9E3E6" w14:textId="77777777" w:rsidR="00152A78" w:rsidRPr="003F69C2" w:rsidRDefault="00152A78" w:rsidP="009120E6">
      <w:pPr>
        <w:spacing w:after="0" w:line="240" w:lineRule="auto"/>
        <w:jc w:val="both"/>
        <w:rPr>
          <w:rFonts w:ascii="Times New Roman" w:hAnsi="Times New Roman" w:cs="Times New Roman"/>
          <w:iCs/>
          <w:spacing w:val="4"/>
          <w:sz w:val="28"/>
          <w:szCs w:val="28"/>
          <w:lang w:val="kk-KZ"/>
        </w:rPr>
      </w:pPr>
    </w:p>
    <w:p w14:paraId="20C7E665" w14:textId="2A39F58A" w:rsidR="00137C03" w:rsidRPr="003F69C2" w:rsidRDefault="00137C03" w:rsidP="009120E6">
      <w:pPr>
        <w:spacing w:after="0" w:line="240" w:lineRule="auto"/>
        <w:ind w:firstLine="720"/>
        <w:jc w:val="both"/>
        <w:rPr>
          <w:rFonts w:ascii="Times New Roman" w:hAnsi="Times New Roman" w:cs="Times New Roman"/>
          <w:iCs/>
          <w:spacing w:val="4"/>
          <w:sz w:val="28"/>
          <w:szCs w:val="28"/>
          <w:lang w:val="kk-KZ"/>
        </w:rPr>
      </w:pPr>
      <w:r w:rsidRPr="003F69C2">
        <w:rPr>
          <w:rFonts w:ascii="Times New Roman" w:hAnsi="Times New Roman" w:cs="Times New Roman"/>
          <w:iCs/>
          <w:spacing w:val="4"/>
          <w:sz w:val="28"/>
          <w:szCs w:val="28"/>
          <w:lang w:val="kk-KZ"/>
        </w:rPr>
        <w:t xml:space="preserve">Сурет </w:t>
      </w:r>
      <w:r w:rsidR="000F6CB9" w:rsidRPr="003F69C2">
        <w:rPr>
          <w:rFonts w:ascii="Times New Roman" w:hAnsi="Times New Roman" w:cs="Times New Roman"/>
          <w:iCs/>
          <w:spacing w:val="4"/>
          <w:sz w:val="28"/>
          <w:szCs w:val="28"/>
          <w:lang w:val="kk-KZ"/>
        </w:rPr>
        <w:t>9</w:t>
      </w:r>
      <w:r w:rsidRPr="003F69C2">
        <w:rPr>
          <w:rFonts w:ascii="Times New Roman" w:hAnsi="Times New Roman" w:cs="Times New Roman"/>
          <w:iCs/>
          <w:spacing w:val="4"/>
          <w:sz w:val="28"/>
          <w:szCs w:val="28"/>
          <w:lang w:val="kk-KZ"/>
        </w:rPr>
        <w:t xml:space="preserve"> – Презентацияның міндеті</w:t>
      </w:r>
    </w:p>
    <w:p w14:paraId="2FDE6DAF" w14:textId="77777777" w:rsidR="00137C03" w:rsidRPr="003F69C2" w:rsidRDefault="00137C03" w:rsidP="009120E6">
      <w:pPr>
        <w:spacing w:after="0" w:line="240" w:lineRule="auto"/>
        <w:jc w:val="both"/>
        <w:rPr>
          <w:rFonts w:ascii="Times New Roman" w:hAnsi="Times New Roman" w:cs="Times New Roman"/>
          <w:iCs/>
          <w:spacing w:val="4"/>
          <w:sz w:val="28"/>
          <w:szCs w:val="28"/>
          <w:lang w:val="kk-KZ"/>
        </w:rPr>
      </w:pPr>
    </w:p>
    <w:p w14:paraId="0322A6DF" w14:textId="77777777" w:rsidR="00137C03" w:rsidRPr="003F69C2" w:rsidRDefault="00137C03" w:rsidP="009120E6">
      <w:pPr>
        <w:spacing w:after="0" w:line="240" w:lineRule="auto"/>
        <w:ind w:firstLine="720"/>
        <w:jc w:val="both"/>
        <w:rPr>
          <w:rFonts w:ascii="Times New Roman" w:hAnsi="Times New Roman" w:cs="Times New Roman"/>
          <w:i/>
          <w:spacing w:val="4"/>
          <w:sz w:val="28"/>
          <w:szCs w:val="28"/>
          <w:lang w:val="kk-KZ"/>
        </w:rPr>
      </w:pPr>
      <w:r w:rsidRPr="003F69C2">
        <w:rPr>
          <w:rFonts w:ascii="Times New Roman" w:hAnsi="Times New Roman" w:cs="Times New Roman"/>
          <w:iCs/>
          <w:spacing w:val="4"/>
          <w:sz w:val="28"/>
          <w:szCs w:val="28"/>
          <w:lang w:val="kk-KZ"/>
        </w:rPr>
        <w:t>Зерттеу жұмысының эксперименті барысында білім алушылардың басым бөлігі презентация жасауда M</w:t>
      </w:r>
      <w:r w:rsidRPr="003F69C2">
        <w:rPr>
          <w:rFonts w:ascii="Times New Roman" w:hAnsi="Times New Roman" w:cs="Times New Roman"/>
          <w:spacing w:val="4"/>
          <w:sz w:val="28"/>
          <w:szCs w:val="28"/>
          <w:lang w:val="kk-KZ"/>
        </w:rPr>
        <w:t>S PowerPoint бағдарламасын қолданатындығы байқалды. Оған бағдарламаның құрылымының қарапайымдылығы, интерфейсінің жеңілдігі себеп болуы мүмкін.</w:t>
      </w:r>
    </w:p>
    <w:p w14:paraId="636879BF"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MS PowerPoint бағдарламасында мультимедиалық презентациялар дайындай білу жоғарыда айтылған дағдыларға (ақпаратты тиімді іздеу, оны сыни талдау, авторлық құқықты сақтай отырып, дұрыс суреттер мен видеоларды іздеу) негізделеді және оларды кешенді дамыту үшін қажетті алаң болып табылады.</w:t>
      </w:r>
    </w:p>
    <w:p w14:paraId="3A139232"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Жалпы, қазақ тілін оқытуда филолог-студенттер презентациямен жұмыс жасау дағдыларын сауатты меңгергені дұрыс. Презентацияның ішкі мазмұнынан бөлек сыртқы формасы, безендірілуі де өте маңызды. Атап айтар болсақ:</w:t>
      </w:r>
    </w:p>
    <w:p w14:paraId="1BDC51AC" w14:textId="77777777" w:rsidR="00137C03" w:rsidRPr="003F69C2" w:rsidRDefault="00137C03" w:rsidP="009120E6">
      <w:pPr>
        <w:spacing w:after="0" w:line="240" w:lineRule="auto"/>
        <w:jc w:val="both"/>
        <w:rPr>
          <w:rFonts w:ascii="Times New Roman" w:hAnsi="Times New Roman" w:cs="Times New Roman"/>
          <w:i/>
          <w:iCs/>
          <w:spacing w:val="4"/>
          <w:sz w:val="28"/>
          <w:szCs w:val="28"/>
          <w:lang w:val="kk-KZ"/>
        </w:rPr>
      </w:pPr>
      <w:r w:rsidRPr="003F69C2">
        <w:rPr>
          <w:rFonts w:ascii="Times New Roman" w:hAnsi="Times New Roman" w:cs="Times New Roman"/>
          <w:i/>
          <w:iCs/>
          <w:spacing w:val="4"/>
          <w:sz w:val="28"/>
          <w:szCs w:val="28"/>
          <w:lang w:val="kk-KZ"/>
        </w:rPr>
        <w:t>мазмұн жағынан қойылатын талаптар:</w:t>
      </w:r>
    </w:p>
    <w:p w14:paraId="6E35EE3A"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мақсатқа сай нақты фактілер, қызықты ақпараттар көрсетілуі;</w:t>
      </w:r>
    </w:p>
    <w:p w14:paraId="2601107F"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бір слайд (презентацияның бір беті) бір ойды білдіруі;</w:t>
      </w:r>
    </w:p>
    <w:p w14:paraId="11E2A17F"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мәліметтердің реттілігі және логикалық байланысы сақталуы маңызды.</w:t>
      </w:r>
    </w:p>
    <w:p w14:paraId="3E5A31F2" w14:textId="77777777" w:rsidR="00137C03" w:rsidRPr="003F69C2" w:rsidRDefault="00137C03" w:rsidP="009120E6">
      <w:pPr>
        <w:spacing w:after="0" w:line="240" w:lineRule="auto"/>
        <w:jc w:val="both"/>
        <w:rPr>
          <w:rFonts w:ascii="Times New Roman" w:hAnsi="Times New Roman" w:cs="Times New Roman"/>
          <w:spacing w:val="4"/>
          <w:sz w:val="28"/>
          <w:szCs w:val="28"/>
          <w:lang w:val="kk-KZ"/>
        </w:rPr>
      </w:pPr>
      <w:r w:rsidRPr="003F69C2">
        <w:rPr>
          <w:rFonts w:ascii="Times New Roman" w:hAnsi="Times New Roman" w:cs="Times New Roman"/>
          <w:i/>
          <w:iCs/>
          <w:spacing w:val="4"/>
          <w:sz w:val="28"/>
          <w:szCs w:val="28"/>
          <w:lang w:val="kk-KZ"/>
        </w:rPr>
        <w:t>дизайн тұрғысынан қойылатын талаптар</w:t>
      </w:r>
      <w:r w:rsidRPr="003F69C2">
        <w:rPr>
          <w:rFonts w:ascii="Times New Roman" w:hAnsi="Times New Roman" w:cs="Times New Roman"/>
          <w:spacing w:val="4"/>
          <w:sz w:val="28"/>
          <w:szCs w:val="28"/>
          <w:lang w:val="kk-KZ"/>
        </w:rPr>
        <w:t xml:space="preserve">: </w:t>
      </w:r>
    </w:p>
    <w:p w14:paraId="253ADC38"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қаріптің біркелкілігі;</w:t>
      </w:r>
    </w:p>
    <w:p w14:paraId="5E1F18DF"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бір стильге тұрақтылық;</w:t>
      </w:r>
    </w:p>
    <w:p w14:paraId="6A0A1C9E"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қысқа әрі нақты мәтін;</w:t>
      </w:r>
    </w:p>
    <w:p w14:paraId="20F8D209"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сурет, сызба мен кестелердің ойға, мақсатқа сәйкестігі;</w:t>
      </w:r>
    </w:p>
    <w:p w14:paraId="049E67AF"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түс тұрақтылығы сақталуы керек;</w:t>
      </w:r>
    </w:p>
    <w:p w14:paraId="4BFC51D5" w14:textId="77777777" w:rsidR="00137C03" w:rsidRPr="003F69C2" w:rsidRDefault="00137C03" w:rsidP="009120E6">
      <w:pPr>
        <w:tabs>
          <w:tab w:val="left" w:pos="142"/>
        </w:tabs>
        <w:spacing w:after="0" w:line="240" w:lineRule="auto"/>
        <w:jc w:val="both"/>
        <w:rPr>
          <w:rFonts w:ascii="Times New Roman" w:hAnsi="Times New Roman" w:cs="Times New Roman"/>
          <w:i/>
          <w:iCs/>
          <w:spacing w:val="4"/>
          <w:sz w:val="28"/>
          <w:szCs w:val="28"/>
          <w:lang w:val="kk-KZ"/>
        </w:rPr>
      </w:pPr>
      <w:r w:rsidRPr="003F69C2">
        <w:rPr>
          <w:rFonts w:ascii="Times New Roman" w:hAnsi="Times New Roman" w:cs="Times New Roman"/>
          <w:i/>
          <w:iCs/>
          <w:spacing w:val="4"/>
          <w:sz w:val="28"/>
          <w:szCs w:val="28"/>
          <w:lang w:val="kk-KZ"/>
        </w:rPr>
        <w:t>эффект тұрғысынан қойылатын талаптар:</w:t>
      </w:r>
    </w:p>
    <w:p w14:paraId="29DC2721"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анимациялық эффектілердің көп болмауы;</w:t>
      </w:r>
    </w:p>
    <w:p w14:paraId="7DD5F327" w14:textId="77777777" w:rsidR="00137C03" w:rsidRPr="003F69C2" w:rsidRDefault="00137C03" w:rsidP="009120E6">
      <w:pPr>
        <w:pStyle w:val="a3"/>
        <w:numPr>
          <w:ilvl w:val="0"/>
          <w:numId w:val="10"/>
        </w:numPr>
        <w:tabs>
          <w:tab w:val="left" w:pos="142"/>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анимацияларға тұрақтылықтың болуы қажет.</w:t>
      </w:r>
    </w:p>
    <w:p w14:paraId="13DE1B07"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sz w:val="28"/>
          <w:szCs w:val="28"/>
          <w:lang w:val="kk-KZ"/>
        </w:rPr>
        <w:tab/>
        <w:t xml:space="preserve">Цифрлық мультимедиалық құзыреттілік қалыптастыруға негіз болатын сурет, бейнежазба, презентация, </w:t>
      </w:r>
      <w:proofErr w:type="spellStart"/>
      <w:r w:rsidRPr="003F69C2">
        <w:rPr>
          <w:rFonts w:ascii="Times New Roman" w:eastAsia="Times New Roman" w:hAnsi="Times New Roman" w:cs="Times New Roman"/>
          <w:sz w:val="28"/>
          <w:szCs w:val="28"/>
          <w:lang w:val="kk-KZ"/>
        </w:rPr>
        <w:t>инфографика</w:t>
      </w:r>
      <w:proofErr w:type="spellEnd"/>
      <w:r w:rsidRPr="003F69C2">
        <w:rPr>
          <w:rFonts w:ascii="Times New Roman" w:eastAsia="Times New Roman" w:hAnsi="Times New Roman" w:cs="Times New Roman"/>
          <w:sz w:val="28"/>
          <w:szCs w:val="28"/>
          <w:lang w:val="kk-KZ"/>
        </w:rPr>
        <w:t xml:space="preserve">, т.б құралдардың түрлері, жасалу жолдары алдағы </w:t>
      </w:r>
      <w:proofErr w:type="spellStart"/>
      <w:r w:rsidRPr="003F69C2">
        <w:rPr>
          <w:rFonts w:ascii="Times New Roman" w:eastAsia="Times New Roman" w:hAnsi="Times New Roman" w:cs="Times New Roman"/>
          <w:sz w:val="28"/>
          <w:szCs w:val="28"/>
          <w:lang w:val="kk-KZ"/>
        </w:rPr>
        <w:t>тараушаларда</w:t>
      </w:r>
      <w:proofErr w:type="spellEnd"/>
      <w:r w:rsidRPr="003F69C2">
        <w:rPr>
          <w:rFonts w:ascii="Times New Roman" w:eastAsia="Times New Roman" w:hAnsi="Times New Roman" w:cs="Times New Roman"/>
          <w:sz w:val="28"/>
          <w:szCs w:val="28"/>
          <w:lang w:val="kk-KZ"/>
        </w:rPr>
        <w:t xml:space="preserve"> толық түсіндірілетін болады.</w:t>
      </w:r>
    </w:p>
    <w:p w14:paraId="4ABF98C2" w14:textId="679CC0CA" w:rsidR="00137C03" w:rsidRPr="003F69C2" w:rsidRDefault="00137C03" w:rsidP="009120E6">
      <w:pPr>
        <w:spacing w:after="0" w:line="240" w:lineRule="auto"/>
        <w:ind w:firstLine="720"/>
        <w:jc w:val="both"/>
        <w:rPr>
          <w:rFonts w:ascii="Times New Roman" w:hAnsi="Times New Roman" w:cs="Times New Roman"/>
          <w:sz w:val="28"/>
          <w:szCs w:val="28"/>
          <w:lang w:val="kk-KZ"/>
        </w:rPr>
      </w:pPr>
      <w:r w:rsidRPr="003F69C2">
        <w:rPr>
          <w:rFonts w:ascii="Times New Roman" w:eastAsia="Times New Roman" w:hAnsi="Times New Roman" w:cs="Times New Roman"/>
          <w:b/>
          <w:bCs/>
          <w:sz w:val="28"/>
          <w:szCs w:val="28"/>
          <w:lang w:val="kk-KZ"/>
        </w:rPr>
        <w:t>Телекоммуникациялық құзыреттілік</w:t>
      </w:r>
      <w:r w:rsidRPr="003F69C2">
        <w:rPr>
          <w:rFonts w:ascii="Times New Roman" w:eastAsia="Times New Roman" w:hAnsi="Times New Roman" w:cs="Times New Roman"/>
          <w:sz w:val="28"/>
          <w:szCs w:val="28"/>
          <w:lang w:val="kk-KZ"/>
        </w:rPr>
        <w:t xml:space="preserve"> қазақ тілінде қашықтан қарым-қатынасты жүзеге асыру үшін заманауи телекоммуникациялық құралдарды (электронды поштаны, әлеуметтік желілерді, </w:t>
      </w:r>
      <w:proofErr w:type="spellStart"/>
      <w:r w:rsidRPr="003F69C2">
        <w:rPr>
          <w:rFonts w:ascii="Times New Roman" w:eastAsia="Times New Roman" w:hAnsi="Times New Roman" w:cs="Times New Roman"/>
          <w:sz w:val="28"/>
          <w:szCs w:val="28"/>
          <w:lang w:val="kk-KZ"/>
        </w:rPr>
        <w:t>мессенджерлерді</w:t>
      </w:r>
      <w:proofErr w:type="spellEnd"/>
      <w:r w:rsidRPr="003F69C2">
        <w:rPr>
          <w:rFonts w:ascii="Times New Roman" w:eastAsia="Times New Roman" w:hAnsi="Times New Roman" w:cs="Times New Roman"/>
          <w:sz w:val="28"/>
          <w:szCs w:val="28"/>
          <w:lang w:val="kk-KZ"/>
        </w:rPr>
        <w:t>, Skype-</w:t>
      </w:r>
      <w:proofErr w:type="spellStart"/>
      <w:r w:rsidRPr="003F69C2">
        <w:rPr>
          <w:rFonts w:ascii="Times New Roman" w:eastAsia="Times New Roman" w:hAnsi="Times New Roman" w:cs="Times New Roman"/>
          <w:sz w:val="28"/>
          <w:szCs w:val="28"/>
          <w:lang w:val="kk-KZ"/>
        </w:rPr>
        <w:t>ті</w:t>
      </w:r>
      <w:proofErr w:type="spellEnd"/>
      <w:r w:rsidRPr="003F69C2">
        <w:rPr>
          <w:rFonts w:ascii="Times New Roman" w:eastAsia="Times New Roman" w:hAnsi="Times New Roman" w:cs="Times New Roman"/>
          <w:sz w:val="28"/>
          <w:szCs w:val="28"/>
          <w:lang w:val="kk-KZ"/>
        </w:rPr>
        <w:t>) тиімді әрі қауіпсіз пайдалану білігін қалыптастырады</w:t>
      </w:r>
      <w:r w:rsidR="00B91319" w:rsidRPr="003F69C2">
        <w:rPr>
          <w:rFonts w:ascii="Times New Roman" w:eastAsia="Times New Roman" w:hAnsi="Times New Roman" w:cs="Times New Roman"/>
          <w:sz w:val="28"/>
          <w:szCs w:val="28"/>
          <w:lang w:val="kk-KZ"/>
        </w:rPr>
        <w:t xml:space="preserve"> </w:t>
      </w:r>
      <w:r w:rsidR="00B91319" w:rsidRPr="003F69C2">
        <w:rPr>
          <w:rStyle w:val="a9"/>
          <w:rFonts w:ascii="Times New Roman" w:hAnsi="Times New Roman" w:cs="Times New Roman"/>
          <w:b w:val="0"/>
          <w:bCs w:val="0"/>
          <w:color w:val="000000" w:themeColor="text1"/>
          <w:sz w:val="28"/>
          <w:szCs w:val="28"/>
          <w:shd w:val="clear" w:color="auto" w:fill="FFFFFF"/>
          <w:lang w:val="kk-KZ"/>
        </w:rPr>
        <w:t>[49, б.184].</w:t>
      </w:r>
      <w:r w:rsidRPr="003F69C2">
        <w:rPr>
          <w:rFonts w:ascii="Times New Roman" w:eastAsia="Times New Roman" w:hAnsi="Times New Roman" w:cs="Times New Roman"/>
          <w:sz w:val="28"/>
          <w:szCs w:val="28"/>
          <w:lang w:val="kk-KZ"/>
        </w:rPr>
        <w:t xml:space="preserve">. </w:t>
      </w:r>
    </w:p>
    <w:p w14:paraId="404F4E96"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Қазіргі кезде қарым-қатынастың басым бөлігі телекоммуникацияның көмегімен виртуалды ортада жүргізіледі. Өмірлік қажеттілікке айналған </w:t>
      </w:r>
      <w:r w:rsidRPr="003F69C2">
        <w:rPr>
          <w:rFonts w:ascii="Times New Roman" w:hAnsi="Times New Roman" w:cs="Times New Roman"/>
          <w:spacing w:val="4"/>
          <w:sz w:val="28"/>
          <w:szCs w:val="28"/>
          <w:lang w:val="kk-KZ"/>
        </w:rPr>
        <w:lastRenderedPageBreak/>
        <w:t xml:space="preserve">электронды поштамен қатар жедел хабар алмасуға арналған бағдарламалар мен әлеуметтік желілер </w:t>
      </w:r>
      <w:proofErr w:type="spellStart"/>
      <w:r w:rsidRPr="003F69C2">
        <w:rPr>
          <w:rFonts w:ascii="Times New Roman" w:hAnsi="Times New Roman" w:cs="Times New Roman"/>
          <w:spacing w:val="4"/>
          <w:sz w:val="28"/>
          <w:szCs w:val="28"/>
          <w:lang w:val="kk-KZ"/>
        </w:rPr>
        <w:t>танымалдылыққа</w:t>
      </w:r>
      <w:proofErr w:type="spellEnd"/>
      <w:r w:rsidRPr="003F69C2">
        <w:rPr>
          <w:rFonts w:ascii="Times New Roman" w:hAnsi="Times New Roman" w:cs="Times New Roman"/>
          <w:spacing w:val="4"/>
          <w:sz w:val="28"/>
          <w:szCs w:val="28"/>
          <w:lang w:val="kk-KZ"/>
        </w:rPr>
        <w:t xml:space="preserve"> ие. Оның ішінде филолог-студенттердің цифрлық </w:t>
      </w:r>
      <w:proofErr w:type="spellStart"/>
      <w:r w:rsidRPr="003F69C2">
        <w:rPr>
          <w:rFonts w:ascii="Times New Roman" w:hAnsi="Times New Roman" w:cs="Times New Roman"/>
          <w:spacing w:val="4"/>
          <w:sz w:val="28"/>
          <w:szCs w:val="28"/>
          <w:lang w:val="kk-KZ"/>
        </w:rPr>
        <w:t>құзыреттілігін</w:t>
      </w:r>
      <w:proofErr w:type="spellEnd"/>
      <w:r w:rsidRPr="003F69C2">
        <w:rPr>
          <w:rFonts w:ascii="Times New Roman" w:hAnsi="Times New Roman" w:cs="Times New Roman"/>
          <w:spacing w:val="4"/>
          <w:sz w:val="28"/>
          <w:szCs w:val="28"/>
          <w:lang w:val="kk-KZ"/>
        </w:rPr>
        <w:t xml:space="preserve"> қалыптастырудың алғашқы сатысы </w:t>
      </w:r>
      <w:r w:rsidRPr="003F69C2">
        <w:rPr>
          <w:rFonts w:ascii="Times New Roman" w:hAnsi="Times New Roman" w:cs="Times New Roman"/>
          <w:spacing w:val="4"/>
          <w:sz w:val="28"/>
          <w:szCs w:val="28"/>
          <w:lang w:val="tr-TR"/>
        </w:rPr>
        <w:t>Google</w:t>
      </w:r>
      <w:r w:rsidRPr="003F69C2">
        <w:rPr>
          <w:rFonts w:ascii="Times New Roman" w:hAnsi="Times New Roman" w:cs="Times New Roman"/>
          <w:spacing w:val="4"/>
          <w:sz w:val="28"/>
          <w:szCs w:val="28"/>
          <w:lang w:val="kk-KZ"/>
        </w:rPr>
        <w:t xml:space="preserve"> поштасымен және сервистерімен жұмыс жасау болып табылады. </w:t>
      </w:r>
    </w:p>
    <w:p w14:paraId="3D86A90F"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Бір ғана </w:t>
      </w:r>
      <w:r w:rsidRPr="003F69C2">
        <w:rPr>
          <w:rFonts w:ascii="Times New Roman" w:hAnsi="Times New Roman" w:cs="Times New Roman"/>
          <w:spacing w:val="4"/>
          <w:sz w:val="28"/>
          <w:szCs w:val="28"/>
          <w:lang w:val="tr-TR"/>
        </w:rPr>
        <w:t>Google</w:t>
      </w:r>
      <w:r w:rsidRPr="003F69C2">
        <w:rPr>
          <w:rFonts w:ascii="Times New Roman" w:hAnsi="Times New Roman" w:cs="Times New Roman"/>
          <w:spacing w:val="4"/>
          <w:sz w:val="28"/>
          <w:szCs w:val="28"/>
          <w:lang w:val="kk-KZ"/>
        </w:rPr>
        <w:t xml:space="preserve"> </w:t>
      </w:r>
      <w:proofErr w:type="spellStart"/>
      <w:r w:rsidRPr="003F69C2">
        <w:rPr>
          <w:rFonts w:ascii="Times New Roman" w:hAnsi="Times New Roman" w:cs="Times New Roman"/>
          <w:spacing w:val="4"/>
          <w:sz w:val="28"/>
          <w:szCs w:val="28"/>
          <w:lang w:val="kk-KZ"/>
        </w:rPr>
        <w:t>аккаунтымен</w:t>
      </w:r>
      <w:proofErr w:type="spellEnd"/>
      <w:r w:rsidRPr="003F69C2">
        <w:rPr>
          <w:rFonts w:ascii="Times New Roman" w:hAnsi="Times New Roman" w:cs="Times New Roman"/>
          <w:spacing w:val="4"/>
          <w:sz w:val="28"/>
          <w:szCs w:val="28"/>
          <w:lang w:val="kk-KZ"/>
        </w:rPr>
        <w:t xml:space="preserve"> онлайн байланыс жасаудан бастап, презентация, сайт жасауға дейінгі дағдыларын дамытуға болады. </w:t>
      </w:r>
    </w:p>
    <w:p w14:paraId="721072BF"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Әлемдік </w:t>
      </w:r>
      <w:proofErr w:type="spellStart"/>
      <w:r w:rsidRPr="003F69C2">
        <w:rPr>
          <w:rFonts w:ascii="Times New Roman" w:hAnsi="Times New Roman" w:cs="Times New Roman"/>
          <w:spacing w:val="4"/>
          <w:sz w:val="28"/>
          <w:szCs w:val="28"/>
          <w:lang w:val="kk-KZ"/>
        </w:rPr>
        <w:t>пандемия</w:t>
      </w:r>
      <w:proofErr w:type="spellEnd"/>
      <w:r w:rsidRPr="003F69C2">
        <w:rPr>
          <w:rFonts w:ascii="Times New Roman" w:hAnsi="Times New Roman" w:cs="Times New Roman"/>
          <w:spacing w:val="4"/>
          <w:sz w:val="28"/>
          <w:szCs w:val="28"/>
          <w:lang w:val="kk-KZ"/>
        </w:rPr>
        <w:t xml:space="preserve"> жағдайында оқытуды қашықтан ұйымдастыру барысында төмендегідей </w:t>
      </w:r>
      <w:proofErr w:type="spellStart"/>
      <w:r w:rsidRPr="003F69C2">
        <w:rPr>
          <w:rFonts w:ascii="Times New Roman" w:hAnsi="Times New Roman" w:cs="Times New Roman"/>
          <w:spacing w:val="4"/>
          <w:sz w:val="28"/>
          <w:szCs w:val="28"/>
          <w:lang w:val="kk-KZ"/>
        </w:rPr>
        <w:t>телекомуникация</w:t>
      </w:r>
      <w:proofErr w:type="spellEnd"/>
      <w:r w:rsidRPr="003F69C2">
        <w:rPr>
          <w:rFonts w:ascii="Times New Roman" w:hAnsi="Times New Roman" w:cs="Times New Roman"/>
          <w:spacing w:val="4"/>
          <w:sz w:val="28"/>
          <w:szCs w:val="28"/>
          <w:lang w:val="kk-KZ"/>
        </w:rPr>
        <w:t xml:space="preserve"> құралдары жиі қолданылады:</w:t>
      </w:r>
    </w:p>
    <w:p w14:paraId="7C0F0278" w14:textId="77777777" w:rsidR="00137C03" w:rsidRPr="003F69C2" w:rsidRDefault="00137C03" w:rsidP="009120E6">
      <w:pPr>
        <w:pStyle w:val="a3"/>
        <w:numPr>
          <w:ilvl w:val="0"/>
          <w:numId w:val="10"/>
        </w:numPr>
        <w:spacing w:after="0" w:line="240" w:lineRule="auto"/>
        <w:ind w:left="284" w:hanging="284"/>
        <w:jc w:val="both"/>
        <w:rPr>
          <w:rFonts w:ascii="Times New Roman" w:hAnsi="Times New Roman" w:cs="Times New Roman"/>
          <w:spacing w:val="4"/>
          <w:sz w:val="28"/>
          <w:szCs w:val="28"/>
        </w:rPr>
      </w:pPr>
      <w:r w:rsidRPr="003F69C2">
        <w:rPr>
          <w:rFonts w:ascii="Times New Roman" w:hAnsi="Times New Roman" w:cs="Times New Roman"/>
          <w:spacing w:val="4"/>
          <w:sz w:val="28"/>
          <w:szCs w:val="28"/>
        </w:rPr>
        <w:t>электрон</w:t>
      </w:r>
      <w:r w:rsidRPr="003F69C2">
        <w:rPr>
          <w:rFonts w:ascii="Times New Roman" w:hAnsi="Times New Roman" w:cs="Times New Roman"/>
          <w:spacing w:val="4"/>
          <w:sz w:val="28"/>
          <w:szCs w:val="28"/>
          <w:lang w:val="kk-KZ"/>
        </w:rPr>
        <w:t>ды пошта;</w:t>
      </w:r>
    </w:p>
    <w:p w14:paraId="66DEA3D0" w14:textId="77777777" w:rsidR="00137C03" w:rsidRPr="003F69C2" w:rsidRDefault="00137C03" w:rsidP="009120E6">
      <w:pPr>
        <w:pStyle w:val="a3"/>
        <w:numPr>
          <w:ilvl w:val="0"/>
          <w:numId w:val="10"/>
        </w:numPr>
        <w:spacing w:after="0" w:line="240" w:lineRule="auto"/>
        <w:ind w:left="284" w:hanging="284"/>
        <w:jc w:val="both"/>
        <w:rPr>
          <w:rFonts w:ascii="Times New Roman" w:hAnsi="Times New Roman" w:cs="Times New Roman"/>
          <w:spacing w:val="4"/>
          <w:sz w:val="28"/>
          <w:szCs w:val="28"/>
        </w:rPr>
      </w:pPr>
      <w:r w:rsidRPr="003F69C2">
        <w:rPr>
          <w:rFonts w:ascii="Times New Roman" w:hAnsi="Times New Roman" w:cs="Times New Roman"/>
          <w:spacing w:val="4"/>
          <w:sz w:val="28"/>
          <w:szCs w:val="28"/>
          <w:lang w:val="kk-KZ"/>
        </w:rPr>
        <w:t>әлеуметтік желілер</w:t>
      </w:r>
      <w:r w:rsidRPr="003F69C2">
        <w:rPr>
          <w:rFonts w:ascii="Times New Roman" w:hAnsi="Times New Roman" w:cs="Times New Roman"/>
          <w:spacing w:val="4"/>
          <w:sz w:val="28"/>
          <w:szCs w:val="28"/>
        </w:rPr>
        <w:t>;</w:t>
      </w:r>
    </w:p>
    <w:p w14:paraId="063F43E6" w14:textId="77777777" w:rsidR="00137C03" w:rsidRPr="003F69C2" w:rsidRDefault="00137C03" w:rsidP="009120E6">
      <w:pPr>
        <w:pStyle w:val="a3"/>
        <w:numPr>
          <w:ilvl w:val="0"/>
          <w:numId w:val="10"/>
        </w:numPr>
        <w:spacing w:after="0" w:line="240" w:lineRule="auto"/>
        <w:ind w:left="284" w:hanging="284"/>
        <w:jc w:val="both"/>
        <w:rPr>
          <w:rFonts w:ascii="Times New Roman" w:hAnsi="Times New Roman" w:cs="Times New Roman"/>
          <w:spacing w:val="4"/>
          <w:sz w:val="28"/>
          <w:szCs w:val="28"/>
        </w:rPr>
      </w:pPr>
      <w:r w:rsidRPr="003F69C2">
        <w:rPr>
          <w:rFonts w:ascii="Times New Roman" w:hAnsi="Times New Roman" w:cs="Times New Roman"/>
          <w:spacing w:val="4"/>
          <w:sz w:val="28"/>
          <w:szCs w:val="28"/>
        </w:rPr>
        <w:t>веб-форум</w:t>
      </w:r>
      <w:r w:rsidRPr="003F69C2">
        <w:rPr>
          <w:rFonts w:ascii="Times New Roman" w:hAnsi="Times New Roman" w:cs="Times New Roman"/>
          <w:spacing w:val="4"/>
          <w:sz w:val="28"/>
          <w:szCs w:val="28"/>
          <w:lang w:val="kk-KZ"/>
        </w:rPr>
        <w:t>дар</w:t>
      </w:r>
      <w:r w:rsidRPr="003F69C2">
        <w:rPr>
          <w:rFonts w:ascii="Times New Roman" w:hAnsi="Times New Roman" w:cs="Times New Roman"/>
          <w:spacing w:val="4"/>
          <w:sz w:val="28"/>
          <w:szCs w:val="28"/>
        </w:rPr>
        <w:t>;</w:t>
      </w:r>
    </w:p>
    <w:p w14:paraId="441C8028" w14:textId="77777777" w:rsidR="00137C03" w:rsidRPr="003F69C2" w:rsidRDefault="00137C03" w:rsidP="009120E6">
      <w:pPr>
        <w:pStyle w:val="a3"/>
        <w:numPr>
          <w:ilvl w:val="0"/>
          <w:numId w:val="10"/>
        </w:numPr>
        <w:spacing w:after="0" w:line="240" w:lineRule="auto"/>
        <w:ind w:left="284" w:hanging="284"/>
        <w:jc w:val="both"/>
        <w:rPr>
          <w:rFonts w:ascii="Times New Roman" w:hAnsi="Times New Roman" w:cs="Times New Roman"/>
          <w:spacing w:val="4"/>
          <w:sz w:val="28"/>
          <w:szCs w:val="28"/>
        </w:rPr>
      </w:pPr>
      <w:r w:rsidRPr="003F69C2">
        <w:rPr>
          <w:rFonts w:ascii="Times New Roman" w:hAnsi="Times New Roman" w:cs="Times New Roman"/>
          <w:spacing w:val="4"/>
          <w:sz w:val="28"/>
          <w:szCs w:val="28"/>
          <w:lang w:val="kk-KZ"/>
        </w:rPr>
        <w:t xml:space="preserve">жедел хабар алмасу және бейне қоңыраулар шалу бағдарламалары </w:t>
      </w:r>
      <w:r w:rsidRPr="003F69C2">
        <w:rPr>
          <w:rFonts w:ascii="Times New Roman" w:hAnsi="Times New Roman" w:cs="Times New Roman"/>
          <w:spacing w:val="4"/>
          <w:sz w:val="28"/>
          <w:szCs w:val="28"/>
        </w:rPr>
        <w:t xml:space="preserve">(Skype, </w:t>
      </w:r>
      <w:proofErr w:type="spellStart"/>
      <w:r w:rsidRPr="003F69C2">
        <w:rPr>
          <w:rFonts w:ascii="Times New Roman" w:hAnsi="Times New Roman" w:cs="Times New Roman"/>
          <w:spacing w:val="4"/>
          <w:sz w:val="28"/>
          <w:szCs w:val="28"/>
        </w:rPr>
        <w:t>Viber</w:t>
      </w:r>
      <w:proofErr w:type="spellEnd"/>
      <w:r w:rsidRPr="003F69C2">
        <w:rPr>
          <w:rFonts w:ascii="Times New Roman" w:hAnsi="Times New Roman" w:cs="Times New Roman"/>
          <w:spacing w:val="4"/>
          <w:sz w:val="28"/>
          <w:szCs w:val="28"/>
        </w:rPr>
        <w:t xml:space="preserve">, </w:t>
      </w:r>
      <w:proofErr w:type="spellStart"/>
      <w:r w:rsidRPr="003F69C2">
        <w:rPr>
          <w:rFonts w:ascii="Times New Roman" w:hAnsi="Times New Roman" w:cs="Times New Roman"/>
          <w:spacing w:val="4"/>
          <w:sz w:val="28"/>
          <w:szCs w:val="28"/>
        </w:rPr>
        <w:t>What’s</w:t>
      </w:r>
      <w:proofErr w:type="spellEnd"/>
      <w:r w:rsidRPr="003F69C2">
        <w:rPr>
          <w:rFonts w:ascii="Times New Roman" w:hAnsi="Times New Roman" w:cs="Times New Roman"/>
          <w:spacing w:val="4"/>
          <w:sz w:val="28"/>
          <w:szCs w:val="28"/>
        </w:rPr>
        <w:t xml:space="preserve"> </w:t>
      </w:r>
      <w:proofErr w:type="spellStart"/>
      <w:r w:rsidRPr="003F69C2">
        <w:rPr>
          <w:rFonts w:ascii="Times New Roman" w:hAnsi="Times New Roman" w:cs="Times New Roman"/>
          <w:spacing w:val="4"/>
          <w:sz w:val="28"/>
          <w:szCs w:val="28"/>
        </w:rPr>
        <w:t>App</w:t>
      </w:r>
      <w:proofErr w:type="spellEnd"/>
      <w:r w:rsidRPr="003F69C2">
        <w:rPr>
          <w:rFonts w:ascii="Times New Roman" w:hAnsi="Times New Roman" w:cs="Times New Roman"/>
          <w:spacing w:val="4"/>
          <w:sz w:val="28"/>
          <w:szCs w:val="28"/>
        </w:rPr>
        <w:t>, Facebook Messenger</w:t>
      </w:r>
      <w:r w:rsidRPr="003F69C2">
        <w:rPr>
          <w:rFonts w:ascii="Times New Roman" w:hAnsi="Times New Roman" w:cs="Times New Roman"/>
          <w:spacing w:val="4"/>
          <w:sz w:val="28"/>
          <w:szCs w:val="28"/>
          <w:lang w:val="kk-KZ"/>
        </w:rPr>
        <w:t>);</w:t>
      </w:r>
    </w:p>
    <w:p w14:paraId="146D61D0" w14:textId="1FC4740A" w:rsidR="00137C03" w:rsidRPr="003F69C2" w:rsidRDefault="00137C03" w:rsidP="009120E6">
      <w:pPr>
        <w:pStyle w:val="a3"/>
        <w:numPr>
          <w:ilvl w:val="0"/>
          <w:numId w:val="10"/>
        </w:numPr>
        <w:spacing w:after="0" w:line="240" w:lineRule="auto"/>
        <w:ind w:left="284" w:hanging="284"/>
        <w:jc w:val="both"/>
        <w:rPr>
          <w:rFonts w:ascii="Times New Roman" w:hAnsi="Times New Roman" w:cs="Times New Roman"/>
          <w:spacing w:val="4"/>
          <w:sz w:val="28"/>
          <w:szCs w:val="28"/>
        </w:rPr>
      </w:pPr>
      <w:r w:rsidRPr="003F69C2">
        <w:rPr>
          <w:rFonts w:ascii="Times New Roman" w:hAnsi="Times New Roman" w:cs="Times New Roman"/>
          <w:spacing w:val="4"/>
          <w:sz w:val="28"/>
          <w:szCs w:val="28"/>
          <w:lang w:val="kk-KZ"/>
        </w:rPr>
        <w:t>веб</w:t>
      </w:r>
      <w:r w:rsidRPr="003F69C2">
        <w:rPr>
          <w:rFonts w:ascii="Times New Roman" w:hAnsi="Times New Roman" w:cs="Times New Roman"/>
          <w:spacing w:val="4"/>
          <w:sz w:val="28"/>
          <w:szCs w:val="28"/>
        </w:rPr>
        <w:t>-</w:t>
      </w:r>
      <w:r w:rsidRPr="003F69C2">
        <w:rPr>
          <w:rFonts w:ascii="Times New Roman" w:hAnsi="Times New Roman" w:cs="Times New Roman"/>
          <w:spacing w:val="4"/>
          <w:sz w:val="28"/>
          <w:szCs w:val="28"/>
          <w:lang w:val="kk-KZ"/>
        </w:rPr>
        <w:t xml:space="preserve">конференциялар, хабарландырулар секілді </w:t>
      </w:r>
      <w:r w:rsidRPr="003F69C2">
        <w:rPr>
          <w:rFonts w:ascii="Times New Roman" w:hAnsi="Times New Roman" w:cs="Times New Roman"/>
          <w:spacing w:val="4"/>
          <w:sz w:val="28"/>
          <w:szCs w:val="28"/>
        </w:rPr>
        <w:t>веб-сервис</w:t>
      </w:r>
      <w:r w:rsidRPr="003F69C2">
        <w:rPr>
          <w:rFonts w:ascii="Times New Roman" w:hAnsi="Times New Roman" w:cs="Times New Roman"/>
          <w:spacing w:val="4"/>
          <w:sz w:val="28"/>
          <w:szCs w:val="28"/>
          <w:lang w:val="kk-KZ"/>
        </w:rPr>
        <w:t>тер</w:t>
      </w:r>
      <w:r w:rsidRPr="003F69C2">
        <w:rPr>
          <w:rFonts w:ascii="Times New Roman" w:hAnsi="Times New Roman" w:cs="Times New Roman"/>
          <w:spacing w:val="4"/>
          <w:sz w:val="28"/>
          <w:szCs w:val="28"/>
        </w:rPr>
        <w:t xml:space="preserve"> [5</w:t>
      </w:r>
      <w:r w:rsidR="004B4D95" w:rsidRPr="003F69C2">
        <w:rPr>
          <w:rFonts w:ascii="Times New Roman" w:hAnsi="Times New Roman" w:cs="Times New Roman"/>
          <w:spacing w:val="4"/>
          <w:sz w:val="28"/>
          <w:szCs w:val="28"/>
          <w:lang w:val="kk-KZ"/>
        </w:rPr>
        <w:t>2</w:t>
      </w:r>
      <w:r w:rsidRPr="003F69C2">
        <w:rPr>
          <w:rFonts w:ascii="Times New Roman" w:hAnsi="Times New Roman" w:cs="Times New Roman"/>
          <w:spacing w:val="4"/>
          <w:sz w:val="28"/>
          <w:szCs w:val="28"/>
          <w:lang w:val="kk-KZ"/>
        </w:rPr>
        <w:t xml:space="preserve">, б. </w:t>
      </w:r>
      <w:r w:rsidRPr="003F69C2">
        <w:rPr>
          <w:rFonts w:ascii="Times New Roman" w:hAnsi="Times New Roman" w:cs="Times New Roman"/>
          <w:spacing w:val="4"/>
          <w:sz w:val="28"/>
          <w:szCs w:val="28"/>
        </w:rPr>
        <w:t xml:space="preserve">64] </w:t>
      </w:r>
    </w:p>
    <w:p w14:paraId="434E35E3"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Аталған ресурстардың өзіндік ерекшеліктері бар және оның тұлға дамуында маңызы зор. Оның ішінде жедел хабар алмасу, </w:t>
      </w:r>
      <w:proofErr w:type="spellStart"/>
      <w:r w:rsidRPr="003F69C2">
        <w:rPr>
          <w:rFonts w:ascii="Times New Roman" w:hAnsi="Times New Roman" w:cs="Times New Roman"/>
          <w:spacing w:val="4"/>
          <w:sz w:val="28"/>
          <w:szCs w:val="28"/>
          <w:lang w:val="kk-KZ"/>
        </w:rPr>
        <w:t>чат</w:t>
      </w:r>
      <w:proofErr w:type="spellEnd"/>
      <w:r w:rsidRPr="003F69C2">
        <w:rPr>
          <w:rFonts w:ascii="Times New Roman" w:hAnsi="Times New Roman" w:cs="Times New Roman"/>
          <w:spacing w:val="4"/>
          <w:sz w:val="28"/>
          <w:szCs w:val="28"/>
          <w:lang w:val="kk-KZ"/>
        </w:rPr>
        <w:t xml:space="preserve">-боттарды оқу үдерісінде пайдалану арқылы филолог-студенттердің телекоммуникациялық </w:t>
      </w:r>
      <w:proofErr w:type="spellStart"/>
      <w:r w:rsidRPr="003F69C2">
        <w:rPr>
          <w:rFonts w:ascii="Times New Roman" w:hAnsi="Times New Roman" w:cs="Times New Roman"/>
          <w:spacing w:val="4"/>
          <w:sz w:val="28"/>
          <w:szCs w:val="28"/>
          <w:lang w:val="kk-KZ"/>
        </w:rPr>
        <w:t>құзыреттілігін</w:t>
      </w:r>
      <w:proofErr w:type="spellEnd"/>
      <w:r w:rsidRPr="003F69C2">
        <w:rPr>
          <w:rFonts w:ascii="Times New Roman" w:hAnsi="Times New Roman" w:cs="Times New Roman"/>
          <w:spacing w:val="4"/>
          <w:sz w:val="28"/>
          <w:szCs w:val="28"/>
          <w:lang w:val="kk-KZ"/>
        </w:rPr>
        <w:t xml:space="preserve"> арттыруға тоқталмақпыз.</w:t>
      </w:r>
    </w:p>
    <w:p w14:paraId="2A7630B0" w14:textId="6B43EDC3"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proofErr w:type="spellStart"/>
      <w:r w:rsidRPr="003F69C2">
        <w:rPr>
          <w:rFonts w:ascii="Times New Roman" w:hAnsi="Times New Roman" w:cs="Times New Roman"/>
          <w:spacing w:val="4"/>
          <w:sz w:val="28"/>
          <w:szCs w:val="28"/>
          <w:lang w:val="kk-KZ"/>
        </w:rPr>
        <w:t>Чат</w:t>
      </w:r>
      <w:proofErr w:type="spellEnd"/>
      <w:r w:rsidRPr="003F69C2">
        <w:rPr>
          <w:rFonts w:ascii="Times New Roman" w:hAnsi="Times New Roman" w:cs="Times New Roman"/>
          <w:spacing w:val="4"/>
          <w:sz w:val="28"/>
          <w:szCs w:val="28"/>
          <w:lang w:val="kk-KZ"/>
        </w:rPr>
        <w:t>-бот (ағылшын тілінен «</w:t>
      </w:r>
      <w:proofErr w:type="spellStart"/>
      <w:r w:rsidRPr="003F69C2">
        <w:rPr>
          <w:rFonts w:ascii="Times New Roman" w:hAnsi="Times New Roman" w:cs="Times New Roman"/>
          <w:spacing w:val="4"/>
          <w:sz w:val="28"/>
          <w:szCs w:val="28"/>
          <w:lang w:val="kk-KZ"/>
        </w:rPr>
        <w:t>chat</w:t>
      </w:r>
      <w:proofErr w:type="spellEnd"/>
      <w:r w:rsidRPr="003F69C2">
        <w:rPr>
          <w:rFonts w:ascii="Times New Roman" w:hAnsi="Times New Roman" w:cs="Times New Roman"/>
          <w:spacing w:val="4"/>
          <w:sz w:val="28"/>
          <w:szCs w:val="28"/>
          <w:lang w:val="kk-KZ"/>
        </w:rPr>
        <w:t xml:space="preserve">» – сөйлесу, «бот» – робот) – бұл қарапайым, </w:t>
      </w:r>
      <w:proofErr w:type="spellStart"/>
      <w:r w:rsidRPr="003F69C2">
        <w:rPr>
          <w:rFonts w:ascii="Times New Roman" w:hAnsi="Times New Roman" w:cs="Times New Roman"/>
          <w:spacing w:val="4"/>
          <w:sz w:val="28"/>
          <w:szCs w:val="28"/>
          <w:lang w:val="kk-KZ"/>
        </w:rPr>
        <w:t>интуитивті</w:t>
      </w:r>
      <w:proofErr w:type="spellEnd"/>
      <w:r w:rsidRPr="003F69C2">
        <w:rPr>
          <w:rFonts w:ascii="Times New Roman" w:hAnsi="Times New Roman" w:cs="Times New Roman"/>
          <w:spacing w:val="4"/>
          <w:sz w:val="28"/>
          <w:szCs w:val="28"/>
          <w:lang w:val="kk-KZ"/>
        </w:rPr>
        <w:t xml:space="preserve"> интерфейс арқылы жүзеге асырылатын, адаммен қарапайым тілде мәтінмен немесе дауыспен «сөйлесе алатын» компьютерлік бағдарлама. </w:t>
      </w:r>
      <w:proofErr w:type="spellStart"/>
      <w:r w:rsidRPr="003F69C2">
        <w:rPr>
          <w:rFonts w:ascii="Times New Roman" w:hAnsi="Times New Roman" w:cs="Times New Roman"/>
          <w:spacing w:val="4"/>
          <w:sz w:val="28"/>
          <w:szCs w:val="28"/>
          <w:lang w:val="kk-KZ"/>
        </w:rPr>
        <w:t>Чат</w:t>
      </w:r>
      <w:proofErr w:type="spellEnd"/>
      <w:r w:rsidRPr="003F69C2">
        <w:rPr>
          <w:rFonts w:ascii="Times New Roman" w:hAnsi="Times New Roman" w:cs="Times New Roman"/>
          <w:spacing w:val="4"/>
          <w:sz w:val="28"/>
          <w:szCs w:val="28"/>
          <w:lang w:val="kk-KZ"/>
        </w:rPr>
        <w:t>-боттардың</w:t>
      </w:r>
      <w:r w:rsidR="00071D2A" w:rsidRPr="003F69C2">
        <w:rPr>
          <w:rFonts w:ascii="Times New Roman" w:hAnsi="Times New Roman" w:cs="Times New Roman"/>
          <w:spacing w:val="4"/>
          <w:sz w:val="28"/>
          <w:szCs w:val="28"/>
          <w:lang w:val="kk-KZ"/>
        </w:rPr>
        <w:t xml:space="preserve"> қолданысының</w:t>
      </w:r>
      <w:r w:rsidRPr="003F69C2">
        <w:rPr>
          <w:rFonts w:ascii="Times New Roman" w:hAnsi="Times New Roman" w:cs="Times New Roman"/>
          <w:spacing w:val="4"/>
          <w:sz w:val="28"/>
          <w:szCs w:val="28"/>
          <w:lang w:val="kk-KZ"/>
        </w:rPr>
        <w:t xml:space="preserve"> </w:t>
      </w:r>
      <w:r w:rsidR="00071D2A" w:rsidRPr="003F69C2">
        <w:rPr>
          <w:rFonts w:ascii="Times New Roman" w:hAnsi="Times New Roman" w:cs="Times New Roman"/>
          <w:spacing w:val="4"/>
          <w:sz w:val="28"/>
          <w:szCs w:val="28"/>
          <w:lang w:val="kk-KZ"/>
        </w:rPr>
        <w:t xml:space="preserve">төмендегідей </w:t>
      </w:r>
      <w:r w:rsidRPr="003F69C2">
        <w:rPr>
          <w:rFonts w:ascii="Times New Roman" w:hAnsi="Times New Roman" w:cs="Times New Roman"/>
          <w:spacing w:val="4"/>
          <w:sz w:val="28"/>
          <w:szCs w:val="28"/>
          <w:lang w:val="kk-KZ"/>
        </w:rPr>
        <w:t xml:space="preserve">екі түрі бар: </w:t>
      </w:r>
    </w:p>
    <w:p w14:paraId="1336A702" w14:textId="44886B1A" w:rsidR="00137C03" w:rsidRPr="003F69C2" w:rsidRDefault="00071D2A" w:rsidP="009120E6">
      <w:pPr>
        <w:pStyle w:val="a3"/>
        <w:numPr>
          <w:ilvl w:val="0"/>
          <w:numId w:val="10"/>
        </w:numPr>
        <w:tabs>
          <w:tab w:val="left" w:pos="284"/>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б</w:t>
      </w:r>
      <w:r w:rsidR="00137C03" w:rsidRPr="003F69C2">
        <w:rPr>
          <w:rFonts w:ascii="Times New Roman" w:hAnsi="Times New Roman" w:cs="Times New Roman"/>
          <w:spacing w:val="4"/>
          <w:sz w:val="28"/>
          <w:szCs w:val="28"/>
          <w:lang w:val="kk-KZ"/>
        </w:rPr>
        <w:t xml:space="preserve">ағдарламада алдын ала анықталған және жазылған қолданушылардың сұраныстарына жауап беру ережелері мен алгоритмдерінің жиынтығы, яғни бұл </w:t>
      </w:r>
      <w:proofErr w:type="spellStart"/>
      <w:r w:rsidR="00137C03" w:rsidRPr="003F69C2">
        <w:rPr>
          <w:rFonts w:ascii="Times New Roman" w:hAnsi="Times New Roman" w:cs="Times New Roman"/>
          <w:spacing w:val="4"/>
          <w:sz w:val="28"/>
          <w:szCs w:val="28"/>
          <w:lang w:val="kk-KZ"/>
        </w:rPr>
        <w:t>чат</w:t>
      </w:r>
      <w:proofErr w:type="spellEnd"/>
      <w:r w:rsidR="00137C03" w:rsidRPr="003F69C2">
        <w:rPr>
          <w:rFonts w:ascii="Times New Roman" w:hAnsi="Times New Roman" w:cs="Times New Roman"/>
          <w:spacing w:val="4"/>
          <w:sz w:val="28"/>
          <w:szCs w:val="28"/>
          <w:lang w:val="kk-KZ"/>
        </w:rPr>
        <w:t xml:space="preserve">-боттар қарапайым және қолдануда өзіндік шектеулер бар; </w:t>
      </w:r>
    </w:p>
    <w:p w14:paraId="32B1ADC0" w14:textId="36493472" w:rsidR="00137C03" w:rsidRPr="003F69C2" w:rsidRDefault="00071D2A" w:rsidP="009120E6">
      <w:pPr>
        <w:pStyle w:val="a3"/>
        <w:numPr>
          <w:ilvl w:val="0"/>
          <w:numId w:val="10"/>
        </w:numPr>
        <w:tabs>
          <w:tab w:val="left" w:pos="284"/>
        </w:tabs>
        <w:spacing w:after="0" w:line="240" w:lineRule="auto"/>
        <w:ind w:left="0" w:firstLine="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м</w:t>
      </w:r>
      <w:r w:rsidR="00137C03" w:rsidRPr="003F69C2">
        <w:rPr>
          <w:rFonts w:ascii="Times New Roman" w:hAnsi="Times New Roman" w:cs="Times New Roman"/>
          <w:spacing w:val="4"/>
          <w:sz w:val="28"/>
          <w:szCs w:val="28"/>
          <w:lang w:val="kk-KZ"/>
        </w:rPr>
        <w:t>ашиналық оқыту принциптеріне сүйене отырып (адаммен өзара әрекеттесу процесінде көптеген ұқсас мәселелерді шеше отырып, компьютерлік бағдарламаның өз бетінше білім алуына мүмкіндік беретін жасанды интеллект әдістері</w:t>
      </w:r>
      <w:r w:rsidR="00137C03" w:rsidRPr="003F69C2">
        <w:rPr>
          <w:rFonts w:ascii="Times New Roman" w:hAnsi="Times New Roman" w:cs="Times New Roman"/>
          <w:spacing w:val="4"/>
          <w:sz w:val="28"/>
          <w:szCs w:val="28"/>
          <w:lang w:val="tr-TR"/>
        </w:rPr>
        <w:t xml:space="preserve"> </w:t>
      </w:r>
      <w:r w:rsidR="00137C03" w:rsidRPr="003F69C2">
        <w:rPr>
          <w:rFonts w:ascii="Times New Roman" w:hAnsi="Times New Roman" w:cs="Times New Roman"/>
          <w:spacing w:val="4"/>
          <w:sz w:val="28"/>
          <w:szCs w:val="28"/>
          <w:lang w:val="kk-KZ"/>
        </w:rPr>
        <w:t>[</w:t>
      </w:r>
      <w:r w:rsidR="004B4D95" w:rsidRPr="003F69C2">
        <w:rPr>
          <w:rFonts w:ascii="Times New Roman" w:hAnsi="Times New Roman" w:cs="Times New Roman"/>
          <w:spacing w:val="4"/>
          <w:sz w:val="28"/>
          <w:szCs w:val="28"/>
          <w:lang w:val="kk-KZ"/>
        </w:rPr>
        <w:t>64</w:t>
      </w:r>
      <w:r w:rsidR="00137C03" w:rsidRPr="003F69C2">
        <w:rPr>
          <w:rFonts w:ascii="Times New Roman" w:hAnsi="Times New Roman" w:cs="Times New Roman"/>
          <w:spacing w:val="4"/>
          <w:sz w:val="28"/>
          <w:szCs w:val="28"/>
          <w:lang w:val="kk-KZ"/>
        </w:rPr>
        <w:t xml:space="preserve">, б.147]. </w:t>
      </w:r>
    </w:p>
    <w:p w14:paraId="6563772A" w14:textId="77777777" w:rsidR="00137C03" w:rsidRPr="003F69C2" w:rsidRDefault="00137C03" w:rsidP="009120E6">
      <w:pPr>
        <w:spacing w:after="0" w:line="240" w:lineRule="auto"/>
        <w:ind w:firstLine="720"/>
        <w:jc w:val="both"/>
        <w:rPr>
          <w:rFonts w:ascii="Times New Roman" w:hAnsi="Times New Roman" w:cs="Times New Roman"/>
          <w:spacing w:val="4"/>
          <w:sz w:val="28"/>
          <w:szCs w:val="28"/>
          <w:lang w:val="kk-KZ"/>
        </w:rPr>
      </w:pPr>
      <w:r w:rsidRPr="003F69C2">
        <w:rPr>
          <w:rFonts w:ascii="Times New Roman" w:hAnsi="Times New Roman" w:cs="Times New Roman"/>
          <w:spacing w:val="4"/>
          <w:sz w:val="28"/>
          <w:szCs w:val="28"/>
          <w:lang w:val="kk-KZ"/>
        </w:rPr>
        <w:t xml:space="preserve">Цифрлық телекоммуникациялық </w:t>
      </w:r>
      <w:proofErr w:type="spellStart"/>
      <w:r w:rsidRPr="003F69C2">
        <w:rPr>
          <w:rFonts w:ascii="Times New Roman" w:hAnsi="Times New Roman" w:cs="Times New Roman"/>
          <w:spacing w:val="4"/>
          <w:sz w:val="28"/>
          <w:szCs w:val="28"/>
          <w:lang w:val="kk-KZ"/>
        </w:rPr>
        <w:t>құзыреттілікті</w:t>
      </w:r>
      <w:proofErr w:type="spellEnd"/>
      <w:r w:rsidRPr="003F69C2">
        <w:rPr>
          <w:rFonts w:ascii="Times New Roman" w:hAnsi="Times New Roman" w:cs="Times New Roman"/>
          <w:spacing w:val="4"/>
          <w:sz w:val="28"/>
          <w:szCs w:val="28"/>
          <w:lang w:val="kk-KZ"/>
        </w:rPr>
        <w:t xml:space="preserve"> қалыптастыру барысында филолог-студенттерге Телеграм каналында </w:t>
      </w:r>
      <w:proofErr w:type="spellStart"/>
      <w:r w:rsidRPr="003F69C2">
        <w:rPr>
          <w:rFonts w:ascii="Times New Roman" w:hAnsi="Times New Roman" w:cs="Times New Roman"/>
          <w:spacing w:val="4"/>
          <w:sz w:val="28"/>
          <w:szCs w:val="28"/>
          <w:lang w:val="kk-KZ"/>
        </w:rPr>
        <w:t>чат</w:t>
      </w:r>
      <w:proofErr w:type="spellEnd"/>
      <w:r w:rsidRPr="003F69C2">
        <w:rPr>
          <w:rFonts w:ascii="Times New Roman" w:hAnsi="Times New Roman" w:cs="Times New Roman"/>
          <w:spacing w:val="4"/>
          <w:sz w:val="28"/>
          <w:szCs w:val="28"/>
          <w:lang w:val="kk-KZ"/>
        </w:rPr>
        <w:t xml:space="preserve">-бот жасаудың алгоритмі түсіндіріліп, қазақ тілі сабақтарында қолданудың тиімді тұстары сараланды. </w:t>
      </w:r>
    </w:p>
    <w:p w14:paraId="33DF6CFC" w14:textId="5D100E4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i/>
          <w:iCs/>
          <w:sz w:val="28"/>
          <w:szCs w:val="28"/>
          <w:lang w:val="kk-KZ"/>
        </w:rPr>
        <w:tab/>
      </w:r>
      <w:r w:rsidRPr="003F69C2">
        <w:rPr>
          <w:rFonts w:ascii="Times New Roman" w:eastAsia="Times New Roman" w:hAnsi="Times New Roman" w:cs="Times New Roman"/>
          <w:b/>
          <w:bCs/>
          <w:sz w:val="28"/>
          <w:szCs w:val="28"/>
          <w:lang w:val="kk-KZ"/>
        </w:rPr>
        <w:t>Цифрлық техникалық құзыреттілік</w:t>
      </w:r>
      <w:r w:rsidRPr="003F69C2">
        <w:rPr>
          <w:rFonts w:ascii="Times New Roman" w:eastAsia="Times New Roman" w:hAnsi="Times New Roman" w:cs="Times New Roman"/>
          <w:sz w:val="28"/>
          <w:szCs w:val="28"/>
          <w:lang w:val="kk-KZ"/>
        </w:rPr>
        <w:t xml:space="preserve"> білім алушылардың</w:t>
      </w:r>
      <w:r w:rsidR="005512AC" w:rsidRPr="003F69C2">
        <w:rPr>
          <w:rFonts w:ascii="Times New Roman" w:eastAsia="Times New Roman" w:hAnsi="Times New Roman" w:cs="Times New Roman"/>
          <w:sz w:val="28"/>
          <w:szCs w:val="28"/>
          <w:lang w:val="kk-KZ"/>
        </w:rPr>
        <w:t xml:space="preserve"> техникалық құралдарды қолдана алуын, </w:t>
      </w:r>
      <w:r w:rsidRPr="003F69C2">
        <w:rPr>
          <w:rFonts w:ascii="Times New Roman" w:eastAsia="Times New Roman" w:hAnsi="Times New Roman" w:cs="Times New Roman"/>
          <w:sz w:val="28"/>
          <w:szCs w:val="28"/>
          <w:lang w:val="kk-KZ"/>
        </w:rPr>
        <w:t xml:space="preserve"> виртуалды онлайн-орта</w:t>
      </w:r>
      <w:r w:rsidR="005512AC" w:rsidRPr="003F69C2">
        <w:rPr>
          <w:rFonts w:ascii="Times New Roman" w:eastAsia="Times New Roman" w:hAnsi="Times New Roman" w:cs="Times New Roman"/>
          <w:sz w:val="28"/>
          <w:szCs w:val="28"/>
          <w:lang w:val="kk-KZ"/>
        </w:rPr>
        <w:t xml:space="preserve">мен жұмыс жүргізу тәсілдерін, </w:t>
      </w:r>
      <w:proofErr w:type="spellStart"/>
      <w:r w:rsidR="005512AC" w:rsidRPr="003F69C2">
        <w:rPr>
          <w:rFonts w:ascii="Times New Roman" w:eastAsia="Times New Roman" w:hAnsi="Times New Roman" w:cs="Times New Roman"/>
          <w:sz w:val="28"/>
          <w:szCs w:val="28"/>
          <w:lang w:val="kk-KZ"/>
        </w:rPr>
        <w:t>ғаламтордағы</w:t>
      </w:r>
      <w:proofErr w:type="spellEnd"/>
      <w:r w:rsidR="005512AC" w:rsidRPr="003F69C2">
        <w:rPr>
          <w:rFonts w:ascii="Times New Roman" w:eastAsia="Times New Roman" w:hAnsi="Times New Roman" w:cs="Times New Roman"/>
          <w:sz w:val="28"/>
          <w:szCs w:val="28"/>
          <w:lang w:val="kk-KZ"/>
        </w:rPr>
        <w:t xml:space="preserve"> қауіпсіздік және жауапкершілік мәселелері</w:t>
      </w:r>
      <w:r w:rsidRPr="003F69C2">
        <w:rPr>
          <w:rFonts w:ascii="Times New Roman" w:eastAsia="Times New Roman" w:hAnsi="Times New Roman" w:cs="Times New Roman"/>
          <w:sz w:val="28"/>
          <w:szCs w:val="28"/>
          <w:lang w:val="kk-KZ"/>
        </w:rPr>
        <w:t xml:space="preserve"> туралы мәліметті білуді қамтиды.</w:t>
      </w:r>
    </w:p>
    <w:p w14:paraId="1D64DA83" w14:textId="6D25548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Цифрлық техникалық құзыреттілік білім алушылар</w:t>
      </w:r>
      <w:r w:rsidR="001752A7" w:rsidRPr="003F69C2">
        <w:rPr>
          <w:rFonts w:ascii="Times New Roman" w:eastAsia="Calibri" w:hAnsi="Times New Roman" w:cs="Times New Roman"/>
          <w:spacing w:val="4"/>
          <w:sz w:val="28"/>
          <w:szCs w:val="28"/>
          <w:lang w:val="kk-KZ" w:eastAsia="ru-RU"/>
        </w:rPr>
        <w:t xml:space="preserve">ға </w:t>
      </w:r>
      <w:r w:rsidRPr="003F69C2">
        <w:rPr>
          <w:rFonts w:ascii="Times New Roman" w:eastAsia="Calibri" w:hAnsi="Times New Roman" w:cs="Times New Roman"/>
          <w:spacing w:val="4"/>
          <w:sz w:val="28"/>
          <w:szCs w:val="28"/>
          <w:lang w:val="kk-KZ" w:eastAsia="ru-RU"/>
        </w:rPr>
        <w:t>қажетті төмендегідей қабілеттер</w:t>
      </w:r>
      <w:r w:rsidR="001752A7" w:rsidRPr="003F69C2">
        <w:rPr>
          <w:rFonts w:ascii="Times New Roman" w:eastAsia="Calibri" w:hAnsi="Times New Roman" w:cs="Times New Roman"/>
          <w:spacing w:val="4"/>
          <w:sz w:val="28"/>
          <w:szCs w:val="28"/>
          <w:lang w:val="kk-KZ" w:eastAsia="ru-RU"/>
        </w:rPr>
        <w:t>ді</w:t>
      </w:r>
      <w:r w:rsidRPr="003F69C2">
        <w:rPr>
          <w:rFonts w:ascii="Times New Roman" w:eastAsia="Calibri" w:hAnsi="Times New Roman" w:cs="Times New Roman"/>
          <w:spacing w:val="4"/>
          <w:sz w:val="28"/>
          <w:szCs w:val="28"/>
          <w:lang w:val="kk-KZ" w:eastAsia="ru-RU"/>
        </w:rPr>
        <w:t xml:space="preserve"> қамтиды:</w:t>
      </w:r>
    </w:p>
    <w:p w14:paraId="411F9AB2" w14:textId="77777777" w:rsidR="00137C03" w:rsidRPr="003F69C2" w:rsidRDefault="00137C03" w:rsidP="009120E6">
      <w:pPr>
        <w:pStyle w:val="a3"/>
        <w:numPr>
          <w:ilvl w:val="0"/>
          <w:numId w:val="10"/>
        </w:numPr>
        <w:tabs>
          <w:tab w:val="left" w:pos="284"/>
        </w:tabs>
        <w:spacing w:after="0" w:line="240" w:lineRule="auto"/>
        <w:ind w:left="0" w:firstLine="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түрлі мақсатты орындауға арналған техникалық жабдықтарды меңгеру және қолдану;</w:t>
      </w:r>
    </w:p>
    <w:p w14:paraId="747E86F6" w14:textId="77777777" w:rsidR="00137C03" w:rsidRPr="003F69C2" w:rsidRDefault="00137C03" w:rsidP="009120E6">
      <w:pPr>
        <w:pStyle w:val="a3"/>
        <w:numPr>
          <w:ilvl w:val="0"/>
          <w:numId w:val="10"/>
        </w:numPr>
        <w:tabs>
          <w:tab w:val="left" w:pos="284"/>
        </w:tabs>
        <w:spacing w:after="0" w:line="240" w:lineRule="auto"/>
        <w:ind w:left="0" w:firstLine="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аудиторияда интерактивті тақта, басқа да көрнекі құралдарды цифрлық форматта көрсету;</w:t>
      </w:r>
    </w:p>
    <w:p w14:paraId="3C6D3C22" w14:textId="4EF64B65"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Цифрлық </w:t>
      </w:r>
      <w:proofErr w:type="spellStart"/>
      <w:r w:rsidRPr="003F69C2">
        <w:rPr>
          <w:rFonts w:ascii="Times New Roman" w:eastAsia="Calibri" w:hAnsi="Times New Roman" w:cs="Times New Roman"/>
          <w:spacing w:val="4"/>
          <w:sz w:val="28"/>
          <w:szCs w:val="28"/>
          <w:lang w:val="kk-KZ" w:eastAsia="ru-RU"/>
        </w:rPr>
        <w:t>құзыреттілікті</w:t>
      </w:r>
      <w:proofErr w:type="spellEnd"/>
      <w:r w:rsidRPr="003F69C2">
        <w:rPr>
          <w:rFonts w:ascii="Times New Roman" w:eastAsia="Calibri" w:hAnsi="Times New Roman" w:cs="Times New Roman"/>
          <w:spacing w:val="4"/>
          <w:sz w:val="28"/>
          <w:szCs w:val="28"/>
          <w:lang w:val="kk-KZ" w:eastAsia="ru-RU"/>
        </w:rPr>
        <w:t xml:space="preserve"> дамыту үшін аталған құзыреттілік негізгі деп есептейміз, өйткені компьютерді әртүрлі мақсатта қолдана білу білігі мен </w:t>
      </w:r>
      <w:r w:rsidRPr="003F69C2">
        <w:rPr>
          <w:rFonts w:ascii="Times New Roman" w:eastAsia="Calibri" w:hAnsi="Times New Roman" w:cs="Times New Roman"/>
          <w:spacing w:val="4"/>
          <w:sz w:val="28"/>
          <w:szCs w:val="28"/>
          <w:lang w:val="kk-KZ" w:eastAsia="ru-RU"/>
        </w:rPr>
        <w:lastRenderedPageBreak/>
        <w:t>дағдысы цифрлық сауаттылықтың өзегін құрайды.</w:t>
      </w:r>
      <w:r w:rsidR="001752A7" w:rsidRPr="003F69C2">
        <w:rPr>
          <w:rFonts w:ascii="Times New Roman" w:eastAsia="Calibri" w:hAnsi="Times New Roman" w:cs="Times New Roman"/>
          <w:spacing w:val="4"/>
          <w:sz w:val="28"/>
          <w:szCs w:val="28"/>
          <w:lang w:val="kk-KZ" w:eastAsia="ru-RU"/>
        </w:rPr>
        <w:t xml:space="preserve"> </w:t>
      </w:r>
      <w:r w:rsidRPr="003F69C2">
        <w:rPr>
          <w:rFonts w:ascii="Times New Roman" w:eastAsia="Calibri" w:hAnsi="Times New Roman" w:cs="Times New Roman"/>
          <w:spacing w:val="4"/>
          <w:sz w:val="28"/>
          <w:szCs w:val="28"/>
          <w:lang w:val="kk-KZ" w:eastAsia="ru-RU"/>
        </w:rPr>
        <w:t>Жалпы сабақ барысында цифрлық технологияларды қолдана алу үшін техникалық құралдармен, онлайн ортада цифрлық қауіпсіздік мәселелерін білуі қажет.</w:t>
      </w:r>
    </w:p>
    <w:p w14:paraId="45A8B520" w14:textId="7777777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Филолог-студенттің бойында цифрлық техникалық құзыретті меңгерту барысында </w:t>
      </w:r>
      <w:r w:rsidRPr="003F69C2">
        <w:rPr>
          <w:rFonts w:ascii="Times New Roman" w:eastAsia="Calibri" w:hAnsi="Times New Roman" w:cs="Times New Roman"/>
          <w:i/>
          <w:spacing w:val="4"/>
          <w:sz w:val="28"/>
          <w:szCs w:val="28"/>
          <w:lang w:val="kk-KZ" w:eastAsia="ru-RU"/>
        </w:rPr>
        <w:t>қазақ тілінде мәтінді тере білу дағдысын</w:t>
      </w:r>
      <w:r w:rsidRPr="003F69C2">
        <w:rPr>
          <w:rFonts w:ascii="Times New Roman" w:eastAsia="Calibri" w:hAnsi="Times New Roman" w:cs="Times New Roman"/>
          <w:spacing w:val="4"/>
          <w:sz w:val="28"/>
          <w:szCs w:val="28"/>
          <w:lang w:val="kk-KZ" w:eastAsia="ru-RU"/>
        </w:rPr>
        <w:t xml:space="preserve"> қалыптастыру керек. </w:t>
      </w:r>
    </w:p>
    <w:p w14:paraId="74395F1E" w14:textId="2318AE7C"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Аталған дағдының компьютерде жұмыс жасау үшін базалық дағды болып табылады. Ақпаратты іздеу, презентация дайындау, онлайн қарым-қатынас электронды мәтінді тере алмаған </w:t>
      </w:r>
      <w:r w:rsidR="001752A7" w:rsidRPr="003F69C2">
        <w:rPr>
          <w:rFonts w:ascii="Times New Roman" w:eastAsia="Calibri" w:hAnsi="Times New Roman" w:cs="Times New Roman"/>
          <w:spacing w:val="4"/>
          <w:sz w:val="28"/>
          <w:szCs w:val="28"/>
          <w:lang w:val="kk-KZ" w:eastAsia="ru-RU"/>
        </w:rPr>
        <w:t>студент</w:t>
      </w:r>
      <w:r w:rsidRPr="003F69C2">
        <w:rPr>
          <w:rFonts w:ascii="Times New Roman" w:eastAsia="Calibri" w:hAnsi="Times New Roman" w:cs="Times New Roman"/>
          <w:spacing w:val="4"/>
          <w:sz w:val="28"/>
          <w:szCs w:val="28"/>
          <w:lang w:val="kk-KZ" w:eastAsia="ru-RU"/>
        </w:rPr>
        <w:t xml:space="preserve"> үшін біраз қиындық туындатады. Жазбаша коммуникацияның негізгі бөлігі компьютермен және ұялы телефондармен жүргізілетін қазіргі заманда мәтінді тере білу қабілеті дәстүрлі жазу қабілетіне теңестіріледі. Осы пікірді қолдай отырып, </w:t>
      </w:r>
      <w:r w:rsidR="001752A7" w:rsidRPr="003F69C2">
        <w:rPr>
          <w:rFonts w:ascii="Times New Roman" w:eastAsia="Calibri" w:hAnsi="Times New Roman" w:cs="Times New Roman"/>
          <w:spacing w:val="4"/>
          <w:sz w:val="28"/>
          <w:szCs w:val="28"/>
          <w:lang w:val="kk-KZ" w:eastAsia="ru-RU"/>
        </w:rPr>
        <w:t>цифрлық техникалық құзыреттілік</w:t>
      </w:r>
      <w:r w:rsidRPr="003F69C2">
        <w:rPr>
          <w:rFonts w:ascii="Times New Roman" w:eastAsia="Calibri" w:hAnsi="Times New Roman" w:cs="Times New Roman"/>
          <w:spacing w:val="4"/>
          <w:sz w:val="28"/>
          <w:szCs w:val="28"/>
          <w:lang w:val="kk-KZ" w:eastAsia="ru-RU"/>
        </w:rPr>
        <w:t xml:space="preserve"> электронды мәтінді теру дағдысын </w:t>
      </w:r>
      <w:r w:rsidR="001752A7" w:rsidRPr="003F69C2">
        <w:rPr>
          <w:rFonts w:ascii="Times New Roman" w:eastAsia="Calibri" w:hAnsi="Times New Roman" w:cs="Times New Roman"/>
          <w:spacing w:val="4"/>
          <w:sz w:val="28"/>
          <w:szCs w:val="28"/>
          <w:lang w:val="kk-KZ" w:eastAsia="ru-RU"/>
        </w:rPr>
        <w:t xml:space="preserve">да </w:t>
      </w:r>
      <w:r w:rsidRPr="003F69C2">
        <w:rPr>
          <w:rFonts w:ascii="Times New Roman" w:eastAsia="Calibri" w:hAnsi="Times New Roman" w:cs="Times New Roman"/>
          <w:spacing w:val="4"/>
          <w:sz w:val="28"/>
          <w:szCs w:val="28"/>
          <w:lang w:val="kk-KZ" w:eastAsia="ru-RU"/>
        </w:rPr>
        <w:t>қалыптастыруды қамтуы тиіс деп есептейміз.</w:t>
      </w:r>
    </w:p>
    <w:p w14:paraId="58030193" w14:textId="49AD3010"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Мәтінді теру дағдысын жаттықтыру сабақ кезінде де, сабақтан тыс уақытта да жүргізілуі мүмкін. Филолог-студенттердің мәтінді тез теру дағдыларын дамыту оқыту </w:t>
      </w:r>
      <w:proofErr w:type="spellStart"/>
      <w:r w:rsidRPr="003F69C2">
        <w:rPr>
          <w:rFonts w:ascii="Times New Roman" w:eastAsia="Calibri" w:hAnsi="Times New Roman" w:cs="Times New Roman"/>
          <w:spacing w:val="4"/>
          <w:sz w:val="28"/>
          <w:szCs w:val="28"/>
          <w:lang w:val="kk-KZ" w:eastAsia="ru-RU"/>
        </w:rPr>
        <w:t>поцесіне</w:t>
      </w:r>
      <w:proofErr w:type="spellEnd"/>
      <w:r w:rsidRPr="003F69C2">
        <w:rPr>
          <w:rFonts w:ascii="Times New Roman" w:eastAsia="Calibri" w:hAnsi="Times New Roman" w:cs="Times New Roman"/>
          <w:spacing w:val="4"/>
          <w:sz w:val="28"/>
          <w:szCs w:val="28"/>
          <w:lang w:val="kk-KZ" w:eastAsia="ru-RU"/>
        </w:rPr>
        <w:t xml:space="preserve"> қажетті құжаттарды тиянақты әрі жылдам жинақтауына, онлайн платформалармен кешенді жұмыс жасауда тиімді. Мәтінді тез теруге дағдыландыруға арналған онлайн бағдарлама өте көп. Соның көмегімен филолог-студенттер әрі теру, әрі цифрлық лингвистикалық </w:t>
      </w:r>
      <w:proofErr w:type="spellStart"/>
      <w:r w:rsidRPr="003F69C2">
        <w:rPr>
          <w:rFonts w:ascii="Times New Roman" w:eastAsia="Calibri" w:hAnsi="Times New Roman" w:cs="Times New Roman"/>
          <w:spacing w:val="4"/>
          <w:sz w:val="28"/>
          <w:szCs w:val="28"/>
          <w:lang w:val="kk-KZ" w:eastAsia="ru-RU"/>
        </w:rPr>
        <w:t>құзыреттілігін</w:t>
      </w:r>
      <w:proofErr w:type="spellEnd"/>
      <w:r w:rsidRPr="003F69C2">
        <w:rPr>
          <w:rFonts w:ascii="Times New Roman" w:eastAsia="Calibri" w:hAnsi="Times New Roman" w:cs="Times New Roman"/>
          <w:spacing w:val="4"/>
          <w:sz w:val="28"/>
          <w:szCs w:val="28"/>
          <w:lang w:val="kk-KZ" w:eastAsia="ru-RU"/>
        </w:rPr>
        <w:t xml:space="preserve"> де дамыта алады. Себебі тез теру орфографиялық, </w:t>
      </w:r>
      <w:proofErr w:type="spellStart"/>
      <w:r w:rsidRPr="003F69C2">
        <w:rPr>
          <w:rFonts w:ascii="Times New Roman" w:eastAsia="Calibri" w:hAnsi="Times New Roman" w:cs="Times New Roman"/>
          <w:spacing w:val="4"/>
          <w:sz w:val="28"/>
          <w:szCs w:val="28"/>
          <w:lang w:val="kk-KZ" w:eastAsia="ru-RU"/>
        </w:rPr>
        <w:t>пунктуациялық</w:t>
      </w:r>
      <w:proofErr w:type="spellEnd"/>
      <w:r w:rsidRPr="003F69C2">
        <w:rPr>
          <w:rFonts w:ascii="Times New Roman" w:eastAsia="Calibri" w:hAnsi="Times New Roman" w:cs="Times New Roman"/>
          <w:spacing w:val="4"/>
          <w:sz w:val="28"/>
          <w:szCs w:val="28"/>
          <w:lang w:val="kk-KZ" w:eastAsia="ru-RU"/>
        </w:rPr>
        <w:t xml:space="preserve"> қателерге жол беруі мүмкін. Сондықтан сауатты әрі тез жазу қатар жүруі тиіс. </w:t>
      </w:r>
    </w:p>
    <w:p w14:paraId="427B9857" w14:textId="5EF42F76" w:rsidR="00137C03" w:rsidRPr="003F69C2" w:rsidRDefault="009D206A"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w:t>
      </w:r>
      <w:r w:rsidR="00137C03" w:rsidRPr="003F69C2">
        <w:rPr>
          <w:rFonts w:ascii="Times New Roman" w:eastAsia="Calibri" w:hAnsi="Times New Roman" w:cs="Times New Roman"/>
          <w:spacing w:val="4"/>
          <w:sz w:val="28"/>
          <w:szCs w:val="28"/>
          <w:lang w:val="kk-KZ" w:eastAsia="ru-RU"/>
        </w:rPr>
        <w:t xml:space="preserve">Электрондық ресурстардың көмегімен оқытатын және субъектінің саналы іс-әрекетін тәрбиелейтін педагогика саласы, әрі бұл сала субъекті өзін жеке тұлға ретінде іске асыруына, саналы мақсаттарға, идеалдарға, өзін-өзі тануға, сыни ойлауға, өзін-өзі анықтауға, өзін-өзі көрсетуге, өзін-өзі ашуға, өзін-өзі тәрбиелеп </w:t>
      </w:r>
      <w:proofErr w:type="spellStart"/>
      <w:r w:rsidR="00137C03" w:rsidRPr="003F69C2">
        <w:rPr>
          <w:rFonts w:ascii="Times New Roman" w:eastAsia="Calibri" w:hAnsi="Times New Roman" w:cs="Times New Roman"/>
          <w:spacing w:val="4"/>
          <w:sz w:val="28"/>
          <w:szCs w:val="28"/>
          <w:lang w:val="kk-KZ" w:eastAsia="ru-RU"/>
        </w:rPr>
        <w:t>жетілдурге</w:t>
      </w:r>
      <w:proofErr w:type="spellEnd"/>
      <w:r w:rsidR="00137C03" w:rsidRPr="003F69C2">
        <w:rPr>
          <w:rFonts w:ascii="Times New Roman" w:eastAsia="Calibri" w:hAnsi="Times New Roman" w:cs="Times New Roman"/>
          <w:spacing w:val="4"/>
          <w:sz w:val="28"/>
          <w:szCs w:val="28"/>
          <w:lang w:val="kk-KZ" w:eastAsia="ru-RU"/>
        </w:rPr>
        <w:t xml:space="preserve"> бағыттайды» [</w:t>
      </w:r>
      <w:r w:rsidR="004B4D95" w:rsidRPr="003F69C2">
        <w:rPr>
          <w:rFonts w:ascii="Times New Roman" w:eastAsia="Calibri" w:hAnsi="Times New Roman" w:cs="Times New Roman"/>
          <w:spacing w:val="4"/>
          <w:sz w:val="28"/>
          <w:szCs w:val="28"/>
          <w:lang w:val="kk-KZ" w:eastAsia="ru-RU"/>
        </w:rPr>
        <w:t>23</w:t>
      </w:r>
      <w:r w:rsidR="00137C03" w:rsidRPr="003F69C2">
        <w:rPr>
          <w:rFonts w:ascii="Times New Roman" w:eastAsia="Calibri" w:hAnsi="Times New Roman" w:cs="Times New Roman"/>
          <w:spacing w:val="4"/>
          <w:sz w:val="28"/>
          <w:szCs w:val="28"/>
          <w:lang w:val="kk-KZ" w:eastAsia="ru-RU"/>
        </w:rPr>
        <w:t>, б,34] деген анықтама берілген цифрлық педагогиканың тұлға дамытудағы маңызы зор.</w:t>
      </w:r>
    </w:p>
    <w:p w14:paraId="1A902ABC" w14:textId="77777777" w:rsidR="00137C03" w:rsidRPr="003F69C2" w:rsidRDefault="00137C03" w:rsidP="009120E6">
      <w:pPr>
        <w:spacing w:after="0" w:line="240" w:lineRule="auto"/>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noProof/>
          <w:spacing w:val="4"/>
          <w:sz w:val="28"/>
          <w:szCs w:val="28"/>
          <w:lang w:eastAsia="ru-RU"/>
        </w:rPr>
        <w:drawing>
          <wp:inline distT="0" distB="0" distL="0" distR="0" wp14:anchorId="0C0E24F7" wp14:editId="6A613006">
            <wp:extent cx="6654800" cy="2468033"/>
            <wp:effectExtent l="0" t="57150" r="0" b="4699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r w:rsidRPr="003F69C2">
        <w:rPr>
          <w:rFonts w:ascii="Times New Roman" w:eastAsia="Calibri" w:hAnsi="Times New Roman" w:cs="Times New Roman"/>
          <w:spacing w:val="4"/>
          <w:sz w:val="28"/>
          <w:szCs w:val="28"/>
          <w:lang w:val="kk-KZ" w:eastAsia="ru-RU"/>
        </w:rPr>
        <w:t xml:space="preserve"> </w:t>
      </w:r>
    </w:p>
    <w:p w14:paraId="48E50A77" w14:textId="77777777" w:rsidR="00152A78" w:rsidRPr="003F69C2" w:rsidRDefault="00152A78" w:rsidP="009120E6">
      <w:pPr>
        <w:spacing w:after="0" w:line="240" w:lineRule="auto"/>
        <w:ind w:firstLine="720"/>
        <w:jc w:val="both"/>
        <w:rPr>
          <w:rFonts w:ascii="Times New Roman" w:eastAsia="Calibri" w:hAnsi="Times New Roman" w:cs="Times New Roman"/>
          <w:spacing w:val="4"/>
          <w:sz w:val="28"/>
          <w:szCs w:val="28"/>
          <w:lang w:val="kk-KZ" w:eastAsia="ru-RU"/>
        </w:rPr>
      </w:pPr>
    </w:p>
    <w:p w14:paraId="27C41BB5" w14:textId="2A2BE865" w:rsidR="00137C03" w:rsidRPr="003F69C2" w:rsidRDefault="00D0361C"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Сурет 1</w:t>
      </w:r>
      <w:r w:rsidR="000F6CB9" w:rsidRPr="003F69C2">
        <w:rPr>
          <w:rFonts w:ascii="Times New Roman" w:eastAsia="Calibri" w:hAnsi="Times New Roman" w:cs="Times New Roman"/>
          <w:spacing w:val="4"/>
          <w:sz w:val="28"/>
          <w:szCs w:val="28"/>
          <w:lang w:val="kk-KZ" w:eastAsia="ru-RU"/>
        </w:rPr>
        <w:t>0</w:t>
      </w:r>
      <w:r w:rsidRPr="003F69C2">
        <w:rPr>
          <w:rFonts w:ascii="Times New Roman" w:eastAsia="Calibri" w:hAnsi="Times New Roman" w:cs="Times New Roman"/>
          <w:spacing w:val="4"/>
          <w:sz w:val="28"/>
          <w:szCs w:val="28"/>
          <w:lang w:val="kk-KZ" w:eastAsia="ru-RU"/>
        </w:rPr>
        <w:t xml:space="preserve"> – Цифрлық педагогика категориялары</w:t>
      </w:r>
    </w:p>
    <w:p w14:paraId="2967A514" w14:textId="77777777"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p>
    <w:p w14:paraId="787DFBFF" w14:textId="77777777" w:rsidR="008E777C" w:rsidRPr="003F69C2" w:rsidRDefault="008E777C"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lastRenderedPageBreak/>
        <w:t xml:space="preserve">10-суретте көрсетілгендей тұлғаның цифрлық технологиялармен жұмыс істеу дағдыларын, яғни цифрлық </w:t>
      </w:r>
      <w:proofErr w:type="spellStart"/>
      <w:r w:rsidRPr="003F69C2">
        <w:rPr>
          <w:rFonts w:ascii="Times New Roman" w:eastAsia="Calibri" w:hAnsi="Times New Roman" w:cs="Times New Roman"/>
          <w:spacing w:val="4"/>
          <w:sz w:val="28"/>
          <w:szCs w:val="28"/>
          <w:lang w:val="kk-KZ" w:eastAsia="ru-RU"/>
        </w:rPr>
        <w:t>құзыреттіліктің</w:t>
      </w:r>
      <w:proofErr w:type="spellEnd"/>
      <w:r w:rsidRPr="003F69C2">
        <w:rPr>
          <w:rFonts w:ascii="Times New Roman" w:eastAsia="Calibri" w:hAnsi="Times New Roman" w:cs="Times New Roman"/>
          <w:spacing w:val="4"/>
          <w:sz w:val="28"/>
          <w:szCs w:val="28"/>
          <w:lang w:val="kk-KZ" w:eastAsia="ru-RU"/>
        </w:rPr>
        <w:t xml:space="preserve"> тұлғаны дамытудағы орны өзімен жұмыс істеу арқылы көрініс табады. Өзін-өзі дамыту, жетілдіру, оқыту және тәрбиелеу онлайн режим арқылы жүзеге асады.</w:t>
      </w:r>
    </w:p>
    <w:p w14:paraId="7C7D55E0" w14:textId="5440EC8B" w:rsidR="00137C03" w:rsidRPr="003F69C2" w:rsidRDefault="00137C03" w:rsidP="009120E6">
      <w:pPr>
        <w:spacing w:after="0" w:line="240" w:lineRule="auto"/>
        <w:ind w:firstLine="720"/>
        <w:jc w:val="both"/>
        <w:rPr>
          <w:rFonts w:ascii="Times New Roman" w:eastAsia="Calibri" w:hAnsi="Times New Roman" w:cs="Times New Roman"/>
          <w:spacing w:val="4"/>
          <w:sz w:val="28"/>
          <w:szCs w:val="28"/>
          <w:lang w:val="kk-KZ" w:eastAsia="ru-RU"/>
        </w:rPr>
      </w:pPr>
      <w:r w:rsidRPr="003F69C2">
        <w:rPr>
          <w:rFonts w:ascii="Times New Roman" w:eastAsia="Calibri" w:hAnsi="Times New Roman" w:cs="Times New Roman"/>
          <w:spacing w:val="4"/>
          <w:sz w:val="28"/>
          <w:szCs w:val="28"/>
          <w:lang w:val="kk-KZ" w:eastAsia="ru-RU"/>
        </w:rPr>
        <w:t xml:space="preserve">Қорыта келгенде, </w:t>
      </w:r>
      <w:proofErr w:type="spellStart"/>
      <w:r w:rsidRPr="003F69C2">
        <w:rPr>
          <w:rFonts w:ascii="Times New Roman" w:eastAsia="Calibri" w:hAnsi="Times New Roman" w:cs="Times New Roman"/>
          <w:spacing w:val="4"/>
          <w:sz w:val="28"/>
          <w:szCs w:val="28"/>
          <w:lang w:val="kk-KZ" w:eastAsia="ru-RU"/>
        </w:rPr>
        <w:t>цифрландыру</w:t>
      </w:r>
      <w:proofErr w:type="spellEnd"/>
      <w:r w:rsidRPr="003F69C2">
        <w:rPr>
          <w:rFonts w:ascii="Times New Roman" w:eastAsia="Calibri" w:hAnsi="Times New Roman" w:cs="Times New Roman"/>
          <w:spacing w:val="4"/>
          <w:sz w:val="28"/>
          <w:szCs w:val="28"/>
          <w:lang w:val="kk-KZ" w:eastAsia="ru-RU"/>
        </w:rPr>
        <w:t xml:space="preserve"> дәуірінде аталған цифрлық </w:t>
      </w:r>
      <w:proofErr w:type="spellStart"/>
      <w:r w:rsidRPr="003F69C2">
        <w:rPr>
          <w:rFonts w:ascii="Times New Roman" w:eastAsia="Calibri" w:hAnsi="Times New Roman" w:cs="Times New Roman"/>
          <w:spacing w:val="4"/>
          <w:sz w:val="28"/>
          <w:szCs w:val="28"/>
          <w:lang w:val="kk-KZ" w:eastAsia="ru-RU"/>
        </w:rPr>
        <w:t>құзыреттіліктің</w:t>
      </w:r>
      <w:proofErr w:type="spellEnd"/>
      <w:r w:rsidRPr="003F69C2">
        <w:rPr>
          <w:rFonts w:ascii="Times New Roman" w:eastAsia="Calibri" w:hAnsi="Times New Roman" w:cs="Times New Roman"/>
          <w:spacing w:val="4"/>
          <w:sz w:val="28"/>
          <w:szCs w:val="28"/>
          <w:lang w:val="kk-KZ" w:eastAsia="ru-RU"/>
        </w:rPr>
        <w:t xml:space="preserve"> әр түрінің өзіндік ерекшеліктері мен қажеттіліктері бар. Филолог-студенттің жеке тұлғалық дамуында ғана емес, болашақ педагог ретінде қалыптасуында, қазақ тілін оқытуда</w:t>
      </w:r>
      <w:r w:rsidR="008E777C" w:rsidRPr="003F69C2">
        <w:rPr>
          <w:rFonts w:ascii="Times New Roman" w:eastAsia="Calibri" w:hAnsi="Times New Roman" w:cs="Times New Roman"/>
          <w:spacing w:val="4"/>
          <w:sz w:val="28"/>
          <w:szCs w:val="28"/>
          <w:lang w:val="kk-KZ" w:eastAsia="ru-RU"/>
        </w:rPr>
        <w:t xml:space="preserve"> цифрлық технологияларды</w:t>
      </w:r>
      <w:r w:rsidRPr="003F69C2">
        <w:rPr>
          <w:rFonts w:ascii="Times New Roman" w:eastAsia="Calibri" w:hAnsi="Times New Roman" w:cs="Times New Roman"/>
          <w:spacing w:val="4"/>
          <w:sz w:val="28"/>
          <w:szCs w:val="28"/>
          <w:lang w:val="kk-KZ" w:eastAsia="ru-RU"/>
        </w:rPr>
        <w:t xml:space="preserve"> қолдана алу дағдыларын дамыту жолдарын зерттеу жұмысының келесі тарауында тарқататын боламыз.</w:t>
      </w:r>
    </w:p>
    <w:p w14:paraId="6F545C52" w14:textId="77777777" w:rsidR="00137C03" w:rsidRPr="003F69C2" w:rsidRDefault="00137C03" w:rsidP="009120E6">
      <w:pPr>
        <w:spacing w:after="0" w:line="240" w:lineRule="auto"/>
        <w:jc w:val="both"/>
        <w:rPr>
          <w:rFonts w:ascii="Times New Roman" w:eastAsia="Times New Roman" w:hAnsi="Times New Roman" w:cs="Times New Roman"/>
          <w:sz w:val="28"/>
          <w:szCs w:val="28"/>
          <w:lang w:val="kk-KZ"/>
        </w:rPr>
      </w:pPr>
    </w:p>
    <w:p w14:paraId="1266B000" w14:textId="77777777" w:rsidR="00137C03" w:rsidRPr="003F69C2" w:rsidRDefault="00137C03" w:rsidP="009120E6">
      <w:pPr>
        <w:spacing w:after="0" w:line="240" w:lineRule="auto"/>
        <w:jc w:val="both"/>
        <w:rPr>
          <w:rFonts w:ascii="Times New Roman" w:hAnsi="Times New Roman" w:cs="Times New Roman"/>
          <w:sz w:val="28"/>
          <w:szCs w:val="28"/>
          <w:lang w:val="kk-KZ"/>
        </w:rPr>
      </w:pPr>
    </w:p>
    <w:p w14:paraId="36D00DFD" w14:textId="69E4244D" w:rsidR="00137C03" w:rsidRPr="003F69C2" w:rsidRDefault="00137C03" w:rsidP="009120E6">
      <w:pPr>
        <w:widowControl w:val="0"/>
        <w:tabs>
          <w:tab w:val="left" w:pos="567"/>
          <w:tab w:val="left" w:pos="1134"/>
        </w:tabs>
        <w:autoSpaceDE w:val="0"/>
        <w:autoSpaceDN w:val="0"/>
        <w:adjustRightInd w:val="0"/>
        <w:spacing w:after="0" w:line="240" w:lineRule="auto"/>
        <w:ind w:firstLine="709"/>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1.3 Қазақ тілін оқытуда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w:t>
      </w:r>
      <w:r w:rsidR="001F17B6">
        <w:rPr>
          <w:rFonts w:ascii="Times New Roman" w:hAnsi="Times New Roman" w:cs="Times New Roman"/>
          <w:b/>
          <w:bCs/>
          <w:color w:val="000000" w:themeColor="text1"/>
          <w:sz w:val="28"/>
          <w:szCs w:val="28"/>
          <w:lang w:val="kk-KZ"/>
        </w:rPr>
        <w:t>і</w:t>
      </w:r>
      <w:r w:rsidRPr="003F69C2">
        <w:rPr>
          <w:rFonts w:ascii="Times New Roman" w:hAnsi="Times New Roman" w:cs="Times New Roman"/>
          <w:b/>
          <w:bCs/>
          <w:color w:val="000000" w:themeColor="text1"/>
          <w:sz w:val="28"/>
          <w:szCs w:val="28"/>
          <w:lang w:val="kk-KZ"/>
        </w:rPr>
        <w:t>гін</w:t>
      </w:r>
      <w:proofErr w:type="spellEnd"/>
      <w:r w:rsidRPr="003F69C2">
        <w:rPr>
          <w:rFonts w:ascii="Times New Roman" w:hAnsi="Times New Roman" w:cs="Times New Roman"/>
          <w:b/>
          <w:bCs/>
          <w:color w:val="000000" w:themeColor="text1"/>
          <w:sz w:val="28"/>
          <w:szCs w:val="28"/>
          <w:lang w:val="kk-KZ"/>
        </w:rPr>
        <w:t xml:space="preserve"> қалыптастырудың психологиялық негіздері</w:t>
      </w:r>
    </w:p>
    <w:p w14:paraId="66B58045"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5C06BD58"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дәуірі қоғамның кез келген саласының дамуын талап етеді. Оның ішінде цифрлық құзыреттілік ұғымы оқу нәтижелерімен қатар білім алушылардың білімі мен дағдыларын, құндылық бағдарларын, шынайы өмірде мәселелерді шеше алу қабілеттілігін сипаттайды. </w:t>
      </w:r>
    </w:p>
    <w:p w14:paraId="099AB07D" w14:textId="48FC1365"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Зерттеу тақырыбымыздың мазмұнын ашу үшін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психологиялық негіздерін төмендегідей аспектілер бойынша талдауды жөн көрдік. </w:t>
      </w:r>
      <w:r w:rsidRPr="003F69C2">
        <w:rPr>
          <w:rFonts w:ascii="Times New Roman" w:hAnsi="Times New Roman" w:cs="Times New Roman"/>
          <w:i/>
          <w:iCs/>
          <w:color w:val="000000" w:themeColor="text1"/>
          <w:sz w:val="28"/>
          <w:szCs w:val="28"/>
          <w:lang w:val="kk-KZ"/>
        </w:rPr>
        <w:t>Бірінші аспектісі</w:t>
      </w:r>
      <w:r w:rsidRPr="003F69C2">
        <w:rPr>
          <w:rFonts w:ascii="Times New Roman" w:hAnsi="Times New Roman" w:cs="Times New Roman"/>
          <w:color w:val="000000" w:themeColor="text1"/>
          <w:sz w:val="28"/>
          <w:szCs w:val="28"/>
          <w:lang w:val="kk-KZ"/>
        </w:rPr>
        <w:t xml:space="preserve"> – «цифрлық құзыреттілік түсінігінің психологиялық ерекшеліктері», </w:t>
      </w:r>
      <w:r w:rsidRPr="003F69C2">
        <w:rPr>
          <w:rFonts w:ascii="Times New Roman" w:hAnsi="Times New Roman" w:cs="Times New Roman"/>
          <w:i/>
          <w:iCs/>
          <w:color w:val="000000" w:themeColor="text1"/>
          <w:sz w:val="28"/>
          <w:szCs w:val="28"/>
          <w:lang w:val="kk-KZ"/>
        </w:rPr>
        <w:t>екінші</w:t>
      </w:r>
      <w:r w:rsidRPr="003F69C2">
        <w:rPr>
          <w:rFonts w:ascii="Times New Roman" w:hAnsi="Times New Roman" w:cs="Times New Roman"/>
          <w:color w:val="000000" w:themeColor="text1"/>
          <w:sz w:val="28"/>
          <w:szCs w:val="28"/>
          <w:lang w:val="kk-KZ"/>
        </w:rPr>
        <w:t xml:space="preserve"> –  «филолог-студент тұлғасының психологиялық ерекшеліктері», </w:t>
      </w:r>
      <w:r w:rsidRPr="003F69C2">
        <w:rPr>
          <w:rFonts w:ascii="Times New Roman" w:hAnsi="Times New Roman" w:cs="Times New Roman"/>
          <w:i/>
          <w:iCs/>
          <w:color w:val="000000" w:themeColor="text1"/>
          <w:sz w:val="28"/>
          <w:szCs w:val="28"/>
          <w:lang w:val="kk-KZ"/>
        </w:rPr>
        <w:t>үшіншісі</w:t>
      </w:r>
      <w:r w:rsidRPr="003F69C2">
        <w:rPr>
          <w:rFonts w:ascii="Times New Roman" w:hAnsi="Times New Roman" w:cs="Times New Roman"/>
          <w:color w:val="000000" w:themeColor="text1"/>
          <w:sz w:val="28"/>
          <w:szCs w:val="28"/>
          <w:lang w:val="kk-KZ"/>
        </w:rPr>
        <w:t xml:space="preserve"> – «қазақ тілін оқытудың психологиялық ерекшеліктері»</w:t>
      </w:r>
      <w:r w:rsidR="008E777C" w:rsidRPr="003F69C2">
        <w:rPr>
          <w:rFonts w:ascii="Times New Roman" w:hAnsi="Times New Roman" w:cs="Times New Roman"/>
          <w:color w:val="000000" w:themeColor="text1"/>
          <w:sz w:val="28"/>
          <w:szCs w:val="28"/>
          <w:lang w:val="kk-KZ"/>
        </w:rPr>
        <w:t xml:space="preserve"> (11-сурет)</w:t>
      </w:r>
      <w:r w:rsidRPr="003F69C2">
        <w:rPr>
          <w:rFonts w:ascii="Times New Roman" w:hAnsi="Times New Roman" w:cs="Times New Roman"/>
          <w:color w:val="000000" w:themeColor="text1"/>
          <w:sz w:val="28"/>
          <w:szCs w:val="28"/>
          <w:lang w:val="kk-KZ"/>
        </w:rPr>
        <w:t xml:space="preserve">. </w:t>
      </w:r>
    </w:p>
    <w:p w14:paraId="0E7164E2"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2F37F1CB" w14:textId="77777777" w:rsidR="00137C03" w:rsidRPr="003F69C2" w:rsidRDefault="00137C03" w:rsidP="009120E6">
      <w:pPr>
        <w:widowControl w:val="0"/>
        <w:tabs>
          <w:tab w:val="left" w:pos="567"/>
        </w:tabs>
        <w:autoSpaceDE w:val="0"/>
        <w:autoSpaceDN w:val="0"/>
        <w:adjustRightInd w:val="0"/>
        <w:spacing w:after="0" w:line="240" w:lineRule="auto"/>
        <w:ind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drawing>
          <wp:inline distT="0" distB="0" distL="0" distR="0" wp14:anchorId="1B51F58C" wp14:editId="6B06B272">
            <wp:extent cx="6137910" cy="2633980"/>
            <wp:effectExtent l="0" t="19050" r="0" b="1397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1043BB5C"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11777E42" w14:textId="30E1A209"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 1</w:t>
      </w:r>
      <w:r w:rsidR="000F6CB9" w:rsidRPr="003F69C2">
        <w:rPr>
          <w:rFonts w:ascii="Times New Roman" w:hAnsi="Times New Roman" w:cs="Times New Roman"/>
          <w:color w:val="000000" w:themeColor="text1"/>
          <w:sz w:val="28"/>
          <w:szCs w:val="28"/>
          <w:lang w:val="kk-KZ"/>
        </w:rPr>
        <w:t>1</w:t>
      </w:r>
      <w:r w:rsidRPr="003F69C2">
        <w:rPr>
          <w:rFonts w:ascii="Times New Roman" w:hAnsi="Times New Roman" w:cs="Times New Roman"/>
          <w:color w:val="000000" w:themeColor="text1"/>
          <w:sz w:val="28"/>
          <w:szCs w:val="28"/>
          <w:lang w:val="kk-KZ"/>
        </w:rPr>
        <w:t xml:space="preserve"> –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психологиялық негіздерін талдау аспектілері</w:t>
      </w:r>
    </w:p>
    <w:p w14:paraId="3033688B"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3F3E69AC" w14:textId="0980F54B"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ab/>
        <w:t xml:space="preserve">Бірінші аспект, </w:t>
      </w:r>
      <w:r w:rsidRPr="003F69C2">
        <w:rPr>
          <w:rFonts w:ascii="Times New Roman" w:hAnsi="Times New Roman" w:cs="Times New Roman"/>
          <w:b/>
          <w:bCs/>
          <w:color w:val="000000" w:themeColor="text1"/>
          <w:sz w:val="28"/>
          <w:szCs w:val="28"/>
          <w:lang w:val="kk-KZ"/>
        </w:rPr>
        <w:t xml:space="preserve">цифрлық құзыреттілік түсінігінің психологиялық </w:t>
      </w:r>
      <w:r w:rsidRPr="003F69C2">
        <w:rPr>
          <w:rFonts w:ascii="Times New Roman" w:hAnsi="Times New Roman" w:cs="Times New Roman"/>
          <w:b/>
          <w:bCs/>
          <w:color w:val="000000" w:themeColor="text1"/>
          <w:sz w:val="28"/>
          <w:szCs w:val="28"/>
          <w:lang w:val="kk-KZ"/>
        </w:rPr>
        <w:lastRenderedPageBreak/>
        <w:t>ерекшеліктері</w:t>
      </w:r>
      <w:r w:rsidRPr="003F69C2">
        <w:rPr>
          <w:rFonts w:ascii="Times New Roman" w:hAnsi="Times New Roman" w:cs="Times New Roman"/>
          <w:color w:val="000000" w:themeColor="text1"/>
          <w:sz w:val="28"/>
          <w:szCs w:val="28"/>
          <w:lang w:val="kk-KZ"/>
        </w:rPr>
        <w:t>, тұрғысынан талдайтын болсақ: психология терминдер</w:t>
      </w:r>
      <w:r w:rsidR="008E777C" w:rsidRPr="003F69C2">
        <w:rPr>
          <w:rFonts w:ascii="Times New Roman" w:hAnsi="Times New Roman" w:cs="Times New Roman"/>
          <w:color w:val="000000" w:themeColor="text1"/>
          <w:sz w:val="28"/>
          <w:szCs w:val="28"/>
          <w:lang w:val="kk-KZ"/>
        </w:rPr>
        <w:t>і</w:t>
      </w:r>
      <w:r w:rsidRPr="003F69C2">
        <w:rPr>
          <w:rFonts w:ascii="Times New Roman" w:hAnsi="Times New Roman" w:cs="Times New Roman"/>
          <w:color w:val="000000" w:themeColor="text1"/>
          <w:sz w:val="28"/>
          <w:szCs w:val="28"/>
          <w:lang w:val="kk-KZ"/>
        </w:rPr>
        <w:t xml:space="preserve"> сөздігінде:  «құзыреттілік –  жеке  тұлғаның  қоршаған  ортадағы адамдармен тиімді қарым-қатынас жасай алу қабілеті», –  деген түсінік берілген [</w:t>
      </w:r>
      <w:r w:rsidR="004B4D95" w:rsidRPr="003F69C2">
        <w:rPr>
          <w:rFonts w:ascii="Times New Roman" w:hAnsi="Times New Roman" w:cs="Times New Roman"/>
          <w:color w:val="000000" w:themeColor="text1"/>
          <w:sz w:val="28"/>
          <w:szCs w:val="28"/>
          <w:lang w:val="kk-KZ"/>
        </w:rPr>
        <w:t>65, б.109</w:t>
      </w:r>
      <w:r w:rsidRPr="003F69C2">
        <w:rPr>
          <w:rFonts w:ascii="Times New Roman" w:hAnsi="Times New Roman" w:cs="Times New Roman"/>
          <w:color w:val="000000" w:themeColor="text1"/>
          <w:sz w:val="28"/>
          <w:szCs w:val="28"/>
          <w:lang w:val="kk-KZ"/>
        </w:rPr>
        <w:t xml:space="preserve">].  </w:t>
      </w:r>
    </w:p>
    <w:p w14:paraId="79F0D183" w14:textId="77777777" w:rsidR="00612EC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Сондай-ақ, басқа да психологиялық еңбектерде «құзыреттілік» </w:t>
      </w:r>
      <w:r w:rsidR="00612EC3" w:rsidRPr="003F69C2">
        <w:rPr>
          <w:rFonts w:ascii="Times New Roman" w:hAnsi="Times New Roman" w:cs="Times New Roman"/>
          <w:color w:val="000000" w:themeColor="text1"/>
          <w:sz w:val="28"/>
          <w:szCs w:val="28"/>
          <w:lang w:val="kk-KZ"/>
        </w:rPr>
        <w:t>түрлеріне:</w:t>
      </w:r>
    </w:p>
    <w:p w14:paraId="0E4B3EE4" w14:textId="4CFCABEC" w:rsidR="00D0361C" w:rsidRPr="003F69C2" w:rsidRDefault="00D0361C" w:rsidP="009120E6">
      <w:pPr>
        <w:pStyle w:val="a3"/>
        <w:widowControl w:val="0"/>
        <w:numPr>
          <w:ilvl w:val="0"/>
          <w:numId w:val="10"/>
        </w:numPr>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тұлға ретінде, өмір сүру </w:t>
      </w:r>
      <w:proofErr w:type="spellStart"/>
      <w:r w:rsidRPr="003F69C2">
        <w:rPr>
          <w:rFonts w:ascii="Times New Roman" w:hAnsi="Times New Roman" w:cs="Times New Roman"/>
          <w:color w:val="000000" w:themeColor="text1"/>
          <w:sz w:val="28"/>
          <w:szCs w:val="28"/>
          <w:lang w:val="kk-KZ"/>
        </w:rPr>
        <w:t>əрекеті</w:t>
      </w:r>
      <w:proofErr w:type="spellEnd"/>
      <w:r w:rsidRPr="003F69C2">
        <w:rPr>
          <w:rFonts w:ascii="Times New Roman" w:hAnsi="Times New Roman" w:cs="Times New Roman"/>
          <w:color w:val="000000" w:themeColor="text1"/>
          <w:sz w:val="28"/>
          <w:szCs w:val="28"/>
          <w:lang w:val="kk-KZ"/>
        </w:rPr>
        <w:t xml:space="preserve"> субъектісі ретінде адамның өзіне қатысты </w:t>
      </w:r>
      <w:proofErr w:type="spellStart"/>
      <w:r w:rsidRPr="003F69C2">
        <w:rPr>
          <w:rFonts w:ascii="Times New Roman" w:hAnsi="Times New Roman" w:cs="Times New Roman"/>
          <w:color w:val="000000" w:themeColor="text1"/>
          <w:sz w:val="28"/>
          <w:szCs w:val="28"/>
          <w:lang w:val="kk-KZ"/>
        </w:rPr>
        <w:t>құзыреттіліктер</w:t>
      </w:r>
      <w:proofErr w:type="spellEnd"/>
      <w:r w:rsidRPr="003F69C2">
        <w:rPr>
          <w:rFonts w:ascii="Times New Roman" w:hAnsi="Times New Roman" w:cs="Times New Roman"/>
          <w:color w:val="000000" w:themeColor="text1"/>
          <w:sz w:val="28"/>
          <w:szCs w:val="28"/>
          <w:lang w:val="kk-KZ"/>
        </w:rPr>
        <w:t>;</w:t>
      </w:r>
    </w:p>
    <w:p w14:paraId="3371B9A9" w14:textId="415AF549" w:rsidR="00D0361C" w:rsidRPr="003F69C2" w:rsidRDefault="00D0361C" w:rsidP="009120E6">
      <w:pPr>
        <w:pStyle w:val="a3"/>
        <w:widowControl w:val="0"/>
        <w:numPr>
          <w:ilvl w:val="0"/>
          <w:numId w:val="10"/>
        </w:numPr>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басқа адамдармен өзара қатынас жасауға байланысты  </w:t>
      </w:r>
      <w:proofErr w:type="spellStart"/>
      <w:r w:rsidRPr="003F69C2">
        <w:rPr>
          <w:rFonts w:ascii="Times New Roman" w:hAnsi="Times New Roman" w:cs="Times New Roman"/>
          <w:color w:val="000000" w:themeColor="text1"/>
          <w:sz w:val="28"/>
          <w:szCs w:val="28"/>
          <w:lang w:val="kk-KZ"/>
        </w:rPr>
        <w:t>құзыреттіліктер</w:t>
      </w:r>
      <w:proofErr w:type="spellEnd"/>
      <w:r w:rsidRPr="003F69C2">
        <w:rPr>
          <w:rFonts w:ascii="Times New Roman" w:hAnsi="Times New Roman" w:cs="Times New Roman"/>
          <w:color w:val="000000" w:themeColor="text1"/>
          <w:sz w:val="28"/>
          <w:szCs w:val="28"/>
          <w:lang w:val="kk-KZ"/>
        </w:rPr>
        <w:t>;</w:t>
      </w:r>
    </w:p>
    <w:p w14:paraId="703A8B08" w14:textId="78C35A8E" w:rsidR="00D0361C" w:rsidRPr="003F69C2" w:rsidRDefault="00D0361C" w:rsidP="009120E6">
      <w:pPr>
        <w:pStyle w:val="a3"/>
        <w:widowControl w:val="0"/>
        <w:numPr>
          <w:ilvl w:val="0"/>
          <w:numId w:val="10"/>
        </w:numPr>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адамның іс-</w:t>
      </w:r>
      <w:proofErr w:type="spellStart"/>
      <w:r w:rsidRPr="003F69C2">
        <w:rPr>
          <w:rFonts w:ascii="Times New Roman" w:hAnsi="Times New Roman" w:cs="Times New Roman"/>
          <w:color w:val="000000" w:themeColor="text1"/>
          <w:sz w:val="28"/>
          <w:szCs w:val="28"/>
          <w:lang w:val="kk-KZ"/>
        </w:rPr>
        <w:t>əрекетіне</w:t>
      </w:r>
      <w:proofErr w:type="spellEnd"/>
      <w:r w:rsidRPr="003F69C2">
        <w:rPr>
          <w:rFonts w:ascii="Times New Roman" w:hAnsi="Times New Roman" w:cs="Times New Roman"/>
          <w:color w:val="000000" w:themeColor="text1"/>
          <w:sz w:val="28"/>
          <w:szCs w:val="28"/>
          <w:lang w:val="kk-KZ"/>
        </w:rPr>
        <w:t xml:space="preserve"> қатысты </w:t>
      </w:r>
      <w:proofErr w:type="spellStart"/>
      <w:r w:rsidRPr="003F69C2">
        <w:rPr>
          <w:rFonts w:ascii="Times New Roman" w:hAnsi="Times New Roman" w:cs="Times New Roman"/>
          <w:color w:val="000000" w:themeColor="text1"/>
          <w:sz w:val="28"/>
          <w:szCs w:val="28"/>
          <w:lang w:val="kk-KZ"/>
        </w:rPr>
        <w:t>құзыреттіліктер</w:t>
      </w:r>
      <w:r w:rsidR="00612EC3" w:rsidRPr="003F69C2">
        <w:rPr>
          <w:rFonts w:ascii="Times New Roman" w:hAnsi="Times New Roman" w:cs="Times New Roman"/>
          <w:color w:val="000000" w:themeColor="text1"/>
          <w:sz w:val="28"/>
          <w:szCs w:val="28"/>
          <w:lang w:val="kk-KZ"/>
        </w:rPr>
        <w:t>ді</w:t>
      </w:r>
      <w:proofErr w:type="spellEnd"/>
      <w:r w:rsidR="00612EC3" w:rsidRPr="003F69C2">
        <w:rPr>
          <w:rFonts w:ascii="Times New Roman" w:hAnsi="Times New Roman" w:cs="Times New Roman"/>
          <w:color w:val="000000" w:themeColor="text1"/>
          <w:sz w:val="28"/>
          <w:szCs w:val="28"/>
          <w:lang w:val="kk-KZ"/>
        </w:rPr>
        <w:t xml:space="preserve"> жатқызылған</w:t>
      </w:r>
      <w:r w:rsidR="005512AC" w:rsidRPr="003F69C2">
        <w:rPr>
          <w:rFonts w:ascii="Times New Roman" w:hAnsi="Times New Roman" w:cs="Times New Roman"/>
          <w:color w:val="000000" w:themeColor="text1"/>
          <w:sz w:val="28"/>
          <w:szCs w:val="28"/>
          <w:lang w:val="kk-KZ"/>
        </w:rPr>
        <w:t xml:space="preserve"> [65, б.109].  </w:t>
      </w:r>
    </w:p>
    <w:p w14:paraId="5B0D9C8A" w14:textId="067C09F0" w:rsidR="00137C03" w:rsidRPr="003F69C2" w:rsidRDefault="00E94FF1" w:rsidP="009120E6">
      <w:pPr>
        <w:shd w:val="clear" w:color="auto" w:fill="FFFFFF"/>
        <w:spacing w:after="0" w:line="240" w:lineRule="auto"/>
        <w:ind w:firstLine="36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Ресей ғалымдары </w:t>
      </w:r>
      <w:proofErr w:type="spellStart"/>
      <w:r w:rsidRPr="003F69C2">
        <w:rPr>
          <w:rFonts w:ascii="Times New Roman" w:eastAsia="Times New Roman" w:hAnsi="Times New Roman" w:cs="Times New Roman"/>
          <w:color w:val="000000" w:themeColor="text1"/>
          <w:sz w:val="28"/>
          <w:szCs w:val="28"/>
          <w:lang w:val="kk-KZ"/>
        </w:rPr>
        <w:t>И.А.Зимняя</w:t>
      </w:r>
      <w:proofErr w:type="spellEnd"/>
      <w:r w:rsidR="00CF1F64"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Б.Г.Ананьевтің</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В.Н.Мясищевтің</w:t>
      </w:r>
      <w:proofErr w:type="spellEnd"/>
      <w:r w:rsidRPr="003F69C2">
        <w:rPr>
          <w:rFonts w:ascii="Times New Roman" w:eastAsia="Times New Roman" w:hAnsi="Times New Roman" w:cs="Times New Roman"/>
          <w:color w:val="000000" w:themeColor="text1"/>
          <w:sz w:val="28"/>
          <w:szCs w:val="28"/>
          <w:lang w:val="kk-KZ"/>
        </w:rPr>
        <w:t xml:space="preserve">, </w:t>
      </w:r>
      <w:r w:rsidR="00585022"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Н.В.Кузьминаның</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А.К.Маркованың</w:t>
      </w:r>
      <w:proofErr w:type="spellEnd"/>
      <w:r w:rsidRPr="003F69C2">
        <w:rPr>
          <w:rFonts w:ascii="Times New Roman" w:eastAsia="Times New Roman" w:hAnsi="Times New Roman" w:cs="Times New Roman"/>
          <w:color w:val="000000" w:themeColor="text1"/>
          <w:sz w:val="28"/>
          <w:szCs w:val="28"/>
          <w:lang w:val="kk-KZ"/>
        </w:rPr>
        <w:t xml:space="preserve"> тұлғалық даму </w:t>
      </w:r>
      <w:proofErr w:type="spellStart"/>
      <w:r w:rsidRPr="003F69C2">
        <w:rPr>
          <w:rFonts w:ascii="Times New Roman" w:eastAsia="Times New Roman" w:hAnsi="Times New Roman" w:cs="Times New Roman"/>
          <w:color w:val="000000" w:themeColor="text1"/>
          <w:sz w:val="28"/>
          <w:szCs w:val="28"/>
          <w:lang w:val="kk-KZ"/>
        </w:rPr>
        <w:t>жəне</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кəсіби</w:t>
      </w:r>
      <w:proofErr w:type="spellEnd"/>
      <w:r w:rsidRPr="003F69C2">
        <w:rPr>
          <w:rFonts w:ascii="Times New Roman" w:eastAsia="Times New Roman" w:hAnsi="Times New Roman" w:cs="Times New Roman"/>
          <w:color w:val="000000" w:themeColor="text1"/>
          <w:sz w:val="28"/>
          <w:szCs w:val="28"/>
          <w:lang w:val="kk-KZ"/>
        </w:rPr>
        <w:t xml:space="preserve"> даярлық жөніндегі теориялық қағидаларын негізге ала отырып, </w:t>
      </w:r>
      <w:proofErr w:type="spellStart"/>
      <w:r w:rsidRPr="003F69C2">
        <w:rPr>
          <w:rFonts w:ascii="Times New Roman" w:eastAsia="Times New Roman" w:hAnsi="Times New Roman" w:cs="Times New Roman"/>
          <w:color w:val="000000" w:themeColor="text1"/>
          <w:sz w:val="28"/>
          <w:szCs w:val="28"/>
          <w:lang w:val="kk-KZ"/>
        </w:rPr>
        <w:t>құзыреттіліктердің</w:t>
      </w:r>
      <w:proofErr w:type="spellEnd"/>
      <w:r w:rsidRPr="003F69C2">
        <w:rPr>
          <w:rFonts w:ascii="Times New Roman" w:eastAsia="Times New Roman" w:hAnsi="Times New Roman" w:cs="Times New Roman"/>
          <w:color w:val="000000" w:themeColor="text1"/>
          <w:sz w:val="28"/>
          <w:szCs w:val="28"/>
          <w:lang w:val="kk-KZ"/>
        </w:rPr>
        <w:t xml:space="preserve"> үш тобын бөліп көрсетеді [</w:t>
      </w:r>
      <w:r w:rsidR="004B4D95" w:rsidRPr="003F69C2">
        <w:rPr>
          <w:rFonts w:ascii="Times New Roman" w:eastAsia="Times New Roman" w:hAnsi="Times New Roman" w:cs="Times New Roman"/>
          <w:color w:val="000000" w:themeColor="text1"/>
          <w:sz w:val="28"/>
          <w:szCs w:val="28"/>
          <w:lang w:val="kk-KZ"/>
        </w:rPr>
        <w:t>66, б.19</w:t>
      </w:r>
      <w:r w:rsidRPr="003F69C2">
        <w:rPr>
          <w:rFonts w:ascii="Times New Roman" w:eastAsia="Times New Roman" w:hAnsi="Times New Roman" w:cs="Times New Roman"/>
          <w:color w:val="000000" w:themeColor="text1"/>
          <w:sz w:val="28"/>
          <w:szCs w:val="28"/>
          <w:lang w:val="kk-KZ"/>
        </w:rPr>
        <w:t>]:</w:t>
      </w:r>
      <w:r w:rsidR="00612EC3" w:rsidRPr="003F69C2">
        <w:rPr>
          <w:rFonts w:ascii="Times New Roman" w:eastAsia="Times New Roman" w:hAnsi="Times New Roman" w:cs="Times New Roman"/>
          <w:color w:val="000000" w:themeColor="text1"/>
          <w:sz w:val="28"/>
          <w:szCs w:val="28"/>
          <w:lang w:val="kk-KZ"/>
        </w:rPr>
        <w:t xml:space="preserve"> о</w:t>
      </w:r>
      <w:r w:rsidR="00137C03" w:rsidRPr="003F69C2">
        <w:rPr>
          <w:rFonts w:ascii="Times New Roman" w:eastAsia="Times New Roman" w:hAnsi="Times New Roman" w:cs="Times New Roman"/>
          <w:color w:val="000000" w:themeColor="text1"/>
          <w:sz w:val="28"/>
          <w:szCs w:val="28"/>
          <w:lang w:val="kk-KZ"/>
        </w:rPr>
        <w:t xml:space="preserve">ның ішінде </w:t>
      </w:r>
      <w:r w:rsidR="00137C03" w:rsidRPr="003F69C2">
        <w:rPr>
          <w:rFonts w:ascii="Times New Roman" w:eastAsia="Times New Roman" w:hAnsi="Times New Roman" w:cs="Times New Roman"/>
          <w:i/>
          <w:iCs/>
          <w:color w:val="000000" w:themeColor="text1"/>
          <w:sz w:val="28"/>
          <w:szCs w:val="28"/>
          <w:lang w:val="kk-KZ"/>
        </w:rPr>
        <w:t xml:space="preserve">тұлға ретінде, өмір сүру </w:t>
      </w:r>
      <w:proofErr w:type="spellStart"/>
      <w:r w:rsidR="00137C03" w:rsidRPr="003F69C2">
        <w:rPr>
          <w:rFonts w:ascii="Times New Roman" w:eastAsia="Times New Roman" w:hAnsi="Times New Roman" w:cs="Times New Roman"/>
          <w:i/>
          <w:iCs/>
          <w:color w:val="000000" w:themeColor="text1"/>
          <w:sz w:val="28"/>
          <w:szCs w:val="28"/>
          <w:lang w:val="kk-KZ"/>
        </w:rPr>
        <w:t>əрекеті</w:t>
      </w:r>
      <w:proofErr w:type="spellEnd"/>
      <w:r w:rsidR="00137C03" w:rsidRPr="003F69C2">
        <w:rPr>
          <w:rFonts w:ascii="Times New Roman" w:eastAsia="Times New Roman" w:hAnsi="Times New Roman" w:cs="Times New Roman"/>
          <w:i/>
          <w:iCs/>
          <w:color w:val="000000" w:themeColor="text1"/>
          <w:sz w:val="28"/>
          <w:szCs w:val="28"/>
          <w:lang w:val="kk-KZ"/>
        </w:rPr>
        <w:t xml:space="preserve"> субъектісі ретінде адамның өзіне қатысты </w:t>
      </w:r>
      <w:proofErr w:type="spellStart"/>
      <w:r w:rsidR="00137C03" w:rsidRPr="003F69C2">
        <w:rPr>
          <w:rFonts w:ascii="Times New Roman" w:eastAsia="Times New Roman" w:hAnsi="Times New Roman" w:cs="Times New Roman"/>
          <w:i/>
          <w:iCs/>
          <w:color w:val="000000" w:themeColor="text1"/>
          <w:sz w:val="28"/>
          <w:szCs w:val="28"/>
          <w:lang w:val="kk-KZ"/>
        </w:rPr>
        <w:t>құзыреттіліктерге</w:t>
      </w:r>
      <w:proofErr w:type="spellEnd"/>
      <w:r w:rsidR="00137C03" w:rsidRPr="003F69C2">
        <w:rPr>
          <w:rFonts w:ascii="Times New Roman" w:eastAsia="Times New Roman" w:hAnsi="Times New Roman" w:cs="Times New Roman"/>
          <w:i/>
          <w:iCs/>
          <w:color w:val="000000" w:themeColor="text1"/>
          <w:sz w:val="28"/>
          <w:szCs w:val="28"/>
          <w:lang w:val="kk-KZ"/>
        </w:rPr>
        <w:t xml:space="preserve"> </w:t>
      </w:r>
      <w:r w:rsidR="00137C03" w:rsidRPr="003F69C2">
        <w:rPr>
          <w:rFonts w:ascii="Times New Roman" w:eastAsia="Times New Roman" w:hAnsi="Times New Roman" w:cs="Times New Roman"/>
          <w:color w:val="000000" w:themeColor="text1"/>
          <w:sz w:val="28"/>
          <w:szCs w:val="28"/>
          <w:lang w:val="kk-KZ"/>
        </w:rPr>
        <w:t xml:space="preserve">жеке тұлғаның өзіндік болмысына, жетілуіне дамуына қатысты қабілеттер жатса, </w:t>
      </w:r>
      <w:r w:rsidR="00137C03" w:rsidRPr="003F69C2">
        <w:rPr>
          <w:rFonts w:ascii="Times New Roman" w:eastAsia="Times New Roman" w:hAnsi="Times New Roman" w:cs="Times New Roman"/>
          <w:i/>
          <w:iCs/>
          <w:color w:val="000000" w:themeColor="text1"/>
          <w:sz w:val="28"/>
          <w:szCs w:val="28"/>
          <w:lang w:val="kk-KZ"/>
        </w:rPr>
        <w:t xml:space="preserve">адам мен </w:t>
      </w:r>
      <w:proofErr w:type="spellStart"/>
      <w:r w:rsidR="00137C03" w:rsidRPr="003F69C2">
        <w:rPr>
          <w:rFonts w:ascii="Times New Roman" w:eastAsia="Times New Roman" w:hAnsi="Times New Roman" w:cs="Times New Roman"/>
          <w:i/>
          <w:iCs/>
          <w:color w:val="000000" w:themeColor="text1"/>
          <w:sz w:val="28"/>
          <w:szCs w:val="28"/>
          <w:lang w:val="kk-KZ"/>
        </w:rPr>
        <w:t>əлеуметтік</w:t>
      </w:r>
      <w:proofErr w:type="spellEnd"/>
      <w:r w:rsidR="00137C03" w:rsidRPr="003F69C2">
        <w:rPr>
          <w:rFonts w:ascii="Times New Roman" w:eastAsia="Times New Roman" w:hAnsi="Times New Roman" w:cs="Times New Roman"/>
          <w:i/>
          <w:iCs/>
          <w:color w:val="000000" w:themeColor="text1"/>
          <w:sz w:val="28"/>
          <w:szCs w:val="28"/>
          <w:lang w:val="kk-KZ"/>
        </w:rPr>
        <w:t xml:space="preserve"> ортаның өзара </w:t>
      </w:r>
      <w:proofErr w:type="spellStart"/>
      <w:r w:rsidR="00137C03" w:rsidRPr="003F69C2">
        <w:rPr>
          <w:rFonts w:ascii="Times New Roman" w:eastAsia="Times New Roman" w:hAnsi="Times New Roman" w:cs="Times New Roman"/>
          <w:i/>
          <w:iCs/>
          <w:color w:val="000000" w:themeColor="text1"/>
          <w:sz w:val="28"/>
          <w:szCs w:val="28"/>
          <w:lang w:val="kk-KZ"/>
        </w:rPr>
        <w:t>əлеуметтік</w:t>
      </w:r>
      <w:proofErr w:type="spellEnd"/>
      <w:r w:rsidR="00137C03" w:rsidRPr="003F69C2">
        <w:rPr>
          <w:rFonts w:ascii="Times New Roman" w:eastAsia="Times New Roman" w:hAnsi="Times New Roman" w:cs="Times New Roman"/>
          <w:i/>
          <w:iCs/>
          <w:color w:val="000000" w:themeColor="text1"/>
          <w:sz w:val="28"/>
          <w:szCs w:val="28"/>
          <w:lang w:val="kk-KZ"/>
        </w:rPr>
        <w:t xml:space="preserve"> қатынасына қатысты </w:t>
      </w:r>
      <w:proofErr w:type="spellStart"/>
      <w:r w:rsidR="00137C03" w:rsidRPr="003F69C2">
        <w:rPr>
          <w:rFonts w:ascii="Times New Roman" w:eastAsia="Times New Roman" w:hAnsi="Times New Roman" w:cs="Times New Roman"/>
          <w:i/>
          <w:iCs/>
          <w:color w:val="000000" w:themeColor="text1"/>
          <w:sz w:val="28"/>
          <w:szCs w:val="28"/>
          <w:lang w:val="kk-KZ"/>
        </w:rPr>
        <w:t>құзыреттіліктерге</w:t>
      </w:r>
      <w:proofErr w:type="spellEnd"/>
      <w:r w:rsidR="00137C03" w:rsidRPr="003F69C2">
        <w:rPr>
          <w:rFonts w:ascii="Times New Roman" w:eastAsia="Times New Roman" w:hAnsi="Times New Roman" w:cs="Times New Roman"/>
          <w:i/>
          <w:iCs/>
          <w:color w:val="000000" w:themeColor="text1"/>
          <w:sz w:val="28"/>
          <w:szCs w:val="28"/>
          <w:lang w:val="kk-KZ"/>
        </w:rPr>
        <w:t xml:space="preserve"> </w:t>
      </w:r>
      <w:r w:rsidR="00137C03" w:rsidRPr="003F69C2">
        <w:rPr>
          <w:rFonts w:ascii="Times New Roman" w:eastAsia="Times New Roman" w:hAnsi="Times New Roman" w:cs="Times New Roman"/>
          <w:color w:val="000000" w:themeColor="text1"/>
          <w:sz w:val="28"/>
          <w:szCs w:val="28"/>
          <w:lang w:val="kk-KZ"/>
        </w:rPr>
        <w:t xml:space="preserve">түрлі әлеуметтік ортадағы қарым-қатынас жасауға негізделген дағдылар кіреді. </w:t>
      </w:r>
      <w:r w:rsidR="00137C03" w:rsidRPr="003F69C2">
        <w:rPr>
          <w:rFonts w:ascii="Times New Roman" w:eastAsia="Times New Roman" w:hAnsi="Times New Roman" w:cs="Times New Roman"/>
          <w:i/>
          <w:iCs/>
          <w:color w:val="000000" w:themeColor="text1"/>
          <w:sz w:val="28"/>
          <w:szCs w:val="28"/>
          <w:lang w:val="kk-KZ"/>
        </w:rPr>
        <w:t>Адам іс-</w:t>
      </w:r>
      <w:proofErr w:type="spellStart"/>
      <w:r w:rsidR="00137C03" w:rsidRPr="003F69C2">
        <w:rPr>
          <w:rFonts w:ascii="Times New Roman" w:eastAsia="Times New Roman" w:hAnsi="Times New Roman" w:cs="Times New Roman"/>
          <w:i/>
          <w:iCs/>
          <w:color w:val="000000" w:themeColor="text1"/>
          <w:sz w:val="28"/>
          <w:szCs w:val="28"/>
          <w:lang w:val="kk-KZ"/>
        </w:rPr>
        <w:t>əрекетіне</w:t>
      </w:r>
      <w:proofErr w:type="spellEnd"/>
      <w:r w:rsidR="00137C03" w:rsidRPr="003F69C2">
        <w:rPr>
          <w:rFonts w:ascii="Times New Roman" w:eastAsia="Times New Roman" w:hAnsi="Times New Roman" w:cs="Times New Roman"/>
          <w:i/>
          <w:iCs/>
          <w:color w:val="000000" w:themeColor="text1"/>
          <w:sz w:val="28"/>
          <w:szCs w:val="28"/>
          <w:lang w:val="kk-KZ"/>
        </w:rPr>
        <w:t xml:space="preserve"> қатысты </w:t>
      </w:r>
      <w:proofErr w:type="spellStart"/>
      <w:r w:rsidR="00137C03" w:rsidRPr="003F69C2">
        <w:rPr>
          <w:rFonts w:ascii="Times New Roman" w:eastAsia="Times New Roman" w:hAnsi="Times New Roman" w:cs="Times New Roman"/>
          <w:i/>
          <w:iCs/>
          <w:color w:val="000000" w:themeColor="text1"/>
          <w:sz w:val="28"/>
          <w:szCs w:val="28"/>
          <w:lang w:val="kk-KZ"/>
        </w:rPr>
        <w:t>құзыреттіліктің</w:t>
      </w:r>
      <w:proofErr w:type="spellEnd"/>
      <w:r w:rsidR="00137C03" w:rsidRPr="003F69C2">
        <w:rPr>
          <w:rFonts w:ascii="Times New Roman" w:eastAsia="Times New Roman" w:hAnsi="Times New Roman" w:cs="Times New Roman"/>
          <w:i/>
          <w:iCs/>
          <w:color w:val="000000" w:themeColor="text1"/>
          <w:sz w:val="28"/>
          <w:szCs w:val="28"/>
          <w:lang w:val="kk-KZ"/>
        </w:rPr>
        <w:t xml:space="preserve"> өзі </w:t>
      </w:r>
      <w:r w:rsidR="00137C03" w:rsidRPr="003F69C2">
        <w:rPr>
          <w:rFonts w:ascii="Times New Roman" w:eastAsia="Times New Roman" w:hAnsi="Times New Roman" w:cs="Times New Roman"/>
          <w:color w:val="000000" w:themeColor="text1"/>
          <w:sz w:val="28"/>
          <w:szCs w:val="28"/>
          <w:lang w:val="kk-KZ"/>
        </w:rPr>
        <w:t>іштей танымдық және іс-әрекет, сонымен қатар ақпараттық технологиялар құзыреттілігі болып бөлінеді.</w:t>
      </w:r>
    </w:p>
    <w:p w14:paraId="343B4475" w14:textId="77777777" w:rsidR="00137C03" w:rsidRPr="003F69C2" w:rsidRDefault="00137C03" w:rsidP="009120E6">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Ақпараттық құзыреттілік </w:t>
      </w:r>
      <w:proofErr w:type="spellStart"/>
      <w:r w:rsidRPr="003F69C2">
        <w:rPr>
          <w:rFonts w:ascii="Times New Roman" w:eastAsia="Times New Roman" w:hAnsi="Times New Roman" w:cs="Times New Roman"/>
          <w:color w:val="000000" w:themeColor="text1"/>
          <w:sz w:val="28"/>
          <w:szCs w:val="28"/>
          <w:lang w:val="kk-KZ"/>
        </w:rPr>
        <w:t>цифрландыру</w:t>
      </w:r>
      <w:proofErr w:type="spellEnd"/>
      <w:r w:rsidRPr="003F69C2">
        <w:rPr>
          <w:rFonts w:ascii="Times New Roman" w:eastAsia="Times New Roman" w:hAnsi="Times New Roman" w:cs="Times New Roman"/>
          <w:color w:val="000000" w:themeColor="text1"/>
          <w:sz w:val="28"/>
          <w:szCs w:val="28"/>
          <w:lang w:val="kk-KZ"/>
        </w:rPr>
        <w:t xml:space="preserve"> дәуірінде мағыналық ауқымын кеңейтіп «</w:t>
      </w:r>
      <w:proofErr w:type="spellStart"/>
      <w:r w:rsidRPr="003F69C2">
        <w:rPr>
          <w:rFonts w:ascii="Times New Roman" w:eastAsia="Times New Roman" w:hAnsi="Times New Roman" w:cs="Times New Roman"/>
          <w:color w:val="000000" w:themeColor="text1"/>
          <w:sz w:val="28"/>
          <w:szCs w:val="28"/>
          <w:lang w:val="kk-KZ"/>
        </w:rPr>
        <w:t>цифлық</w:t>
      </w:r>
      <w:proofErr w:type="spellEnd"/>
      <w:r w:rsidRPr="003F69C2">
        <w:rPr>
          <w:rFonts w:ascii="Times New Roman" w:eastAsia="Times New Roman" w:hAnsi="Times New Roman" w:cs="Times New Roman"/>
          <w:color w:val="000000" w:themeColor="text1"/>
          <w:sz w:val="28"/>
          <w:szCs w:val="28"/>
          <w:lang w:val="kk-KZ"/>
        </w:rPr>
        <w:t xml:space="preserve"> құзыреттілік» терминімен балама термин ретінде қолданылуда. Анықтамадан байқағанымыздай, цифрлық құзыреттілік адамның іс-әрекетіне қатысты құзыреттілік қатарына енген. </w:t>
      </w:r>
    </w:p>
    <w:p w14:paraId="60BE0CAD" w14:textId="5F95FE93" w:rsidR="00137C03" w:rsidRPr="003F69C2" w:rsidRDefault="00137C03" w:rsidP="009120E6">
      <w:pPr>
        <w:shd w:val="clear" w:color="auto" w:fill="FFFFFF"/>
        <w:spacing w:after="0" w:line="240" w:lineRule="auto"/>
        <w:ind w:firstLine="709"/>
        <w:jc w:val="both"/>
        <w:rPr>
          <w:rFonts w:ascii="Times New Roman" w:eastAsia="Times New Roman" w:hAnsi="Times New Roman" w:cs="Times New Roman"/>
          <w:i/>
          <w:iCs/>
          <w:color w:val="000000" w:themeColor="text1"/>
          <w:sz w:val="28"/>
          <w:szCs w:val="28"/>
          <w:lang w:val="kk-KZ"/>
        </w:rPr>
      </w:pPr>
      <w:r w:rsidRPr="003F69C2">
        <w:rPr>
          <w:rFonts w:ascii="Times New Roman" w:hAnsi="Times New Roman" w:cs="Times New Roman"/>
          <w:color w:val="000000" w:themeColor="text1"/>
          <w:spacing w:val="4"/>
          <w:sz w:val="28"/>
          <w:szCs w:val="28"/>
          <w:lang w:val="kk-KZ"/>
        </w:rPr>
        <w:t xml:space="preserve">Осыған сәйкес, батыс зерттеушілері </w:t>
      </w:r>
      <w:proofErr w:type="spellStart"/>
      <w:r w:rsidRPr="003F69C2">
        <w:rPr>
          <w:rFonts w:ascii="Times New Roman" w:hAnsi="Times New Roman" w:cs="Times New Roman"/>
          <w:color w:val="000000" w:themeColor="text1"/>
          <w:spacing w:val="4"/>
          <w:sz w:val="28"/>
          <w:szCs w:val="28"/>
          <w:lang w:val="kk-KZ"/>
        </w:rPr>
        <w:t>А.Авирам</w:t>
      </w:r>
      <w:proofErr w:type="spellEnd"/>
      <w:r w:rsidRPr="003F69C2">
        <w:rPr>
          <w:rFonts w:ascii="Times New Roman" w:hAnsi="Times New Roman" w:cs="Times New Roman"/>
          <w:color w:val="000000" w:themeColor="text1"/>
          <w:spacing w:val="4"/>
          <w:sz w:val="28"/>
          <w:szCs w:val="28"/>
          <w:lang w:val="kk-KZ"/>
        </w:rPr>
        <w:t xml:space="preserve"> (A. </w:t>
      </w:r>
      <w:proofErr w:type="spellStart"/>
      <w:r w:rsidRPr="003F69C2">
        <w:rPr>
          <w:rFonts w:ascii="Times New Roman" w:hAnsi="Times New Roman" w:cs="Times New Roman"/>
          <w:color w:val="000000" w:themeColor="text1"/>
          <w:spacing w:val="4"/>
          <w:sz w:val="28"/>
          <w:szCs w:val="28"/>
          <w:lang w:val="kk-KZ"/>
        </w:rPr>
        <w:t>Aviram</w:t>
      </w:r>
      <w:proofErr w:type="spellEnd"/>
      <w:r w:rsidRPr="003F69C2">
        <w:rPr>
          <w:rFonts w:ascii="Times New Roman" w:hAnsi="Times New Roman" w:cs="Times New Roman"/>
          <w:color w:val="000000" w:themeColor="text1"/>
          <w:spacing w:val="4"/>
          <w:sz w:val="28"/>
          <w:szCs w:val="28"/>
          <w:lang w:val="kk-KZ"/>
        </w:rPr>
        <w:t>) және И. </w:t>
      </w:r>
      <w:proofErr w:type="spellStart"/>
      <w:r w:rsidRPr="003F69C2">
        <w:rPr>
          <w:rFonts w:ascii="Times New Roman" w:hAnsi="Times New Roman" w:cs="Times New Roman"/>
          <w:color w:val="000000" w:themeColor="text1"/>
          <w:spacing w:val="4"/>
          <w:sz w:val="28"/>
          <w:szCs w:val="28"/>
          <w:lang w:val="kk-KZ"/>
        </w:rPr>
        <w:t>Эшет-Алкалай</w:t>
      </w:r>
      <w:proofErr w:type="spellEnd"/>
      <w:r w:rsidRPr="003F69C2">
        <w:rPr>
          <w:rFonts w:ascii="Times New Roman" w:hAnsi="Times New Roman" w:cs="Times New Roman"/>
          <w:color w:val="000000" w:themeColor="text1"/>
          <w:spacing w:val="4"/>
          <w:sz w:val="28"/>
          <w:szCs w:val="28"/>
          <w:lang w:val="kk-KZ"/>
        </w:rPr>
        <w:t xml:space="preserve"> (Y. </w:t>
      </w:r>
      <w:proofErr w:type="spellStart"/>
      <w:r w:rsidRPr="003F69C2">
        <w:rPr>
          <w:rFonts w:ascii="Times New Roman" w:hAnsi="Times New Roman" w:cs="Times New Roman"/>
          <w:color w:val="000000" w:themeColor="text1"/>
          <w:spacing w:val="4"/>
          <w:sz w:val="28"/>
          <w:szCs w:val="28"/>
          <w:lang w:val="kk-KZ"/>
        </w:rPr>
        <w:t>Eshet-Alkalai</w:t>
      </w:r>
      <w:proofErr w:type="spellEnd"/>
      <w:r w:rsidRPr="003F69C2">
        <w:rPr>
          <w:rFonts w:ascii="Times New Roman" w:hAnsi="Times New Roman" w:cs="Times New Roman"/>
          <w:color w:val="000000" w:themeColor="text1"/>
          <w:spacing w:val="4"/>
          <w:sz w:val="28"/>
          <w:szCs w:val="28"/>
          <w:lang w:val="kk-KZ"/>
        </w:rPr>
        <w:t xml:space="preserve">) цифрлық </w:t>
      </w:r>
      <w:proofErr w:type="spellStart"/>
      <w:r w:rsidRPr="003F69C2">
        <w:rPr>
          <w:rFonts w:ascii="Times New Roman" w:hAnsi="Times New Roman" w:cs="Times New Roman"/>
          <w:color w:val="000000" w:themeColor="text1"/>
          <w:spacing w:val="4"/>
          <w:sz w:val="28"/>
          <w:szCs w:val="28"/>
          <w:lang w:val="kk-KZ"/>
        </w:rPr>
        <w:t>құзыреттілікті</w:t>
      </w:r>
      <w:proofErr w:type="spellEnd"/>
      <w:r w:rsidRPr="003F69C2">
        <w:rPr>
          <w:rFonts w:ascii="Times New Roman" w:hAnsi="Times New Roman" w:cs="Times New Roman"/>
          <w:color w:val="000000" w:themeColor="text1"/>
          <w:spacing w:val="4"/>
          <w:sz w:val="28"/>
          <w:szCs w:val="28"/>
          <w:lang w:val="kk-KZ"/>
        </w:rPr>
        <w:t xml:space="preserve"> қамтитын цифрлық сауаттылықтың бес құрамдас бөлігін көрсетеді [</w:t>
      </w:r>
      <w:r w:rsidR="004B4D95" w:rsidRPr="003F69C2">
        <w:rPr>
          <w:rFonts w:ascii="Times New Roman" w:hAnsi="Times New Roman" w:cs="Times New Roman"/>
          <w:color w:val="000000" w:themeColor="text1"/>
          <w:spacing w:val="4"/>
          <w:sz w:val="28"/>
          <w:szCs w:val="28"/>
          <w:lang w:val="kk-KZ"/>
        </w:rPr>
        <w:t>67</w:t>
      </w:r>
      <w:r w:rsidRPr="003F69C2">
        <w:rPr>
          <w:rFonts w:ascii="Times New Roman" w:hAnsi="Times New Roman" w:cs="Times New Roman"/>
          <w:color w:val="000000" w:themeColor="text1"/>
          <w:spacing w:val="4"/>
          <w:sz w:val="28"/>
          <w:szCs w:val="28"/>
          <w:lang w:val="kk-KZ"/>
        </w:rPr>
        <w:t>]:</w:t>
      </w:r>
      <w:r w:rsidRPr="003F69C2">
        <w:rPr>
          <w:rFonts w:ascii="Times New Roman" w:eastAsia="Times New Roman" w:hAnsi="Times New Roman" w:cs="Times New Roman"/>
          <w:b/>
          <w:bCs/>
          <w:color w:val="000000" w:themeColor="text1"/>
          <w:sz w:val="21"/>
          <w:szCs w:val="21"/>
          <w:lang w:val="kk-KZ"/>
        </w:rPr>
        <w:t xml:space="preserve"> </w:t>
      </w:r>
      <w:r w:rsidRPr="003F69C2">
        <w:rPr>
          <w:rFonts w:ascii="Times New Roman" w:eastAsia="Times New Roman" w:hAnsi="Times New Roman" w:cs="Times New Roman"/>
          <w:i/>
          <w:iCs/>
          <w:color w:val="000000" w:themeColor="text1"/>
          <w:sz w:val="28"/>
          <w:szCs w:val="28"/>
          <w:lang w:val="kk-KZ"/>
        </w:rPr>
        <w:t>фото-</w:t>
      </w:r>
      <w:proofErr w:type="spellStart"/>
      <w:r w:rsidRPr="003F69C2">
        <w:rPr>
          <w:rFonts w:ascii="Times New Roman" w:eastAsia="Times New Roman" w:hAnsi="Times New Roman" w:cs="Times New Roman"/>
          <w:i/>
          <w:iCs/>
          <w:color w:val="000000" w:themeColor="text1"/>
          <w:sz w:val="28"/>
          <w:szCs w:val="28"/>
          <w:lang w:val="kk-KZ"/>
        </w:rPr>
        <w:t>визуалды</w:t>
      </w:r>
      <w:proofErr w:type="spellEnd"/>
      <w:r w:rsidRPr="003F69C2">
        <w:rPr>
          <w:rFonts w:ascii="Times New Roman" w:eastAsia="Times New Roman" w:hAnsi="Times New Roman" w:cs="Times New Roman"/>
          <w:i/>
          <w:iCs/>
          <w:color w:val="000000" w:themeColor="text1"/>
          <w:sz w:val="28"/>
          <w:szCs w:val="28"/>
          <w:lang w:val="kk-KZ"/>
        </w:rPr>
        <w:t xml:space="preserve"> сауаттылық, көбейту сауаттылығы, тармақталған сауаттылық, ақпараттық сауаттылық, әлеуметтік-</w:t>
      </w:r>
      <w:proofErr w:type="spellStart"/>
      <w:r w:rsidRPr="003F69C2">
        <w:rPr>
          <w:rFonts w:ascii="Times New Roman" w:eastAsia="Times New Roman" w:hAnsi="Times New Roman" w:cs="Times New Roman"/>
          <w:i/>
          <w:iCs/>
          <w:color w:val="000000" w:themeColor="text1"/>
          <w:sz w:val="28"/>
          <w:szCs w:val="28"/>
          <w:lang w:val="kk-KZ"/>
        </w:rPr>
        <w:t>эмоционалдық</w:t>
      </w:r>
      <w:proofErr w:type="spellEnd"/>
      <w:r w:rsidRPr="003F69C2">
        <w:rPr>
          <w:rFonts w:ascii="Times New Roman" w:eastAsia="Times New Roman" w:hAnsi="Times New Roman" w:cs="Times New Roman"/>
          <w:i/>
          <w:iCs/>
          <w:color w:val="000000" w:themeColor="text1"/>
          <w:sz w:val="28"/>
          <w:szCs w:val="28"/>
          <w:lang w:val="kk-KZ"/>
        </w:rPr>
        <w:t xml:space="preserve"> сауаттылық. </w:t>
      </w:r>
    </w:p>
    <w:p w14:paraId="75F93052" w14:textId="5ACBD048" w:rsidR="00137C03" w:rsidRPr="003F69C2" w:rsidRDefault="00137C03" w:rsidP="009120E6">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i/>
          <w:iCs/>
          <w:color w:val="000000" w:themeColor="text1"/>
          <w:sz w:val="28"/>
          <w:szCs w:val="28"/>
          <w:lang w:val="kk-KZ"/>
        </w:rPr>
        <w:t>Фото-</w:t>
      </w:r>
      <w:proofErr w:type="spellStart"/>
      <w:r w:rsidRPr="003F69C2">
        <w:rPr>
          <w:rFonts w:ascii="Times New Roman" w:eastAsia="Times New Roman" w:hAnsi="Times New Roman" w:cs="Times New Roman"/>
          <w:i/>
          <w:iCs/>
          <w:color w:val="000000" w:themeColor="text1"/>
          <w:sz w:val="28"/>
          <w:szCs w:val="28"/>
          <w:lang w:val="kk-KZ"/>
        </w:rPr>
        <w:t>визуалды</w:t>
      </w:r>
      <w:proofErr w:type="spellEnd"/>
      <w:r w:rsidRPr="003F69C2">
        <w:rPr>
          <w:rFonts w:ascii="Times New Roman" w:eastAsia="Times New Roman" w:hAnsi="Times New Roman" w:cs="Times New Roman"/>
          <w:i/>
          <w:iCs/>
          <w:color w:val="000000" w:themeColor="text1"/>
          <w:sz w:val="28"/>
          <w:szCs w:val="28"/>
          <w:lang w:val="kk-KZ"/>
        </w:rPr>
        <w:t xml:space="preserve"> сауаттылық</w:t>
      </w:r>
      <w:r w:rsidRPr="003F69C2">
        <w:rPr>
          <w:rFonts w:ascii="Times New Roman" w:eastAsia="Times New Roman" w:hAnsi="Times New Roman" w:cs="Times New Roman"/>
          <w:color w:val="000000" w:themeColor="text1"/>
          <w:sz w:val="28"/>
          <w:szCs w:val="28"/>
          <w:lang w:val="kk-KZ"/>
        </w:rPr>
        <w:t xml:space="preserve"> әлеуметтік желілерге сурет таңдау, қоюдан бастап көрнекі құралдардан ақпаратты алу мүмкіндігіне дейінгі дағдыларды қамтиды. Әсіресе, онлайн-тұлға қалыптастыруда фото-</w:t>
      </w:r>
      <w:proofErr w:type="spellStart"/>
      <w:r w:rsidRPr="003F69C2">
        <w:rPr>
          <w:rFonts w:ascii="Times New Roman" w:eastAsia="Times New Roman" w:hAnsi="Times New Roman" w:cs="Times New Roman"/>
          <w:color w:val="000000" w:themeColor="text1"/>
          <w:sz w:val="28"/>
          <w:szCs w:val="28"/>
          <w:lang w:val="kk-KZ"/>
        </w:rPr>
        <w:t>визуалды</w:t>
      </w:r>
      <w:proofErr w:type="spellEnd"/>
      <w:r w:rsidRPr="003F69C2">
        <w:rPr>
          <w:rFonts w:ascii="Times New Roman" w:eastAsia="Times New Roman" w:hAnsi="Times New Roman" w:cs="Times New Roman"/>
          <w:color w:val="000000" w:themeColor="text1"/>
          <w:sz w:val="28"/>
          <w:szCs w:val="28"/>
          <w:lang w:val="kk-KZ"/>
        </w:rPr>
        <w:t xml:space="preserve"> сауаттылық аса қажет. Бұл турасында </w:t>
      </w:r>
      <w:proofErr w:type="spellStart"/>
      <w:r w:rsidRPr="003F69C2">
        <w:rPr>
          <w:rFonts w:ascii="Times New Roman" w:eastAsia="Times New Roman" w:hAnsi="Times New Roman" w:cs="Times New Roman"/>
          <w:color w:val="000000" w:themeColor="text1"/>
          <w:sz w:val="28"/>
          <w:szCs w:val="28"/>
          <w:lang w:val="kk-KZ"/>
        </w:rPr>
        <w:t>П.Уоллейстің</w:t>
      </w:r>
      <w:proofErr w:type="spellEnd"/>
      <w:r w:rsidRPr="003F69C2">
        <w:rPr>
          <w:rFonts w:ascii="Times New Roman" w:eastAsia="Times New Roman" w:hAnsi="Times New Roman" w:cs="Times New Roman"/>
          <w:color w:val="000000" w:themeColor="text1"/>
          <w:sz w:val="28"/>
          <w:szCs w:val="28"/>
          <w:lang w:val="kk-KZ"/>
        </w:rPr>
        <w:t xml:space="preserve"> «Интернет психологиясы» оқулығында жан</w:t>
      </w:r>
      <w:r w:rsidR="00E84CED"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жақты түсіндірілген</w:t>
      </w:r>
      <w:r w:rsidR="0076640F" w:rsidRPr="003F69C2">
        <w:rPr>
          <w:rFonts w:ascii="Times New Roman" w:eastAsia="Times New Roman" w:hAnsi="Times New Roman" w:cs="Times New Roman"/>
          <w:color w:val="000000" w:themeColor="text1"/>
          <w:sz w:val="28"/>
          <w:szCs w:val="28"/>
          <w:lang w:val="kk-KZ"/>
        </w:rPr>
        <w:t>: «Н</w:t>
      </w:r>
      <w:r w:rsidRPr="003F69C2">
        <w:rPr>
          <w:rFonts w:ascii="Times New Roman" w:eastAsia="Times New Roman" w:hAnsi="Times New Roman" w:cs="Times New Roman"/>
          <w:color w:val="000000" w:themeColor="text1"/>
          <w:sz w:val="28"/>
          <w:szCs w:val="28"/>
          <w:lang w:val="kk-KZ"/>
        </w:rPr>
        <w:t xml:space="preserve">егізінен, онлайн-тұлға қалыптастыру бетпе-бет кездесуден гөрі артықшылыққа ие, өйткені адамдар өзінің желідегі профилін немесе жеке парақшасы үшін дұрыс мәтін, сурет және видео таңдауға уақыт жұмсайды. Олар мәтінді редакциялап, түзете алады, суреттерді </w:t>
      </w:r>
      <w:proofErr w:type="spellStart"/>
      <w:r w:rsidR="00285FB2" w:rsidRPr="003F69C2">
        <w:rPr>
          <w:rFonts w:ascii="Times New Roman" w:eastAsia="Times New Roman" w:hAnsi="Times New Roman" w:cs="Times New Roman"/>
          <w:color w:val="000000" w:themeColor="text1"/>
          <w:sz w:val="28"/>
          <w:szCs w:val="28"/>
          <w:lang w:val="kk-KZ"/>
        </w:rPr>
        <w:t>өңдеп</w:t>
      </w:r>
      <w:proofErr w:type="spellEnd"/>
      <w:r w:rsidRPr="003F69C2">
        <w:rPr>
          <w:rFonts w:ascii="Times New Roman" w:eastAsia="Times New Roman" w:hAnsi="Times New Roman" w:cs="Times New Roman"/>
          <w:color w:val="000000" w:themeColor="text1"/>
          <w:sz w:val="28"/>
          <w:szCs w:val="28"/>
          <w:lang w:val="kk-KZ"/>
        </w:rPr>
        <w:t>, нені ашу қажеттігі туралы ойластырылған шешім қабылдай алады</w:t>
      </w:r>
      <w:r w:rsidR="0076640F"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w:t>
      </w:r>
      <w:r w:rsidR="004B4D95" w:rsidRPr="003F69C2">
        <w:rPr>
          <w:rFonts w:ascii="Times New Roman" w:eastAsia="Times New Roman" w:hAnsi="Times New Roman" w:cs="Times New Roman"/>
          <w:color w:val="000000" w:themeColor="text1"/>
          <w:sz w:val="28"/>
          <w:szCs w:val="28"/>
          <w:lang w:val="kk-KZ"/>
        </w:rPr>
        <w:t>68</w:t>
      </w:r>
      <w:r w:rsidRPr="003F69C2">
        <w:rPr>
          <w:rFonts w:ascii="Times New Roman" w:eastAsia="Times New Roman" w:hAnsi="Times New Roman" w:cs="Times New Roman"/>
          <w:color w:val="000000" w:themeColor="text1"/>
          <w:sz w:val="28"/>
          <w:szCs w:val="28"/>
          <w:lang w:val="kk-KZ"/>
        </w:rPr>
        <w:t>, б.35]. Онлайн-әсерді басқаруды бетпе-бет кездесуден ерекшелейтін тағы бір тәсіл – өзіңіз елестететіндей реттеу тәсілін ұсынатын жаңа құралдардың пайда болуы [</w:t>
      </w:r>
      <w:r w:rsidR="004B4D95" w:rsidRPr="003F69C2">
        <w:rPr>
          <w:rFonts w:ascii="Times New Roman" w:eastAsia="Times New Roman" w:hAnsi="Times New Roman" w:cs="Times New Roman"/>
          <w:color w:val="000000" w:themeColor="text1"/>
          <w:sz w:val="28"/>
          <w:szCs w:val="28"/>
          <w:lang w:val="kk-KZ"/>
        </w:rPr>
        <w:t>68</w:t>
      </w:r>
      <w:r w:rsidRPr="003F69C2">
        <w:rPr>
          <w:rFonts w:ascii="Times New Roman" w:eastAsia="Times New Roman" w:hAnsi="Times New Roman" w:cs="Times New Roman"/>
          <w:color w:val="000000" w:themeColor="text1"/>
          <w:sz w:val="28"/>
          <w:szCs w:val="28"/>
          <w:lang w:val="kk-KZ"/>
        </w:rPr>
        <w:t xml:space="preserve">, б.36]. Оған байланысты арнайы платформалар және мобильді қосымша түрлері аз емес. Онлайн тұлға қалыптастырудан бөлек, оқу мен оқытуда да фото-визуалдық сауаттылықты дамыту тәсілдері алдағы </w:t>
      </w:r>
      <w:proofErr w:type="spellStart"/>
      <w:r w:rsidRPr="003F69C2">
        <w:rPr>
          <w:rFonts w:ascii="Times New Roman" w:eastAsia="Times New Roman" w:hAnsi="Times New Roman" w:cs="Times New Roman"/>
          <w:color w:val="000000" w:themeColor="text1"/>
          <w:sz w:val="28"/>
          <w:szCs w:val="28"/>
          <w:lang w:val="kk-KZ"/>
        </w:rPr>
        <w:t>тараушаларда</w:t>
      </w:r>
      <w:proofErr w:type="spellEnd"/>
      <w:r w:rsidRPr="003F69C2">
        <w:rPr>
          <w:rFonts w:ascii="Times New Roman" w:eastAsia="Times New Roman" w:hAnsi="Times New Roman" w:cs="Times New Roman"/>
          <w:color w:val="000000" w:themeColor="text1"/>
          <w:sz w:val="28"/>
          <w:szCs w:val="28"/>
          <w:lang w:val="kk-KZ"/>
        </w:rPr>
        <w:t xml:space="preserve"> сөз болады. </w:t>
      </w:r>
    </w:p>
    <w:p w14:paraId="73BFB412" w14:textId="2F781C5A" w:rsidR="00137C03" w:rsidRPr="003F69C2" w:rsidRDefault="00137C03" w:rsidP="009120E6">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Жаңа туындыны жасау үшін цифрлық технологияны пайдалану мүмкіндігін қарастыратын </w:t>
      </w:r>
      <w:r w:rsidRPr="003F69C2">
        <w:rPr>
          <w:rFonts w:ascii="Times New Roman" w:eastAsia="Times New Roman" w:hAnsi="Times New Roman" w:cs="Times New Roman"/>
          <w:i/>
          <w:iCs/>
          <w:color w:val="000000" w:themeColor="text1"/>
          <w:sz w:val="28"/>
          <w:szCs w:val="28"/>
          <w:lang w:val="kk-KZ"/>
        </w:rPr>
        <w:t>көбейту сауаттылығы</w:t>
      </w:r>
      <w:r w:rsidRPr="003F69C2">
        <w:rPr>
          <w:rFonts w:ascii="Times New Roman" w:eastAsia="Times New Roman" w:hAnsi="Times New Roman" w:cs="Times New Roman"/>
          <w:color w:val="000000" w:themeColor="text1"/>
          <w:sz w:val="28"/>
          <w:szCs w:val="28"/>
          <w:lang w:val="kk-KZ"/>
        </w:rPr>
        <w:t xml:space="preserve"> әсіресе, оқытуды ұйымдастыруда тиімді. Қазақ тілін оқытуда жаңа тақырыпты түсіндіру үшін </w:t>
      </w:r>
      <w:r w:rsidRPr="003F69C2">
        <w:rPr>
          <w:rFonts w:ascii="Times New Roman" w:eastAsia="Times New Roman" w:hAnsi="Times New Roman" w:cs="Times New Roman"/>
          <w:color w:val="000000" w:themeColor="text1"/>
          <w:sz w:val="28"/>
          <w:szCs w:val="28"/>
          <w:lang w:val="kk-KZ"/>
        </w:rPr>
        <w:lastRenderedPageBreak/>
        <w:t xml:space="preserve">және тапсырмалар жүйесін құрастыру үшін арнайы платформаларға жүгініп, жаңа өнім шығару қажет. Сонымен қатар, онлайн оқытуда бұл компоненттің маңызы зор. </w:t>
      </w:r>
      <w:proofErr w:type="spellStart"/>
      <w:r w:rsidRPr="003F69C2">
        <w:rPr>
          <w:rFonts w:ascii="Times New Roman" w:eastAsia="Times New Roman" w:hAnsi="Times New Roman" w:cs="Times New Roman"/>
          <w:color w:val="000000" w:themeColor="text1"/>
          <w:sz w:val="28"/>
          <w:szCs w:val="28"/>
          <w:lang w:val="kk-KZ"/>
        </w:rPr>
        <w:t>Когнитивті</w:t>
      </w:r>
      <w:proofErr w:type="spellEnd"/>
      <w:r w:rsidRPr="003F69C2">
        <w:rPr>
          <w:rFonts w:ascii="Times New Roman" w:eastAsia="Times New Roman" w:hAnsi="Times New Roman" w:cs="Times New Roman"/>
          <w:color w:val="000000" w:themeColor="text1"/>
          <w:sz w:val="28"/>
          <w:szCs w:val="28"/>
          <w:lang w:val="kk-KZ"/>
        </w:rPr>
        <w:t xml:space="preserve"> дамуға интернет қоса алатын маңызды үлес – студенттер арасында кең танылған, мектеп оқушылары үшін де қатты қажеттілік болып күш алып келе жатқан онлайн-оқыту үдерісі. Көп мемлекет қазірдің өзінде виртуал мектептер ашты, көптеген онлайн-курстар бастауыш сыныптардан бастап, барлық жас деңгейіндегі оқушыларға кеңінен қолжетімді болып отыр [</w:t>
      </w:r>
      <w:r w:rsidR="004B4D95" w:rsidRPr="003F69C2">
        <w:rPr>
          <w:rFonts w:ascii="Times New Roman" w:eastAsia="Times New Roman" w:hAnsi="Times New Roman" w:cs="Times New Roman"/>
          <w:color w:val="000000" w:themeColor="text1"/>
          <w:sz w:val="28"/>
          <w:szCs w:val="28"/>
          <w:lang w:val="kk-KZ"/>
        </w:rPr>
        <w:t>68</w:t>
      </w:r>
      <w:r w:rsidRPr="003F69C2">
        <w:rPr>
          <w:rFonts w:ascii="Times New Roman" w:eastAsia="Times New Roman" w:hAnsi="Times New Roman" w:cs="Times New Roman"/>
          <w:color w:val="000000" w:themeColor="text1"/>
          <w:sz w:val="28"/>
          <w:szCs w:val="28"/>
          <w:lang w:val="kk-KZ"/>
        </w:rPr>
        <w:t>, б.221].</w:t>
      </w:r>
    </w:p>
    <w:p w14:paraId="1C6C012A" w14:textId="557F00A3"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Психологиялық жағынан онлайн-оқыту студенттерге ерекше басымдық ұсынады. Мысалы, қарапайым аудиторияда қысылатын немесе өзін ыңғайсыз сезінетін студенттер виртуал сыныптарда өзіне сенімді бола түседі. Бұл дәл солай болады, өйткені студенттерді пікірталас форумына қоса алатын үлесі жайлы кең ойлануға уақыты көбірек. Оларға өзінің сырт келбеті мен киімі туралы алаңдаудың қажеті жоқ, өздерін ұсынған идеяға курстастарының қалай </w:t>
      </w:r>
      <w:r w:rsidR="00285FB2" w:rsidRPr="003F69C2">
        <w:rPr>
          <w:rFonts w:ascii="Times New Roman" w:eastAsia="Times New Roman" w:hAnsi="Times New Roman" w:cs="Times New Roman"/>
          <w:color w:val="000000" w:themeColor="text1"/>
          <w:sz w:val="28"/>
          <w:szCs w:val="28"/>
          <w:lang w:val="kk-KZ"/>
        </w:rPr>
        <w:t>қарайтынын</w:t>
      </w:r>
      <w:r w:rsidRPr="003F69C2">
        <w:rPr>
          <w:rFonts w:ascii="Times New Roman" w:eastAsia="Times New Roman" w:hAnsi="Times New Roman" w:cs="Times New Roman"/>
          <w:color w:val="000000" w:themeColor="text1"/>
          <w:sz w:val="28"/>
          <w:szCs w:val="28"/>
          <w:lang w:val="kk-KZ"/>
        </w:rPr>
        <w:t xml:space="preserve"> олар көре алмайды. Мұндай жағдайда олар жаңашыл идеяларын мектебіндегі ғана емес, бүкіл әлемдегі студенттермен әңгімелесу мүмкіндігін ұсына алады, мұндай жағдайда таным көкжиегі одан әрі кеңейе түспек [</w:t>
      </w:r>
      <w:r w:rsidR="004B4D95" w:rsidRPr="003F69C2">
        <w:rPr>
          <w:rFonts w:ascii="Times New Roman" w:eastAsia="Times New Roman" w:hAnsi="Times New Roman" w:cs="Times New Roman"/>
          <w:color w:val="000000" w:themeColor="text1"/>
          <w:sz w:val="28"/>
          <w:szCs w:val="28"/>
          <w:lang w:val="kk-KZ"/>
        </w:rPr>
        <w:t>6</w:t>
      </w:r>
      <w:r w:rsidR="002573FB" w:rsidRPr="003F69C2">
        <w:rPr>
          <w:rFonts w:ascii="Times New Roman" w:eastAsia="Times New Roman" w:hAnsi="Times New Roman" w:cs="Times New Roman"/>
          <w:color w:val="000000" w:themeColor="text1"/>
          <w:sz w:val="28"/>
          <w:szCs w:val="28"/>
          <w:lang w:val="kk-KZ"/>
        </w:rPr>
        <w:t>8</w:t>
      </w:r>
      <w:r w:rsidRPr="003F69C2">
        <w:rPr>
          <w:rFonts w:ascii="Times New Roman" w:eastAsia="Times New Roman" w:hAnsi="Times New Roman" w:cs="Times New Roman"/>
          <w:color w:val="000000" w:themeColor="text1"/>
          <w:sz w:val="28"/>
          <w:szCs w:val="28"/>
          <w:lang w:val="kk-KZ"/>
        </w:rPr>
        <w:t xml:space="preserve">, б.432]. </w:t>
      </w:r>
    </w:p>
    <w:p w14:paraId="76756E03" w14:textId="13513C23" w:rsidR="00137C03" w:rsidRPr="003F69C2" w:rsidRDefault="00137C03" w:rsidP="009120E6">
      <w:pPr>
        <w:shd w:val="clear" w:color="auto" w:fill="FFFFFF"/>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eastAsia="Times New Roman" w:hAnsi="Times New Roman" w:cs="Times New Roman"/>
          <w:i/>
          <w:iCs/>
          <w:color w:val="000000" w:themeColor="text1"/>
          <w:sz w:val="28"/>
          <w:szCs w:val="28"/>
          <w:lang w:val="kk-KZ"/>
        </w:rPr>
        <w:t>Тармақталған сауаттылық</w:t>
      </w:r>
      <w:r w:rsidRPr="003F69C2">
        <w:rPr>
          <w:rFonts w:ascii="Times New Roman" w:eastAsia="Times New Roman" w:hAnsi="Times New Roman" w:cs="Times New Roman"/>
          <w:color w:val="000000" w:themeColor="text1"/>
          <w:sz w:val="28"/>
          <w:szCs w:val="28"/>
          <w:lang w:val="kk-KZ"/>
        </w:rPr>
        <w:t xml:space="preserve"> цифрлық кеңістіктің сызықтық емес ортасында табысты навигация мүмкіндігін қарастырса, </w:t>
      </w:r>
      <w:r w:rsidRPr="003F69C2">
        <w:rPr>
          <w:rFonts w:ascii="Times New Roman" w:eastAsia="Times New Roman" w:hAnsi="Times New Roman" w:cs="Times New Roman"/>
          <w:i/>
          <w:iCs/>
          <w:color w:val="000000" w:themeColor="text1"/>
          <w:sz w:val="28"/>
          <w:szCs w:val="28"/>
          <w:lang w:val="kk-KZ"/>
        </w:rPr>
        <w:t>ақпараттық сауаттылық</w:t>
      </w: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ғаламтордан</w:t>
      </w:r>
      <w:proofErr w:type="spellEnd"/>
      <w:r w:rsidRPr="003F69C2">
        <w:rPr>
          <w:rFonts w:ascii="Times New Roman" w:eastAsia="Times New Roman" w:hAnsi="Times New Roman" w:cs="Times New Roman"/>
          <w:color w:val="000000" w:themeColor="text1"/>
          <w:sz w:val="28"/>
          <w:szCs w:val="28"/>
          <w:lang w:val="kk-KZ"/>
        </w:rPr>
        <w:t xml:space="preserve"> және электронды кітапханалардан алынған ақпаратты іздеу, табу, бағалау және сыни тұрғыдан бағалау мүмкіндігі</w:t>
      </w:r>
      <w:r w:rsidR="0076640F" w:rsidRPr="003F69C2">
        <w:rPr>
          <w:rFonts w:ascii="Times New Roman" w:eastAsia="Times New Roman" w:hAnsi="Times New Roman" w:cs="Times New Roman"/>
          <w:color w:val="000000" w:themeColor="text1"/>
          <w:sz w:val="28"/>
          <w:szCs w:val="28"/>
          <w:lang w:val="kk-KZ"/>
        </w:rPr>
        <w:t>н қамтиды</w:t>
      </w:r>
      <w:r w:rsidRPr="003F69C2">
        <w:rPr>
          <w:rFonts w:ascii="Times New Roman" w:eastAsia="Times New Roman" w:hAnsi="Times New Roman" w:cs="Times New Roman"/>
          <w:color w:val="000000" w:themeColor="text1"/>
          <w:sz w:val="28"/>
          <w:szCs w:val="28"/>
          <w:lang w:val="kk-KZ"/>
        </w:rPr>
        <w:t xml:space="preserve">. Ал, </w:t>
      </w:r>
      <w:r w:rsidRPr="003F69C2">
        <w:rPr>
          <w:rFonts w:ascii="Times New Roman" w:eastAsia="Times New Roman" w:hAnsi="Times New Roman" w:cs="Times New Roman"/>
          <w:i/>
          <w:iCs/>
          <w:color w:val="000000" w:themeColor="text1"/>
          <w:sz w:val="28"/>
          <w:szCs w:val="28"/>
          <w:lang w:val="kk-KZ"/>
        </w:rPr>
        <w:t>әлеуметтік-</w:t>
      </w:r>
      <w:proofErr w:type="spellStart"/>
      <w:r w:rsidRPr="003F69C2">
        <w:rPr>
          <w:rFonts w:ascii="Times New Roman" w:eastAsia="Times New Roman" w:hAnsi="Times New Roman" w:cs="Times New Roman"/>
          <w:i/>
          <w:iCs/>
          <w:color w:val="000000" w:themeColor="text1"/>
          <w:sz w:val="28"/>
          <w:szCs w:val="28"/>
          <w:lang w:val="kk-KZ"/>
        </w:rPr>
        <w:t>эмоционалдық</w:t>
      </w:r>
      <w:proofErr w:type="spellEnd"/>
      <w:r w:rsidRPr="003F69C2">
        <w:rPr>
          <w:rFonts w:ascii="Times New Roman" w:eastAsia="Times New Roman" w:hAnsi="Times New Roman" w:cs="Times New Roman"/>
          <w:i/>
          <w:iCs/>
          <w:color w:val="000000" w:themeColor="text1"/>
          <w:sz w:val="28"/>
          <w:szCs w:val="28"/>
          <w:lang w:val="kk-KZ"/>
        </w:rPr>
        <w:t xml:space="preserve"> сауаттылық</w:t>
      </w:r>
      <w:r w:rsidRPr="003F69C2">
        <w:rPr>
          <w:rFonts w:ascii="Times New Roman" w:eastAsia="Times New Roman" w:hAnsi="Times New Roman" w:cs="Times New Roman"/>
          <w:color w:val="000000" w:themeColor="text1"/>
          <w:sz w:val="28"/>
          <w:szCs w:val="28"/>
          <w:lang w:val="kk-KZ"/>
        </w:rPr>
        <w:t xml:space="preserve"> әлеуметтік желілерде болудың, түрлі </w:t>
      </w:r>
      <w:r w:rsidRPr="003F69C2">
        <w:rPr>
          <w:rFonts w:ascii="Times New Roman" w:hAnsi="Times New Roman" w:cs="Times New Roman"/>
          <w:color w:val="000000" w:themeColor="text1"/>
          <w:spacing w:val="4"/>
          <w:sz w:val="28"/>
          <w:szCs w:val="28"/>
          <w:lang w:val="kk-KZ"/>
        </w:rPr>
        <w:t>қарым-қатынас орнатудың</w:t>
      </w:r>
      <w:r w:rsidRPr="003F69C2">
        <w:rPr>
          <w:rFonts w:ascii="Times New Roman" w:eastAsia="Times New Roman" w:hAnsi="Times New Roman" w:cs="Times New Roman"/>
          <w:color w:val="000000" w:themeColor="text1"/>
          <w:sz w:val="28"/>
          <w:szCs w:val="28"/>
          <w:lang w:val="kk-KZ"/>
        </w:rPr>
        <w:t xml:space="preserve"> әлеуметтік және </w:t>
      </w:r>
      <w:proofErr w:type="spellStart"/>
      <w:r w:rsidRPr="003F69C2">
        <w:rPr>
          <w:rFonts w:ascii="Times New Roman" w:eastAsia="Times New Roman" w:hAnsi="Times New Roman" w:cs="Times New Roman"/>
          <w:color w:val="000000" w:themeColor="text1"/>
          <w:sz w:val="28"/>
          <w:szCs w:val="28"/>
          <w:lang w:val="kk-KZ"/>
        </w:rPr>
        <w:t>эмоционалдық</w:t>
      </w:r>
      <w:proofErr w:type="spellEnd"/>
      <w:r w:rsidRPr="003F69C2">
        <w:rPr>
          <w:rFonts w:ascii="Times New Roman" w:eastAsia="Times New Roman" w:hAnsi="Times New Roman" w:cs="Times New Roman"/>
          <w:color w:val="000000" w:themeColor="text1"/>
          <w:sz w:val="28"/>
          <w:szCs w:val="28"/>
          <w:lang w:val="kk-KZ"/>
        </w:rPr>
        <w:t xml:space="preserve"> аспектілерін қарастырады. </w:t>
      </w:r>
    </w:p>
    <w:p w14:paraId="120A6D6B" w14:textId="014DE09F"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Әлеуметтік желілер – интернеттегі ең тартымды орталардың бірі. Мұнда адамдар өз парақшасын ашып, отбасына, достарына, әріптестеріне және басқаларға қосыла алады. Бұл орталар басқа да платформалы онлайн-орталардың құрамдас бөліктерін араластырады, қабырғадағы жазбалар өзіндік үйлесімсіз пікірталас форумын және мәтін хабарламаларға ұқсас хабарламалар алмасуды қалыптастырады </w:t>
      </w:r>
      <w:r w:rsidRPr="003F69C2">
        <w:rPr>
          <w:rFonts w:ascii="Times New Roman" w:eastAsia="Times New Roman" w:hAnsi="Times New Roman" w:cs="Times New Roman"/>
          <w:color w:val="000000" w:themeColor="text1"/>
          <w:sz w:val="28"/>
          <w:szCs w:val="28"/>
          <w:lang w:val="kk-KZ"/>
        </w:rPr>
        <w:t>[</w:t>
      </w:r>
      <w:r w:rsidR="004E3BBE" w:rsidRPr="003F69C2">
        <w:rPr>
          <w:rFonts w:ascii="Times New Roman" w:eastAsia="Times New Roman" w:hAnsi="Times New Roman" w:cs="Times New Roman"/>
          <w:color w:val="000000" w:themeColor="text1"/>
          <w:sz w:val="28"/>
          <w:szCs w:val="28"/>
          <w:lang w:val="kk-KZ"/>
        </w:rPr>
        <w:t>6</w:t>
      </w:r>
      <w:r w:rsidR="002573FB" w:rsidRPr="003F69C2">
        <w:rPr>
          <w:rFonts w:ascii="Times New Roman" w:eastAsia="Times New Roman" w:hAnsi="Times New Roman" w:cs="Times New Roman"/>
          <w:color w:val="000000" w:themeColor="text1"/>
          <w:sz w:val="28"/>
          <w:szCs w:val="28"/>
          <w:lang w:val="kk-KZ"/>
        </w:rPr>
        <w:t>8</w:t>
      </w:r>
      <w:r w:rsidRPr="003F69C2">
        <w:rPr>
          <w:rFonts w:ascii="Times New Roman" w:eastAsia="Times New Roman" w:hAnsi="Times New Roman" w:cs="Times New Roman"/>
          <w:color w:val="000000" w:themeColor="text1"/>
          <w:sz w:val="28"/>
          <w:szCs w:val="28"/>
          <w:lang w:val="kk-KZ"/>
        </w:rPr>
        <w:t xml:space="preserve">, б.432]. </w:t>
      </w:r>
    </w:p>
    <w:p w14:paraId="42326656" w14:textId="0E85B43C" w:rsidR="00585C0D"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Смайликтер</w:t>
      </w:r>
      <w:proofErr w:type="spellEnd"/>
      <w:r w:rsidRPr="003F69C2">
        <w:rPr>
          <w:rFonts w:ascii="Times New Roman" w:hAnsi="Times New Roman" w:cs="Times New Roman"/>
          <w:color w:val="000000" w:themeColor="text1"/>
          <w:sz w:val="28"/>
          <w:szCs w:val="28"/>
          <w:lang w:val="kk-KZ"/>
        </w:rPr>
        <w:t xml:space="preserve"> хабарламаның ауызша мазмұнын байыта алады. Демек, біз </w:t>
      </w:r>
      <w:proofErr w:type="spellStart"/>
      <w:r w:rsidRPr="003F69C2">
        <w:rPr>
          <w:rFonts w:ascii="Times New Roman" w:hAnsi="Times New Roman" w:cs="Times New Roman"/>
          <w:color w:val="000000" w:themeColor="text1"/>
          <w:sz w:val="28"/>
          <w:szCs w:val="28"/>
          <w:lang w:val="kk-KZ"/>
        </w:rPr>
        <w:t>смайлигі</w:t>
      </w:r>
      <w:proofErr w:type="spellEnd"/>
      <w:r w:rsidRPr="003F69C2">
        <w:rPr>
          <w:rFonts w:ascii="Times New Roman" w:hAnsi="Times New Roman" w:cs="Times New Roman"/>
          <w:color w:val="000000" w:themeColor="text1"/>
          <w:sz w:val="28"/>
          <w:szCs w:val="28"/>
          <w:lang w:val="kk-KZ"/>
        </w:rPr>
        <w:t xml:space="preserve"> бар қошемет сөз жазған адам жайлы оң әсерде боламыз. Мұның кері нұсқасы да дұрыс. Егер жіберуші шытылған қабақ :-( </w:t>
      </w:r>
      <w:proofErr w:type="spellStart"/>
      <w:r w:rsidRPr="003F69C2">
        <w:rPr>
          <w:rFonts w:ascii="Times New Roman" w:hAnsi="Times New Roman" w:cs="Times New Roman"/>
          <w:color w:val="000000" w:themeColor="text1"/>
          <w:sz w:val="28"/>
          <w:szCs w:val="28"/>
          <w:lang w:val="kk-KZ"/>
        </w:rPr>
        <w:t>смайлигін</w:t>
      </w:r>
      <w:proofErr w:type="spellEnd"/>
      <w:r w:rsidRPr="003F69C2">
        <w:rPr>
          <w:rFonts w:ascii="Times New Roman" w:hAnsi="Times New Roman" w:cs="Times New Roman"/>
          <w:color w:val="000000" w:themeColor="text1"/>
          <w:sz w:val="28"/>
          <w:szCs w:val="28"/>
          <w:lang w:val="kk-KZ"/>
        </w:rPr>
        <w:t xml:space="preserve"> қосса, сын сөз дөрекі болып саналады </w:t>
      </w:r>
      <w:r w:rsidRPr="003F69C2">
        <w:rPr>
          <w:rFonts w:ascii="Times New Roman" w:eastAsia="Times New Roman" w:hAnsi="Times New Roman" w:cs="Times New Roman"/>
          <w:color w:val="000000" w:themeColor="text1"/>
          <w:sz w:val="28"/>
          <w:szCs w:val="28"/>
          <w:lang w:val="kk-KZ"/>
        </w:rPr>
        <w:t>[</w:t>
      </w:r>
      <w:r w:rsidR="004E3BBE" w:rsidRPr="003F69C2">
        <w:rPr>
          <w:rFonts w:ascii="Times New Roman" w:eastAsia="Times New Roman" w:hAnsi="Times New Roman" w:cs="Times New Roman"/>
          <w:color w:val="000000" w:themeColor="text1"/>
          <w:sz w:val="28"/>
          <w:szCs w:val="28"/>
          <w:lang w:val="kk-KZ"/>
        </w:rPr>
        <w:t>6</w:t>
      </w:r>
      <w:r w:rsidR="002573FB" w:rsidRPr="003F69C2">
        <w:rPr>
          <w:rFonts w:ascii="Times New Roman" w:eastAsia="Times New Roman" w:hAnsi="Times New Roman" w:cs="Times New Roman"/>
          <w:color w:val="000000" w:themeColor="text1"/>
          <w:sz w:val="28"/>
          <w:szCs w:val="28"/>
          <w:lang w:val="kk-KZ"/>
        </w:rPr>
        <w:t>8</w:t>
      </w:r>
      <w:r w:rsidRPr="003F69C2">
        <w:rPr>
          <w:rFonts w:ascii="Times New Roman" w:eastAsia="Times New Roman" w:hAnsi="Times New Roman" w:cs="Times New Roman"/>
          <w:color w:val="000000" w:themeColor="text1"/>
          <w:sz w:val="28"/>
          <w:szCs w:val="28"/>
          <w:lang w:val="kk-KZ"/>
        </w:rPr>
        <w:t>, б.40].</w:t>
      </w:r>
      <w:r w:rsidR="00585C0D" w:rsidRPr="003F69C2">
        <w:rPr>
          <w:rFonts w:ascii="Times New Roman" w:hAnsi="Times New Roman" w:cs="Times New Roman"/>
          <w:color w:val="000000" w:themeColor="text1"/>
          <w:sz w:val="28"/>
          <w:szCs w:val="28"/>
          <w:lang w:val="kk-KZ"/>
        </w:rPr>
        <w:t xml:space="preserve"> </w:t>
      </w:r>
      <w:proofErr w:type="spellStart"/>
      <w:r w:rsidR="00585C0D" w:rsidRPr="003F69C2">
        <w:rPr>
          <w:rFonts w:ascii="Times New Roman" w:hAnsi="Times New Roman" w:cs="Times New Roman"/>
          <w:color w:val="000000" w:themeColor="text1"/>
          <w:sz w:val="28"/>
          <w:szCs w:val="28"/>
          <w:lang w:val="kk-KZ"/>
        </w:rPr>
        <w:t>Ғаламтор</w:t>
      </w:r>
      <w:proofErr w:type="spellEnd"/>
      <w:r w:rsidR="00585C0D" w:rsidRPr="003F69C2">
        <w:rPr>
          <w:rFonts w:ascii="Times New Roman" w:hAnsi="Times New Roman" w:cs="Times New Roman"/>
          <w:color w:val="000000" w:themeColor="text1"/>
          <w:sz w:val="28"/>
          <w:szCs w:val="28"/>
          <w:lang w:val="kk-KZ"/>
        </w:rPr>
        <w:t>, ұялы телефондар және басқа да цифрлық құралдар әлеуметтік даму мен қарым-қатынасқа маңызды ықпал жасайды. Әсіресе, әлеуметтік желілердегі қарым-қатынас әлеуметтік-</w:t>
      </w:r>
      <w:proofErr w:type="spellStart"/>
      <w:r w:rsidR="00585C0D" w:rsidRPr="003F69C2">
        <w:rPr>
          <w:rFonts w:ascii="Times New Roman" w:hAnsi="Times New Roman" w:cs="Times New Roman"/>
          <w:color w:val="000000" w:themeColor="text1"/>
          <w:sz w:val="28"/>
          <w:szCs w:val="28"/>
          <w:lang w:val="kk-KZ"/>
        </w:rPr>
        <w:t>эмоционалды</w:t>
      </w:r>
      <w:proofErr w:type="spellEnd"/>
      <w:r w:rsidR="00585C0D" w:rsidRPr="003F69C2">
        <w:rPr>
          <w:rFonts w:ascii="Times New Roman" w:hAnsi="Times New Roman" w:cs="Times New Roman"/>
          <w:color w:val="000000" w:themeColor="text1"/>
          <w:sz w:val="28"/>
          <w:szCs w:val="28"/>
          <w:lang w:val="kk-KZ"/>
        </w:rPr>
        <w:t xml:space="preserve"> сауаттылықты арттырудың бірден-бір жолы болып табылады.</w:t>
      </w:r>
    </w:p>
    <w:p w14:paraId="450DA648" w14:textId="7594D239" w:rsidR="009D0542" w:rsidRPr="003F69C2" w:rsidRDefault="009D0542" w:rsidP="009120E6">
      <w:pPr>
        <w:spacing w:after="0" w:line="240" w:lineRule="auto"/>
        <w:ind w:firstLine="709"/>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Кез келген пәнде, оның ішінде қазақ тілі сабақтарында кері байланысты ұйымдастыру формасы ретінде </w:t>
      </w:r>
      <w:proofErr w:type="spellStart"/>
      <w:r w:rsidRPr="003F69C2">
        <w:rPr>
          <w:rFonts w:ascii="Times New Roman" w:hAnsi="Times New Roman" w:cs="Times New Roman"/>
          <w:sz w:val="28"/>
          <w:szCs w:val="28"/>
          <w:lang w:val="kk-KZ"/>
        </w:rPr>
        <w:t>смаликтер</w:t>
      </w:r>
      <w:proofErr w:type="spellEnd"/>
      <w:r w:rsidRPr="003F69C2">
        <w:rPr>
          <w:rFonts w:ascii="Times New Roman" w:hAnsi="Times New Roman" w:cs="Times New Roman"/>
          <w:sz w:val="28"/>
          <w:szCs w:val="28"/>
          <w:lang w:val="kk-KZ"/>
        </w:rPr>
        <w:t xml:space="preserve"> жиі қолданылатыны белгілі. </w:t>
      </w:r>
      <w:proofErr w:type="spellStart"/>
      <w:r w:rsidR="00585C0D" w:rsidRPr="003F69C2">
        <w:rPr>
          <w:rFonts w:ascii="Times New Roman" w:hAnsi="Times New Roman" w:cs="Times New Roman"/>
          <w:sz w:val="28"/>
          <w:szCs w:val="28"/>
          <w:lang w:val="kk-KZ"/>
        </w:rPr>
        <w:t>Смайликтердің</w:t>
      </w:r>
      <w:proofErr w:type="spellEnd"/>
      <w:r w:rsidR="00585C0D" w:rsidRPr="003F69C2">
        <w:rPr>
          <w:rFonts w:ascii="Times New Roman" w:hAnsi="Times New Roman" w:cs="Times New Roman"/>
          <w:sz w:val="28"/>
          <w:szCs w:val="28"/>
          <w:lang w:val="kk-KZ"/>
        </w:rPr>
        <w:t xml:space="preserve"> қағаз түрінен бөлек, онлайн платформалар арқылы </w:t>
      </w:r>
      <w:r w:rsidRPr="003F69C2">
        <w:rPr>
          <w:rFonts w:ascii="Times New Roman" w:hAnsi="Times New Roman" w:cs="Times New Roman"/>
          <w:sz w:val="28"/>
          <w:szCs w:val="28"/>
          <w:lang w:val="kk-KZ"/>
        </w:rPr>
        <w:t xml:space="preserve"> </w:t>
      </w:r>
      <w:r w:rsidR="00585C0D" w:rsidRPr="003F69C2">
        <w:rPr>
          <w:rFonts w:ascii="Times New Roman" w:hAnsi="Times New Roman" w:cs="Times New Roman"/>
          <w:sz w:val="28"/>
          <w:szCs w:val="28"/>
          <w:lang w:val="kk-KZ"/>
        </w:rPr>
        <w:t xml:space="preserve">анимациялық, яғни жанды түрлерін қолдану да </w:t>
      </w:r>
      <w:r w:rsidR="00585C0D" w:rsidRPr="003F69C2">
        <w:rPr>
          <w:rFonts w:ascii="Times New Roman" w:eastAsia="Times New Roman" w:hAnsi="Times New Roman" w:cs="Times New Roman"/>
          <w:color w:val="000000" w:themeColor="text1"/>
          <w:sz w:val="28"/>
          <w:szCs w:val="28"/>
          <w:lang w:val="kk-KZ"/>
        </w:rPr>
        <w:t>әлеуметтік-</w:t>
      </w:r>
      <w:proofErr w:type="spellStart"/>
      <w:r w:rsidR="00585C0D" w:rsidRPr="003F69C2">
        <w:rPr>
          <w:rFonts w:ascii="Times New Roman" w:eastAsia="Times New Roman" w:hAnsi="Times New Roman" w:cs="Times New Roman"/>
          <w:color w:val="000000" w:themeColor="text1"/>
          <w:sz w:val="28"/>
          <w:szCs w:val="28"/>
          <w:lang w:val="kk-KZ"/>
        </w:rPr>
        <w:t>эмоционалдық</w:t>
      </w:r>
      <w:proofErr w:type="spellEnd"/>
      <w:r w:rsidR="00585C0D" w:rsidRPr="003F69C2">
        <w:rPr>
          <w:rFonts w:ascii="Times New Roman" w:eastAsia="Times New Roman" w:hAnsi="Times New Roman" w:cs="Times New Roman"/>
          <w:color w:val="000000" w:themeColor="text1"/>
          <w:sz w:val="28"/>
          <w:szCs w:val="28"/>
          <w:lang w:val="kk-KZ"/>
        </w:rPr>
        <w:t xml:space="preserve"> сауаттылық</w:t>
      </w:r>
      <w:r w:rsidR="00585C0D" w:rsidRPr="003F69C2">
        <w:rPr>
          <w:rFonts w:ascii="Times New Roman" w:hAnsi="Times New Roman" w:cs="Times New Roman"/>
          <w:sz w:val="28"/>
          <w:szCs w:val="28"/>
          <w:lang w:val="kk-KZ"/>
        </w:rPr>
        <w:t>қа жеткізеді. Жалпы алғанда «...</w:t>
      </w:r>
      <w:r w:rsidRPr="003F69C2">
        <w:rPr>
          <w:rFonts w:ascii="Times New Roman" w:hAnsi="Times New Roman" w:cs="Times New Roman"/>
          <w:sz w:val="28"/>
          <w:szCs w:val="28"/>
          <w:lang w:val="kk-KZ"/>
        </w:rPr>
        <w:t xml:space="preserve">оқытудағы инновациялық тәсілдер </w:t>
      </w:r>
      <w:r w:rsidR="00585C0D" w:rsidRPr="003F69C2">
        <w:rPr>
          <w:rFonts w:ascii="Times New Roman" w:hAnsi="Times New Roman" w:cs="Times New Roman"/>
          <w:sz w:val="28"/>
          <w:szCs w:val="28"/>
          <w:lang w:val="kk-KZ"/>
        </w:rPr>
        <w:t>білім алушын</w:t>
      </w:r>
      <w:r w:rsidRPr="003F69C2">
        <w:rPr>
          <w:rFonts w:ascii="Times New Roman" w:hAnsi="Times New Roman" w:cs="Times New Roman"/>
          <w:sz w:val="28"/>
          <w:szCs w:val="28"/>
          <w:lang w:val="kk-KZ"/>
        </w:rPr>
        <w:t xml:space="preserve">ың </w:t>
      </w:r>
      <w:proofErr w:type="spellStart"/>
      <w:r w:rsidRPr="003F69C2">
        <w:rPr>
          <w:rFonts w:ascii="Times New Roman" w:hAnsi="Times New Roman" w:cs="Times New Roman"/>
          <w:sz w:val="28"/>
          <w:szCs w:val="28"/>
          <w:lang w:val="kk-KZ"/>
        </w:rPr>
        <w:t>эмоционалдық</w:t>
      </w:r>
      <w:proofErr w:type="spellEnd"/>
      <w:r w:rsidRPr="003F69C2">
        <w:rPr>
          <w:rFonts w:ascii="Times New Roman" w:hAnsi="Times New Roman" w:cs="Times New Roman"/>
          <w:sz w:val="28"/>
          <w:szCs w:val="28"/>
          <w:lang w:val="kk-KZ"/>
        </w:rPr>
        <w:t xml:space="preserve"> жадына, </w:t>
      </w:r>
      <w:proofErr w:type="spellStart"/>
      <w:r w:rsidRPr="003F69C2">
        <w:rPr>
          <w:rFonts w:ascii="Times New Roman" w:hAnsi="Times New Roman" w:cs="Times New Roman"/>
          <w:sz w:val="28"/>
          <w:szCs w:val="28"/>
          <w:lang w:val="kk-KZ"/>
        </w:rPr>
        <w:t>коммуникативті</w:t>
      </w:r>
      <w:proofErr w:type="spellEnd"/>
      <w:r w:rsidRPr="003F69C2">
        <w:rPr>
          <w:rFonts w:ascii="Times New Roman" w:hAnsi="Times New Roman" w:cs="Times New Roman"/>
          <w:sz w:val="28"/>
          <w:szCs w:val="28"/>
          <w:lang w:val="kk-KZ"/>
        </w:rPr>
        <w:t xml:space="preserve"> және кәсіби </w:t>
      </w:r>
      <w:proofErr w:type="spellStart"/>
      <w:r w:rsidRPr="003F69C2">
        <w:rPr>
          <w:rFonts w:ascii="Times New Roman" w:hAnsi="Times New Roman" w:cs="Times New Roman"/>
          <w:sz w:val="28"/>
          <w:szCs w:val="28"/>
          <w:lang w:val="kk-KZ"/>
        </w:rPr>
        <w:t>құзыреттілігін</w:t>
      </w:r>
      <w:proofErr w:type="spellEnd"/>
      <w:r w:rsidRPr="003F69C2">
        <w:rPr>
          <w:rFonts w:ascii="Times New Roman" w:hAnsi="Times New Roman" w:cs="Times New Roman"/>
          <w:sz w:val="28"/>
          <w:szCs w:val="28"/>
          <w:lang w:val="kk-KZ"/>
        </w:rPr>
        <w:t xml:space="preserve"> қалыптастыруға, шығармашылық әрекетін жүйелі түрде жаттықтыруға негіздел</w:t>
      </w:r>
      <w:r w:rsidR="00585C0D" w:rsidRPr="003F69C2">
        <w:rPr>
          <w:rFonts w:ascii="Times New Roman" w:hAnsi="Times New Roman" w:cs="Times New Roman"/>
          <w:sz w:val="28"/>
          <w:szCs w:val="28"/>
          <w:lang w:val="kk-KZ"/>
        </w:rPr>
        <w:t xml:space="preserve">уі қажет» [69, </w:t>
      </w:r>
      <w:r w:rsidR="007D5A52" w:rsidRPr="003F69C2">
        <w:rPr>
          <w:rFonts w:ascii="Times New Roman" w:hAnsi="Times New Roman" w:cs="Times New Roman"/>
          <w:sz w:val="28"/>
          <w:szCs w:val="28"/>
          <w:lang w:val="kk-KZ"/>
        </w:rPr>
        <w:t>б.972</w:t>
      </w:r>
      <w:r w:rsidR="00585C0D" w:rsidRPr="003F69C2">
        <w:rPr>
          <w:rFonts w:ascii="Times New Roman" w:hAnsi="Times New Roman" w:cs="Times New Roman"/>
          <w:sz w:val="28"/>
          <w:szCs w:val="28"/>
          <w:lang w:val="kk-KZ"/>
        </w:rPr>
        <w:t>]</w:t>
      </w:r>
      <w:r w:rsidRPr="003F69C2">
        <w:rPr>
          <w:rFonts w:ascii="Times New Roman" w:hAnsi="Times New Roman" w:cs="Times New Roman"/>
          <w:sz w:val="28"/>
          <w:szCs w:val="28"/>
          <w:lang w:val="kk-KZ"/>
        </w:rPr>
        <w:t>.</w:t>
      </w:r>
    </w:p>
    <w:p w14:paraId="3C4D4232" w14:textId="44EBC45F" w:rsidR="00AD479F" w:rsidRPr="003F69C2" w:rsidRDefault="00631152"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lastRenderedPageBreak/>
        <w:t xml:space="preserve">Келесі аспект – </w:t>
      </w:r>
      <w:r w:rsidRPr="003F69C2">
        <w:rPr>
          <w:rFonts w:ascii="Times New Roman" w:hAnsi="Times New Roman" w:cs="Times New Roman"/>
          <w:b/>
          <w:bCs/>
          <w:color w:val="000000" w:themeColor="text1"/>
          <w:sz w:val="28"/>
          <w:szCs w:val="28"/>
          <w:lang w:val="kk-KZ"/>
        </w:rPr>
        <w:t>филолог-студент тұлғасының психологиялық ерекшеліктері</w:t>
      </w:r>
      <w:r w:rsidRPr="003F69C2">
        <w:rPr>
          <w:rFonts w:ascii="Times New Roman" w:hAnsi="Times New Roman" w:cs="Times New Roman"/>
          <w:color w:val="000000" w:themeColor="text1"/>
          <w:sz w:val="28"/>
          <w:szCs w:val="28"/>
          <w:lang w:val="kk-KZ"/>
        </w:rPr>
        <w:t xml:space="preserve">. </w:t>
      </w:r>
      <w:r w:rsidR="00AD479F" w:rsidRPr="003F69C2">
        <w:rPr>
          <w:rFonts w:ascii="Times New Roman" w:hAnsi="Times New Roman" w:cs="Times New Roman"/>
          <w:color w:val="000000" w:themeColor="text1"/>
          <w:sz w:val="28"/>
          <w:szCs w:val="28"/>
          <w:lang w:val="kk-KZ"/>
        </w:rPr>
        <w:t xml:space="preserve">Жалпы, </w:t>
      </w:r>
      <w:r w:rsidR="00AD479F" w:rsidRPr="003F69C2">
        <w:rPr>
          <w:rFonts w:ascii="Times New Roman" w:hAnsi="Times New Roman" w:cs="Times New Roman"/>
          <w:color w:val="000000" w:themeColor="text1"/>
          <w:sz w:val="28"/>
          <w:szCs w:val="28"/>
          <w:shd w:val="clear" w:color="auto" w:fill="FFFFFF"/>
          <w:lang w:val="kk-KZ"/>
        </w:rPr>
        <w:t xml:space="preserve">«студент» термині латын тілінен «жылдам жұмыс жасайтын, әртүрлі іс-әрекеттермен шұғылданатын, яғни білім алуға ынталанған адам» дегенді білдіреді. Студент белгілі жастағы адам және жеке тұлға ретінде психологиялық, әлеуметтік және биологиялық қырынан сипатталады. </w:t>
      </w:r>
    </w:p>
    <w:p w14:paraId="1B399939" w14:textId="46267909" w:rsidR="00631152" w:rsidRPr="003F69C2" w:rsidRDefault="00AD479F"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t xml:space="preserve"> Студент тұлғасының әлеуметтік қыры түрлі ортада өзін ұстауы мен қарым-қатынас құруымен көрініс табады. </w:t>
      </w:r>
      <w:r w:rsidR="00631152" w:rsidRPr="003F69C2">
        <w:rPr>
          <w:rFonts w:ascii="Times New Roman" w:eastAsia="Times New Roman" w:hAnsi="Times New Roman" w:cs="Times New Roman"/>
          <w:color w:val="000000" w:themeColor="text1"/>
          <w:sz w:val="28"/>
          <w:szCs w:val="28"/>
          <w:lang w:val="kk-KZ"/>
        </w:rPr>
        <w:t>«Қарым-қатынас» термині</w:t>
      </w:r>
      <w:r w:rsidRPr="003F69C2">
        <w:rPr>
          <w:rFonts w:ascii="Times New Roman" w:eastAsia="Times New Roman" w:hAnsi="Times New Roman" w:cs="Times New Roman"/>
          <w:color w:val="000000" w:themeColor="text1"/>
          <w:sz w:val="28"/>
          <w:szCs w:val="28"/>
          <w:lang w:val="kk-KZ"/>
        </w:rPr>
        <w:t xml:space="preserve"> </w:t>
      </w:r>
      <w:r w:rsidR="00631152" w:rsidRPr="003F69C2">
        <w:rPr>
          <w:rFonts w:ascii="Times New Roman" w:eastAsia="Times New Roman" w:hAnsi="Times New Roman" w:cs="Times New Roman"/>
          <w:color w:val="000000" w:themeColor="text1"/>
          <w:sz w:val="28"/>
          <w:szCs w:val="28"/>
          <w:lang w:val="kk-KZ"/>
        </w:rPr>
        <w:t>психологияның негізі ұғымдарын</w:t>
      </w:r>
      <w:r w:rsidR="007D5A52" w:rsidRPr="003F69C2">
        <w:rPr>
          <w:rFonts w:ascii="Times New Roman" w:eastAsia="Times New Roman" w:hAnsi="Times New Roman" w:cs="Times New Roman"/>
          <w:color w:val="000000" w:themeColor="text1"/>
          <w:sz w:val="28"/>
          <w:szCs w:val="28"/>
          <w:lang w:val="kk-KZ"/>
        </w:rPr>
        <w:t>ың бірін</w:t>
      </w:r>
      <w:r w:rsidR="00631152" w:rsidRPr="003F69C2">
        <w:rPr>
          <w:rFonts w:ascii="Times New Roman" w:eastAsia="Times New Roman" w:hAnsi="Times New Roman" w:cs="Times New Roman"/>
          <w:color w:val="000000" w:themeColor="text1"/>
          <w:sz w:val="28"/>
          <w:szCs w:val="28"/>
          <w:lang w:val="kk-KZ"/>
        </w:rPr>
        <w:t xml:space="preserve"> құрайды. Психология ғылымында адамдар арасындағы қарым-қатынастың түрлі мақсатқа сәйкес түрлері өте көп. Біздің зерттеу жұмысымыз үшін қажеттісі – т</w:t>
      </w:r>
      <w:r w:rsidR="00631152" w:rsidRPr="003F69C2">
        <w:rPr>
          <w:rFonts w:ascii="Times New Roman" w:hAnsi="Times New Roman" w:cs="Times New Roman"/>
          <w:color w:val="000000" w:themeColor="text1"/>
          <w:spacing w:val="4"/>
          <w:sz w:val="28"/>
          <w:szCs w:val="28"/>
          <w:lang w:val="kk-KZ"/>
        </w:rPr>
        <w:t xml:space="preserve">ұлғаның инновациялармен, цифрлық технологиялармен қарым-қатынас мәселесі. </w:t>
      </w:r>
      <w:r w:rsidR="008103D2" w:rsidRPr="003F69C2">
        <w:rPr>
          <w:rFonts w:ascii="Times New Roman" w:hAnsi="Times New Roman" w:cs="Times New Roman"/>
          <w:color w:val="000000" w:themeColor="text1"/>
          <w:spacing w:val="4"/>
          <w:sz w:val="28"/>
          <w:szCs w:val="28"/>
          <w:lang w:val="kk-KZ"/>
        </w:rPr>
        <w:t>«</w:t>
      </w:r>
      <w:r w:rsidR="00631152" w:rsidRPr="003F69C2">
        <w:rPr>
          <w:rFonts w:ascii="Times New Roman" w:hAnsi="Times New Roman" w:cs="Times New Roman"/>
          <w:color w:val="000000" w:themeColor="text1"/>
          <w:spacing w:val="4"/>
          <w:sz w:val="28"/>
          <w:szCs w:val="28"/>
          <w:lang w:val="kk-KZ"/>
        </w:rPr>
        <w:t>Б</w:t>
      </w:r>
      <w:r w:rsidR="00631152" w:rsidRPr="003F69C2">
        <w:rPr>
          <w:rFonts w:ascii="Times New Roman" w:hAnsi="Times New Roman" w:cs="Times New Roman"/>
          <w:color w:val="000000" w:themeColor="text1"/>
          <w:sz w:val="28"/>
          <w:szCs w:val="28"/>
          <w:lang w:val="kk-KZ"/>
        </w:rPr>
        <w:t xml:space="preserve">ілім  алушылардың  цифрлық </w:t>
      </w:r>
      <w:proofErr w:type="spellStart"/>
      <w:r w:rsidR="00631152" w:rsidRPr="003F69C2">
        <w:rPr>
          <w:rFonts w:ascii="Times New Roman" w:hAnsi="Times New Roman" w:cs="Times New Roman"/>
          <w:color w:val="000000" w:themeColor="text1"/>
          <w:sz w:val="28"/>
          <w:szCs w:val="28"/>
          <w:lang w:val="kk-KZ"/>
        </w:rPr>
        <w:t>құзыреттілігін</w:t>
      </w:r>
      <w:proofErr w:type="spellEnd"/>
      <w:r w:rsidR="00631152" w:rsidRPr="003F69C2">
        <w:rPr>
          <w:rFonts w:ascii="Times New Roman" w:hAnsi="Times New Roman" w:cs="Times New Roman"/>
          <w:color w:val="000000" w:themeColor="text1"/>
          <w:sz w:val="28"/>
          <w:szCs w:val="28"/>
          <w:lang w:val="kk-KZ"/>
        </w:rPr>
        <w:t xml:space="preserve"> қалыптастыру үшін инновациялық іс-әрекеттің төрт деңгейі басшылыққа алынады. Олар: </w:t>
      </w:r>
      <w:proofErr w:type="spellStart"/>
      <w:r w:rsidR="00631152" w:rsidRPr="003F69C2">
        <w:rPr>
          <w:rFonts w:ascii="Times New Roman" w:hAnsi="Times New Roman" w:cs="Times New Roman"/>
          <w:i/>
          <w:iCs/>
          <w:color w:val="000000" w:themeColor="text1"/>
          <w:sz w:val="28"/>
          <w:szCs w:val="28"/>
          <w:lang w:val="kk-KZ"/>
        </w:rPr>
        <w:t>адаптивті</w:t>
      </w:r>
      <w:proofErr w:type="spellEnd"/>
      <w:r w:rsidR="00631152" w:rsidRPr="003F69C2">
        <w:rPr>
          <w:rFonts w:ascii="Times New Roman" w:hAnsi="Times New Roman" w:cs="Times New Roman"/>
          <w:i/>
          <w:iCs/>
          <w:color w:val="000000" w:themeColor="text1"/>
          <w:sz w:val="28"/>
          <w:szCs w:val="28"/>
          <w:lang w:val="kk-KZ"/>
        </w:rPr>
        <w:t xml:space="preserve"> (бейімделу) деңгей, репродуктивті, эвристикалық (өнімді) және </w:t>
      </w:r>
      <w:proofErr w:type="spellStart"/>
      <w:r w:rsidR="00631152" w:rsidRPr="003F69C2">
        <w:rPr>
          <w:rFonts w:ascii="Times New Roman" w:hAnsi="Times New Roman" w:cs="Times New Roman"/>
          <w:i/>
          <w:iCs/>
          <w:color w:val="000000" w:themeColor="text1"/>
          <w:sz w:val="28"/>
          <w:szCs w:val="28"/>
          <w:lang w:val="kk-KZ"/>
        </w:rPr>
        <w:t>креативті</w:t>
      </w:r>
      <w:proofErr w:type="spellEnd"/>
      <w:r w:rsidR="00631152" w:rsidRPr="003F69C2">
        <w:rPr>
          <w:rFonts w:ascii="Times New Roman" w:hAnsi="Times New Roman" w:cs="Times New Roman"/>
          <w:color w:val="000000" w:themeColor="text1"/>
          <w:sz w:val="28"/>
          <w:szCs w:val="28"/>
          <w:lang w:val="kk-KZ"/>
        </w:rPr>
        <w:t xml:space="preserve">. </w:t>
      </w:r>
    </w:p>
    <w:p w14:paraId="0BB7D91B" w14:textId="77777777" w:rsidR="00631152" w:rsidRPr="003F69C2" w:rsidRDefault="00631152"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i/>
          <w:iCs/>
          <w:color w:val="000000" w:themeColor="text1"/>
          <w:sz w:val="28"/>
          <w:szCs w:val="28"/>
          <w:lang w:val="kk-KZ"/>
        </w:rPr>
        <w:t>Адаптивті</w:t>
      </w:r>
      <w:proofErr w:type="spellEnd"/>
      <w:r w:rsidRPr="003F69C2">
        <w:rPr>
          <w:rFonts w:ascii="Times New Roman" w:hAnsi="Times New Roman" w:cs="Times New Roman"/>
          <w:i/>
          <w:iCs/>
          <w:color w:val="000000" w:themeColor="text1"/>
          <w:sz w:val="28"/>
          <w:szCs w:val="28"/>
          <w:lang w:val="kk-KZ"/>
        </w:rPr>
        <w:t xml:space="preserve"> деңгей</w:t>
      </w:r>
      <w:r w:rsidRPr="003F69C2">
        <w:rPr>
          <w:rFonts w:ascii="Times New Roman" w:hAnsi="Times New Roman" w:cs="Times New Roman"/>
          <w:color w:val="000000" w:themeColor="text1"/>
          <w:sz w:val="28"/>
          <w:szCs w:val="28"/>
          <w:lang w:val="kk-KZ"/>
        </w:rPr>
        <w:t xml:space="preserve"> инновациялық технологияларға тұрақты қатынасының болмауымен сипатталады. Бұл деңгей қажетті педагогикалық жағдайларда білім мен оны қолдануға даярлықтың жеткіліксіздігін көрсетеді. Олардың инновациялық іс-әрекетпен айналысуға тұлғалық, кәсіби мүмкіндіктері жетпейді.</w:t>
      </w:r>
    </w:p>
    <w:p w14:paraId="27109988" w14:textId="77777777" w:rsidR="00631152" w:rsidRPr="003F69C2" w:rsidRDefault="00631152"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 xml:space="preserve">Репродуктивті деңгей </w:t>
      </w:r>
      <w:r w:rsidRPr="003F69C2">
        <w:rPr>
          <w:rFonts w:ascii="Times New Roman" w:hAnsi="Times New Roman" w:cs="Times New Roman"/>
          <w:color w:val="000000" w:themeColor="text1"/>
          <w:sz w:val="28"/>
          <w:szCs w:val="28"/>
          <w:lang w:val="kk-KZ"/>
        </w:rPr>
        <w:t>педагогикалық жаңашылдыққа тұрақты қатынасы, педагог-</w:t>
      </w:r>
      <w:proofErr w:type="spellStart"/>
      <w:r w:rsidRPr="003F69C2">
        <w:rPr>
          <w:rFonts w:ascii="Times New Roman" w:hAnsi="Times New Roman" w:cs="Times New Roman"/>
          <w:color w:val="000000" w:themeColor="text1"/>
          <w:sz w:val="28"/>
          <w:szCs w:val="28"/>
          <w:lang w:val="kk-KZ"/>
        </w:rPr>
        <w:t>новаторлармен</w:t>
      </w:r>
      <w:proofErr w:type="spellEnd"/>
      <w:r w:rsidRPr="003F69C2">
        <w:rPr>
          <w:rFonts w:ascii="Times New Roman" w:hAnsi="Times New Roman" w:cs="Times New Roman"/>
          <w:color w:val="000000" w:themeColor="text1"/>
          <w:sz w:val="28"/>
          <w:szCs w:val="28"/>
          <w:lang w:val="kk-KZ"/>
        </w:rPr>
        <w:t xml:space="preserve"> байланыс жасауға ұмтылысы арқылы сипатталады. Мұндай педагогтар балаларды оқыту мен тәрбиелеудің альтернативті тұрғысына қызығушылық танытады. </w:t>
      </w:r>
    </w:p>
    <w:p w14:paraId="42DEBD24" w14:textId="77777777" w:rsidR="00631152" w:rsidRPr="003F69C2" w:rsidRDefault="00631152"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Эвристикалық деңгей</w:t>
      </w:r>
      <w:r w:rsidRPr="003F69C2">
        <w:rPr>
          <w:rFonts w:ascii="Times New Roman" w:hAnsi="Times New Roman" w:cs="Times New Roman"/>
          <w:color w:val="000000" w:themeColor="text1"/>
          <w:sz w:val="28"/>
          <w:szCs w:val="28"/>
          <w:lang w:val="kk-KZ"/>
        </w:rPr>
        <w:t xml:space="preserve"> мұғалімнің мақсат-бағдарлығын, тұрақтылығын, жаңашылдықты қабылдауға әрқашан даяр болуын көрсетеді: олар үнемі оқыту мен тәрбиелеудің жаңа технологияларын іздестірумен болады, қолданған </w:t>
      </w:r>
      <w:proofErr w:type="spellStart"/>
      <w:r w:rsidRPr="003F69C2">
        <w:rPr>
          <w:rFonts w:ascii="Times New Roman" w:hAnsi="Times New Roman" w:cs="Times New Roman"/>
          <w:color w:val="000000" w:themeColor="text1"/>
          <w:sz w:val="28"/>
          <w:szCs w:val="28"/>
          <w:lang w:val="kk-KZ"/>
        </w:rPr>
        <w:t>инновативті</w:t>
      </w:r>
      <w:proofErr w:type="spellEnd"/>
      <w:r w:rsidRPr="003F69C2">
        <w:rPr>
          <w:rFonts w:ascii="Times New Roman" w:hAnsi="Times New Roman" w:cs="Times New Roman"/>
          <w:color w:val="000000" w:themeColor="text1"/>
          <w:sz w:val="28"/>
          <w:szCs w:val="28"/>
          <w:lang w:val="kk-KZ"/>
        </w:rPr>
        <w:t xml:space="preserve"> әдіс-тәсілдерден тұрақты нәтиже шығара алады.</w:t>
      </w:r>
    </w:p>
    <w:p w14:paraId="760AD389" w14:textId="0DA01FA3" w:rsidR="00631152" w:rsidRPr="003F69C2" w:rsidRDefault="00631152" w:rsidP="009120E6">
      <w:pPr>
        <w:shd w:val="clear" w:color="auto" w:fill="FFFFFF"/>
        <w:spacing w:after="0" w:line="240" w:lineRule="auto"/>
        <w:ind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i/>
          <w:iCs/>
          <w:color w:val="000000" w:themeColor="text1"/>
          <w:sz w:val="28"/>
          <w:szCs w:val="28"/>
          <w:lang w:val="kk-KZ"/>
        </w:rPr>
        <w:t>Креативті</w:t>
      </w:r>
      <w:proofErr w:type="spellEnd"/>
      <w:r w:rsidRPr="003F69C2">
        <w:rPr>
          <w:rFonts w:ascii="Times New Roman" w:hAnsi="Times New Roman" w:cs="Times New Roman"/>
          <w:i/>
          <w:iCs/>
          <w:color w:val="000000" w:themeColor="text1"/>
          <w:sz w:val="28"/>
          <w:szCs w:val="28"/>
          <w:lang w:val="kk-KZ"/>
        </w:rPr>
        <w:t xml:space="preserve"> деңгей</w:t>
      </w:r>
      <w:r w:rsidRPr="003F69C2">
        <w:rPr>
          <w:rFonts w:ascii="Times New Roman" w:hAnsi="Times New Roman" w:cs="Times New Roman"/>
          <w:color w:val="000000" w:themeColor="text1"/>
          <w:sz w:val="28"/>
          <w:szCs w:val="28"/>
          <w:lang w:val="kk-KZ"/>
        </w:rPr>
        <w:t xml:space="preserve"> инновациялық іс-әрекеттің нәтижелілігінің жоғары деңгейі және шығармашылық белсенділікті құрайды. Инновациялық іс-әрекеттің жағымды </w:t>
      </w:r>
      <w:proofErr w:type="spellStart"/>
      <w:r w:rsidRPr="003F69C2">
        <w:rPr>
          <w:rFonts w:ascii="Times New Roman" w:hAnsi="Times New Roman" w:cs="Times New Roman"/>
          <w:color w:val="000000" w:themeColor="text1"/>
          <w:sz w:val="28"/>
          <w:szCs w:val="28"/>
          <w:lang w:val="kk-KZ"/>
        </w:rPr>
        <w:t>эмоционалды</w:t>
      </w:r>
      <w:proofErr w:type="spellEnd"/>
      <w:r w:rsidRPr="003F69C2">
        <w:rPr>
          <w:rFonts w:ascii="Times New Roman" w:hAnsi="Times New Roman" w:cs="Times New Roman"/>
          <w:color w:val="000000" w:themeColor="text1"/>
          <w:sz w:val="28"/>
          <w:szCs w:val="28"/>
          <w:lang w:val="kk-KZ"/>
        </w:rPr>
        <w:t xml:space="preserve"> бағыты белсенді трансформациялық, шығармашылық жұмысқа ынталандырады</w:t>
      </w:r>
      <w:r w:rsidR="008103D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 xml:space="preserve">70, б. </w:t>
      </w:r>
      <w:r w:rsidRPr="003F69C2">
        <w:rPr>
          <w:rFonts w:ascii="Times New Roman" w:hAnsi="Times New Roman" w:cs="Times New Roman"/>
          <w:color w:val="000000" w:themeColor="text1"/>
          <w:sz w:val="28"/>
          <w:szCs w:val="28"/>
          <w:lang w:val="tr-TR"/>
        </w:rPr>
        <w:t>43]</w:t>
      </w:r>
      <w:r w:rsidRPr="003F69C2">
        <w:rPr>
          <w:rFonts w:ascii="Times New Roman" w:hAnsi="Times New Roman" w:cs="Times New Roman"/>
          <w:color w:val="000000" w:themeColor="text1"/>
          <w:sz w:val="28"/>
          <w:szCs w:val="28"/>
          <w:lang w:val="kk-KZ"/>
        </w:rPr>
        <w:t>.</w:t>
      </w:r>
    </w:p>
    <w:p w14:paraId="18621739" w14:textId="203B83EF" w:rsidR="00631152" w:rsidRPr="003F69C2" w:rsidRDefault="00631152"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Эксперимент тобы ретінде алынған филолог-студенттер арасында жоғарыда аталған 4 деңгей де анықталды. Оның ішінде </w:t>
      </w:r>
      <w:proofErr w:type="spellStart"/>
      <w:r w:rsidRPr="003F69C2">
        <w:rPr>
          <w:rFonts w:ascii="Times New Roman" w:hAnsi="Times New Roman" w:cs="Times New Roman"/>
          <w:color w:val="000000" w:themeColor="text1"/>
          <w:sz w:val="28"/>
          <w:szCs w:val="28"/>
          <w:lang w:val="kk-KZ"/>
        </w:rPr>
        <w:t>адаптивті</w:t>
      </w:r>
      <w:proofErr w:type="spellEnd"/>
      <w:r w:rsidRPr="003F69C2">
        <w:rPr>
          <w:rFonts w:ascii="Times New Roman" w:hAnsi="Times New Roman" w:cs="Times New Roman"/>
          <w:color w:val="000000" w:themeColor="text1"/>
          <w:sz w:val="28"/>
          <w:szCs w:val="28"/>
          <w:lang w:val="kk-KZ"/>
        </w:rPr>
        <w:t xml:space="preserve"> деңгейден  </w:t>
      </w:r>
      <w:proofErr w:type="spellStart"/>
      <w:r w:rsidRPr="003F69C2">
        <w:rPr>
          <w:rFonts w:ascii="Times New Roman" w:hAnsi="Times New Roman" w:cs="Times New Roman"/>
          <w:color w:val="000000" w:themeColor="text1"/>
          <w:sz w:val="28"/>
          <w:szCs w:val="28"/>
          <w:lang w:val="kk-KZ"/>
        </w:rPr>
        <w:t>репродуктивтіге</w:t>
      </w:r>
      <w:proofErr w:type="spellEnd"/>
      <w:r w:rsidRPr="003F69C2">
        <w:rPr>
          <w:rFonts w:ascii="Times New Roman" w:hAnsi="Times New Roman" w:cs="Times New Roman"/>
          <w:color w:val="000000" w:themeColor="text1"/>
          <w:sz w:val="28"/>
          <w:szCs w:val="28"/>
          <w:lang w:val="kk-KZ"/>
        </w:rPr>
        <w:t xml:space="preserve">, репродуктивті деңгейден эвристикалыққа, тіпті </w:t>
      </w:r>
      <w:proofErr w:type="spellStart"/>
      <w:r w:rsidRPr="003F69C2">
        <w:rPr>
          <w:rFonts w:ascii="Times New Roman" w:hAnsi="Times New Roman" w:cs="Times New Roman"/>
          <w:color w:val="000000" w:themeColor="text1"/>
          <w:sz w:val="28"/>
          <w:szCs w:val="28"/>
          <w:lang w:val="kk-KZ"/>
        </w:rPr>
        <w:t>креативтіге</w:t>
      </w:r>
      <w:proofErr w:type="spellEnd"/>
      <w:r w:rsidRPr="003F69C2">
        <w:rPr>
          <w:rFonts w:ascii="Times New Roman" w:hAnsi="Times New Roman" w:cs="Times New Roman"/>
          <w:color w:val="000000" w:themeColor="text1"/>
          <w:sz w:val="28"/>
          <w:szCs w:val="28"/>
          <w:lang w:val="kk-KZ"/>
        </w:rPr>
        <w:t xml:space="preserve"> деңгейге өткен студенттер болды. Бұл турасында зерттеу жұмысының эксперимент бөлімінде толығырақ тоқталатын боламыз. </w:t>
      </w:r>
    </w:p>
    <w:p w14:paraId="67324534" w14:textId="6307B9E6" w:rsidR="00AD479F" w:rsidRPr="003F69C2" w:rsidRDefault="00AD479F"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t xml:space="preserve">Студенттік кезең адам өмірінің </w:t>
      </w:r>
      <w:proofErr w:type="spellStart"/>
      <w:r w:rsidRPr="003F69C2">
        <w:rPr>
          <w:rFonts w:ascii="Times New Roman" w:hAnsi="Times New Roman" w:cs="Times New Roman"/>
          <w:color w:val="000000" w:themeColor="text1"/>
          <w:sz w:val="28"/>
          <w:szCs w:val="28"/>
          <w:shd w:val="clear" w:color="auto" w:fill="FFFFFF"/>
          <w:lang w:val="kk-KZ"/>
        </w:rPr>
        <w:t>әлеуметтенуімен</w:t>
      </w:r>
      <w:proofErr w:type="spellEnd"/>
      <w:r w:rsidRPr="003F69C2">
        <w:rPr>
          <w:rFonts w:ascii="Times New Roman" w:hAnsi="Times New Roman" w:cs="Times New Roman"/>
          <w:color w:val="000000" w:themeColor="text1"/>
          <w:sz w:val="28"/>
          <w:szCs w:val="28"/>
          <w:shd w:val="clear" w:color="auto" w:fill="FFFFFF"/>
          <w:lang w:val="kk-KZ"/>
        </w:rPr>
        <w:t xml:space="preserve"> қатар, психикалық және интел</w:t>
      </w:r>
      <w:r w:rsidR="007D5A52" w:rsidRPr="003F69C2">
        <w:rPr>
          <w:rFonts w:ascii="Times New Roman" w:hAnsi="Times New Roman" w:cs="Times New Roman"/>
          <w:color w:val="000000" w:themeColor="text1"/>
          <w:sz w:val="28"/>
          <w:szCs w:val="28"/>
          <w:shd w:val="clear" w:color="auto" w:fill="FFFFFF"/>
          <w:lang w:val="kk-KZ"/>
        </w:rPr>
        <w:t>л</w:t>
      </w:r>
      <w:r w:rsidRPr="003F69C2">
        <w:rPr>
          <w:rFonts w:ascii="Times New Roman" w:hAnsi="Times New Roman" w:cs="Times New Roman"/>
          <w:color w:val="000000" w:themeColor="text1"/>
          <w:sz w:val="28"/>
          <w:szCs w:val="28"/>
          <w:shd w:val="clear" w:color="auto" w:fill="FFFFFF"/>
          <w:lang w:val="kk-KZ"/>
        </w:rPr>
        <w:t xml:space="preserve">ектуалды қабілетінің дамуына оң әсер етеді. Студенттің дамуы когнитивтік, тұлғалық және </w:t>
      </w:r>
      <w:proofErr w:type="spellStart"/>
      <w:r w:rsidRPr="003F69C2">
        <w:rPr>
          <w:rFonts w:ascii="Times New Roman" w:hAnsi="Times New Roman" w:cs="Times New Roman"/>
          <w:color w:val="000000" w:themeColor="text1"/>
          <w:sz w:val="28"/>
          <w:szCs w:val="28"/>
          <w:shd w:val="clear" w:color="auto" w:fill="FFFFFF"/>
          <w:lang w:val="kk-KZ"/>
        </w:rPr>
        <w:t>аффектілік</w:t>
      </w:r>
      <w:proofErr w:type="spellEnd"/>
      <w:r w:rsidRPr="003F69C2">
        <w:rPr>
          <w:rFonts w:ascii="Times New Roman" w:hAnsi="Times New Roman" w:cs="Times New Roman"/>
          <w:color w:val="000000" w:themeColor="text1"/>
          <w:sz w:val="28"/>
          <w:szCs w:val="28"/>
          <w:shd w:val="clear" w:color="auto" w:fill="FFFFFF"/>
          <w:lang w:val="kk-KZ"/>
        </w:rPr>
        <w:t xml:space="preserve"> жаңа құрылымдармен сипатталады [71, б.303]. Алдымен, когнитивтік дамуға тоқталсақ: оқу әрекеті нәтижелі болуы үшін студенттердің зияткерлік деңгейі жоғары болуы қажет. Нақты айтқанда студенттердің қабылдауы, түсінуі, ес процесі, ойлауы, зейіні, танымдық қызығушылығының кеңдігі, логикалық операциялардың белгілі бір түрін меңгеруі жоғары деңгеймен анықталуы тиіс [71, б.303]. </w:t>
      </w:r>
    </w:p>
    <w:p w14:paraId="170B0018" w14:textId="0C63C699"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   Қабылдау  дегеніміз заттар  мен  құбылыстардың  </w:t>
      </w:r>
      <w:proofErr w:type="spellStart"/>
      <w:r w:rsidRPr="003F69C2">
        <w:rPr>
          <w:rFonts w:ascii="Times New Roman" w:hAnsi="Times New Roman" w:cs="Times New Roman"/>
          <w:color w:val="000000" w:themeColor="text1"/>
          <w:sz w:val="28"/>
          <w:szCs w:val="28"/>
          <w:shd w:val="clear" w:color="auto" w:fill="FFFFFF"/>
          <w:lang w:val="kk-KZ"/>
        </w:rPr>
        <w:t>миымызда</w:t>
      </w:r>
      <w:proofErr w:type="spellEnd"/>
      <w:r w:rsidRPr="003F69C2">
        <w:rPr>
          <w:rFonts w:ascii="Times New Roman" w:hAnsi="Times New Roman" w:cs="Times New Roman"/>
          <w:color w:val="000000" w:themeColor="text1"/>
          <w:sz w:val="28"/>
          <w:szCs w:val="28"/>
          <w:shd w:val="clear" w:color="auto" w:fill="FFFFFF"/>
          <w:lang w:val="kk-KZ"/>
        </w:rPr>
        <w:t xml:space="preserve"> тұтастай  </w:t>
      </w:r>
      <w:r w:rsidRPr="003F69C2">
        <w:rPr>
          <w:rFonts w:ascii="Times New Roman" w:hAnsi="Times New Roman" w:cs="Times New Roman"/>
          <w:color w:val="000000" w:themeColor="text1"/>
          <w:sz w:val="28"/>
          <w:szCs w:val="28"/>
          <w:shd w:val="clear" w:color="auto" w:fill="FFFFFF"/>
          <w:lang w:val="kk-KZ"/>
        </w:rPr>
        <w:lastRenderedPageBreak/>
        <w:t>бейнеленуі  болып  табылады [7</w:t>
      </w:r>
      <w:r w:rsidR="004E3BBE" w:rsidRPr="003F69C2">
        <w:rPr>
          <w:rFonts w:ascii="Times New Roman" w:hAnsi="Times New Roman" w:cs="Times New Roman"/>
          <w:color w:val="000000" w:themeColor="text1"/>
          <w:sz w:val="28"/>
          <w:szCs w:val="28"/>
          <w:shd w:val="clear" w:color="auto" w:fill="FFFFFF"/>
          <w:lang w:val="kk-KZ"/>
        </w:rPr>
        <w:t>2</w:t>
      </w:r>
      <w:r w:rsidRPr="003F69C2">
        <w:rPr>
          <w:rFonts w:ascii="Times New Roman" w:hAnsi="Times New Roman" w:cs="Times New Roman"/>
          <w:color w:val="000000" w:themeColor="text1"/>
          <w:sz w:val="28"/>
          <w:szCs w:val="28"/>
          <w:shd w:val="clear" w:color="auto" w:fill="FFFFFF"/>
          <w:lang w:val="kk-KZ"/>
        </w:rPr>
        <w:t>, б.90].  Қабылдаудың көру арқылы, есту арқылы, иіс сезу арқылы, дәм сезу арқылы, сезіну арқылы қабылдау түрлері бар. Сонымен қатар, материяның негізгі өмір сүру формасы кеңістік пен уақытты қабылдауына қарай жіктеледі. Заттар мен құбылыстардың көлемін, түр-сипатын, аумағын, бағытын қабылдау кеңістікті қабылдау болса, заттар мен құбылыстарда болатын өзгерістердің санаға әсерін уақытты қабылдау деп сипаттайды [7</w:t>
      </w:r>
      <w:r w:rsidR="004E3BBE" w:rsidRPr="003F69C2">
        <w:rPr>
          <w:rFonts w:ascii="Times New Roman" w:hAnsi="Times New Roman" w:cs="Times New Roman"/>
          <w:color w:val="000000" w:themeColor="text1"/>
          <w:sz w:val="28"/>
          <w:szCs w:val="28"/>
          <w:shd w:val="clear" w:color="auto" w:fill="FFFFFF"/>
          <w:lang w:val="kk-KZ"/>
        </w:rPr>
        <w:t>2</w:t>
      </w:r>
      <w:r w:rsidRPr="003F69C2">
        <w:rPr>
          <w:rFonts w:ascii="Times New Roman" w:hAnsi="Times New Roman" w:cs="Times New Roman"/>
          <w:color w:val="000000" w:themeColor="text1"/>
          <w:sz w:val="28"/>
          <w:szCs w:val="28"/>
          <w:shd w:val="clear" w:color="auto" w:fill="FFFFFF"/>
          <w:lang w:val="kk-KZ"/>
        </w:rPr>
        <w:t>, б. 94].</w:t>
      </w:r>
    </w:p>
    <w:p w14:paraId="1C0F60A7" w14:textId="5201CAFE"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 xml:space="preserve">Қабылдау әр буын, әр ұрпақта әртүрлі көрініс табады. Ұрпақтар теориясына, түрлеріне, қалыптасуына қатысты зерттеулер америкалық ғалымдар Нил </w:t>
      </w:r>
      <w:proofErr w:type="spellStart"/>
      <w:r w:rsidRPr="003F69C2">
        <w:rPr>
          <w:rFonts w:ascii="Times New Roman" w:hAnsi="Times New Roman" w:cs="Times New Roman"/>
          <w:color w:val="000000" w:themeColor="text1"/>
          <w:sz w:val="28"/>
          <w:szCs w:val="28"/>
          <w:shd w:val="clear" w:color="auto" w:fill="FFFFFF"/>
          <w:lang w:val="kk-KZ"/>
        </w:rPr>
        <w:t>Хоув</w:t>
      </w:r>
      <w:proofErr w:type="spellEnd"/>
      <w:r w:rsidRPr="003F69C2">
        <w:rPr>
          <w:rFonts w:ascii="Times New Roman" w:hAnsi="Times New Roman" w:cs="Times New Roman"/>
          <w:color w:val="000000" w:themeColor="text1"/>
          <w:sz w:val="28"/>
          <w:szCs w:val="28"/>
          <w:shd w:val="clear" w:color="auto" w:fill="FFFFFF"/>
          <w:lang w:val="kk-KZ"/>
        </w:rPr>
        <w:t xml:space="preserve"> пен Уильям Штраустың 1991 жылы жарияланған </w:t>
      </w:r>
      <w:r w:rsidRPr="003F69C2">
        <w:rPr>
          <w:rFonts w:ascii="Times New Roman" w:hAnsi="Times New Roman" w:cs="Times New Roman"/>
          <w:color w:val="000000" w:themeColor="text1"/>
          <w:sz w:val="28"/>
          <w:szCs w:val="28"/>
          <w:lang w:val="kk-KZ"/>
        </w:rPr>
        <w:t>«Ұрпақтар» (</w:t>
      </w:r>
      <w:proofErr w:type="spellStart"/>
      <w:r w:rsidRPr="003F69C2">
        <w:rPr>
          <w:rFonts w:ascii="Times New Roman" w:hAnsi="Times New Roman" w:cs="Times New Roman"/>
          <w:color w:val="000000" w:themeColor="text1"/>
          <w:sz w:val="28"/>
          <w:szCs w:val="28"/>
          <w:lang w:val="kk-KZ"/>
        </w:rPr>
        <w:t>Generations</w:t>
      </w:r>
      <w:proofErr w:type="spellEnd"/>
      <w:r w:rsidRPr="003F69C2">
        <w:rPr>
          <w:rFonts w:ascii="Times New Roman" w:hAnsi="Times New Roman" w:cs="Times New Roman"/>
          <w:color w:val="000000" w:themeColor="text1"/>
          <w:sz w:val="28"/>
          <w:szCs w:val="28"/>
          <w:lang w:val="kk-KZ"/>
        </w:rPr>
        <w:t xml:space="preserve">) атты кітабында түсіндірілген. </w:t>
      </w:r>
      <w:proofErr w:type="spellStart"/>
      <w:r w:rsidRPr="003F69C2">
        <w:rPr>
          <w:rFonts w:ascii="Times New Roman" w:hAnsi="Times New Roman" w:cs="Times New Roman"/>
          <w:color w:val="000000" w:themeColor="text1"/>
          <w:sz w:val="28"/>
          <w:szCs w:val="28"/>
          <w:lang w:val="kk-KZ"/>
        </w:rPr>
        <w:t>Хоув</w:t>
      </w:r>
      <w:proofErr w:type="spellEnd"/>
      <w:r w:rsidRPr="003F69C2">
        <w:rPr>
          <w:rFonts w:ascii="Times New Roman" w:hAnsi="Times New Roman" w:cs="Times New Roman"/>
          <w:color w:val="000000" w:themeColor="text1"/>
          <w:sz w:val="28"/>
          <w:szCs w:val="28"/>
          <w:lang w:val="kk-KZ"/>
        </w:rPr>
        <w:t xml:space="preserve">-Штраус теориясы бойынша әр буынның психологиясы, болмысы, өз құндылықтары бар деп есептейді.  Осы теорияға сай әр буын өкілдерінің туған кезеңі, мінездемесі </w:t>
      </w:r>
      <w:r w:rsidRPr="003F69C2">
        <w:rPr>
          <w:rFonts w:ascii="Times New Roman" w:hAnsi="Times New Roman" w:cs="Times New Roman"/>
          <w:sz w:val="28"/>
          <w:szCs w:val="28"/>
          <w:shd w:val="clear" w:color="auto" w:fill="FFFFFF"/>
          <w:lang w:val="kk-KZ"/>
        </w:rPr>
        <w:t>«Жаңа гуманитарлық білім. Қазақ тіліндегі 100 жаңа оқулық» жобасы</w:t>
      </w:r>
      <w:r w:rsidRPr="003F69C2">
        <w:rPr>
          <w:rFonts w:ascii="Times New Roman" w:hAnsi="Times New Roman" w:cs="Times New Roman"/>
          <w:color w:val="000000" w:themeColor="text1"/>
          <w:sz w:val="28"/>
          <w:szCs w:val="28"/>
          <w:lang w:val="kk-KZ"/>
        </w:rPr>
        <w:t xml:space="preserve"> бойынша жарыққа шыққан «Бастауыш мектеп мұғалімі» [</w:t>
      </w:r>
      <w:r w:rsidR="004E3BBE" w:rsidRPr="003F69C2">
        <w:rPr>
          <w:rFonts w:ascii="Times New Roman" w:hAnsi="Times New Roman" w:cs="Times New Roman"/>
          <w:color w:val="000000" w:themeColor="text1"/>
          <w:sz w:val="28"/>
          <w:szCs w:val="28"/>
          <w:lang w:val="kk-KZ"/>
        </w:rPr>
        <w:t>73</w:t>
      </w:r>
      <w:r w:rsidRPr="003F69C2">
        <w:rPr>
          <w:rFonts w:ascii="Times New Roman" w:hAnsi="Times New Roman" w:cs="Times New Roman"/>
          <w:color w:val="000000" w:themeColor="text1"/>
          <w:sz w:val="28"/>
          <w:szCs w:val="28"/>
          <w:lang w:val="kk-KZ"/>
        </w:rPr>
        <w:t>, б.273]  кітабынан алынды</w:t>
      </w:r>
      <w:r w:rsidR="00ED291A" w:rsidRPr="003F69C2">
        <w:rPr>
          <w:rFonts w:ascii="Times New Roman" w:hAnsi="Times New Roman" w:cs="Times New Roman"/>
          <w:color w:val="000000" w:themeColor="text1"/>
          <w:sz w:val="28"/>
          <w:szCs w:val="28"/>
          <w:lang w:val="kk-KZ"/>
        </w:rPr>
        <w:t xml:space="preserve"> (12-сурет)</w:t>
      </w:r>
      <w:r w:rsidRPr="003F69C2">
        <w:rPr>
          <w:rFonts w:ascii="Times New Roman" w:hAnsi="Times New Roman" w:cs="Times New Roman"/>
          <w:color w:val="000000" w:themeColor="text1"/>
          <w:sz w:val="28"/>
          <w:szCs w:val="28"/>
          <w:lang w:val="kk-KZ"/>
        </w:rPr>
        <w:t>.</w:t>
      </w:r>
    </w:p>
    <w:p w14:paraId="14FBA888" w14:textId="1BF456F4"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tbl>
      <w:tblPr>
        <w:tblStyle w:val="-71"/>
        <w:tblW w:w="9661" w:type="dxa"/>
        <w:tblInd w:w="5" w:type="dxa"/>
        <w:tblLook w:val="04A0" w:firstRow="1" w:lastRow="0" w:firstColumn="1" w:lastColumn="0" w:noHBand="0" w:noVBand="1"/>
      </w:tblPr>
      <w:tblGrid>
        <w:gridCol w:w="2148"/>
        <w:gridCol w:w="1865"/>
        <w:gridCol w:w="5648"/>
      </w:tblGrid>
      <w:tr w:rsidR="00ED291A" w:rsidRPr="003F69C2" w14:paraId="26AAF24E" w14:textId="77777777" w:rsidTr="00ED291A">
        <w:trPr>
          <w:cnfStyle w:val="100000000000" w:firstRow="1" w:lastRow="0" w:firstColumn="0" w:lastColumn="0" w:oddVBand="0" w:evenVBand="0" w:oddHBand="0" w:evenHBand="0" w:firstRowFirstColumn="0" w:firstRowLastColumn="0" w:lastRowFirstColumn="0" w:lastRowLastColumn="0"/>
          <w:trHeight w:val="429"/>
        </w:trPr>
        <w:tc>
          <w:tcPr>
            <w:cnfStyle w:val="001000000100" w:firstRow="0" w:lastRow="0" w:firstColumn="1" w:lastColumn="0" w:oddVBand="0" w:evenVBand="0" w:oddHBand="0" w:evenHBand="0" w:firstRowFirstColumn="1" w:firstRowLastColumn="0" w:lastRowFirstColumn="0" w:lastRowLastColumn="0"/>
            <w:tcW w:w="2148" w:type="dxa"/>
            <w:tcBorders>
              <w:top w:val="none" w:sz="0" w:space="0" w:color="auto"/>
              <w:left w:val="none" w:sz="0" w:space="0" w:color="auto"/>
              <w:bottom w:val="none" w:sz="0" w:space="0" w:color="auto"/>
              <w:right w:val="none" w:sz="0" w:space="0" w:color="auto"/>
            </w:tcBorders>
          </w:tcPr>
          <w:p w14:paraId="15987E00" w14:textId="337DA8B0" w:rsidR="007D5A52" w:rsidRPr="003F69C2" w:rsidRDefault="007D5A52" w:rsidP="009120E6">
            <w:pPr>
              <w:jc w:val="center"/>
              <w:rPr>
                <w:rFonts w:ascii="Times New Roman" w:hAnsi="Times New Roman" w:cs="Times New Roman"/>
                <w:i w:val="0"/>
                <w:color w:val="000000" w:themeColor="text1"/>
                <w:sz w:val="28"/>
                <w:szCs w:val="28"/>
              </w:rPr>
            </w:pPr>
            <w:proofErr w:type="spellStart"/>
            <w:r w:rsidRPr="003F69C2">
              <w:rPr>
                <w:rFonts w:ascii="Times New Roman" w:hAnsi="Times New Roman" w:cs="Times New Roman"/>
                <w:color w:val="000000" w:themeColor="text1"/>
                <w:sz w:val="28"/>
                <w:szCs w:val="28"/>
              </w:rPr>
              <w:t>Буын</w:t>
            </w:r>
            <w:proofErr w:type="spellEnd"/>
          </w:p>
        </w:tc>
        <w:tc>
          <w:tcPr>
            <w:tcW w:w="1865" w:type="dxa"/>
            <w:tcBorders>
              <w:top w:val="none" w:sz="0" w:space="0" w:color="auto"/>
              <w:left w:val="none" w:sz="0" w:space="0" w:color="auto"/>
              <w:bottom w:val="nil"/>
              <w:right w:val="none" w:sz="0" w:space="0" w:color="auto"/>
            </w:tcBorders>
          </w:tcPr>
          <w:p w14:paraId="16268218" w14:textId="3C345501" w:rsidR="007D5A52" w:rsidRPr="003F69C2" w:rsidRDefault="007D5A52"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Туған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кезеңі</w:t>
            </w:r>
            <w:proofErr w:type="spellEnd"/>
          </w:p>
        </w:tc>
        <w:tc>
          <w:tcPr>
            <w:tcW w:w="5648" w:type="dxa"/>
            <w:tcBorders>
              <w:top w:val="none" w:sz="0" w:space="0" w:color="auto"/>
              <w:left w:val="none" w:sz="0" w:space="0" w:color="auto"/>
              <w:bottom w:val="nil"/>
              <w:right w:val="none" w:sz="0" w:space="0" w:color="auto"/>
            </w:tcBorders>
          </w:tcPr>
          <w:p w14:paraId="5E59A01E" w14:textId="2960BEF6" w:rsidR="007D5A52" w:rsidRPr="003F69C2" w:rsidRDefault="007D5A52"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Мінездемесі</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құндылықтары</w:t>
            </w:r>
            <w:proofErr w:type="spellEnd"/>
          </w:p>
        </w:tc>
      </w:tr>
      <w:tr w:rsidR="00ED291A" w:rsidRPr="003F69C2" w14:paraId="74EDF3ED" w14:textId="77777777" w:rsidTr="00ED291A">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148" w:type="dxa"/>
            <w:tcBorders>
              <w:top w:val="none" w:sz="0" w:space="0" w:color="auto"/>
              <w:left w:val="none" w:sz="0" w:space="0" w:color="auto"/>
              <w:bottom w:val="none" w:sz="0" w:space="0" w:color="auto"/>
              <w:right w:val="nil"/>
            </w:tcBorders>
          </w:tcPr>
          <w:p w14:paraId="172AF7B9" w14:textId="7164F644" w:rsidR="007D5A52" w:rsidRPr="003F69C2" w:rsidRDefault="007D5A52" w:rsidP="009120E6">
            <w:pPr>
              <w:jc w:val="left"/>
              <w:rPr>
                <w:rFonts w:ascii="Times New Roman" w:hAnsi="Times New Roman" w:cs="Times New Roman"/>
                <w:i w:val="0"/>
                <w:color w:val="000000" w:themeColor="text1"/>
                <w:sz w:val="28"/>
                <w:szCs w:val="28"/>
              </w:rPr>
            </w:pPr>
            <w:r w:rsidRPr="003F69C2">
              <w:rPr>
                <w:rFonts w:ascii="Times New Roman" w:hAnsi="Times New Roman" w:cs="Times New Roman"/>
                <w:color w:val="000000" w:themeColor="text1"/>
                <w:sz w:val="28"/>
                <w:szCs w:val="28"/>
              </w:rPr>
              <w:t xml:space="preserve">Z </w:t>
            </w:r>
            <w:proofErr w:type="spellStart"/>
            <w:r w:rsidRPr="003F69C2">
              <w:rPr>
                <w:rFonts w:ascii="Times New Roman" w:hAnsi="Times New Roman" w:cs="Times New Roman"/>
                <w:color w:val="000000" w:themeColor="text1"/>
                <w:sz w:val="28"/>
                <w:szCs w:val="28"/>
              </w:rPr>
              <w:t>немесе</w:t>
            </w:r>
            <w:proofErr w:type="spellEnd"/>
            <w:r w:rsidRPr="003F69C2">
              <w:rPr>
                <w:rFonts w:ascii="Times New Roman" w:hAnsi="Times New Roman" w:cs="Times New Roman"/>
                <w:color w:val="000000" w:themeColor="text1"/>
                <w:sz w:val="28"/>
                <w:szCs w:val="28"/>
              </w:rPr>
              <w:t xml:space="preserve"> Net </w:t>
            </w:r>
            <w:proofErr w:type="spellStart"/>
            <w:r w:rsidRPr="003F69C2">
              <w:rPr>
                <w:rFonts w:ascii="Times New Roman" w:hAnsi="Times New Roman" w:cs="Times New Roman"/>
                <w:color w:val="000000" w:themeColor="text1"/>
                <w:sz w:val="28"/>
                <w:szCs w:val="28"/>
              </w:rPr>
              <w:t>буыны</w:t>
            </w:r>
            <w:proofErr w:type="spellEnd"/>
          </w:p>
        </w:tc>
        <w:tc>
          <w:tcPr>
            <w:tcW w:w="1865" w:type="dxa"/>
            <w:tcBorders>
              <w:top w:val="nil"/>
              <w:left w:val="nil"/>
              <w:bottom w:val="nil"/>
              <w:right w:val="nil"/>
            </w:tcBorders>
          </w:tcPr>
          <w:p w14:paraId="666E2270" w14:textId="25646D5B" w:rsidR="007D5A52" w:rsidRPr="003F69C2" w:rsidRDefault="007D5A52"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 xml:space="preserve">1995 - </w:t>
            </w:r>
          </w:p>
        </w:tc>
        <w:tc>
          <w:tcPr>
            <w:tcW w:w="5648" w:type="dxa"/>
            <w:tcBorders>
              <w:top w:val="nil"/>
              <w:left w:val="nil"/>
              <w:bottom w:val="nil"/>
              <w:right w:val="nil"/>
            </w:tcBorders>
          </w:tcPr>
          <w:p w14:paraId="2A2BFF4D" w14:textId="6C18D852" w:rsidR="007D5A52" w:rsidRPr="003F69C2" w:rsidRDefault="00ED291A"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Олардың</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өміріне</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технологиялар</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толық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кіріктірілген</w:t>
            </w:r>
            <w:proofErr w:type="spellEnd"/>
          </w:p>
        </w:tc>
      </w:tr>
      <w:tr w:rsidR="00ED291A" w:rsidRPr="003F69C2" w14:paraId="1580BE0C" w14:textId="77777777" w:rsidTr="00ED291A">
        <w:trPr>
          <w:trHeight w:val="419"/>
        </w:trPr>
        <w:tc>
          <w:tcPr>
            <w:cnfStyle w:val="001000000000" w:firstRow="0" w:lastRow="0" w:firstColumn="1" w:lastColumn="0" w:oddVBand="0" w:evenVBand="0" w:oddHBand="0" w:evenHBand="0" w:firstRowFirstColumn="0" w:firstRowLastColumn="0" w:lastRowFirstColumn="0" w:lastRowLastColumn="0"/>
            <w:tcW w:w="2148" w:type="dxa"/>
            <w:tcBorders>
              <w:top w:val="none" w:sz="0" w:space="0" w:color="auto"/>
              <w:left w:val="none" w:sz="0" w:space="0" w:color="auto"/>
              <w:bottom w:val="none" w:sz="0" w:space="0" w:color="auto"/>
              <w:right w:val="nil"/>
            </w:tcBorders>
          </w:tcPr>
          <w:p w14:paraId="3195A745" w14:textId="04A65E5C" w:rsidR="007D5A52" w:rsidRPr="003F69C2" w:rsidRDefault="00ED291A" w:rsidP="009120E6">
            <w:pPr>
              <w:jc w:val="left"/>
              <w:rPr>
                <w:rFonts w:ascii="Times New Roman" w:hAnsi="Times New Roman" w:cs="Times New Roman"/>
                <w:i w:val="0"/>
                <w:color w:val="000000" w:themeColor="text1"/>
                <w:sz w:val="28"/>
                <w:szCs w:val="28"/>
              </w:rPr>
            </w:pPr>
            <w:r w:rsidRPr="003F69C2">
              <w:rPr>
                <w:rFonts w:ascii="Times New Roman" w:hAnsi="Times New Roman" w:cs="Times New Roman"/>
                <w:color w:val="000000" w:themeColor="text1"/>
                <w:sz w:val="28"/>
                <w:szCs w:val="28"/>
              </w:rPr>
              <w:t xml:space="preserve"> </w:t>
            </w:r>
            <w:r w:rsidR="007D5A52" w:rsidRPr="003F69C2">
              <w:rPr>
                <w:rFonts w:ascii="Times New Roman" w:hAnsi="Times New Roman" w:cs="Times New Roman"/>
                <w:color w:val="000000" w:themeColor="text1"/>
                <w:sz w:val="28"/>
                <w:szCs w:val="28"/>
              </w:rPr>
              <w:t xml:space="preserve">Y </w:t>
            </w:r>
            <w:proofErr w:type="spellStart"/>
            <w:r w:rsidR="007D5A52" w:rsidRPr="003F69C2">
              <w:rPr>
                <w:rFonts w:ascii="Times New Roman" w:hAnsi="Times New Roman" w:cs="Times New Roman"/>
                <w:color w:val="000000" w:themeColor="text1"/>
                <w:sz w:val="28"/>
                <w:szCs w:val="28"/>
              </w:rPr>
              <w:t>буыны</w:t>
            </w:r>
            <w:proofErr w:type="spellEnd"/>
          </w:p>
        </w:tc>
        <w:tc>
          <w:tcPr>
            <w:tcW w:w="1865" w:type="dxa"/>
            <w:tcBorders>
              <w:top w:val="nil"/>
              <w:left w:val="nil"/>
              <w:bottom w:val="nil"/>
              <w:right w:val="nil"/>
            </w:tcBorders>
          </w:tcPr>
          <w:p w14:paraId="553ED7C9" w14:textId="2852BD84" w:rsidR="007D5A52" w:rsidRPr="003F69C2" w:rsidRDefault="007D5A52" w:rsidP="009120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roofErr w:type="gramStart"/>
            <w:r w:rsidRPr="003F69C2">
              <w:rPr>
                <w:rFonts w:ascii="Times New Roman" w:hAnsi="Times New Roman" w:cs="Times New Roman"/>
                <w:color w:val="000000" w:themeColor="text1"/>
                <w:sz w:val="28"/>
                <w:szCs w:val="28"/>
              </w:rPr>
              <w:t>1976 - 1994</w:t>
            </w:r>
            <w:proofErr w:type="gramEnd"/>
          </w:p>
        </w:tc>
        <w:tc>
          <w:tcPr>
            <w:tcW w:w="5648" w:type="dxa"/>
            <w:tcBorders>
              <w:top w:val="nil"/>
              <w:left w:val="nil"/>
              <w:bottom w:val="nil"/>
              <w:right w:val="nil"/>
            </w:tcBorders>
          </w:tcPr>
          <w:p w14:paraId="66E90C10" w14:textId="74CF81A4" w:rsidR="007D5A52" w:rsidRPr="003F69C2" w:rsidRDefault="00ED291A"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Алдыңғылар</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толық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электронды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буын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достар</w:t>
            </w:r>
            <w:proofErr w:type="spellEnd"/>
            <w:r w:rsidRPr="003F69C2">
              <w:rPr>
                <w:rFonts w:ascii="Times New Roman" w:hAnsi="Times New Roman" w:cs="Times New Roman"/>
                <w:color w:val="000000" w:themeColor="text1"/>
                <w:sz w:val="28"/>
                <w:szCs w:val="28"/>
              </w:rPr>
              <w:t xml:space="preserve"> = </w:t>
            </w:r>
            <w:proofErr w:type="spellStart"/>
            <w:r w:rsidRPr="003F69C2">
              <w:rPr>
                <w:rFonts w:ascii="Times New Roman" w:hAnsi="Times New Roman" w:cs="Times New Roman"/>
                <w:color w:val="000000" w:themeColor="text1"/>
                <w:sz w:val="28"/>
                <w:szCs w:val="28"/>
              </w:rPr>
              <w:t>отбасы</w:t>
            </w:r>
            <w:proofErr w:type="spellEnd"/>
          </w:p>
        </w:tc>
      </w:tr>
      <w:tr w:rsidR="00ED291A" w:rsidRPr="003F69C2" w14:paraId="01FFA4AC" w14:textId="77777777" w:rsidTr="00ED291A">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2148" w:type="dxa"/>
            <w:tcBorders>
              <w:top w:val="none" w:sz="0" w:space="0" w:color="auto"/>
              <w:left w:val="none" w:sz="0" w:space="0" w:color="auto"/>
              <w:bottom w:val="none" w:sz="0" w:space="0" w:color="auto"/>
              <w:right w:val="nil"/>
            </w:tcBorders>
          </w:tcPr>
          <w:p w14:paraId="35466CF7" w14:textId="6EDC868C" w:rsidR="007D5A52" w:rsidRPr="003F69C2" w:rsidRDefault="007D5A52" w:rsidP="009120E6">
            <w:pPr>
              <w:jc w:val="left"/>
              <w:rPr>
                <w:rFonts w:ascii="Times New Roman" w:hAnsi="Times New Roman" w:cs="Times New Roman"/>
                <w:i w:val="0"/>
                <w:color w:val="000000" w:themeColor="text1"/>
                <w:sz w:val="28"/>
                <w:szCs w:val="28"/>
              </w:rPr>
            </w:pPr>
            <w:proofErr w:type="gramStart"/>
            <w:r w:rsidRPr="003F69C2">
              <w:rPr>
                <w:rFonts w:ascii="Times New Roman" w:hAnsi="Times New Roman" w:cs="Times New Roman"/>
                <w:color w:val="000000" w:themeColor="text1"/>
                <w:sz w:val="28"/>
                <w:szCs w:val="28"/>
              </w:rPr>
              <w:t xml:space="preserve">X  </w:t>
            </w:r>
            <w:proofErr w:type="spellStart"/>
            <w:r w:rsidRPr="003F69C2">
              <w:rPr>
                <w:rFonts w:ascii="Times New Roman" w:hAnsi="Times New Roman" w:cs="Times New Roman"/>
                <w:color w:val="000000" w:themeColor="text1"/>
                <w:sz w:val="28"/>
                <w:szCs w:val="28"/>
              </w:rPr>
              <w:t>буыны</w:t>
            </w:r>
            <w:proofErr w:type="spellEnd"/>
            <w:proofErr w:type="gramEnd"/>
          </w:p>
        </w:tc>
        <w:tc>
          <w:tcPr>
            <w:tcW w:w="1865" w:type="dxa"/>
            <w:tcBorders>
              <w:top w:val="nil"/>
              <w:left w:val="nil"/>
              <w:bottom w:val="nil"/>
              <w:right w:val="nil"/>
            </w:tcBorders>
          </w:tcPr>
          <w:p w14:paraId="69CF2050" w14:textId="1DA47CEB" w:rsidR="007D5A52" w:rsidRPr="003F69C2" w:rsidRDefault="007D5A52"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proofErr w:type="gramStart"/>
            <w:r w:rsidRPr="003F69C2">
              <w:rPr>
                <w:rFonts w:ascii="Times New Roman" w:hAnsi="Times New Roman" w:cs="Times New Roman"/>
                <w:color w:val="000000" w:themeColor="text1"/>
                <w:sz w:val="28"/>
                <w:szCs w:val="28"/>
              </w:rPr>
              <w:t>1965 - 1975</w:t>
            </w:r>
            <w:proofErr w:type="gramEnd"/>
          </w:p>
        </w:tc>
        <w:tc>
          <w:tcPr>
            <w:tcW w:w="5648" w:type="dxa"/>
            <w:tcBorders>
              <w:top w:val="nil"/>
              <w:left w:val="nil"/>
              <w:bottom w:val="nil"/>
              <w:right w:val="nil"/>
            </w:tcBorders>
          </w:tcPr>
          <w:p w14:paraId="4A177C12" w14:textId="62DF195C" w:rsidR="007D5A52" w:rsidRPr="003F69C2" w:rsidRDefault="00ED291A"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Технологияны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қолданады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бірақ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қабылдамайды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ұялы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телефоннан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гөрі</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дербес</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компьютерді</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көріп</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өскен</w:t>
            </w:r>
            <w:proofErr w:type="spellEnd"/>
          </w:p>
        </w:tc>
      </w:tr>
      <w:tr w:rsidR="00ED291A" w:rsidRPr="003F69C2" w14:paraId="2662DF78" w14:textId="77777777" w:rsidTr="00ED291A">
        <w:trPr>
          <w:trHeight w:val="209"/>
        </w:trPr>
        <w:tc>
          <w:tcPr>
            <w:cnfStyle w:val="001000000000" w:firstRow="0" w:lastRow="0" w:firstColumn="1" w:lastColumn="0" w:oddVBand="0" w:evenVBand="0" w:oddHBand="0" w:evenHBand="0" w:firstRowFirstColumn="0" w:firstRowLastColumn="0" w:lastRowFirstColumn="0" w:lastRowLastColumn="0"/>
            <w:tcW w:w="2148" w:type="dxa"/>
            <w:tcBorders>
              <w:top w:val="none" w:sz="0" w:space="0" w:color="auto"/>
              <w:left w:val="none" w:sz="0" w:space="0" w:color="auto"/>
              <w:bottom w:val="none" w:sz="0" w:space="0" w:color="auto"/>
              <w:right w:val="nil"/>
            </w:tcBorders>
          </w:tcPr>
          <w:p w14:paraId="7C635014" w14:textId="4752769A" w:rsidR="007D5A52" w:rsidRPr="003F69C2" w:rsidRDefault="007D5A52" w:rsidP="009120E6">
            <w:pPr>
              <w:jc w:val="left"/>
              <w:rPr>
                <w:rFonts w:ascii="Times New Roman" w:hAnsi="Times New Roman" w:cs="Times New Roman"/>
                <w:i w:val="0"/>
                <w:color w:val="000000" w:themeColor="text1"/>
                <w:sz w:val="28"/>
                <w:szCs w:val="28"/>
              </w:rPr>
            </w:pPr>
            <w:r w:rsidRPr="003F69C2">
              <w:rPr>
                <w:rFonts w:ascii="Times New Roman" w:hAnsi="Times New Roman" w:cs="Times New Roman"/>
                <w:color w:val="000000" w:themeColor="text1"/>
                <w:sz w:val="28"/>
                <w:szCs w:val="28"/>
              </w:rPr>
              <w:t>Бэби-</w:t>
            </w:r>
            <w:proofErr w:type="spellStart"/>
            <w:r w:rsidRPr="003F69C2">
              <w:rPr>
                <w:rFonts w:ascii="Times New Roman" w:hAnsi="Times New Roman" w:cs="Times New Roman"/>
                <w:color w:val="000000" w:themeColor="text1"/>
                <w:sz w:val="28"/>
                <w:szCs w:val="28"/>
              </w:rPr>
              <w:t>бумерлер</w:t>
            </w:r>
            <w:proofErr w:type="spellEnd"/>
          </w:p>
        </w:tc>
        <w:tc>
          <w:tcPr>
            <w:tcW w:w="1865" w:type="dxa"/>
            <w:tcBorders>
              <w:top w:val="nil"/>
              <w:left w:val="nil"/>
              <w:bottom w:val="nil"/>
              <w:right w:val="nil"/>
            </w:tcBorders>
          </w:tcPr>
          <w:p w14:paraId="090416AA" w14:textId="68EE2181" w:rsidR="007D5A52" w:rsidRPr="003F69C2" w:rsidRDefault="00ED291A" w:rsidP="009120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roofErr w:type="gramStart"/>
            <w:r w:rsidRPr="003F69C2">
              <w:rPr>
                <w:rFonts w:ascii="Times New Roman" w:hAnsi="Times New Roman" w:cs="Times New Roman"/>
                <w:color w:val="000000" w:themeColor="text1"/>
                <w:sz w:val="28"/>
                <w:szCs w:val="28"/>
              </w:rPr>
              <w:t>1946 - 1964</w:t>
            </w:r>
            <w:proofErr w:type="gramEnd"/>
          </w:p>
        </w:tc>
        <w:tc>
          <w:tcPr>
            <w:tcW w:w="5648" w:type="dxa"/>
            <w:tcBorders>
              <w:top w:val="nil"/>
              <w:left w:val="nil"/>
              <w:bottom w:val="nil"/>
              <w:right w:val="nil"/>
            </w:tcBorders>
          </w:tcPr>
          <w:p w14:paraId="7CE633EC" w14:textId="50E8BD3C" w:rsidR="007D5A52" w:rsidRPr="003F69C2" w:rsidRDefault="00ED291A"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 xml:space="preserve">Оптимизм, </w:t>
            </w:r>
            <w:proofErr w:type="spellStart"/>
            <w:r w:rsidRPr="003F69C2">
              <w:rPr>
                <w:rFonts w:ascii="Times New Roman" w:hAnsi="Times New Roman" w:cs="Times New Roman"/>
                <w:color w:val="000000" w:themeColor="text1"/>
                <w:sz w:val="28"/>
                <w:szCs w:val="28"/>
              </w:rPr>
              <w:t>тұлға</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ретінде</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өсу</w:t>
            </w:r>
            <w:proofErr w:type="spellEnd"/>
          </w:p>
        </w:tc>
      </w:tr>
      <w:tr w:rsidR="00ED291A" w:rsidRPr="003F69C2" w14:paraId="06AF3275" w14:textId="77777777" w:rsidTr="00ED291A">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148" w:type="dxa"/>
            <w:tcBorders>
              <w:top w:val="none" w:sz="0" w:space="0" w:color="auto"/>
              <w:left w:val="none" w:sz="0" w:space="0" w:color="auto"/>
              <w:bottom w:val="none" w:sz="0" w:space="0" w:color="auto"/>
              <w:right w:val="nil"/>
            </w:tcBorders>
          </w:tcPr>
          <w:p w14:paraId="79924FF6" w14:textId="360B2794" w:rsidR="007D5A52" w:rsidRPr="003F69C2" w:rsidRDefault="007D5A52" w:rsidP="009120E6">
            <w:pPr>
              <w:jc w:val="left"/>
              <w:rPr>
                <w:rFonts w:ascii="Times New Roman" w:hAnsi="Times New Roman" w:cs="Times New Roman"/>
                <w:i w:val="0"/>
                <w:color w:val="000000" w:themeColor="text1"/>
                <w:sz w:val="28"/>
                <w:szCs w:val="28"/>
              </w:rPr>
            </w:pPr>
            <w:proofErr w:type="spellStart"/>
            <w:r w:rsidRPr="003F69C2">
              <w:rPr>
                <w:rFonts w:ascii="Times New Roman" w:hAnsi="Times New Roman" w:cs="Times New Roman"/>
                <w:color w:val="000000" w:themeColor="text1"/>
                <w:sz w:val="28"/>
                <w:szCs w:val="28"/>
              </w:rPr>
              <w:t>Сабырлы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буын</w:t>
            </w:r>
            <w:proofErr w:type="spellEnd"/>
          </w:p>
        </w:tc>
        <w:tc>
          <w:tcPr>
            <w:tcW w:w="1865" w:type="dxa"/>
            <w:tcBorders>
              <w:top w:val="nil"/>
              <w:left w:val="nil"/>
              <w:bottom w:val="nil"/>
              <w:right w:val="nil"/>
            </w:tcBorders>
          </w:tcPr>
          <w:p w14:paraId="7D12955D" w14:textId="4E5608F3" w:rsidR="007D5A52" w:rsidRPr="003F69C2" w:rsidRDefault="00ED291A"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proofErr w:type="gramStart"/>
            <w:r w:rsidRPr="003F69C2">
              <w:rPr>
                <w:rFonts w:ascii="Times New Roman" w:hAnsi="Times New Roman" w:cs="Times New Roman"/>
                <w:color w:val="000000" w:themeColor="text1"/>
                <w:sz w:val="28"/>
                <w:szCs w:val="28"/>
              </w:rPr>
              <w:t>1922 - 1945</w:t>
            </w:r>
            <w:proofErr w:type="gramEnd"/>
          </w:p>
        </w:tc>
        <w:tc>
          <w:tcPr>
            <w:tcW w:w="5648" w:type="dxa"/>
            <w:tcBorders>
              <w:top w:val="nil"/>
              <w:left w:val="nil"/>
              <w:bottom w:val="nil"/>
              <w:right w:val="nil"/>
            </w:tcBorders>
          </w:tcPr>
          <w:p w14:paraId="4CF8FA82" w14:textId="6CBDF1A6" w:rsidR="007D5A52" w:rsidRPr="003F69C2" w:rsidRDefault="00ED291A"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rPr>
              <w:t>Көнбістік</w:t>
            </w:r>
            <w:proofErr w:type="spellEnd"/>
            <w:r w:rsidRPr="003F69C2">
              <w:rPr>
                <w:rFonts w:ascii="Times New Roman" w:hAnsi="Times New Roman" w:cs="Times New Roman"/>
                <w:color w:val="000000" w:themeColor="text1"/>
                <w:sz w:val="28"/>
                <w:szCs w:val="28"/>
              </w:rPr>
              <w:t xml:space="preserve"> пен </w:t>
            </w:r>
            <w:proofErr w:type="spellStart"/>
            <w:r w:rsidRPr="003F69C2">
              <w:rPr>
                <w:rFonts w:ascii="Times New Roman" w:hAnsi="Times New Roman" w:cs="Times New Roman"/>
                <w:color w:val="000000" w:themeColor="text1"/>
                <w:sz w:val="28"/>
                <w:szCs w:val="28"/>
              </w:rPr>
              <w:t>құрбандық</w:t>
            </w:r>
            <w:proofErr w:type="spellEnd"/>
          </w:p>
        </w:tc>
      </w:tr>
    </w:tbl>
    <w:p w14:paraId="38FFAE4D" w14:textId="1BB8F15F" w:rsidR="007D5A52"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en-US"/>
        </w:rPr>
      </w:pPr>
      <w:r w:rsidRPr="003F69C2">
        <w:rPr>
          <w:rFonts w:ascii="Times New Roman" w:hAnsi="Times New Roman" w:cs="Times New Roman"/>
          <w:color w:val="000000" w:themeColor="text1"/>
          <w:sz w:val="28"/>
          <w:szCs w:val="28"/>
          <w:shd w:val="clear" w:color="auto" w:fill="FFFFFF"/>
          <w:lang w:val="kk-KZ"/>
        </w:rPr>
        <w:tab/>
      </w:r>
    </w:p>
    <w:p w14:paraId="157D3649" w14:textId="06D8163C" w:rsidR="00137C03" w:rsidRPr="003F69C2" w:rsidRDefault="00960CCB"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r>
      <w:r w:rsidR="00137C03" w:rsidRPr="003F69C2">
        <w:rPr>
          <w:rFonts w:ascii="Times New Roman" w:hAnsi="Times New Roman" w:cs="Times New Roman"/>
          <w:color w:val="000000" w:themeColor="text1"/>
          <w:sz w:val="28"/>
          <w:szCs w:val="28"/>
          <w:shd w:val="clear" w:color="auto" w:fill="FFFFFF"/>
          <w:lang w:val="kk-KZ"/>
        </w:rPr>
        <w:t>Сурет 1</w:t>
      </w:r>
      <w:r w:rsidR="000F6CB9" w:rsidRPr="003F69C2">
        <w:rPr>
          <w:rFonts w:ascii="Times New Roman" w:hAnsi="Times New Roman" w:cs="Times New Roman"/>
          <w:color w:val="000000" w:themeColor="text1"/>
          <w:sz w:val="28"/>
          <w:szCs w:val="28"/>
          <w:shd w:val="clear" w:color="auto" w:fill="FFFFFF"/>
          <w:lang w:val="kk-KZ"/>
        </w:rPr>
        <w:t>2</w:t>
      </w:r>
      <w:r w:rsidR="00137C03" w:rsidRPr="003F69C2">
        <w:rPr>
          <w:rFonts w:ascii="Times New Roman" w:hAnsi="Times New Roman" w:cs="Times New Roman"/>
          <w:color w:val="000000" w:themeColor="text1"/>
          <w:sz w:val="28"/>
          <w:szCs w:val="28"/>
          <w:shd w:val="clear" w:color="auto" w:fill="FFFFFF"/>
          <w:lang w:val="kk-KZ"/>
        </w:rPr>
        <w:t xml:space="preserve"> – Әр буын</w:t>
      </w:r>
      <w:r w:rsidR="00ED291A" w:rsidRPr="003F69C2">
        <w:rPr>
          <w:rFonts w:ascii="Times New Roman" w:hAnsi="Times New Roman" w:cs="Times New Roman"/>
          <w:color w:val="000000" w:themeColor="text1"/>
          <w:sz w:val="28"/>
          <w:szCs w:val="28"/>
          <w:shd w:val="clear" w:color="auto" w:fill="FFFFFF"/>
          <w:lang w:val="kk-KZ"/>
        </w:rPr>
        <w:t xml:space="preserve"> өкілдерінің кезеңдері мен ерекшеліктері</w:t>
      </w:r>
    </w:p>
    <w:p w14:paraId="5FCA2A1A" w14:textId="77777777" w:rsidR="00C1006C" w:rsidRPr="003F69C2" w:rsidRDefault="00C1006C"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p w14:paraId="096F90E1" w14:textId="3E809B53" w:rsidR="004B1241"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Зерттеу жұмысына нысан ретінде алынған, </w:t>
      </w:r>
      <w:proofErr w:type="spellStart"/>
      <w:r w:rsidRPr="003F69C2">
        <w:rPr>
          <w:rFonts w:ascii="Times New Roman" w:hAnsi="Times New Roman" w:cs="Times New Roman"/>
          <w:color w:val="000000" w:themeColor="text1"/>
          <w:sz w:val="28"/>
          <w:szCs w:val="28"/>
          <w:shd w:val="clear" w:color="auto" w:fill="FFFFFF"/>
          <w:lang w:val="kk-KZ"/>
        </w:rPr>
        <w:t>экперимент</w:t>
      </w:r>
      <w:proofErr w:type="spellEnd"/>
      <w:r w:rsidRPr="003F69C2">
        <w:rPr>
          <w:rFonts w:ascii="Times New Roman" w:hAnsi="Times New Roman" w:cs="Times New Roman"/>
          <w:color w:val="000000" w:themeColor="text1"/>
          <w:sz w:val="28"/>
          <w:szCs w:val="28"/>
          <w:shd w:val="clear" w:color="auto" w:fill="FFFFFF"/>
          <w:lang w:val="kk-KZ"/>
        </w:rPr>
        <w:t xml:space="preserve"> тобы ретінде таңдалған филолог-студенттердің жоғарыдағы зерттеулерге сәйкес Z-ұрпағына жатқызылады. Бұл ұрпақ ақпаратты тез қабылдауымен, цифрлық қызмет</w:t>
      </w:r>
      <w:r w:rsidRPr="003F69C2">
        <w:rPr>
          <w:rFonts w:ascii="Times New Roman" w:hAnsi="Times New Roman" w:cs="Times New Roman"/>
          <w:color w:val="000000" w:themeColor="text1"/>
          <w:sz w:val="28"/>
          <w:szCs w:val="28"/>
          <w:shd w:val="clear" w:color="auto" w:fill="FFFFFF"/>
          <w:lang w:val="kk-KZ"/>
        </w:rPr>
        <w:softHyphen/>
        <w:t xml:space="preserve">терді көп тұтынуымен, идеялар және инновациялар  ұрпағы ретінде ерекшеленеді. Жоғарыда келтіргеніміздей, әр буынның қабылдауы әртүрлі. Ғылыми зерттеулер бойынша Z ұрпағының қабылдауы «клиптік ойлау» деңгейінде екендігі көрсетілген.  </w:t>
      </w:r>
      <w:r w:rsidR="00ED291A"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Осы орайда X, Y, Z ұрпақ өкілдерінің ерекшеліктерін анықтау мақсатында филолог-студенттерге, мектеп мұғалімдеріне арнайы сауалнама жүргіздік. Сауалнамаға Босния Халықаралық </w:t>
      </w:r>
      <w:proofErr w:type="spellStart"/>
      <w:r w:rsidR="00CF1F64" w:rsidRPr="003F69C2">
        <w:rPr>
          <w:rFonts w:ascii="Times New Roman" w:hAnsi="Times New Roman" w:cs="Times New Roman"/>
          <w:color w:val="000000" w:themeColor="text1"/>
          <w:sz w:val="28"/>
          <w:szCs w:val="28"/>
          <w:shd w:val="clear" w:color="auto" w:fill="FFFFFF"/>
          <w:lang w:val="kk-KZ"/>
        </w:rPr>
        <w:t>Берч</w:t>
      </w:r>
      <w:proofErr w:type="spellEnd"/>
      <w:r w:rsidRPr="003F69C2">
        <w:rPr>
          <w:rFonts w:ascii="Times New Roman" w:hAnsi="Times New Roman" w:cs="Times New Roman"/>
          <w:color w:val="000000" w:themeColor="text1"/>
          <w:sz w:val="28"/>
          <w:szCs w:val="28"/>
          <w:shd w:val="clear" w:color="auto" w:fill="FFFFFF"/>
          <w:lang w:val="kk-KZ"/>
        </w:rPr>
        <w:t xml:space="preserve"> университетінің және </w:t>
      </w:r>
      <w:proofErr w:type="spellStart"/>
      <w:r w:rsidRPr="003F69C2">
        <w:rPr>
          <w:rFonts w:ascii="Times New Roman" w:hAnsi="Times New Roman" w:cs="Times New Roman"/>
          <w:color w:val="000000" w:themeColor="text1"/>
          <w:sz w:val="28"/>
          <w:szCs w:val="28"/>
          <w:shd w:val="clear" w:color="auto" w:fill="FFFFFF"/>
          <w:lang w:val="kk-KZ"/>
        </w:rPr>
        <w:t>Сулейман</w:t>
      </w:r>
      <w:proofErr w:type="spellEnd"/>
      <w:r w:rsidRPr="003F69C2">
        <w:rPr>
          <w:rFonts w:ascii="Times New Roman" w:hAnsi="Times New Roman" w:cs="Times New Roman"/>
          <w:color w:val="000000" w:themeColor="text1"/>
          <w:sz w:val="28"/>
          <w:szCs w:val="28"/>
          <w:shd w:val="clear" w:color="auto" w:fill="FFFFFF"/>
          <w:lang w:val="kk-KZ"/>
        </w:rPr>
        <w:t xml:space="preserve"> Демирель университетінің «Қазақ тілі және әдебиеті», «Екі шет тілі» білім беру бағдарламаларының студенттері қатысты</w:t>
      </w:r>
      <w:r w:rsidR="00BD1427" w:rsidRPr="003F69C2">
        <w:rPr>
          <w:rFonts w:ascii="Times New Roman" w:hAnsi="Times New Roman" w:cs="Times New Roman"/>
          <w:color w:val="000000" w:themeColor="text1"/>
          <w:sz w:val="28"/>
          <w:szCs w:val="28"/>
          <w:shd w:val="clear" w:color="auto" w:fill="FFFFFF"/>
          <w:lang w:val="kk-KZ"/>
        </w:rPr>
        <w:t xml:space="preserve"> (</w:t>
      </w:r>
      <w:hyperlink r:id="rId80" w:history="1">
        <w:r w:rsidR="00BD1427" w:rsidRPr="003F69C2">
          <w:rPr>
            <w:rStyle w:val="a4"/>
            <w:rFonts w:ascii="Times New Roman" w:hAnsi="Times New Roman" w:cs="Times New Roman"/>
            <w:sz w:val="28"/>
            <w:szCs w:val="28"/>
            <w:u w:val="none"/>
            <w:shd w:val="clear" w:color="auto" w:fill="FFFFFF"/>
            <w:lang w:val="kk-KZ"/>
          </w:rPr>
          <w:t>сауалнама сілтемесі</w:t>
        </w:r>
      </w:hyperlink>
      <w:r w:rsidR="00BD1427" w:rsidRPr="003F69C2">
        <w:rPr>
          <w:rFonts w:ascii="Times New Roman" w:hAnsi="Times New Roman" w:cs="Times New Roman"/>
          <w:color w:val="000000" w:themeColor="text1"/>
          <w:sz w:val="28"/>
          <w:szCs w:val="28"/>
          <w:shd w:val="clear" w:color="auto" w:fill="FFFFFF"/>
          <w:lang w:val="kk-KZ"/>
        </w:rPr>
        <w:t>).</w:t>
      </w:r>
      <w:r w:rsidR="00FF2C43"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Алғашқы «Цифрлық технологияларды жиі қолданасыз ба?» деген сұраққа «үнемі» жауабын таңдаушылардың көпшілігі  Y, Z ұрпаққа жататындар болды</w:t>
      </w:r>
      <w:r w:rsidR="00960CCB" w:rsidRPr="003F69C2">
        <w:rPr>
          <w:rFonts w:ascii="Times New Roman" w:hAnsi="Times New Roman" w:cs="Times New Roman"/>
          <w:color w:val="000000" w:themeColor="text1"/>
          <w:sz w:val="28"/>
          <w:szCs w:val="28"/>
          <w:shd w:val="clear" w:color="auto" w:fill="FFFFFF"/>
          <w:lang w:val="kk-KZ"/>
        </w:rPr>
        <w:t xml:space="preserve"> (13-сурет)</w:t>
      </w:r>
      <w:r w:rsidRPr="003F69C2">
        <w:rPr>
          <w:rFonts w:ascii="Times New Roman" w:hAnsi="Times New Roman" w:cs="Times New Roman"/>
          <w:color w:val="000000" w:themeColor="text1"/>
          <w:sz w:val="28"/>
          <w:szCs w:val="28"/>
          <w:shd w:val="clear" w:color="auto" w:fill="FFFFFF"/>
          <w:lang w:val="kk-KZ"/>
        </w:rPr>
        <w:t>.</w:t>
      </w:r>
    </w:p>
    <w:p w14:paraId="0655034D" w14:textId="77777777" w:rsidR="00137C03" w:rsidRPr="003F69C2" w:rsidRDefault="00137C03" w:rsidP="009120E6">
      <w:pPr>
        <w:spacing w:after="0" w:line="240" w:lineRule="auto"/>
        <w:jc w:val="center"/>
        <w:rPr>
          <w:rFonts w:ascii="Times New Roman" w:hAnsi="Times New Roman" w:cs="Times New Roman"/>
          <w:color w:val="000000" w:themeColor="text1"/>
          <w:shd w:val="clear" w:color="auto" w:fill="FFFFFF"/>
        </w:rPr>
      </w:pPr>
      <w:r w:rsidRPr="003F69C2">
        <w:rPr>
          <w:rFonts w:ascii="Times New Roman" w:hAnsi="Times New Roman" w:cs="Times New Roman"/>
          <w:noProof/>
          <w:color w:val="000000" w:themeColor="text1"/>
          <w:lang w:eastAsia="ru-RU"/>
        </w:rPr>
        <w:lastRenderedPageBreak/>
        <w:drawing>
          <wp:inline distT="0" distB="0" distL="0" distR="0" wp14:anchorId="4A89C976" wp14:editId="77DC5360">
            <wp:extent cx="5676900" cy="1943100"/>
            <wp:effectExtent l="0" t="0" r="0" b="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1AB8064" w14:textId="77777777" w:rsidR="00A2136A" w:rsidRPr="003F69C2" w:rsidRDefault="00A2136A"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p w14:paraId="066C4385" w14:textId="07B40EE1"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Сурет 1</w:t>
      </w:r>
      <w:r w:rsidR="000F6CB9" w:rsidRPr="003F69C2">
        <w:rPr>
          <w:rFonts w:ascii="Times New Roman" w:hAnsi="Times New Roman" w:cs="Times New Roman"/>
          <w:color w:val="000000" w:themeColor="text1"/>
          <w:sz w:val="28"/>
          <w:szCs w:val="28"/>
          <w:shd w:val="clear" w:color="auto" w:fill="FFFFFF"/>
          <w:lang w:val="kk-KZ"/>
        </w:rPr>
        <w:t>3</w:t>
      </w:r>
      <w:r w:rsidRPr="003F69C2">
        <w:rPr>
          <w:rFonts w:ascii="Times New Roman" w:hAnsi="Times New Roman" w:cs="Times New Roman"/>
          <w:color w:val="000000" w:themeColor="text1"/>
          <w:sz w:val="28"/>
          <w:szCs w:val="28"/>
          <w:shd w:val="clear" w:color="auto" w:fill="FFFFFF"/>
          <w:lang w:val="kk-KZ"/>
        </w:rPr>
        <w:t xml:space="preserve"> – Цифрлық технологияларды қолдануына қарай әр буын өкілдерінің статистикалық көрсеткіштері</w:t>
      </w:r>
    </w:p>
    <w:p w14:paraId="62F352F2" w14:textId="77777777" w:rsidR="00A2136A" w:rsidRPr="003F69C2" w:rsidRDefault="00A2136A"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p w14:paraId="41DF46E1" w14:textId="6C7F6779"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Ал  «Онлайн платформаларда жұмыс істеу қиындық тудыра ма»? деген сұраққа X</w:t>
      </w:r>
      <w:r w:rsidR="008C321F"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ұрпақ  қиындықтар бар екендігін, Y</w:t>
      </w:r>
      <w:r w:rsidR="00536B2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ұрпақ және Z</w:t>
      </w:r>
      <w:r w:rsidR="00536B2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ұрпақтары қиын еместігін көрсеткен</w:t>
      </w:r>
      <w:r w:rsidR="00960CCB" w:rsidRPr="003F69C2">
        <w:rPr>
          <w:rFonts w:ascii="Times New Roman" w:hAnsi="Times New Roman" w:cs="Times New Roman"/>
          <w:color w:val="000000" w:themeColor="text1"/>
          <w:sz w:val="28"/>
          <w:szCs w:val="28"/>
          <w:shd w:val="clear" w:color="auto" w:fill="FFFFFF"/>
          <w:lang w:val="kk-KZ"/>
        </w:rPr>
        <w:t xml:space="preserve"> (14-сурет)</w:t>
      </w:r>
      <w:r w:rsidRPr="003F69C2">
        <w:rPr>
          <w:rFonts w:ascii="Times New Roman" w:hAnsi="Times New Roman" w:cs="Times New Roman"/>
          <w:color w:val="000000" w:themeColor="text1"/>
          <w:sz w:val="28"/>
          <w:szCs w:val="28"/>
          <w:shd w:val="clear" w:color="auto" w:fill="FFFFFF"/>
          <w:lang w:val="kk-KZ"/>
        </w:rPr>
        <w:t xml:space="preserve">. </w:t>
      </w:r>
    </w:p>
    <w:p w14:paraId="0772EC23" w14:textId="77777777" w:rsidR="00631351" w:rsidRPr="003F69C2" w:rsidRDefault="00631351"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p w14:paraId="2DAEEC06" w14:textId="77777777" w:rsidR="00137C03" w:rsidRPr="003F69C2" w:rsidRDefault="00137C03" w:rsidP="009120E6">
      <w:pPr>
        <w:spacing w:after="0" w:line="240" w:lineRule="auto"/>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noProof/>
          <w:lang w:eastAsia="ru-RU"/>
        </w:rPr>
        <w:drawing>
          <wp:inline distT="0" distB="0" distL="0" distR="0" wp14:anchorId="366A4EC0" wp14:editId="5AFFA4A8">
            <wp:extent cx="5186045" cy="1838960"/>
            <wp:effectExtent l="0" t="0" r="14605" b="8890"/>
            <wp:docPr id="233" name="Диаграмма 233">
              <a:extLst xmlns:a="http://schemas.openxmlformats.org/drawingml/2006/main">
                <a:ext uri="{FF2B5EF4-FFF2-40B4-BE49-F238E27FC236}">
                  <a16:creationId xmlns:a16="http://schemas.microsoft.com/office/drawing/2014/main" id="{370E9C91-6C0E-4AE9-B0B9-E7F24D4AC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0096797" w14:textId="77777777" w:rsidR="00A2136A" w:rsidRPr="003F69C2" w:rsidRDefault="00A2136A"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p w14:paraId="0FFFFEEA" w14:textId="1D931E98"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Сурет 1</w:t>
      </w:r>
      <w:r w:rsidR="000F6CB9" w:rsidRPr="003F69C2">
        <w:rPr>
          <w:rFonts w:ascii="Times New Roman" w:hAnsi="Times New Roman" w:cs="Times New Roman"/>
          <w:color w:val="000000" w:themeColor="text1"/>
          <w:sz w:val="28"/>
          <w:szCs w:val="28"/>
          <w:shd w:val="clear" w:color="auto" w:fill="FFFFFF"/>
          <w:lang w:val="kk-KZ"/>
        </w:rPr>
        <w:t>4</w:t>
      </w:r>
      <w:r w:rsidRPr="003F69C2">
        <w:rPr>
          <w:rFonts w:ascii="Times New Roman" w:hAnsi="Times New Roman" w:cs="Times New Roman"/>
          <w:color w:val="000000" w:themeColor="text1"/>
          <w:sz w:val="28"/>
          <w:szCs w:val="28"/>
          <w:shd w:val="clear" w:color="auto" w:fill="FFFFFF"/>
          <w:lang w:val="kk-KZ"/>
        </w:rPr>
        <w:t xml:space="preserve">  – Онлайн платформаларда жұмыс істеуіне қарай әр буын өкілдерінің статистикалық көрсеткіштері</w:t>
      </w:r>
    </w:p>
    <w:p w14:paraId="6AE31100"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shd w:val="clear" w:color="auto" w:fill="FFFFFF"/>
          <w:lang w:val="kk-KZ"/>
        </w:rPr>
      </w:pPr>
    </w:p>
    <w:p w14:paraId="24101D78" w14:textId="5E71C8FE"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Оның ішінде Босния Халықаралық </w:t>
      </w:r>
      <w:proofErr w:type="spellStart"/>
      <w:r w:rsidR="00CF1F64" w:rsidRPr="003F69C2">
        <w:rPr>
          <w:rFonts w:ascii="Times New Roman" w:hAnsi="Times New Roman" w:cs="Times New Roman"/>
          <w:color w:val="000000" w:themeColor="text1"/>
          <w:sz w:val="28"/>
          <w:szCs w:val="28"/>
          <w:shd w:val="clear" w:color="auto" w:fill="FFFFFF"/>
          <w:lang w:val="kk-KZ"/>
        </w:rPr>
        <w:t>Берч</w:t>
      </w:r>
      <w:proofErr w:type="spellEnd"/>
      <w:r w:rsidRPr="003F69C2">
        <w:rPr>
          <w:rFonts w:ascii="Times New Roman" w:hAnsi="Times New Roman" w:cs="Times New Roman"/>
          <w:color w:val="000000" w:themeColor="text1"/>
          <w:sz w:val="28"/>
          <w:szCs w:val="28"/>
          <w:shd w:val="clear" w:color="auto" w:fill="FFFFFF"/>
          <w:lang w:val="kk-KZ"/>
        </w:rPr>
        <w:t xml:space="preserve"> университетінің  және </w:t>
      </w:r>
      <w:proofErr w:type="spellStart"/>
      <w:r w:rsidRPr="003F69C2">
        <w:rPr>
          <w:rFonts w:ascii="Times New Roman" w:hAnsi="Times New Roman" w:cs="Times New Roman"/>
          <w:color w:val="000000" w:themeColor="text1"/>
          <w:sz w:val="28"/>
          <w:szCs w:val="28"/>
          <w:shd w:val="clear" w:color="auto" w:fill="FFFFFF"/>
          <w:lang w:val="kk-KZ"/>
        </w:rPr>
        <w:t>Сулейман</w:t>
      </w:r>
      <w:proofErr w:type="spellEnd"/>
      <w:r w:rsidRPr="003F69C2">
        <w:rPr>
          <w:rFonts w:ascii="Times New Roman" w:hAnsi="Times New Roman" w:cs="Times New Roman"/>
          <w:color w:val="000000" w:themeColor="text1"/>
          <w:sz w:val="28"/>
          <w:szCs w:val="28"/>
          <w:shd w:val="clear" w:color="auto" w:fill="FFFFFF"/>
          <w:lang w:val="kk-KZ"/>
        </w:rPr>
        <w:t xml:space="preserve"> Демирель университетінің «Екі шет тілі» білім беру бағдарламаларының студенттері ешқандай кедергі жоқ екендігін көрсеткен. Ал Х</w:t>
      </w:r>
      <w:r w:rsidR="00536B2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ұрпақ өкілдері және «Қазақ тілі және әдебиеті» білім беру бағдарламасының Z буын өкілдері платформалар тілінің (көпшілігі ағылшын тілінде), интерфейсінің қиындықтарын атап өткен. </w:t>
      </w:r>
    </w:p>
    <w:p w14:paraId="194750CC" w14:textId="50CB4405"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Сонымен қатар әр буын өкілдерінің ақпаратты қабылдау ерекшеліктерін анықтау мақсатында бір оқылым мәтіні және мәтіндегі ақпараттар негізінде </w:t>
      </w:r>
      <w:proofErr w:type="spellStart"/>
      <w:r w:rsidRPr="003F69C2">
        <w:rPr>
          <w:rFonts w:ascii="Times New Roman" w:hAnsi="Times New Roman" w:cs="Times New Roman"/>
          <w:color w:val="000000" w:themeColor="text1"/>
          <w:sz w:val="28"/>
          <w:szCs w:val="28"/>
          <w:shd w:val="clear" w:color="auto" w:fill="FFFFFF"/>
          <w:lang w:val="kk-KZ"/>
        </w:rPr>
        <w:t>Genially</w:t>
      </w:r>
      <w:proofErr w:type="spellEnd"/>
      <w:r w:rsidRPr="003F69C2">
        <w:rPr>
          <w:rFonts w:ascii="Times New Roman" w:hAnsi="Times New Roman" w:cs="Times New Roman"/>
          <w:color w:val="000000" w:themeColor="text1"/>
          <w:sz w:val="28"/>
          <w:szCs w:val="28"/>
          <w:shd w:val="clear" w:color="auto" w:fill="FFFFFF"/>
          <w:lang w:val="kk-KZ"/>
        </w:rPr>
        <w:t xml:space="preserve"> платформасына сұрақтар, онлайн ойын түрлерін ұсындық. Нәтижесінде</w:t>
      </w:r>
      <w:r w:rsidR="00960CCB" w:rsidRPr="003F69C2">
        <w:rPr>
          <w:rFonts w:ascii="Times New Roman" w:hAnsi="Times New Roman" w:cs="Times New Roman"/>
          <w:color w:val="000000" w:themeColor="text1"/>
          <w:sz w:val="28"/>
          <w:szCs w:val="28"/>
          <w:shd w:val="clear" w:color="auto" w:fill="FFFFFF"/>
          <w:lang w:val="kk-KZ"/>
        </w:rPr>
        <w:t xml:space="preserve"> (15-сурет)</w:t>
      </w:r>
      <w:r w:rsidRPr="003F69C2">
        <w:rPr>
          <w:rFonts w:ascii="Times New Roman" w:hAnsi="Times New Roman" w:cs="Times New Roman"/>
          <w:color w:val="000000" w:themeColor="text1"/>
          <w:sz w:val="28"/>
          <w:szCs w:val="28"/>
          <w:shd w:val="clear" w:color="auto" w:fill="FFFFFF"/>
          <w:lang w:val="kk-KZ"/>
        </w:rPr>
        <w:t>:</w:t>
      </w:r>
    </w:p>
    <w:p w14:paraId="19575CEE" w14:textId="77777777" w:rsidR="00137C03" w:rsidRPr="003F69C2" w:rsidRDefault="00137C03" w:rsidP="009120E6">
      <w:pPr>
        <w:widowControl w:val="0"/>
        <w:tabs>
          <w:tab w:val="left" w:pos="567"/>
        </w:tabs>
        <w:autoSpaceDE w:val="0"/>
        <w:autoSpaceDN w:val="0"/>
        <w:adjustRightInd w:val="0"/>
        <w:spacing w:after="0" w:line="240" w:lineRule="auto"/>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noProof/>
          <w:lang w:eastAsia="ru-RU"/>
        </w:rPr>
        <w:lastRenderedPageBreak/>
        <w:drawing>
          <wp:inline distT="0" distB="0" distL="0" distR="0" wp14:anchorId="0DE97388" wp14:editId="25E848A7">
            <wp:extent cx="5416550" cy="2543175"/>
            <wp:effectExtent l="0" t="0" r="12700" b="9525"/>
            <wp:docPr id="255" name="Диаграмма 255">
              <a:extLst xmlns:a="http://schemas.openxmlformats.org/drawingml/2006/main">
                <a:ext uri="{FF2B5EF4-FFF2-40B4-BE49-F238E27FC236}">
                  <a16:creationId xmlns:a16="http://schemas.microsoft.com/office/drawing/2014/main" id="{D88E71AD-3187-4AEC-BABC-68C182B75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794C6DD"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shd w:val="clear" w:color="auto" w:fill="FFFFFF"/>
          <w:lang w:val="kk-KZ"/>
        </w:rPr>
      </w:pPr>
    </w:p>
    <w:p w14:paraId="319DF32A" w14:textId="4B0BE5D4"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Сурет 1</w:t>
      </w:r>
      <w:r w:rsidR="000F6CB9" w:rsidRPr="003F69C2">
        <w:rPr>
          <w:rFonts w:ascii="Times New Roman" w:hAnsi="Times New Roman" w:cs="Times New Roman"/>
          <w:color w:val="000000" w:themeColor="text1"/>
          <w:sz w:val="28"/>
          <w:szCs w:val="28"/>
          <w:shd w:val="clear" w:color="auto" w:fill="FFFFFF"/>
          <w:lang w:val="kk-KZ"/>
        </w:rPr>
        <w:t>5</w:t>
      </w:r>
      <w:r w:rsidRPr="003F69C2">
        <w:rPr>
          <w:rFonts w:ascii="Times New Roman" w:hAnsi="Times New Roman" w:cs="Times New Roman"/>
          <w:color w:val="000000" w:themeColor="text1"/>
          <w:sz w:val="28"/>
          <w:szCs w:val="28"/>
          <w:shd w:val="clear" w:color="auto" w:fill="FFFFFF"/>
          <w:lang w:val="kk-KZ"/>
        </w:rPr>
        <w:t xml:space="preserve"> –  Ақпаратты қабылдау ерекшеліктеріне қарай әр буын өкілдерінің статистикалық көрсеткіштері</w:t>
      </w:r>
    </w:p>
    <w:p w14:paraId="227CD673" w14:textId="77777777" w:rsidR="00A2136A" w:rsidRPr="003F69C2" w:rsidRDefault="00A2136A"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p w14:paraId="138654CC" w14:textId="6F108B9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Ақпаратты детальді, әсерленіп қабылдаудың пайыздық көрсеткіші Х</w:t>
      </w:r>
      <w:r w:rsidR="00536B2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ұрпақта,  жалпылай да, жеке қабылдау және жалпылай қабылдаудың пайыздық көрсеткіші Y, Z ұрпақтың өкілдерінде жоғары болды.  Ақпаратты жалпылай қабылдау психологиядағы қабылдау типтеріне қарай жіктелетін синтетикалық типтегі адамдар қатарына жатады [</w:t>
      </w:r>
      <w:r w:rsidR="004E3BBE" w:rsidRPr="003F69C2">
        <w:rPr>
          <w:rFonts w:ascii="Times New Roman" w:hAnsi="Times New Roman" w:cs="Times New Roman"/>
          <w:color w:val="000000" w:themeColor="text1"/>
          <w:sz w:val="28"/>
          <w:szCs w:val="28"/>
          <w:shd w:val="clear" w:color="auto" w:fill="FFFFFF"/>
          <w:lang w:val="kk-KZ"/>
        </w:rPr>
        <w:t>74, б.255</w:t>
      </w:r>
      <w:r w:rsidRPr="003F69C2">
        <w:rPr>
          <w:rFonts w:ascii="Times New Roman" w:hAnsi="Times New Roman" w:cs="Times New Roman"/>
          <w:color w:val="000000" w:themeColor="text1"/>
          <w:sz w:val="28"/>
          <w:szCs w:val="28"/>
          <w:shd w:val="clear" w:color="auto" w:fill="FFFFFF"/>
          <w:lang w:val="kk-KZ"/>
        </w:rPr>
        <w:t xml:space="preserve">], яғни құбылысты  жалпылап  бейнелеуге тырысады, ұсақ-түйектерге мән беріп талдамайды. Осы орайда алынған нәтижені төмендегі </w:t>
      </w:r>
      <w:r w:rsidR="00960CCB" w:rsidRPr="003F69C2">
        <w:rPr>
          <w:rFonts w:ascii="Times New Roman" w:hAnsi="Times New Roman" w:cs="Times New Roman"/>
          <w:color w:val="000000" w:themeColor="text1"/>
          <w:sz w:val="28"/>
          <w:szCs w:val="28"/>
          <w:shd w:val="clear" w:color="auto" w:fill="FFFFFF"/>
          <w:lang w:val="kk-KZ"/>
        </w:rPr>
        <w:t>8-</w:t>
      </w:r>
      <w:r w:rsidRPr="003F69C2">
        <w:rPr>
          <w:rFonts w:ascii="Times New Roman" w:hAnsi="Times New Roman" w:cs="Times New Roman"/>
          <w:color w:val="000000" w:themeColor="text1"/>
          <w:sz w:val="28"/>
          <w:szCs w:val="28"/>
          <w:shd w:val="clear" w:color="auto" w:fill="FFFFFF"/>
          <w:lang w:val="kk-KZ"/>
        </w:rPr>
        <w:t>кесте</w:t>
      </w:r>
      <w:r w:rsidR="00960CCB" w:rsidRPr="003F69C2">
        <w:rPr>
          <w:rFonts w:ascii="Times New Roman" w:hAnsi="Times New Roman" w:cs="Times New Roman"/>
          <w:color w:val="000000" w:themeColor="text1"/>
          <w:sz w:val="28"/>
          <w:szCs w:val="28"/>
          <w:shd w:val="clear" w:color="auto" w:fill="FFFFFF"/>
          <w:lang w:val="kk-KZ"/>
        </w:rPr>
        <w:t>дегідей</w:t>
      </w:r>
      <w:r w:rsidRPr="003F69C2">
        <w:rPr>
          <w:rFonts w:ascii="Times New Roman" w:hAnsi="Times New Roman" w:cs="Times New Roman"/>
          <w:color w:val="000000" w:themeColor="text1"/>
          <w:sz w:val="28"/>
          <w:szCs w:val="28"/>
          <w:shd w:val="clear" w:color="auto" w:fill="FFFFFF"/>
          <w:lang w:val="kk-KZ"/>
        </w:rPr>
        <w:t xml:space="preserve"> ұсындық.</w:t>
      </w:r>
    </w:p>
    <w:p w14:paraId="236FD4FA" w14:textId="7777777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p w14:paraId="144A3D82" w14:textId="49D74250"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Кесте </w:t>
      </w:r>
      <w:r w:rsidR="000F6CB9" w:rsidRPr="003F69C2">
        <w:rPr>
          <w:rFonts w:ascii="Times New Roman" w:hAnsi="Times New Roman" w:cs="Times New Roman"/>
          <w:color w:val="000000" w:themeColor="text1"/>
          <w:sz w:val="28"/>
          <w:szCs w:val="28"/>
          <w:shd w:val="clear" w:color="auto" w:fill="FFFFFF"/>
          <w:lang w:val="kk-KZ"/>
        </w:rPr>
        <w:t>8</w:t>
      </w:r>
      <w:r w:rsidRPr="003F69C2">
        <w:rPr>
          <w:rFonts w:ascii="Times New Roman" w:hAnsi="Times New Roman" w:cs="Times New Roman"/>
          <w:color w:val="000000" w:themeColor="text1"/>
          <w:sz w:val="28"/>
          <w:szCs w:val="28"/>
          <w:shd w:val="clear" w:color="auto" w:fill="FFFFFF"/>
          <w:lang w:val="kk-KZ"/>
        </w:rPr>
        <w:t xml:space="preserve"> –  Ақпаратты қабылдау типтеріне қарай жіктелуі</w:t>
      </w:r>
    </w:p>
    <w:p w14:paraId="7F267106" w14:textId="7777777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a8"/>
        <w:tblW w:w="0" w:type="auto"/>
        <w:tblLook w:val="04A0" w:firstRow="1" w:lastRow="0" w:firstColumn="1" w:lastColumn="0" w:noHBand="0" w:noVBand="1"/>
      </w:tblPr>
      <w:tblGrid>
        <w:gridCol w:w="1413"/>
        <w:gridCol w:w="2977"/>
        <w:gridCol w:w="4954"/>
      </w:tblGrid>
      <w:tr w:rsidR="00137C03" w:rsidRPr="003F69C2" w14:paraId="2558BB34" w14:textId="77777777" w:rsidTr="006F4A18">
        <w:trPr>
          <w:trHeight w:val="790"/>
        </w:trPr>
        <w:tc>
          <w:tcPr>
            <w:tcW w:w="1413" w:type="dxa"/>
          </w:tcPr>
          <w:p w14:paraId="00CAFA5B" w14:textId="77777777" w:rsidR="00137C03" w:rsidRPr="003F69C2" w:rsidRDefault="00137C03"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Ұрпақ </w:t>
            </w:r>
          </w:p>
        </w:tc>
        <w:tc>
          <w:tcPr>
            <w:tcW w:w="2977" w:type="dxa"/>
          </w:tcPr>
          <w:p w14:paraId="05F31C40" w14:textId="77777777" w:rsidR="00137C03" w:rsidRPr="003F69C2" w:rsidRDefault="00137C03"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Ақпаратты қабылдау ерекшеліктеріне қарай</w:t>
            </w:r>
          </w:p>
        </w:tc>
        <w:tc>
          <w:tcPr>
            <w:tcW w:w="4954" w:type="dxa"/>
          </w:tcPr>
          <w:p w14:paraId="5A8F76A7" w14:textId="7C3DBB20" w:rsidR="00137C03" w:rsidRPr="003F69C2" w:rsidRDefault="00137C03"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Психологиялық типтері (</w:t>
            </w:r>
            <w:r w:rsidR="008C321F" w:rsidRPr="003F69C2">
              <w:rPr>
                <w:rFonts w:ascii="Times New Roman" w:hAnsi="Times New Roman" w:cs="Times New Roman"/>
                <w:color w:val="000000" w:themeColor="text1"/>
                <w:sz w:val="28"/>
                <w:szCs w:val="28"/>
                <w:lang w:val="kk-KZ"/>
              </w:rPr>
              <w:t xml:space="preserve">А.Қ. </w:t>
            </w:r>
            <w:proofErr w:type="spellStart"/>
            <w:r w:rsidRPr="003F69C2">
              <w:rPr>
                <w:rFonts w:ascii="Times New Roman" w:hAnsi="Times New Roman" w:cs="Times New Roman"/>
                <w:color w:val="000000" w:themeColor="text1"/>
                <w:sz w:val="28"/>
                <w:szCs w:val="28"/>
                <w:lang w:val="kk-KZ"/>
              </w:rPr>
              <w:t>Егенисова</w:t>
            </w:r>
            <w:proofErr w:type="spellEnd"/>
            <w:r w:rsidRPr="003F69C2">
              <w:rPr>
                <w:rFonts w:ascii="Times New Roman" w:hAnsi="Times New Roman" w:cs="Times New Roman"/>
                <w:color w:val="000000" w:themeColor="text1"/>
                <w:sz w:val="28"/>
                <w:szCs w:val="28"/>
                <w:lang w:val="kk-KZ"/>
              </w:rPr>
              <w:t xml:space="preserve"> жіктелімі бойынша)</w:t>
            </w:r>
          </w:p>
          <w:p w14:paraId="4CC7BADE" w14:textId="77777777" w:rsidR="00137C03" w:rsidRPr="003F69C2" w:rsidRDefault="00137C03"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p>
        </w:tc>
      </w:tr>
      <w:tr w:rsidR="004B1241" w:rsidRPr="003F69C2" w14:paraId="05866D88" w14:textId="77777777" w:rsidTr="006F4A18">
        <w:trPr>
          <w:trHeight w:val="220"/>
        </w:trPr>
        <w:tc>
          <w:tcPr>
            <w:tcW w:w="1413" w:type="dxa"/>
          </w:tcPr>
          <w:p w14:paraId="19129A37" w14:textId="7BF56DE2" w:rsidR="004B1241" w:rsidRPr="003F69C2" w:rsidRDefault="004B1241"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1</w:t>
            </w:r>
          </w:p>
        </w:tc>
        <w:tc>
          <w:tcPr>
            <w:tcW w:w="2977" w:type="dxa"/>
          </w:tcPr>
          <w:p w14:paraId="79B2FE6D" w14:textId="1185621A" w:rsidR="004B1241" w:rsidRPr="003F69C2" w:rsidRDefault="004B1241"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2</w:t>
            </w:r>
          </w:p>
        </w:tc>
        <w:tc>
          <w:tcPr>
            <w:tcW w:w="4954" w:type="dxa"/>
          </w:tcPr>
          <w:p w14:paraId="62D7A29E" w14:textId="4511419B" w:rsidR="004B1241" w:rsidRPr="003F69C2" w:rsidRDefault="004B1241"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r>
      <w:tr w:rsidR="00137C03" w:rsidRPr="003F69C2" w14:paraId="5A149833" w14:textId="77777777" w:rsidTr="00954EDF">
        <w:trPr>
          <w:trHeight w:val="273"/>
        </w:trPr>
        <w:tc>
          <w:tcPr>
            <w:tcW w:w="1413" w:type="dxa"/>
            <w:tcBorders>
              <w:bottom w:val="nil"/>
            </w:tcBorders>
          </w:tcPr>
          <w:p w14:paraId="58128A96" w14:textId="4031F451" w:rsidR="00137C03" w:rsidRPr="003F69C2" w:rsidRDefault="00137C03"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X</w:t>
            </w:r>
            <w:r w:rsidR="006F4A18"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ұрпақ: 1965-1975 </w:t>
            </w:r>
            <w:proofErr w:type="spellStart"/>
            <w:r w:rsidRPr="003F69C2">
              <w:rPr>
                <w:rFonts w:ascii="Times New Roman" w:hAnsi="Times New Roman" w:cs="Times New Roman"/>
                <w:color w:val="000000" w:themeColor="text1"/>
                <w:sz w:val="28"/>
                <w:szCs w:val="28"/>
                <w:shd w:val="clear" w:color="auto" w:fill="FFFFFF"/>
                <w:lang w:val="kk-KZ"/>
              </w:rPr>
              <w:t>жж</w:t>
            </w:r>
            <w:proofErr w:type="spellEnd"/>
            <w:r w:rsidRPr="003F69C2">
              <w:rPr>
                <w:rFonts w:ascii="Times New Roman" w:hAnsi="Times New Roman" w:cs="Times New Roman"/>
                <w:color w:val="000000" w:themeColor="text1"/>
                <w:sz w:val="28"/>
                <w:szCs w:val="28"/>
                <w:shd w:val="clear" w:color="auto" w:fill="FFFFFF"/>
                <w:lang w:val="kk-KZ"/>
              </w:rPr>
              <w:t>.</w:t>
            </w:r>
          </w:p>
        </w:tc>
        <w:tc>
          <w:tcPr>
            <w:tcW w:w="2977" w:type="dxa"/>
            <w:tcBorders>
              <w:bottom w:val="nil"/>
            </w:tcBorders>
          </w:tcPr>
          <w:p w14:paraId="5A5B8E62" w14:textId="77777777" w:rsidR="00137C03" w:rsidRPr="003F69C2" w:rsidRDefault="00137C03"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қабылдау – 9%</w:t>
            </w:r>
          </w:p>
          <w:p w14:paraId="0572230B" w14:textId="77777777" w:rsidR="00137C03" w:rsidRPr="003F69C2" w:rsidRDefault="00137C03"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детальді қабылдау – 58%</w:t>
            </w:r>
          </w:p>
          <w:p w14:paraId="06B6FD85" w14:textId="77777777" w:rsidR="00137C03" w:rsidRPr="003F69C2" w:rsidRDefault="00137C03"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және жеке қабылдау – 13%</w:t>
            </w:r>
          </w:p>
          <w:p w14:paraId="35288459" w14:textId="77777777" w:rsidR="00137C03" w:rsidRPr="003F69C2" w:rsidRDefault="00137C03"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әсерленіп қабылдау – 20</w:t>
            </w:r>
            <w:r w:rsidRPr="003F69C2">
              <w:rPr>
                <w:rFonts w:ascii="Times New Roman" w:hAnsi="Times New Roman" w:cs="Times New Roman"/>
                <w:color w:val="000000" w:themeColor="text1"/>
                <w:sz w:val="28"/>
                <w:szCs w:val="28"/>
                <w:shd w:val="clear" w:color="auto" w:fill="FFFFFF"/>
                <w:lang w:val="en-US"/>
              </w:rPr>
              <w:t>%</w:t>
            </w:r>
            <w:r w:rsidRPr="003F69C2">
              <w:rPr>
                <w:rFonts w:ascii="Times New Roman" w:hAnsi="Times New Roman" w:cs="Times New Roman"/>
                <w:color w:val="000000" w:themeColor="text1"/>
                <w:sz w:val="28"/>
                <w:szCs w:val="28"/>
                <w:shd w:val="clear" w:color="auto" w:fill="FFFFFF"/>
                <w:lang w:val="kk-KZ"/>
              </w:rPr>
              <w:t xml:space="preserve"> </w:t>
            </w:r>
          </w:p>
        </w:tc>
        <w:tc>
          <w:tcPr>
            <w:tcW w:w="4954" w:type="dxa"/>
            <w:tcBorders>
              <w:bottom w:val="nil"/>
            </w:tcBorders>
          </w:tcPr>
          <w:p w14:paraId="6E6A2A8A" w14:textId="74CF0517" w:rsidR="00137C03" w:rsidRPr="003F69C2" w:rsidRDefault="00536B24" w:rsidP="009120E6">
            <w:pPr>
              <w:pStyle w:val="a3"/>
              <w:widowControl w:val="0"/>
              <w:numPr>
                <w:ilvl w:val="0"/>
                <w:numId w:val="10"/>
              </w:numPr>
              <w:tabs>
                <w:tab w:val="left" w:pos="32"/>
                <w:tab w:val="left" w:pos="174"/>
              </w:tabs>
              <w:autoSpaceDE w:val="0"/>
              <w:autoSpaceDN w:val="0"/>
              <w:adjustRightInd w:val="0"/>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а</w:t>
            </w:r>
            <w:r w:rsidR="00137C03" w:rsidRPr="003F69C2">
              <w:rPr>
                <w:rFonts w:ascii="Times New Roman" w:hAnsi="Times New Roman" w:cs="Times New Roman"/>
                <w:color w:val="000000" w:themeColor="text1"/>
                <w:sz w:val="28"/>
                <w:szCs w:val="28"/>
                <w:shd w:val="clear" w:color="auto" w:fill="FFFFFF"/>
                <w:lang w:val="kk-KZ"/>
              </w:rPr>
              <w:t xml:space="preserve">нализдік типтегі адамдар: құбылыстарды  жалпылама  сипаттамайды, </w:t>
            </w:r>
            <w:proofErr w:type="spellStart"/>
            <w:r w:rsidR="00137C03" w:rsidRPr="003F69C2">
              <w:rPr>
                <w:rFonts w:ascii="Times New Roman" w:hAnsi="Times New Roman" w:cs="Times New Roman"/>
                <w:color w:val="000000" w:themeColor="text1"/>
                <w:sz w:val="28"/>
                <w:szCs w:val="28"/>
                <w:shd w:val="clear" w:color="auto" w:fill="FFFFFF"/>
                <w:lang w:val="kk-KZ"/>
              </w:rPr>
              <w:t>детальдарды</w:t>
            </w:r>
            <w:proofErr w:type="spellEnd"/>
            <w:r w:rsidR="00137C03" w:rsidRPr="003F69C2">
              <w:rPr>
                <w:rFonts w:ascii="Times New Roman" w:hAnsi="Times New Roman" w:cs="Times New Roman"/>
                <w:color w:val="000000" w:themeColor="text1"/>
                <w:sz w:val="28"/>
                <w:szCs w:val="28"/>
                <w:shd w:val="clear" w:color="auto" w:fill="FFFFFF"/>
                <w:lang w:val="kk-KZ"/>
              </w:rPr>
              <w:t xml:space="preserve">,  жеке  жайларды  талдайды,  ұсақ  – </w:t>
            </w:r>
            <w:proofErr w:type="spellStart"/>
            <w:r w:rsidR="00137C03" w:rsidRPr="003F69C2">
              <w:rPr>
                <w:rFonts w:ascii="Times New Roman" w:hAnsi="Times New Roman" w:cs="Times New Roman"/>
                <w:color w:val="000000" w:themeColor="text1"/>
                <w:sz w:val="28"/>
                <w:szCs w:val="28"/>
                <w:shd w:val="clear" w:color="auto" w:fill="FFFFFF"/>
                <w:lang w:val="kk-KZ"/>
              </w:rPr>
              <w:t>түйектен</w:t>
            </w:r>
            <w:proofErr w:type="spellEnd"/>
            <w:r w:rsidR="00137C03" w:rsidRPr="003F69C2">
              <w:rPr>
                <w:rFonts w:ascii="Times New Roman" w:hAnsi="Times New Roman" w:cs="Times New Roman"/>
                <w:color w:val="000000" w:themeColor="text1"/>
                <w:sz w:val="28"/>
                <w:szCs w:val="28"/>
                <w:shd w:val="clear" w:color="auto" w:fill="FFFFFF"/>
                <w:lang w:val="kk-KZ"/>
              </w:rPr>
              <w:t xml:space="preserve"> шыға алмағандықтан, олар тұтастай қабылдауға шорқақ келеді</w:t>
            </w:r>
          </w:p>
          <w:p w14:paraId="79EED2A9" w14:textId="5904FF1D" w:rsidR="00954EDF" w:rsidRPr="003F69C2" w:rsidRDefault="00536B24" w:rsidP="009120E6">
            <w:pPr>
              <w:pStyle w:val="a3"/>
              <w:widowControl w:val="0"/>
              <w:numPr>
                <w:ilvl w:val="0"/>
                <w:numId w:val="10"/>
              </w:numPr>
              <w:tabs>
                <w:tab w:val="left" w:pos="32"/>
                <w:tab w:val="left" w:pos="174"/>
              </w:tabs>
              <w:autoSpaceDE w:val="0"/>
              <w:autoSpaceDN w:val="0"/>
              <w:adjustRightInd w:val="0"/>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э</w:t>
            </w:r>
            <w:r w:rsidR="00137C03" w:rsidRPr="003F69C2">
              <w:rPr>
                <w:rFonts w:ascii="Times New Roman" w:hAnsi="Times New Roman" w:cs="Times New Roman"/>
                <w:color w:val="000000" w:themeColor="text1"/>
                <w:sz w:val="28"/>
                <w:szCs w:val="28"/>
                <w:shd w:val="clear" w:color="auto" w:fill="FFFFFF"/>
                <w:lang w:val="kk-KZ"/>
              </w:rPr>
              <w:t>моциялық типтегі адамдар: құбылыстың  бөлшектерін  көрсетуден  гөрі,  сол құбылыстан  алған  әсерлерін  білдіруге  ұмтылады.</w:t>
            </w:r>
          </w:p>
        </w:tc>
      </w:tr>
      <w:tr w:rsidR="00954EDF" w:rsidRPr="003F69C2" w14:paraId="2204F63F" w14:textId="77777777" w:rsidTr="005D5CF4">
        <w:trPr>
          <w:trHeight w:val="414"/>
        </w:trPr>
        <w:tc>
          <w:tcPr>
            <w:tcW w:w="1413" w:type="dxa"/>
            <w:tcBorders>
              <w:top w:val="single" w:sz="4" w:space="0" w:color="000000" w:themeColor="text1"/>
              <w:bottom w:val="nil"/>
            </w:tcBorders>
          </w:tcPr>
          <w:p w14:paraId="74D18601" w14:textId="7CC3B4D3" w:rsidR="00954EDF"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en-US"/>
              </w:rPr>
              <w:t xml:space="preserve">Y </w:t>
            </w:r>
            <w:r w:rsidRPr="003F69C2">
              <w:rPr>
                <w:rFonts w:ascii="Times New Roman" w:hAnsi="Times New Roman" w:cs="Times New Roman"/>
                <w:color w:val="000000" w:themeColor="text1"/>
                <w:sz w:val="28"/>
                <w:szCs w:val="28"/>
                <w:shd w:val="clear" w:color="auto" w:fill="FFFFFF"/>
                <w:lang w:val="kk-KZ"/>
              </w:rPr>
              <w:t xml:space="preserve">ұрпақ: 1976-1994 </w:t>
            </w:r>
            <w:proofErr w:type="spellStart"/>
            <w:r w:rsidRPr="003F69C2">
              <w:rPr>
                <w:rFonts w:ascii="Times New Roman" w:hAnsi="Times New Roman" w:cs="Times New Roman"/>
                <w:color w:val="000000" w:themeColor="text1"/>
                <w:sz w:val="28"/>
                <w:szCs w:val="28"/>
                <w:shd w:val="clear" w:color="auto" w:fill="FFFFFF"/>
                <w:lang w:val="kk-KZ"/>
              </w:rPr>
              <w:t>жж</w:t>
            </w:r>
            <w:proofErr w:type="spellEnd"/>
            <w:r w:rsidRPr="003F69C2">
              <w:rPr>
                <w:rFonts w:ascii="Times New Roman" w:hAnsi="Times New Roman" w:cs="Times New Roman"/>
                <w:color w:val="000000" w:themeColor="text1"/>
                <w:sz w:val="28"/>
                <w:szCs w:val="28"/>
                <w:shd w:val="clear" w:color="auto" w:fill="FFFFFF"/>
                <w:lang w:val="kk-KZ"/>
              </w:rPr>
              <w:t>.</w:t>
            </w:r>
          </w:p>
        </w:tc>
        <w:tc>
          <w:tcPr>
            <w:tcW w:w="2977" w:type="dxa"/>
            <w:tcBorders>
              <w:top w:val="single" w:sz="4" w:space="0" w:color="000000" w:themeColor="text1"/>
              <w:bottom w:val="nil"/>
            </w:tcBorders>
          </w:tcPr>
          <w:p w14:paraId="2ACBF7E7"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қабылдау – 19%</w:t>
            </w:r>
          </w:p>
          <w:p w14:paraId="250EB89F" w14:textId="28620D43" w:rsidR="00954EDF"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детальді қабылдау – 23%</w:t>
            </w:r>
          </w:p>
        </w:tc>
        <w:tc>
          <w:tcPr>
            <w:tcW w:w="4954" w:type="dxa"/>
            <w:tcBorders>
              <w:top w:val="single" w:sz="4" w:space="0" w:color="000000" w:themeColor="text1"/>
              <w:bottom w:val="nil"/>
            </w:tcBorders>
          </w:tcPr>
          <w:p w14:paraId="40CD60BC" w14:textId="739BDC34" w:rsidR="00954EDF" w:rsidRPr="003F69C2" w:rsidRDefault="00536B24" w:rsidP="009120E6">
            <w:pPr>
              <w:pStyle w:val="a3"/>
              <w:widowControl w:val="0"/>
              <w:numPr>
                <w:ilvl w:val="0"/>
                <w:numId w:val="10"/>
              </w:numPr>
              <w:tabs>
                <w:tab w:val="left" w:pos="316"/>
              </w:tabs>
              <w:autoSpaceDE w:val="0"/>
              <w:autoSpaceDN w:val="0"/>
              <w:adjustRightInd w:val="0"/>
              <w:ind w:left="32" w:hanging="32"/>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а</w:t>
            </w:r>
            <w:r w:rsidR="00A2136A" w:rsidRPr="003F69C2">
              <w:rPr>
                <w:rFonts w:ascii="Times New Roman" w:hAnsi="Times New Roman" w:cs="Times New Roman"/>
                <w:color w:val="000000" w:themeColor="text1"/>
                <w:sz w:val="28"/>
                <w:szCs w:val="28"/>
                <w:shd w:val="clear" w:color="auto" w:fill="FFFFFF"/>
                <w:lang w:val="kk-KZ"/>
              </w:rPr>
              <w:t xml:space="preserve">нализдік – синтездік  типтегі </w:t>
            </w:r>
            <w:proofErr w:type="spellStart"/>
            <w:r w:rsidR="00A2136A" w:rsidRPr="003F69C2">
              <w:rPr>
                <w:rFonts w:ascii="Times New Roman" w:hAnsi="Times New Roman" w:cs="Times New Roman"/>
                <w:color w:val="000000" w:themeColor="text1"/>
                <w:sz w:val="28"/>
                <w:szCs w:val="28"/>
                <w:shd w:val="clear" w:color="auto" w:fill="FFFFFF"/>
                <w:lang w:val="kk-KZ"/>
              </w:rPr>
              <w:t>адамдар:олардың</w:t>
            </w:r>
            <w:proofErr w:type="spellEnd"/>
            <w:r w:rsidR="00A2136A" w:rsidRPr="003F69C2">
              <w:rPr>
                <w:rFonts w:ascii="Times New Roman" w:hAnsi="Times New Roman" w:cs="Times New Roman"/>
                <w:color w:val="000000" w:themeColor="text1"/>
                <w:sz w:val="28"/>
                <w:szCs w:val="28"/>
                <w:shd w:val="clear" w:color="auto" w:fill="FFFFFF"/>
                <w:lang w:val="kk-KZ"/>
              </w:rPr>
              <w:t xml:space="preserve"> қабылдауы мен байқауы жалпылай және жеке түрде болады.  </w:t>
            </w:r>
          </w:p>
        </w:tc>
      </w:tr>
      <w:tr w:rsidR="00A2136A" w:rsidRPr="003F69C2" w14:paraId="3853E335" w14:textId="77777777" w:rsidTr="005D5CF4">
        <w:trPr>
          <w:trHeight w:val="272"/>
        </w:trPr>
        <w:tc>
          <w:tcPr>
            <w:tcW w:w="9344" w:type="dxa"/>
            <w:gridSpan w:val="3"/>
            <w:tcBorders>
              <w:top w:val="nil"/>
              <w:left w:val="nil"/>
              <w:bottom w:val="single" w:sz="4" w:space="0" w:color="auto"/>
              <w:right w:val="nil"/>
            </w:tcBorders>
          </w:tcPr>
          <w:p w14:paraId="2B3F595C" w14:textId="7E01EE57" w:rsidR="00A2136A" w:rsidRPr="003F69C2" w:rsidRDefault="00A2136A" w:rsidP="009120E6">
            <w:pPr>
              <w:widowControl w:val="0"/>
              <w:tabs>
                <w:tab w:val="left" w:pos="172"/>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lastRenderedPageBreak/>
              <w:t>8-кестенің жалғасы</w:t>
            </w:r>
          </w:p>
        </w:tc>
      </w:tr>
      <w:tr w:rsidR="00A2136A" w:rsidRPr="003F69C2" w14:paraId="5ABB6882" w14:textId="77777777" w:rsidTr="005D5CF4">
        <w:trPr>
          <w:trHeight w:val="414"/>
        </w:trPr>
        <w:tc>
          <w:tcPr>
            <w:tcW w:w="1413" w:type="dxa"/>
            <w:tcBorders>
              <w:top w:val="single" w:sz="4" w:space="0" w:color="auto"/>
            </w:tcBorders>
          </w:tcPr>
          <w:p w14:paraId="11188BB6" w14:textId="25F8D770" w:rsidR="00A2136A" w:rsidRPr="003F69C2" w:rsidRDefault="00A2136A"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1</w:t>
            </w:r>
          </w:p>
        </w:tc>
        <w:tc>
          <w:tcPr>
            <w:tcW w:w="2977" w:type="dxa"/>
            <w:tcBorders>
              <w:top w:val="single" w:sz="4" w:space="0" w:color="auto"/>
            </w:tcBorders>
          </w:tcPr>
          <w:p w14:paraId="75B48E52" w14:textId="566D9836" w:rsidR="00A2136A" w:rsidRPr="003F69C2" w:rsidRDefault="00A2136A" w:rsidP="009120E6">
            <w:pPr>
              <w:widowControl w:val="0"/>
              <w:tabs>
                <w:tab w:val="left" w:pos="567"/>
              </w:tabs>
              <w:autoSpaceDE w:val="0"/>
              <w:autoSpaceDN w:val="0"/>
              <w:adjustRightInd w:val="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2</w:t>
            </w:r>
          </w:p>
        </w:tc>
        <w:tc>
          <w:tcPr>
            <w:tcW w:w="4954" w:type="dxa"/>
            <w:tcBorders>
              <w:top w:val="single" w:sz="4" w:space="0" w:color="auto"/>
            </w:tcBorders>
          </w:tcPr>
          <w:p w14:paraId="2AC4CB63" w14:textId="4575361E" w:rsidR="00A2136A" w:rsidRPr="003F69C2" w:rsidRDefault="00A2136A" w:rsidP="009120E6">
            <w:pPr>
              <w:widowControl w:val="0"/>
              <w:tabs>
                <w:tab w:val="left" w:pos="172"/>
              </w:tabs>
              <w:autoSpaceDE w:val="0"/>
              <w:autoSpaceDN w:val="0"/>
              <w:adjustRightInd w:val="0"/>
              <w:ind w:left="360"/>
              <w:jc w:val="center"/>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3</w:t>
            </w:r>
          </w:p>
        </w:tc>
      </w:tr>
      <w:tr w:rsidR="00A2136A" w:rsidRPr="003F69C2" w14:paraId="0C855368" w14:textId="77777777" w:rsidTr="00A2136A">
        <w:trPr>
          <w:trHeight w:val="1219"/>
        </w:trPr>
        <w:tc>
          <w:tcPr>
            <w:tcW w:w="1413" w:type="dxa"/>
            <w:tcBorders>
              <w:top w:val="single" w:sz="4" w:space="0" w:color="000000" w:themeColor="text1"/>
            </w:tcBorders>
          </w:tcPr>
          <w:p w14:paraId="6C0DE76A" w14:textId="65627DB0"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 </w:t>
            </w:r>
          </w:p>
        </w:tc>
        <w:tc>
          <w:tcPr>
            <w:tcW w:w="2977" w:type="dxa"/>
            <w:tcBorders>
              <w:top w:val="single" w:sz="4" w:space="0" w:color="000000" w:themeColor="text1"/>
            </w:tcBorders>
          </w:tcPr>
          <w:p w14:paraId="5844C5B4"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және жеке қабылдау – 41%</w:t>
            </w:r>
          </w:p>
          <w:p w14:paraId="6C73C504" w14:textId="61616DF8"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әсерленіп қабылдау – 17% </w:t>
            </w:r>
          </w:p>
        </w:tc>
        <w:tc>
          <w:tcPr>
            <w:tcW w:w="4954" w:type="dxa"/>
            <w:tcBorders>
              <w:top w:val="single" w:sz="4" w:space="0" w:color="000000" w:themeColor="text1"/>
            </w:tcBorders>
          </w:tcPr>
          <w:p w14:paraId="305A1FDE" w14:textId="77777777" w:rsidR="00A2136A" w:rsidRPr="003F69C2" w:rsidRDefault="00A2136A" w:rsidP="009120E6">
            <w:pPr>
              <w:widowControl w:val="0"/>
              <w:tabs>
                <w:tab w:val="left" w:pos="172"/>
              </w:tabs>
              <w:autoSpaceDE w:val="0"/>
              <w:autoSpaceDN w:val="0"/>
              <w:adjustRightInd w:val="0"/>
              <w:jc w:val="both"/>
              <w:rPr>
                <w:rFonts w:ascii="Times New Roman" w:hAnsi="Times New Roman" w:cs="Times New Roman"/>
                <w:color w:val="000000" w:themeColor="text1"/>
                <w:sz w:val="28"/>
                <w:szCs w:val="28"/>
                <w:shd w:val="clear" w:color="auto" w:fill="FFFFFF"/>
                <w:lang w:val="kk-KZ"/>
              </w:rPr>
            </w:pPr>
          </w:p>
        </w:tc>
      </w:tr>
      <w:tr w:rsidR="00A2136A" w:rsidRPr="003F69C2" w14:paraId="6A913579" w14:textId="77777777" w:rsidTr="006F4A18">
        <w:trPr>
          <w:trHeight w:val="2258"/>
        </w:trPr>
        <w:tc>
          <w:tcPr>
            <w:tcW w:w="1413" w:type="dxa"/>
          </w:tcPr>
          <w:p w14:paraId="76ECD427" w14:textId="68B1E221"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Z ұрпақ: 1995 – ...</w:t>
            </w:r>
          </w:p>
        </w:tc>
        <w:tc>
          <w:tcPr>
            <w:tcW w:w="2977" w:type="dxa"/>
          </w:tcPr>
          <w:p w14:paraId="7693C4FD"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қабылдау – 61%</w:t>
            </w:r>
          </w:p>
          <w:p w14:paraId="1DF9229C"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детальді қабылдау – 8%</w:t>
            </w:r>
          </w:p>
          <w:p w14:paraId="79B18885"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жалпылай және жеке қабылдау – 21%</w:t>
            </w:r>
          </w:p>
          <w:p w14:paraId="2ACF4BF5"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әсерленіп қабылдау – 10% </w:t>
            </w:r>
          </w:p>
        </w:tc>
        <w:tc>
          <w:tcPr>
            <w:tcW w:w="4954" w:type="dxa"/>
          </w:tcPr>
          <w:p w14:paraId="6DA1B05F" w14:textId="027C5522" w:rsidR="00A2136A" w:rsidRPr="003F69C2" w:rsidRDefault="00536B24" w:rsidP="009120E6">
            <w:pPr>
              <w:pStyle w:val="a3"/>
              <w:widowControl w:val="0"/>
              <w:numPr>
                <w:ilvl w:val="0"/>
                <w:numId w:val="10"/>
              </w:numPr>
              <w:tabs>
                <w:tab w:val="left" w:pos="30"/>
                <w:tab w:val="left" w:pos="172"/>
              </w:tabs>
              <w:autoSpaceDE w:val="0"/>
              <w:autoSpaceDN w:val="0"/>
              <w:adjustRightInd w:val="0"/>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с</w:t>
            </w:r>
            <w:r w:rsidR="00A2136A" w:rsidRPr="003F69C2">
              <w:rPr>
                <w:rFonts w:ascii="Times New Roman" w:hAnsi="Times New Roman" w:cs="Times New Roman"/>
                <w:color w:val="000000" w:themeColor="text1"/>
                <w:sz w:val="28"/>
                <w:szCs w:val="28"/>
                <w:shd w:val="clear" w:color="auto" w:fill="FFFFFF"/>
                <w:lang w:val="kk-KZ"/>
              </w:rPr>
              <w:t xml:space="preserve">интетикалық топтағы адамдар: құбылысты  жалпылап  бейнелеуге тырысады, ұсақ – </w:t>
            </w:r>
            <w:proofErr w:type="spellStart"/>
            <w:r w:rsidR="00A2136A" w:rsidRPr="003F69C2">
              <w:rPr>
                <w:rFonts w:ascii="Times New Roman" w:hAnsi="Times New Roman" w:cs="Times New Roman"/>
                <w:color w:val="000000" w:themeColor="text1"/>
                <w:sz w:val="28"/>
                <w:szCs w:val="28"/>
                <w:shd w:val="clear" w:color="auto" w:fill="FFFFFF"/>
                <w:lang w:val="kk-KZ"/>
              </w:rPr>
              <w:t>түйектерге</w:t>
            </w:r>
            <w:proofErr w:type="spellEnd"/>
            <w:r w:rsidR="00A2136A" w:rsidRPr="003F69C2">
              <w:rPr>
                <w:rFonts w:ascii="Times New Roman" w:hAnsi="Times New Roman" w:cs="Times New Roman"/>
                <w:color w:val="000000" w:themeColor="text1"/>
                <w:sz w:val="28"/>
                <w:szCs w:val="28"/>
                <w:shd w:val="clear" w:color="auto" w:fill="FFFFFF"/>
                <w:lang w:val="kk-KZ"/>
              </w:rPr>
              <w:t xml:space="preserve"> мән беріп талдамайды</w:t>
            </w:r>
            <w:r w:rsidR="00A2136A" w:rsidRPr="003F69C2">
              <w:rPr>
                <w:rFonts w:ascii="Times New Roman" w:eastAsia="Times New Roman" w:hAnsi="Times New Roman" w:cs="Times New Roman"/>
                <w:color w:val="000000" w:themeColor="text1"/>
                <w:sz w:val="28"/>
                <w:szCs w:val="28"/>
                <w:lang w:val="kk-KZ"/>
              </w:rPr>
              <w:t xml:space="preserve"> </w:t>
            </w:r>
            <w:r w:rsidR="00A2136A" w:rsidRPr="003F69C2">
              <w:rPr>
                <w:rFonts w:ascii="Times New Roman" w:hAnsi="Times New Roman" w:cs="Times New Roman"/>
                <w:color w:val="000000" w:themeColor="text1"/>
                <w:sz w:val="28"/>
                <w:szCs w:val="28"/>
                <w:shd w:val="clear" w:color="auto" w:fill="FFFFFF"/>
                <w:lang w:val="kk-KZ"/>
              </w:rPr>
              <w:t xml:space="preserve">[72, б.95]. </w:t>
            </w:r>
          </w:p>
          <w:p w14:paraId="6EF81974" w14:textId="77777777" w:rsidR="00A2136A" w:rsidRPr="003F69C2" w:rsidRDefault="00A2136A" w:rsidP="009120E6">
            <w:pPr>
              <w:widowControl w:val="0"/>
              <w:tabs>
                <w:tab w:val="left" w:pos="30"/>
                <w:tab w:val="left" w:pos="172"/>
              </w:tabs>
              <w:autoSpaceDE w:val="0"/>
              <w:autoSpaceDN w:val="0"/>
              <w:adjustRightInd w:val="0"/>
              <w:ind w:left="30"/>
              <w:jc w:val="both"/>
              <w:rPr>
                <w:rFonts w:ascii="Times New Roman" w:hAnsi="Times New Roman" w:cs="Times New Roman"/>
                <w:color w:val="000000" w:themeColor="text1"/>
                <w:sz w:val="28"/>
                <w:szCs w:val="28"/>
                <w:shd w:val="clear" w:color="auto" w:fill="FFFFFF"/>
                <w:lang w:val="kk-KZ"/>
              </w:rPr>
            </w:pPr>
          </w:p>
          <w:p w14:paraId="3EF57B8A" w14:textId="77777777" w:rsidR="00A2136A" w:rsidRPr="003F69C2" w:rsidRDefault="00A2136A" w:rsidP="009120E6">
            <w:pPr>
              <w:widowControl w:val="0"/>
              <w:tabs>
                <w:tab w:val="left" w:pos="567"/>
              </w:tabs>
              <w:autoSpaceDE w:val="0"/>
              <w:autoSpaceDN w:val="0"/>
              <w:adjustRightInd w:val="0"/>
              <w:jc w:val="both"/>
              <w:rPr>
                <w:rFonts w:ascii="Times New Roman" w:hAnsi="Times New Roman" w:cs="Times New Roman"/>
                <w:color w:val="000000" w:themeColor="text1"/>
                <w:sz w:val="28"/>
                <w:szCs w:val="28"/>
                <w:shd w:val="clear" w:color="auto" w:fill="FFFFFF"/>
                <w:lang w:val="kk-KZ"/>
              </w:rPr>
            </w:pPr>
          </w:p>
        </w:tc>
      </w:tr>
    </w:tbl>
    <w:p w14:paraId="5FBD42B7" w14:textId="7777777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p w14:paraId="7AB54590" w14:textId="13D84825"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t xml:space="preserve">Сонымен қатар, ақпаратты қабылдау мен таратуға байланысты адамдарды шартты түрде төрт топқа бөледі: </w:t>
      </w:r>
      <w:proofErr w:type="spellStart"/>
      <w:r w:rsidRPr="003F69C2">
        <w:rPr>
          <w:rFonts w:ascii="Times New Roman" w:hAnsi="Times New Roman" w:cs="Times New Roman"/>
          <w:i/>
          <w:color w:val="000000" w:themeColor="text1"/>
          <w:sz w:val="28"/>
          <w:szCs w:val="28"/>
          <w:shd w:val="clear" w:color="auto" w:fill="FFFFFF"/>
          <w:lang w:val="kk-KZ"/>
        </w:rPr>
        <w:t>аудиалды</w:t>
      </w:r>
      <w:proofErr w:type="spellEnd"/>
      <w:r w:rsidRPr="003F69C2">
        <w:rPr>
          <w:rFonts w:ascii="Times New Roman" w:hAnsi="Times New Roman" w:cs="Times New Roman"/>
          <w:i/>
          <w:color w:val="000000" w:themeColor="text1"/>
          <w:sz w:val="28"/>
          <w:szCs w:val="28"/>
          <w:shd w:val="clear" w:color="auto" w:fill="FFFFFF"/>
          <w:lang w:val="kk-KZ"/>
        </w:rPr>
        <w:t xml:space="preserve">, </w:t>
      </w:r>
      <w:proofErr w:type="spellStart"/>
      <w:r w:rsidRPr="003F69C2">
        <w:rPr>
          <w:rFonts w:ascii="Times New Roman" w:hAnsi="Times New Roman" w:cs="Times New Roman"/>
          <w:i/>
          <w:color w:val="000000" w:themeColor="text1"/>
          <w:sz w:val="28"/>
          <w:szCs w:val="28"/>
          <w:shd w:val="clear" w:color="auto" w:fill="FFFFFF"/>
          <w:lang w:val="kk-KZ"/>
        </w:rPr>
        <w:t>визуалды</w:t>
      </w:r>
      <w:proofErr w:type="spellEnd"/>
      <w:r w:rsidRPr="003F69C2">
        <w:rPr>
          <w:rFonts w:ascii="Times New Roman" w:hAnsi="Times New Roman" w:cs="Times New Roman"/>
          <w:i/>
          <w:color w:val="000000" w:themeColor="text1"/>
          <w:sz w:val="28"/>
          <w:szCs w:val="28"/>
          <w:shd w:val="clear" w:color="auto" w:fill="FFFFFF"/>
          <w:lang w:val="kk-KZ"/>
        </w:rPr>
        <w:t xml:space="preserve">, </w:t>
      </w:r>
      <w:proofErr w:type="spellStart"/>
      <w:r w:rsidRPr="003F69C2">
        <w:rPr>
          <w:rFonts w:ascii="Times New Roman" w:hAnsi="Times New Roman" w:cs="Times New Roman"/>
          <w:i/>
          <w:color w:val="000000" w:themeColor="text1"/>
          <w:sz w:val="28"/>
          <w:szCs w:val="28"/>
          <w:shd w:val="clear" w:color="auto" w:fill="FFFFFF"/>
          <w:lang w:val="kk-KZ"/>
        </w:rPr>
        <w:t>кинестетик</w:t>
      </w:r>
      <w:proofErr w:type="spellEnd"/>
      <w:r w:rsidRPr="003F69C2">
        <w:rPr>
          <w:rFonts w:ascii="Times New Roman" w:hAnsi="Times New Roman" w:cs="Times New Roman"/>
          <w:color w:val="000000" w:themeColor="text1"/>
          <w:sz w:val="28"/>
          <w:szCs w:val="28"/>
          <w:shd w:val="clear" w:color="auto" w:fill="FFFFFF"/>
          <w:lang w:val="kk-KZ"/>
        </w:rPr>
        <w:t xml:space="preserve"> және </w:t>
      </w:r>
      <w:r w:rsidRPr="003F69C2">
        <w:rPr>
          <w:rFonts w:ascii="Times New Roman" w:hAnsi="Times New Roman" w:cs="Times New Roman"/>
          <w:i/>
          <w:color w:val="000000" w:themeColor="text1"/>
          <w:sz w:val="28"/>
          <w:szCs w:val="28"/>
          <w:shd w:val="clear" w:color="auto" w:fill="FFFFFF"/>
          <w:lang w:val="kk-KZ"/>
        </w:rPr>
        <w:t>дискреттер</w:t>
      </w:r>
      <w:r w:rsidR="00960CCB" w:rsidRPr="003F69C2">
        <w:rPr>
          <w:rFonts w:ascii="Times New Roman" w:hAnsi="Times New Roman" w:cs="Times New Roman"/>
          <w:i/>
          <w:color w:val="000000" w:themeColor="text1"/>
          <w:sz w:val="28"/>
          <w:szCs w:val="28"/>
          <w:shd w:val="clear" w:color="auto" w:fill="FFFFFF"/>
          <w:lang w:val="kk-KZ"/>
        </w:rPr>
        <w:t xml:space="preserve"> </w:t>
      </w:r>
      <w:r w:rsidR="00960CCB" w:rsidRPr="003F69C2">
        <w:rPr>
          <w:rFonts w:ascii="Times New Roman" w:hAnsi="Times New Roman" w:cs="Times New Roman"/>
          <w:iCs/>
          <w:color w:val="000000" w:themeColor="text1"/>
          <w:sz w:val="28"/>
          <w:szCs w:val="28"/>
          <w:shd w:val="clear" w:color="auto" w:fill="FFFFFF"/>
          <w:lang w:val="kk-KZ"/>
        </w:rPr>
        <w:t>(9-сурет)</w:t>
      </w:r>
      <w:r w:rsidRPr="003F69C2">
        <w:rPr>
          <w:rFonts w:ascii="Times New Roman" w:hAnsi="Times New Roman" w:cs="Times New Roman"/>
          <w:color w:val="000000" w:themeColor="text1"/>
          <w:sz w:val="28"/>
          <w:szCs w:val="28"/>
          <w:shd w:val="clear" w:color="auto" w:fill="FFFFFF"/>
          <w:lang w:val="kk-KZ"/>
        </w:rPr>
        <w:t>.</w:t>
      </w:r>
    </w:p>
    <w:p w14:paraId="173A9269" w14:textId="7777777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
    <w:p w14:paraId="3D0F8B9B" w14:textId="5180EB81"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Кесте </w:t>
      </w:r>
      <w:r w:rsidR="00261B06" w:rsidRPr="003F69C2">
        <w:rPr>
          <w:rFonts w:ascii="Times New Roman" w:hAnsi="Times New Roman" w:cs="Times New Roman"/>
          <w:color w:val="000000" w:themeColor="text1"/>
          <w:sz w:val="28"/>
          <w:szCs w:val="28"/>
          <w:shd w:val="clear" w:color="auto" w:fill="FFFFFF"/>
          <w:lang w:val="kk-KZ"/>
        </w:rPr>
        <w:t>9</w:t>
      </w:r>
      <w:r w:rsidRPr="003F69C2">
        <w:rPr>
          <w:rFonts w:ascii="Times New Roman" w:hAnsi="Times New Roman" w:cs="Times New Roman"/>
          <w:color w:val="000000" w:themeColor="text1"/>
          <w:sz w:val="28"/>
          <w:szCs w:val="28"/>
          <w:shd w:val="clear" w:color="auto" w:fill="FFFFFF"/>
          <w:lang w:val="kk-KZ"/>
        </w:rPr>
        <w:t xml:space="preserve">  – Ақпаратты қабылдау мен таратуға байланысты адам типтері</w:t>
      </w:r>
    </w:p>
    <w:p w14:paraId="186B7B66" w14:textId="77777777" w:rsidR="00137C03" w:rsidRPr="003F69C2" w:rsidRDefault="00137C03" w:rsidP="009120E6">
      <w:pPr>
        <w:widowControl w:val="0"/>
        <w:tabs>
          <w:tab w:val="left" w:pos="567"/>
        </w:tabs>
        <w:autoSpaceDE w:val="0"/>
        <w:autoSpaceDN w:val="0"/>
        <w:adjustRightInd w:val="0"/>
        <w:spacing w:after="0" w:line="240" w:lineRule="auto"/>
        <w:jc w:val="right"/>
        <w:rPr>
          <w:rFonts w:ascii="Times New Roman" w:hAnsi="Times New Roman" w:cs="Times New Roman"/>
          <w:color w:val="000000" w:themeColor="text1"/>
          <w:sz w:val="28"/>
          <w:szCs w:val="28"/>
          <w:shd w:val="clear" w:color="auto" w:fill="FFFFFF"/>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5"/>
        <w:gridCol w:w="7298"/>
      </w:tblGrid>
      <w:tr w:rsidR="00137C03" w:rsidRPr="003F69C2" w14:paraId="560F7B10" w14:textId="77777777" w:rsidTr="003F69C2">
        <w:tc>
          <w:tcPr>
            <w:tcW w:w="2180" w:type="dxa"/>
            <w:tcBorders>
              <w:top w:val="single" w:sz="4" w:space="0" w:color="auto"/>
              <w:left w:val="single" w:sz="4" w:space="0" w:color="auto"/>
              <w:bottom w:val="single" w:sz="4" w:space="0" w:color="auto"/>
              <w:right w:val="single" w:sz="4" w:space="0" w:color="auto"/>
            </w:tcBorders>
            <w:hideMark/>
          </w:tcPr>
          <w:p w14:paraId="6E69B378" w14:textId="77777777" w:rsidR="00137C03" w:rsidRPr="003F69C2" w:rsidRDefault="00137C03" w:rsidP="009120E6">
            <w:pPr>
              <w:spacing w:after="0" w:line="240" w:lineRule="auto"/>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Түрі</w:t>
            </w:r>
          </w:p>
        </w:tc>
        <w:tc>
          <w:tcPr>
            <w:tcW w:w="7313" w:type="dxa"/>
            <w:tcBorders>
              <w:top w:val="single" w:sz="4" w:space="0" w:color="auto"/>
              <w:left w:val="single" w:sz="4" w:space="0" w:color="auto"/>
              <w:bottom w:val="single" w:sz="4" w:space="0" w:color="auto"/>
              <w:right w:val="single" w:sz="4" w:space="0" w:color="auto"/>
            </w:tcBorders>
            <w:hideMark/>
          </w:tcPr>
          <w:p w14:paraId="6817045E" w14:textId="77777777" w:rsidR="00137C03" w:rsidRPr="003F69C2" w:rsidRDefault="00137C03" w:rsidP="009120E6">
            <w:pPr>
              <w:spacing w:after="0" w:line="240" w:lineRule="auto"/>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Сипаттамасы</w:t>
            </w:r>
          </w:p>
        </w:tc>
      </w:tr>
      <w:tr w:rsidR="00137C03" w:rsidRPr="003F69C2" w14:paraId="47EF55FE" w14:textId="77777777" w:rsidTr="003F69C2">
        <w:tc>
          <w:tcPr>
            <w:tcW w:w="2180" w:type="dxa"/>
            <w:tcBorders>
              <w:top w:val="single" w:sz="4" w:space="0" w:color="auto"/>
              <w:left w:val="single" w:sz="4" w:space="0" w:color="auto"/>
              <w:bottom w:val="single" w:sz="4" w:space="0" w:color="auto"/>
              <w:right w:val="single" w:sz="4" w:space="0" w:color="auto"/>
            </w:tcBorders>
            <w:hideMark/>
          </w:tcPr>
          <w:p w14:paraId="2AF10AC0"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Визуалды</w:t>
            </w:r>
            <w:proofErr w:type="spellEnd"/>
            <w:r w:rsidRPr="003F69C2">
              <w:rPr>
                <w:rFonts w:ascii="Times New Roman" w:hAnsi="Times New Roman" w:cs="Times New Roman"/>
                <w:color w:val="000000" w:themeColor="text1"/>
                <w:sz w:val="28"/>
                <w:szCs w:val="28"/>
                <w:lang w:val="kk-KZ"/>
              </w:rPr>
              <w:t xml:space="preserve"> түрі</w:t>
            </w:r>
          </w:p>
        </w:tc>
        <w:tc>
          <w:tcPr>
            <w:tcW w:w="7313" w:type="dxa"/>
            <w:tcBorders>
              <w:top w:val="single" w:sz="4" w:space="0" w:color="auto"/>
              <w:left w:val="single" w:sz="4" w:space="0" w:color="auto"/>
              <w:bottom w:val="single" w:sz="4" w:space="0" w:color="auto"/>
              <w:right w:val="single" w:sz="4" w:space="0" w:color="auto"/>
            </w:tcBorders>
            <w:hideMark/>
          </w:tcPr>
          <w:p w14:paraId="7C363DD7"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Ақпараттың көп бөлігін көзімен қабылдайды және қабылданған ақпарат суреттер, көрнекі бейнелер түрінде ұсынылады, бір нәрсені айтқанда бұл адамдар жиі ым-ишарат жасайды.</w:t>
            </w:r>
          </w:p>
        </w:tc>
      </w:tr>
      <w:tr w:rsidR="00137C03" w:rsidRPr="003F69C2" w14:paraId="37F98B87" w14:textId="77777777" w:rsidTr="003F69C2">
        <w:tc>
          <w:tcPr>
            <w:tcW w:w="2180" w:type="dxa"/>
            <w:tcBorders>
              <w:top w:val="single" w:sz="4" w:space="0" w:color="auto"/>
              <w:left w:val="single" w:sz="4" w:space="0" w:color="auto"/>
              <w:bottom w:val="single" w:sz="4" w:space="0" w:color="auto"/>
              <w:right w:val="single" w:sz="4" w:space="0" w:color="auto"/>
            </w:tcBorders>
            <w:hideMark/>
          </w:tcPr>
          <w:p w14:paraId="43C2D8E6"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Аудиалды</w:t>
            </w:r>
            <w:proofErr w:type="spellEnd"/>
            <w:r w:rsidRPr="003F69C2">
              <w:rPr>
                <w:rFonts w:ascii="Times New Roman" w:hAnsi="Times New Roman" w:cs="Times New Roman"/>
                <w:color w:val="000000" w:themeColor="text1"/>
                <w:sz w:val="28"/>
                <w:szCs w:val="28"/>
                <w:lang w:val="kk-KZ"/>
              </w:rPr>
              <w:t xml:space="preserve"> түрі</w:t>
            </w:r>
          </w:p>
        </w:tc>
        <w:tc>
          <w:tcPr>
            <w:tcW w:w="7313" w:type="dxa"/>
            <w:tcBorders>
              <w:top w:val="single" w:sz="4" w:space="0" w:color="auto"/>
              <w:left w:val="single" w:sz="4" w:space="0" w:color="auto"/>
              <w:bottom w:val="single" w:sz="4" w:space="0" w:color="auto"/>
              <w:right w:val="single" w:sz="4" w:space="0" w:color="auto"/>
            </w:tcBorders>
            <w:hideMark/>
          </w:tcPr>
          <w:p w14:paraId="6A4E43BD"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Бұл адамдар негізінен ақпаратты есту жолдары арқылы қабылдайды және есте сақтау қабілеті жоғары. Бұл типтегі адам есіне алған кезде өзінің ішкі дауысымен сөйлеседі немесе ол басқалардың сөздерін тыңдайды.</w:t>
            </w:r>
          </w:p>
          <w:p w14:paraId="2507D16A" w14:textId="26B78AA3" w:rsidR="004B1241" w:rsidRPr="003F69C2" w:rsidRDefault="004B1241" w:rsidP="009120E6">
            <w:pPr>
              <w:spacing w:after="0" w:line="240" w:lineRule="auto"/>
              <w:jc w:val="both"/>
              <w:rPr>
                <w:rFonts w:ascii="Times New Roman" w:hAnsi="Times New Roman" w:cs="Times New Roman"/>
                <w:color w:val="000000" w:themeColor="text1"/>
                <w:sz w:val="28"/>
                <w:szCs w:val="28"/>
                <w:lang w:val="kk-KZ"/>
              </w:rPr>
            </w:pPr>
          </w:p>
        </w:tc>
      </w:tr>
      <w:tr w:rsidR="004B1241" w:rsidRPr="003F69C2" w14:paraId="177D779B" w14:textId="77777777" w:rsidTr="003F69C2">
        <w:tc>
          <w:tcPr>
            <w:tcW w:w="2180" w:type="dxa"/>
            <w:tcBorders>
              <w:top w:val="single" w:sz="4" w:space="0" w:color="auto"/>
              <w:left w:val="single" w:sz="4" w:space="0" w:color="auto"/>
              <w:bottom w:val="single" w:sz="4" w:space="0" w:color="auto"/>
              <w:right w:val="single" w:sz="4" w:space="0" w:color="auto"/>
            </w:tcBorders>
          </w:tcPr>
          <w:p w14:paraId="188F2257" w14:textId="7A62432A" w:rsidR="004B1241" w:rsidRPr="003F69C2" w:rsidRDefault="004B1241" w:rsidP="009120E6">
            <w:pPr>
              <w:spacing w:after="0" w:line="240" w:lineRule="auto"/>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Кинестетикалық</w:t>
            </w:r>
            <w:proofErr w:type="spellEnd"/>
            <w:r w:rsidRPr="003F69C2">
              <w:rPr>
                <w:rFonts w:ascii="Times New Roman" w:hAnsi="Times New Roman" w:cs="Times New Roman"/>
                <w:color w:val="000000" w:themeColor="text1"/>
                <w:sz w:val="28"/>
                <w:szCs w:val="28"/>
                <w:lang w:val="kk-KZ"/>
              </w:rPr>
              <w:t xml:space="preserve"> түрі</w:t>
            </w:r>
          </w:p>
        </w:tc>
        <w:tc>
          <w:tcPr>
            <w:tcW w:w="7313" w:type="dxa"/>
            <w:tcBorders>
              <w:top w:val="single" w:sz="4" w:space="0" w:color="auto"/>
              <w:left w:val="single" w:sz="4" w:space="0" w:color="auto"/>
              <w:bottom w:val="single" w:sz="4" w:space="0" w:color="auto"/>
              <w:right w:val="single" w:sz="4" w:space="0" w:color="auto"/>
            </w:tcBorders>
          </w:tcPr>
          <w:p w14:paraId="46251402" w14:textId="5EC561A5" w:rsidR="004B1241" w:rsidRPr="003F69C2" w:rsidRDefault="004B1241"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Ақпараттың көп бөлігін басқа сезімдер арқылы (иіс сезу, жанасу және т.б.) және қимылдар көмегімен қабылдайтын адамдар.</w:t>
            </w:r>
            <w:r w:rsidR="00A42B08" w:rsidRPr="003F69C2">
              <w:rPr>
                <w:rFonts w:ascii="Times New Roman" w:hAnsi="Times New Roman" w:cs="Times New Roman"/>
                <w:color w:val="000000" w:themeColor="text1"/>
                <w:sz w:val="28"/>
                <w:szCs w:val="28"/>
                <w:lang w:val="kk-KZ"/>
              </w:rPr>
              <w:t xml:space="preserve"> Еске түсіру</w:t>
            </w:r>
            <w:r w:rsidRPr="003F69C2">
              <w:rPr>
                <w:rFonts w:ascii="Times New Roman" w:hAnsi="Times New Roman" w:cs="Times New Roman"/>
                <w:color w:val="000000" w:themeColor="text1"/>
                <w:sz w:val="28"/>
                <w:szCs w:val="28"/>
                <w:lang w:val="kk-KZ"/>
              </w:rPr>
              <w:t xml:space="preserve"> кезінде, олар алдымен дененің қимылдары мен сезімдерін қайталайды.</w:t>
            </w:r>
          </w:p>
        </w:tc>
      </w:tr>
      <w:tr w:rsidR="00137C03" w:rsidRPr="003F69C2" w14:paraId="0D1374AB" w14:textId="77777777" w:rsidTr="003F69C2">
        <w:tc>
          <w:tcPr>
            <w:tcW w:w="2180" w:type="dxa"/>
            <w:tcBorders>
              <w:top w:val="single" w:sz="4" w:space="0" w:color="auto"/>
              <w:left w:val="single" w:sz="4" w:space="0" w:color="auto"/>
              <w:bottom w:val="single" w:sz="4" w:space="0" w:color="auto"/>
              <w:right w:val="single" w:sz="4" w:space="0" w:color="auto"/>
            </w:tcBorders>
          </w:tcPr>
          <w:p w14:paraId="27DE6A5F"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lang w:val="kk-KZ"/>
              </w:rPr>
              <w:t>Дискреттер</w:t>
            </w:r>
            <w:r w:rsidRPr="003F69C2">
              <w:rPr>
                <w:rFonts w:ascii="Times New Roman" w:hAnsi="Times New Roman" w:cs="Times New Roman"/>
                <w:color w:val="000000" w:themeColor="text1"/>
                <w:sz w:val="28"/>
                <w:szCs w:val="28"/>
              </w:rPr>
              <w:t xml:space="preserve"> </w:t>
            </w:r>
          </w:p>
        </w:tc>
        <w:tc>
          <w:tcPr>
            <w:tcW w:w="7313" w:type="dxa"/>
            <w:tcBorders>
              <w:top w:val="single" w:sz="4" w:space="0" w:color="auto"/>
              <w:left w:val="single" w:sz="4" w:space="0" w:color="auto"/>
              <w:bottom w:val="single" w:sz="4" w:space="0" w:color="auto"/>
              <w:right w:val="single" w:sz="4" w:space="0" w:color="auto"/>
            </w:tcBorders>
          </w:tcPr>
          <w:p w14:paraId="1AA37D87" w14:textId="224F6ECF" w:rsidR="00137C03" w:rsidRPr="00224BD7"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w:t>
            </w:r>
            <w:proofErr w:type="spellStart"/>
            <w:r w:rsidRPr="003F69C2">
              <w:rPr>
                <w:rFonts w:ascii="Times New Roman" w:hAnsi="Times New Roman" w:cs="Times New Roman"/>
                <w:color w:val="000000" w:themeColor="text1"/>
                <w:sz w:val="28"/>
                <w:szCs w:val="28"/>
              </w:rPr>
              <w:t>лардың</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ақпаратты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қабылдауы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негізінен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сандардың</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белгілердің</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логикалық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аргументтердің</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көмегімен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логикалық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түсіну</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арқылы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пайда</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болады</w:t>
            </w:r>
            <w:proofErr w:type="spellEnd"/>
            <w:r w:rsidRPr="003F69C2">
              <w:rPr>
                <w:rFonts w:ascii="Times New Roman" w:hAnsi="Times New Roman" w:cs="Times New Roman"/>
                <w:color w:val="000000" w:themeColor="text1"/>
                <w:sz w:val="28"/>
                <w:szCs w:val="28"/>
                <w:lang w:val="kk-KZ"/>
              </w:rPr>
              <w:t xml:space="preserve"> </w:t>
            </w:r>
            <w:r w:rsidR="00224BD7">
              <w:rPr>
                <w:rFonts w:ascii="Times New Roman" w:hAnsi="Times New Roman" w:cs="Times New Roman"/>
                <w:color w:val="000000" w:themeColor="text1"/>
                <w:sz w:val="28"/>
                <w:szCs w:val="28"/>
                <w:lang w:val="en-US"/>
              </w:rPr>
              <w:t>[72</w:t>
            </w:r>
            <w:r w:rsidR="00224BD7">
              <w:rPr>
                <w:rFonts w:ascii="Times New Roman" w:hAnsi="Times New Roman" w:cs="Times New Roman"/>
                <w:color w:val="000000" w:themeColor="text1"/>
                <w:sz w:val="28"/>
                <w:szCs w:val="28"/>
                <w:lang w:val="kk-KZ"/>
              </w:rPr>
              <w:t>, б.108</w:t>
            </w:r>
            <w:r w:rsidR="00224BD7">
              <w:rPr>
                <w:rFonts w:ascii="Times New Roman" w:hAnsi="Times New Roman" w:cs="Times New Roman"/>
                <w:color w:val="000000" w:themeColor="text1"/>
                <w:sz w:val="28"/>
                <w:szCs w:val="28"/>
                <w:lang w:val="en-US"/>
              </w:rPr>
              <w:t>]</w:t>
            </w:r>
            <w:r w:rsidR="00224BD7">
              <w:rPr>
                <w:rFonts w:ascii="Times New Roman" w:hAnsi="Times New Roman" w:cs="Times New Roman"/>
                <w:color w:val="000000" w:themeColor="text1"/>
                <w:sz w:val="28"/>
                <w:szCs w:val="28"/>
                <w:lang w:val="kk-KZ"/>
              </w:rPr>
              <w:t>.</w:t>
            </w:r>
          </w:p>
        </w:tc>
      </w:tr>
    </w:tbl>
    <w:p w14:paraId="403038B6" w14:textId="77777777" w:rsidR="00FF2C4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rPr>
      </w:pPr>
      <w:r w:rsidRPr="003F69C2">
        <w:rPr>
          <w:rFonts w:ascii="Times New Roman" w:hAnsi="Times New Roman" w:cs="Times New Roman"/>
          <w:color w:val="000000" w:themeColor="text1"/>
          <w:sz w:val="28"/>
          <w:szCs w:val="28"/>
          <w:shd w:val="clear" w:color="auto" w:fill="FFFFFF"/>
        </w:rPr>
        <w:tab/>
      </w:r>
    </w:p>
    <w:p w14:paraId="57DB5CC4" w14:textId="7128C699" w:rsidR="00137C03" w:rsidRPr="003F69C2" w:rsidRDefault="00FF2C4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rPr>
        <w:tab/>
      </w:r>
      <w:r w:rsidR="00137C03" w:rsidRPr="003F69C2">
        <w:rPr>
          <w:rFonts w:ascii="Times New Roman" w:hAnsi="Times New Roman" w:cs="Times New Roman"/>
          <w:color w:val="000000" w:themeColor="text1"/>
          <w:sz w:val="28"/>
          <w:szCs w:val="28"/>
          <w:shd w:val="clear" w:color="auto" w:fill="FFFFFF"/>
          <w:lang w:val="kk-KZ"/>
        </w:rPr>
        <w:t>Байқағанымыздай, Z ұрпағы</w:t>
      </w:r>
      <w:r w:rsidR="008C321F" w:rsidRPr="003F69C2">
        <w:rPr>
          <w:rFonts w:ascii="Times New Roman" w:hAnsi="Times New Roman" w:cs="Times New Roman"/>
          <w:color w:val="000000" w:themeColor="text1"/>
          <w:sz w:val="28"/>
          <w:szCs w:val="28"/>
          <w:shd w:val="clear" w:color="auto" w:fill="FFFFFF"/>
          <w:lang w:val="kk-KZ"/>
        </w:rPr>
        <w:t>на</w:t>
      </w:r>
      <w:r w:rsidR="00137C03" w:rsidRPr="003F69C2">
        <w:rPr>
          <w:rFonts w:ascii="Times New Roman" w:hAnsi="Times New Roman" w:cs="Times New Roman"/>
          <w:color w:val="000000" w:themeColor="text1"/>
          <w:sz w:val="28"/>
          <w:szCs w:val="28"/>
          <w:shd w:val="clear" w:color="auto" w:fill="FFFFFF"/>
          <w:lang w:val="kk-KZ"/>
        </w:rPr>
        <w:t xml:space="preserve"> тән тағы бір ерекшелік ақпаратты логикалық түсіну арқылы қабылдайды, яғни дискреттер типіне жатады. </w:t>
      </w:r>
    </w:p>
    <w:p w14:paraId="52DC87D1" w14:textId="4AA664B9"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i/>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Кеңістіктегі ақпараттарды қабылдаудан кейін ойлау жүзеге асырылады. Шешілетін  мәселе  мен  орындалатын  іс-әрекеттердің  стандартты  немесе стандартты болмауынан келесідей ойлау  түрлері  ажыратылады:  </w:t>
      </w:r>
      <w:r w:rsidRPr="003F69C2">
        <w:rPr>
          <w:rFonts w:ascii="Times New Roman" w:hAnsi="Times New Roman" w:cs="Times New Roman"/>
          <w:i/>
          <w:color w:val="000000" w:themeColor="text1"/>
          <w:sz w:val="28"/>
          <w:szCs w:val="28"/>
          <w:shd w:val="clear" w:color="auto" w:fill="FFFFFF"/>
          <w:lang w:val="kk-KZ"/>
        </w:rPr>
        <w:t xml:space="preserve">алгоритмдік, </w:t>
      </w:r>
    </w:p>
    <w:p w14:paraId="715351BC" w14:textId="77777777"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i/>
          <w:color w:val="000000" w:themeColor="text1"/>
          <w:sz w:val="28"/>
          <w:szCs w:val="28"/>
          <w:shd w:val="clear" w:color="auto" w:fill="FFFFFF"/>
          <w:lang w:val="kk-KZ"/>
        </w:rPr>
        <w:t>дискурсив</w:t>
      </w:r>
      <w:proofErr w:type="spellEnd"/>
      <w:r w:rsidRPr="003F69C2">
        <w:rPr>
          <w:rFonts w:ascii="Times New Roman" w:hAnsi="Times New Roman" w:cs="Times New Roman"/>
          <w:i/>
          <w:color w:val="000000" w:themeColor="text1"/>
          <w:sz w:val="28"/>
          <w:szCs w:val="28"/>
          <w:shd w:val="clear" w:color="auto" w:fill="FFFFFF"/>
          <w:lang w:val="kk-KZ"/>
        </w:rPr>
        <w:t>, эвристикалық</w:t>
      </w:r>
      <w:r w:rsidRPr="003F69C2">
        <w:rPr>
          <w:rFonts w:ascii="Times New Roman" w:hAnsi="Times New Roman" w:cs="Times New Roman"/>
          <w:color w:val="000000" w:themeColor="text1"/>
          <w:sz w:val="28"/>
          <w:szCs w:val="28"/>
          <w:shd w:val="clear" w:color="auto" w:fill="FFFFFF"/>
          <w:lang w:val="kk-KZ"/>
        </w:rPr>
        <w:t xml:space="preserve">, және </w:t>
      </w:r>
      <w:r w:rsidRPr="003F69C2">
        <w:rPr>
          <w:rFonts w:ascii="Times New Roman" w:hAnsi="Times New Roman" w:cs="Times New Roman"/>
          <w:i/>
          <w:color w:val="000000" w:themeColor="text1"/>
          <w:sz w:val="28"/>
          <w:szCs w:val="28"/>
          <w:shd w:val="clear" w:color="auto" w:fill="FFFFFF"/>
          <w:lang w:val="kk-KZ"/>
        </w:rPr>
        <w:t>шығармашыл ойлау</w:t>
      </w:r>
      <w:r w:rsidRPr="003F69C2">
        <w:rPr>
          <w:rFonts w:ascii="Times New Roman" w:hAnsi="Times New Roman" w:cs="Times New Roman"/>
          <w:color w:val="000000" w:themeColor="text1"/>
          <w:sz w:val="28"/>
          <w:szCs w:val="28"/>
          <w:shd w:val="clear" w:color="auto" w:fill="FFFFFF"/>
          <w:lang w:val="kk-KZ"/>
        </w:rPr>
        <w:t xml:space="preserve">.  </w:t>
      </w:r>
    </w:p>
    <w:p w14:paraId="02DA298F" w14:textId="7B55AD68" w:rsidR="00137C03" w:rsidRPr="003F69C2" w:rsidRDefault="004A71F9" w:rsidP="009120E6">
      <w:pPr>
        <w:pStyle w:val="a3"/>
        <w:widowControl w:val="0"/>
        <w:numPr>
          <w:ilvl w:val="0"/>
          <w:numId w:val="10"/>
        </w:numPr>
        <w:tabs>
          <w:tab w:val="left" w:pos="284"/>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lastRenderedPageBreak/>
        <w:t>а</w:t>
      </w:r>
      <w:r w:rsidR="00137C03" w:rsidRPr="003F69C2">
        <w:rPr>
          <w:rFonts w:ascii="Times New Roman" w:hAnsi="Times New Roman" w:cs="Times New Roman"/>
          <w:color w:val="000000" w:themeColor="text1"/>
          <w:sz w:val="28"/>
          <w:szCs w:val="28"/>
          <w:shd w:val="clear" w:color="auto" w:fill="FFFFFF"/>
          <w:lang w:val="kk-KZ"/>
        </w:rPr>
        <w:t xml:space="preserve">лгоритмдік  ойлау  – </w:t>
      </w:r>
      <w:r w:rsidR="008C321F" w:rsidRPr="003F69C2">
        <w:rPr>
          <w:rFonts w:ascii="Times New Roman" w:hAnsi="Times New Roman" w:cs="Times New Roman"/>
          <w:color w:val="000000" w:themeColor="text1"/>
          <w:sz w:val="28"/>
          <w:szCs w:val="28"/>
          <w:shd w:val="clear" w:color="auto" w:fill="FFFFFF"/>
          <w:lang w:val="kk-KZ"/>
        </w:rPr>
        <w:t xml:space="preserve"> типтік  мәселелерді  шешуге </w:t>
      </w:r>
      <w:r w:rsidR="00137C03" w:rsidRPr="003F69C2">
        <w:rPr>
          <w:rFonts w:ascii="Times New Roman" w:hAnsi="Times New Roman" w:cs="Times New Roman"/>
          <w:color w:val="000000" w:themeColor="text1"/>
          <w:sz w:val="28"/>
          <w:szCs w:val="28"/>
          <w:shd w:val="clear" w:color="auto" w:fill="FFFFFF"/>
          <w:lang w:val="kk-KZ"/>
        </w:rPr>
        <w:t>қажет</w:t>
      </w:r>
      <w:r w:rsidR="008C321F" w:rsidRPr="003F69C2">
        <w:rPr>
          <w:rFonts w:ascii="Times New Roman" w:hAnsi="Times New Roman" w:cs="Times New Roman"/>
          <w:color w:val="000000" w:themeColor="text1"/>
          <w:sz w:val="28"/>
          <w:szCs w:val="28"/>
          <w:shd w:val="clear" w:color="auto" w:fill="FFFFFF"/>
          <w:lang w:val="kk-KZ"/>
        </w:rPr>
        <w:t xml:space="preserve"> </w:t>
      </w:r>
      <w:r w:rsidR="00137C03" w:rsidRPr="003F69C2">
        <w:rPr>
          <w:rFonts w:ascii="Times New Roman" w:hAnsi="Times New Roman" w:cs="Times New Roman"/>
          <w:color w:val="000000" w:themeColor="text1"/>
          <w:sz w:val="28"/>
          <w:szCs w:val="28"/>
          <w:shd w:val="clear" w:color="auto" w:fill="FFFFFF"/>
          <w:lang w:val="kk-KZ"/>
        </w:rPr>
        <w:t>алдын</w:t>
      </w:r>
      <w:r w:rsidR="008C321F" w:rsidRPr="003F69C2">
        <w:rPr>
          <w:rFonts w:ascii="Times New Roman" w:hAnsi="Times New Roman" w:cs="Times New Roman"/>
          <w:color w:val="000000" w:themeColor="text1"/>
          <w:sz w:val="28"/>
          <w:szCs w:val="28"/>
          <w:shd w:val="clear" w:color="auto" w:fill="FFFFFF"/>
          <w:lang w:val="kk-KZ"/>
        </w:rPr>
        <w:t xml:space="preserve"> </w:t>
      </w:r>
      <w:r w:rsidR="00137C03" w:rsidRPr="003F69C2">
        <w:rPr>
          <w:rFonts w:ascii="Times New Roman" w:hAnsi="Times New Roman" w:cs="Times New Roman"/>
          <w:color w:val="000000" w:themeColor="text1"/>
          <w:sz w:val="28"/>
          <w:szCs w:val="28"/>
          <w:shd w:val="clear" w:color="auto" w:fill="FFFFFF"/>
          <w:lang w:val="kk-KZ"/>
        </w:rPr>
        <w:t xml:space="preserve">ала белгіленген ережелерге,  әрекеттердің қалыпты бірізділігіне орайласқан ойлау түрі.  </w:t>
      </w:r>
    </w:p>
    <w:p w14:paraId="2FA407F3" w14:textId="77777777" w:rsidR="004A71F9" w:rsidRPr="003F69C2" w:rsidRDefault="004A71F9" w:rsidP="009120E6">
      <w:pPr>
        <w:pStyle w:val="a3"/>
        <w:widowControl w:val="0"/>
        <w:numPr>
          <w:ilvl w:val="0"/>
          <w:numId w:val="10"/>
        </w:numPr>
        <w:tabs>
          <w:tab w:val="left" w:pos="284"/>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color w:val="000000" w:themeColor="text1"/>
          <w:sz w:val="28"/>
          <w:szCs w:val="28"/>
          <w:shd w:val="clear" w:color="auto" w:fill="FFFFFF"/>
          <w:lang w:val="kk-KZ"/>
        </w:rPr>
        <w:t>д</w:t>
      </w:r>
      <w:r w:rsidR="00137C03" w:rsidRPr="003F69C2">
        <w:rPr>
          <w:rFonts w:ascii="Times New Roman" w:hAnsi="Times New Roman" w:cs="Times New Roman"/>
          <w:color w:val="000000" w:themeColor="text1"/>
          <w:sz w:val="28"/>
          <w:szCs w:val="28"/>
          <w:shd w:val="clear" w:color="auto" w:fill="FFFFFF"/>
          <w:lang w:val="kk-KZ"/>
        </w:rPr>
        <w:t>искурсив</w:t>
      </w:r>
      <w:proofErr w:type="spellEnd"/>
      <w:r w:rsidR="00137C03" w:rsidRPr="003F69C2">
        <w:rPr>
          <w:rFonts w:ascii="Times New Roman" w:hAnsi="Times New Roman" w:cs="Times New Roman"/>
          <w:color w:val="000000" w:themeColor="text1"/>
          <w:sz w:val="28"/>
          <w:szCs w:val="28"/>
          <w:shd w:val="clear" w:color="auto" w:fill="FFFFFF"/>
          <w:lang w:val="kk-KZ"/>
        </w:rPr>
        <w:t xml:space="preserve">  ойлау  –  өзара  байланысты  ұғымдар  жүйесіне  негізделген  ой әрекет түрі.  </w:t>
      </w:r>
    </w:p>
    <w:p w14:paraId="69889155" w14:textId="36AB5108" w:rsidR="00137C03" w:rsidRPr="003F69C2" w:rsidRDefault="004A71F9" w:rsidP="009120E6">
      <w:pPr>
        <w:pStyle w:val="a3"/>
        <w:widowControl w:val="0"/>
        <w:numPr>
          <w:ilvl w:val="0"/>
          <w:numId w:val="10"/>
        </w:numPr>
        <w:tabs>
          <w:tab w:val="left" w:pos="284"/>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ш</w:t>
      </w:r>
      <w:r w:rsidR="00137C03" w:rsidRPr="003F69C2">
        <w:rPr>
          <w:rFonts w:ascii="Times New Roman" w:hAnsi="Times New Roman" w:cs="Times New Roman"/>
          <w:color w:val="000000" w:themeColor="text1"/>
          <w:sz w:val="28"/>
          <w:szCs w:val="28"/>
          <w:shd w:val="clear" w:color="auto" w:fill="FFFFFF"/>
          <w:lang w:val="kk-KZ"/>
        </w:rPr>
        <w:t xml:space="preserve">ығармашыл  ойлау  –  соны  жаңалықтар  ашуға,  түбегейлі  жаңа нәтижелерге қол жеткізетін ой қызметі.  </w:t>
      </w:r>
    </w:p>
    <w:p w14:paraId="373C662D" w14:textId="7696DB6E" w:rsidR="00137C03" w:rsidRPr="003F69C2" w:rsidRDefault="004A71F9" w:rsidP="009120E6">
      <w:pPr>
        <w:pStyle w:val="a3"/>
        <w:widowControl w:val="0"/>
        <w:numPr>
          <w:ilvl w:val="0"/>
          <w:numId w:val="10"/>
        </w:numPr>
        <w:tabs>
          <w:tab w:val="left" w:pos="284"/>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э</w:t>
      </w:r>
      <w:r w:rsidR="00137C03" w:rsidRPr="003F69C2">
        <w:rPr>
          <w:rFonts w:ascii="Times New Roman" w:hAnsi="Times New Roman" w:cs="Times New Roman"/>
          <w:color w:val="000000" w:themeColor="text1"/>
          <w:sz w:val="28"/>
          <w:szCs w:val="28"/>
          <w:shd w:val="clear" w:color="auto" w:fill="FFFFFF"/>
          <w:lang w:val="kk-KZ"/>
        </w:rPr>
        <w:t>вристикалық  ойлау  –  қалыптан  тыс  мәселе,  міндеттердің  шешімін табуға бағытталған өнімді ойлау процесі [7</w:t>
      </w:r>
      <w:r w:rsidR="004E3BBE" w:rsidRPr="003F69C2">
        <w:rPr>
          <w:rFonts w:ascii="Times New Roman" w:hAnsi="Times New Roman" w:cs="Times New Roman"/>
          <w:color w:val="000000" w:themeColor="text1"/>
          <w:sz w:val="28"/>
          <w:szCs w:val="28"/>
          <w:shd w:val="clear" w:color="auto" w:fill="FFFFFF"/>
          <w:lang w:val="kk-KZ"/>
        </w:rPr>
        <w:t>2</w:t>
      </w:r>
      <w:r w:rsidR="00137C03" w:rsidRPr="003F69C2">
        <w:rPr>
          <w:rFonts w:ascii="Times New Roman" w:hAnsi="Times New Roman" w:cs="Times New Roman"/>
          <w:color w:val="000000" w:themeColor="text1"/>
          <w:sz w:val="28"/>
          <w:szCs w:val="28"/>
          <w:shd w:val="clear" w:color="auto" w:fill="FFFFFF"/>
          <w:lang w:val="kk-KZ"/>
        </w:rPr>
        <w:t xml:space="preserve">, б.114]. Аталған ойлау түрлерінің әрқайсысы филолог-студенттердің цифрлық технологияларды қолдануында өте маңызды. </w:t>
      </w:r>
    </w:p>
    <w:p w14:paraId="2328A404" w14:textId="1698BFCE" w:rsidR="00137C03" w:rsidRPr="003F69C2" w:rsidRDefault="00137C03" w:rsidP="009120E6">
      <w:pPr>
        <w:spacing w:after="0" w:line="240" w:lineRule="auto"/>
        <w:jc w:val="both"/>
        <w:textAlignment w:val="baseline"/>
        <w:outlineLvl w:val="1"/>
        <w:rPr>
          <w:rFonts w:ascii="Times New Roman" w:eastAsia="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t xml:space="preserve">Ақпаратты қабылдау, дұрыс ойлау, мақсатқа тұрақтылық, жауапты шешім қабылдай алу, табандылық, бастамашылық сынды студенттердің тұлғалық дамуын құрайды.  Бұл тұрғыда </w:t>
      </w:r>
      <w:proofErr w:type="spellStart"/>
      <w:r w:rsidRPr="003F69C2">
        <w:rPr>
          <w:rFonts w:ascii="Times New Roman" w:hAnsi="Times New Roman" w:cs="Times New Roman"/>
          <w:color w:val="000000" w:themeColor="text1"/>
          <w:sz w:val="28"/>
          <w:szCs w:val="28"/>
          <w:shd w:val="clear" w:color="auto" w:fill="FFFFFF"/>
          <w:lang w:val="kk-KZ"/>
        </w:rPr>
        <w:t>К.Д.Ушинский</w:t>
      </w:r>
      <w:proofErr w:type="spellEnd"/>
      <w:r w:rsidRPr="003F69C2">
        <w:rPr>
          <w:rFonts w:ascii="Times New Roman" w:hAnsi="Times New Roman" w:cs="Times New Roman"/>
          <w:color w:val="000000" w:themeColor="text1"/>
          <w:sz w:val="28"/>
          <w:szCs w:val="28"/>
          <w:shd w:val="clear" w:color="auto" w:fill="FFFFFF"/>
          <w:lang w:val="kk-KZ"/>
        </w:rPr>
        <w:t xml:space="preserve"> студенттік шақты «шешімді аса батылдықпен қабылдай алатын шақ» деп санаған [7</w:t>
      </w:r>
      <w:r w:rsidR="004E3BBE" w:rsidRPr="003F69C2">
        <w:rPr>
          <w:rFonts w:ascii="Times New Roman" w:hAnsi="Times New Roman" w:cs="Times New Roman"/>
          <w:color w:val="000000" w:themeColor="text1"/>
          <w:sz w:val="28"/>
          <w:szCs w:val="28"/>
          <w:shd w:val="clear" w:color="auto" w:fill="FFFFFF"/>
          <w:lang w:val="kk-KZ"/>
        </w:rPr>
        <w:t>1</w:t>
      </w:r>
      <w:r w:rsidRPr="003F69C2">
        <w:rPr>
          <w:rFonts w:ascii="Times New Roman" w:hAnsi="Times New Roman" w:cs="Times New Roman"/>
          <w:color w:val="000000" w:themeColor="text1"/>
          <w:sz w:val="28"/>
          <w:szCs w:val="28"/>
          <w:shd w:val="clear" w:color="auto" w:fill="FFFFFF"/>
          <w:lang w:val="kk-KZ"/>
        </w:rPr>
        <w:t>, б.305].</w:t>
      </w:r>
    </w:p>
    <w:p w14:paraId="5A6C9E8A" w14:textId="4E7EA115" w:rsidR="004A71F9" w:rsidRPr="003F69C2" w:rsidRDefault="00137C03" w:rsidP="009120E6">
      <w:pPr>
        <w:spacing w:after="0" w:line="240" w:lineRule="auto"/>
        <w:ind w:firstLine="720"/>
        <w:jc w:val="both"/>
        <w:textAlignment w:val="baseline"/>
        <w:outlineLvl w:val="1"/>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Жалпы психологияда тұлға жеке-даралықпен сипатталады. Соған сай психологиялық портреттер де анықталады. Студенттердің әлеуметтік-психологиялық портретін ғалым В.Т.</w:t>
      </w:r>
      <w:r w:rsidR="008C321F"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Лисовский</w:t>
      </w:r>
      <w:proofErr w:type="spellEnd"/>
      <w:r w:rsidRPr="003F69C2">
        <w:rPr>
          <w:rFonts w:ascii="Times New Roman" w:eastAsia="Times New Roman" w:hAnsi="Times New Roman" w:cs="Times New Roman"/>
          <w:color w:val="000000" w:themeColor="text1"/>
          <w:sz w:val="28"/>
          <w:szCs w:val="28"/>
          <w:lang w:val="kk-KZ"/>
        </w:rPr>
        <w:t xml:space="preserve"> оқуға, ғылымға, мамандыққа бағдарлану, қоғамдық саяси іс-әрекетке бағдарлану, мәдениетке бағдарлану және ұжымға бағдарлану тұрғысынан 11 типке жіктейді. Олар: «үйлесімді студент», «кәсіпқой студент», «академик студент», «қоғамшыл/белсенді студент», «өнер сүйгіш студент», «табанды, ынталы студент», «орташа студент», «жалқау студент», «түңілген студент», «шығармашыл студент», «ақсүйек, </w:t>
      </w:r>
      <w:proofErr w:type="spellStart"/>
      <w:r w:rsidRPr="003F69C2">
        <w:rPr>
          <w:rFonts w:ascii="Times New Roman" w:eastAsia="Times New Roman" w:hAnsi="Times New Roman" w:cs="Times New Roman"/>
          <w:color w:val="000000" w:themeColor="text1"/>
          <w:sz w:val="28"/>
          <w:szCs w:val="28"/>
          <w:lang w:val="kk-KZ"/>
        </w:rPr>
        <w:t>богема</w:t>
      </w:r>
      <w:proofErr w:type="spellEnd"/>
      <w:r w:rsidRPr="003F69C2">
        <w:rPr>
          <w:rFonts w:ascii="Times New Roman" w:eastAsia="Times New Roman" w:hAnsi="Times New Roman" w:cs="Times New Roman"/>
          <w:color w:val="000000" w:themeColor="text1"/>
          <w:sz w:val="28"/>
          <w:szCs w:val="28"/>
          <w:lang w:val="kk-KZ"/>
        </w:rPr>
        <w:t xml:space="preserve"> студент»</w:t>
      </w:r>
      <w:r w:rsidRPr="003F69C2">
        <w:rPr>
          <w:rStyle w:val="ab"/>
          <w:rFonts w:ascii="Times New Roman" w:hAnsi="Times New Roman" w:cs="Times New Roman"/>
          <w:color w:val="000000" w:themeColor="text1"/>
          <w:sz w:val="28"/>
          <w:szCs w:val="28"/>
          <w:shd w:val="clear" w:color="auto" w:fill="FFFFFF"/>
          <w:lang w:val="kk-KZ"/>
        </w:rPr>
        <w:t xml:space="preserve"> </w:t>
      </w:r>
      <w:r w:rsidR="004B1241"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[7</w:t>
      </w:r>
      <w:r w:rsidR="004E3BBE" w:rsidRPr="003F69C2">
        <w:rPr>
          <w:rFonts w:ascii="Times New Roman" w:hAnsi="Times New Roman" w:cs="Times New Roman"/>
          <w:color w:val="000000" w:themeColor="text1"/>
          <w:sz w:val="28"/>
          <w:szCs w:val="28"/>
          <w:shd w:val="clear" w:color="auto" w:fill="FFFFFF"/>
          <w:lang w:val="kk-KZ"/>
        </w:rPr>
        <w:t>1</w:t>
      </w:r>
      <w:r w:rsidRPr="003F69C2">
        <w:rPr>
          <w:rFonts w:ascii="Times New Roman" w:hAnsi="Times New Roman" w:cs="Times New Roman"/>
          <w:color w:val="000000" w:themeColor="text1"/>
          <w:sz w:val="28"/>
          <w:szCs w:val="28"/>
          <w:shd w:val="clear" w:color="auto" w:fill="FFFFFF"/>
          <w:lang w:val="kk-KZ"/>
        </w:rPr>
        <w:t>, 311 б.].</w:t>
      </w:r>
    </w:p>
    <w:p w14:paraId="634679BB" w14:textId="1F0AEF12" w:rsidR="00137C03" w:rsidRPr="003F69C2" w:rsidRDefault="00137C03" w:rsidP="009120E6">
      <w:pPr>
        <w:spacing w:after="0" w:line="240" w:lineRule="auto"/>
        <w:ind w:firstLine="720"/>
        <w:jc w:val="both"/>
        <w:textAlignment w:val="baseline"/>
        <w:outlineLvl w:val="1"/>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Сонымен қатар студенттердің таным саласындағы іс-әрекетінің, мінез-құлқы мен жүріс-тұрысының негізгі үш типі қарастырылады</w:t>
      </w:r>
      <w:r w:rsidR="007B2552" w:rsidRPr="003F69C2">
        <w:rPr>
          <w:rFonts w:ascii="Times New Roman" w:eastAsia="Times New Roman" w:hAnsi="Times New Roman" w:cs="Times New Roman"/>
          <w:color w:val="000000" w:themeColor="text1"/>
          <w:sz w:val="28"/>
          <w:szCs w:val="28"/>
          <w:lang w:val="kk-KZ"/>
        </w:rPr>
        <w:t xml:space="preserve"> (16-сурет)</w:t>
      </w:r>
      <w:r w:rsidRPr="003F69C2">
        <w:rPr>
          <w:rFonts w:ascii="Times New Roman" w:eastAsia="Times New Roman" w:hAnsi="Times New Roman" w:cs="Times New Roman"/>
          <w:color w:val="000000" w:themeColor="text1"/>
          <w:sz w:val="28"/>
          <w:szCs w:val="28"/>
          <w:lang w:val="kk-KZ"/>
        </w:rPr>
        <w:t xml:space="preserve">: </w:t>
      </w:r>
    </w:p>
    <w:p w14:paraId="05E74A9C" w14:textId="77777777" w:rsidR="00FF2C43" w:rsidRPr="003F69C2" w:rsidRDefault="00FF2C43" w:rsidP="009120E6">
      <w:pPr>
        <w:spacing w:after="0" w:line="240" w:lineRule="auto"/>
        <w:ind w:firstLine="720"/>
        <w:jc w:val="both"/>
        <w:textAlignment w:val="baseline"/>
        <w:outlineLvl w:val="1"/>
        <w:rPr>
          <w:rFonts w:ascii="Times New Roman" w:eastAsia="Times New Roman" w:hAnsi="Times New Roman" w:cs="Times New Roman"/>
          <w:color w:val="000000" w:themeColor="text1"/>
          <w:sz w:val="28"/>
          <w:szCs w:val="28"/>
          <w:lang w:val="kk-KZ"/>
        </w:rPr>
      </w:pPr>
    </w:p>
    <w:p w14:paraId="21B8E4A9" w14:textId="77777777" w:rsidR="00137C03" w:rsidRPr="003F69C2" w:rsidRDefault="00137C03" w:rsidP="009120E6">
      <w:pPr>
        <w:spacing w:after="0" w:line="240" w:lineRule="auto"/>
        <w:jc w:val="both"/>
        <w:textAlignment w:val="baseline"/>
        <w:outlineLvl w:val="1"/>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noProof/>
          <w:color w:val="000000" w:themeColor="text1"/>
          <w:sz w:val="28"/>
          <w:szCs w:val="28"/>
          <w:lang w:eastAsia="ru-RU"/>
        </w:rPr>
        <w:drawing>
          <wp:inline distT="0" distB="0" distL="0" distR="0" wp14:anchorId="724BFF8C" wp14:editId="503AAE7E">
            <wp:extent cx="5560828" cy="2073275"/>
            <wp:effectExtent l="0" t="0" r="20955" b="3175"/>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341F272C" w14:textId="77777777" w:rsidR="00DE1E1C" w:rsidRPr="003F69C2" w:rsidRDefault="00DE1E1C" w:rsidP="009120E6">
      <w:pPr>
        <w:spacing w:after="0" w:line="240" w:lineRule="auto"/>
        <w:ind w:firstLine="720"/>
        <w:jc w:val="both"/>
        <w:textAlignment w:val="baseline"/>
        <w:outlineLvl w:val="1"/>
        <w:rPr>
          <w:rFonts w:ascii="Times New Roman" w:eastAsia="Times New Roman" w:hAnsi="Times New Roman" w:cs="Times New Roman"/>
          <w:color w:val="000000" w:themeColor="text1"/>
          <w:sz w:val="28"/>
          <w:szCs w:val="28"/>
          <w:lang w:val="kk-KZ"/>
        </w:rPr>
      </w:pPr>
    </w:p>
    <w:p w14:paraId="4D28E62F" w14:textId="3CD435C2" w:rsidR="00137C03" w:rsidRPr="003F69C2" w:rsidRDefault="00137C03" w:rsidP="009120E6">
      <w:pPr>
        <w:spacing w:after="0" w:line="240" w:lineRule="auto"/>
        <w:ind w:firstLine="720"/>
        <w:jc w:val="both"/>
        <w:textAlignment w:val="baseline"/>
        <w:outlineLvl w:val="1"/>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Сурет 1</w:t>
      </w:r>
      <w:r w:rsidR="00261B06" w:rsidRPr="003F69C2">
        <w:rPr>
          <w:rFonts w:ascii="Times New Roman" w:eastAsia="Times New Roman" w:hAnsi="Times New Roman" w:cs="Times New Roman"/>
          <w:color w:val="000000" w:themeColor="text1"/>
          <w:sz w:val="28"/>
          <w:szCs w:val="28"/>
          <w:lang w:val="kk-KZ"/>
        </w:rPr>
        <w:t>6</w:t>
      </w:r>
      <w:r w:rsidRPr="003F69C2">
        <w:rPr>
          <w:rFonts w:ascii="Times New Roman" w:eastAsia="Times New Roman" w:hAnsi="Times New Roman" w:cs="Times New Roman"/>
          <w:color w:val="000000" w:themeColor="text1"/>
          <w:sz w:val="28"/>
          <w:szCs w:val="28"/>
          <w:lang w:val="kk-KZ"/>
        </w:rPr>
        <w:t xml:space="preserve"> – Студент типтері</w:t>
      </w:r>
    </w:p>
    <w:p w14:paraId="58A50370" w14:textId="77777777" w:rsidR="00DE1E1C" w:rsidRPr="003F69C2" w:rsidRDefault="00DE1E1C" w:rsidP="009120E6">
      <w:pPr>
        <w:spacing w:after="0" w:line="240" w:lineRule="auto"/>
        <w:ind w:left="-142" w:firstLine="862"/>
        <w:jc w:val="both"/>
        <w:textAlignment w:val="baseline"/>
        <w:outlineLvl w:val="1"/>
        <w:rPr>
          <w:rFonts w:ascii="Times New Roman" w:eastAsia="Times New Roman" w:hAnsi="Times New Roman" w:cs="Times New Roman"/>
          <w:color w:val="000000" w:themeColor="text1"/>
          <w:sz w:val="28"/>
          <w:szCs w:val="28"/>
          <w:lang w:val="kk-KZ"/>
        </w:rPr>
      </w:pPr>
    </w:p>
    <w:p w14:paraId="47687E74" w14:textId="2A2E98B4" w:rsidR="00137C03" w:rsidRPr="003F69C2" w:rsidRDefault="00137C03" w:rsidP="009120E6">
      <w:pPr>
        <w:spacing w:after="0" w:line="240" w:lineRule="auto"/>
        <w:ind w:left="-142" w:firstLine="862"/>
        <w:jc w:val="both"/>
        <w:textAlignment w:val="baseline"/>
        <w:outlineLvl w:val="1"/>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Филолог-студент тұлғасының психологиялық ерекшеліктерін талдауда эксперименттік топты </w:t>
      </w:r>
      <w:r w:rsidR="004642C6" w:rsidRPr="003F69C2">
        <w:rPr>
          <w:rFonts w:ascii="Times New Roman" w:eastAsia="Times New Roman" w:hAnsi="Times New Roman" w:cs="Times New Roman"/>
          <w:color w:val="000000" w:themeColor="text1"/>
          <w:sz w:val="28"/>
          <w:szCs w:val="28"/>
          <w:lang w:val="kk-KZ"/>
        </w:rPr>
        <w:t>16-суреттегідей</w:t>
      </w:r>
      <w:r w:rsidRPr="003F69C2">
        <w:rPr>
          <w:rFonts w:ascii="Times New Roman" w:eastAsia="Times New Roman" w:hAnsi="Times New Roman" w:cs="Times New Roman"/>
          <w:color w:val="000000" w:themeColor="text1"/>
          <w:sz w:val="28"/>
          <w:szCs w:val="28"/>
          <w:lang w:val="kk-KZ"/>
        </w:rPr>
        <w:t xml:space="preserve"> типтерге бөліп зерттедік. Нәтижесінде 1-типке жататын студенттер сабақ барысында берілген онлайн платформаларды тереңінен ізденіп, салыстырып, а</w:t>
      </w:r>
      <w:r w:rsidR="004642C6" w:rsidRPr="003F69C2">
        <w:rPr>
          <w:rFonts w:ascii="Times New Roman" w:eastAsia="Times New Roman" w:hAnsi="Times New Roman" w:cs="Times New Roman"/>
          <w:color w:val="000000" w:themeColor="text1"/>
          <w:sz w:val="28"/>
          <w:szCs w:val="28"/>
          <w:lang w:val="kk-KZ"/>
        </w:rPr>
        <w:t>льтернатив түрін де үйреніп келет</w:t>
      </w:r>
      <w:r w:rsidRPr="003F69C2">
        <w:rPr>
          <w:rFonts w:ascii="Times New Roman" w:eastAsia="Times New Roman" w:hAnsi="Times New Roman" w:cs="Times New Roman"/>
          <w:color w:val="000000" w:themeColor="text1"/>
          <w:sz w:val="28"/>
          <w:szCs w:val="28"/>
          <w:lang w:val="kk-KZ"/>
        </w:rPr>
        <w:t>і</w:t>
      </w:r>
      <w:r w:rsidR="004642C6" w:rsidRPr="003F69C2">
        <w:rPr>
          <w:rFonts w:ascii="Times New Roman" w:eastAsia="Times New Roman" w:hAnsi="Times New Roman" w:cs="Times New Roman"/>
          <w:color w:val="000000" w:themeColor="text1"/>
          <w:sz w:val="28"/>
          <w:szCs w:val="28"/>
          <w:lang w:val="kk-KZ"/>
        </w:rPr>
        <w:t>ндігін байқатты</w:t>
      </w:r>
      <w:r w:rsidRPr="003F69C2">
        <w:rPr>
          <w:rFonts w:ascii="Times New Roman" w:eastAsia="Times New Roman" w:hAnsi="Times New Roman" w:cs="Times New Roman"/>
          <w:color w:val="000000" w:themeColor="text1"/>
          <w:sz w:val="28"/>
          <w:szCs w:val="28"/>
          <w:lang w:val="kk-KZ"/>
        </w:rPr>
        <w:t>. Тіпті практика барысында да тиімд</w:t>
      </w:r>
      <w:r w:rsidR="004642C6" w:rsidRPr="003F69C2">
        <w:rPr>
          <w:rFonts w:ascii="Times New Roman" w:eastAsia="Times New Roman" w:hAnsi="Times New Roman" w:cs="Times New Roman"/>
          <w:color w:val="000000" w:themeColor="text1"/>
          <w:sz w:val="28"/>
          <w:szCs w:val="28"/>
          <w:lang w:val="kk-KZ"/>
        </w:rPr>
        <w:t>ілігіне өзіндік анализ жасай алған</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lastRenderedPageBreak/>
        <w:t>Ал екінші типке жататын студенттер ұсынылған онлайн платформаның тақырыпқа қатысты функцияларын тауып, соған сай жұмыстар жүргізіп, тәжірибемен бөліссе, 3-типтегі студенттер семинарға берілген тапсырманы орындаумен шектел</w:t>
      </w:r>
      <w:r w:rsidR="004642C6" w:rsidRPr="003F69C2">
        <w:rPr>
          <w:rFonts w:ascii="Times New Roman" w:eastAsia="Times New Roman" w:hAnsi="Times New Roman" w:cs="Times New Roman"/>
          <w:color w:val="000000" w:themeColor="text1"/>
          <w:sz w:val="28"/>
          <w:szCs w:val="28"/>
          <w:lang w:val="kk-KZ"/>
        </w:rPr>
        <w:t>ген байқалды</w:t>
      </w:r>
      <w:r w:rsidRPr="003F69C2">
        <w:rPr>
          <w:rFonts w:ascii="Times New Roman" w:eastAsia="Times New Roman" w:hAnsi="Times New Roman" w:cs="Times New Roman"/>
          <w:color w:val="000000" w:themeColor="text1"/>
          <w:sz w:val="28"/>
          <w:szCs w:val="28"/>
          <w:lang w:val="kk-KZ"/>
        </w:rPr>
        <w:t>. Сонымен бірге бұл қорытындылау экспериментінде жасалған «</w:t>
      </w:r>
      <w:r w:rsidR="00CE726E" w:rsidRPr="003F69C2">
        <w:rPr>
          <w:rFonts w:ascii="Times New Roman" w:eastAsia="Times New Roman" w:hAnsi="Times New Roman" w:cs="Times New Roman"/>
          <w:color w:val="000000" w:themeColor="text1"/>
          <w:sz w:val="28"/>
          <w:szCs w:val="28"/>
          <w:lang w:val="kk-KZ"/>
        </w:rPr>
        <w:t xml:space="preserve">ЦТ </w:t>
      </w:r>
      <w:r w:rsidRPr="003F69C2">
        <w:rPr>
          <w:rFonts w:ascii="Times New Roman" w:eastAsia="Times New Roman" w:hAnsi="Times New Roman" w:cs="Times New Roman"/>
          <w:color w:val="000000" w:themeColor="text1"/>
          <w:sz w:val="28"/>
          <w:szCs w:val="28"/>
          <w:lang w:val="kk-KZ"/>
        </w:rPr>
        <w:t>күнделігіндегі» нәтижелермен толық сәйкес келді.</w:t>
      </w:r>
    </w:p>
    <w:p w14:paraId="4C8CB8A1" w14:textId="3C6549A9" w:rsidR="00B55BF3" w:rsidRPr="003F69C2" w:rsidRDefault="00137C03" w:rsidP="009120E6">
      <w:pPr>
        <w:spacing w:after="0" w:line="240" w:lineRule="auto"/>
        <w:ind w:firstLine="720"/>
        <w:jc w:val="both"/>
        <w:textAlignment w:val="baseline"/>
        <w:outlineLvl w:val="1"/>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Үшінші аспект</w:t>
      </w:r>
      <w:r w:rsidRPr="003F69C2">
        <w:rPr>
          <w:rFonts w:ascii="Times New Roman" w:eastAsia="Times New Roman" w:hAnsi="Times New Roman" w:cs="Times New Roman"/>
          <w:b/>
          <w:bCs/>
          <w:color w:val="000000" w:themeColor="text1"/>
          <w:sz w:val="28"/>
          <w:szCs w:val="28"/>
          <w:lang w:val="kk-KZ"/>
        </w:rPr>
        <w:t xml:space="preserve"> –</w:t>
      </w:r>
      <w:r w:rsidR="00B55BF3" w:rsidRPr="003F69C2">
        <w:rPr>
          <w:rFonts w:ascii="Times New Roman" w:eastAsia="Times New Roman" w:hAnsi="Times New Roman" w:cs="Times New Roman"/>
          <w:b/>
          <w:bCs/>
          <w:color w:val="000000" w:themeColor="text1"/>
          <w:sz w:val="28"/>
          <w:szCs w:val="28"/>
          <w:lang w:val="kk-KZ"/>
        </w:rPr>
        <w:t xml:space="preserve"> </w:t>
      </w:r>
      <w:r w:rsidRPr="003F69C2">
        <w:rPr>
          <w:rFonts w:ascii="Times New Roman" w:eastAsia="Times New Roman" w:hAnsi="Times New Roman" w:cs="Times New Roman"/>
          <w:b/>
          <w:bCs/>
          <w:color w:val="000000" w:themeColor="text1"/>
          <w:sz w:val="28"/>
          <w:szCs w:val="28"/>
          <w:lang w:val="kk-KZ"/>
        </w:rPr>
        <w:t>қ</w:t>
      </w:r>
      <w:r w:rsidRPr="003F69C2">
        <w:rPr>
          <w:rFonts w:ascii="Times New Roman" w:hAnsi="Times New Roman" w:cs="Times New Roman"/>
          <w:b/>
          <w:bCs/>
          <w:color w:val="000000" w:themeColor="text1"/>
          <w:sz w:val="28"/>
          <w:szCs w:val="28"/>
          <w:lang w:val="kk-KZ"/>
        </w:rPr>
        <w:t>азақ тілін оқытуда цифрлық технологияларды қолданудың психологиялық ерекшеліктеріне</w:t>
      </w:r>
      <w:r w:rsidRPr="003F69C2">
        <w:rPr>
          <w:rFonts w:ascii="Times New Roman" w:hAnsi="Times New Roman" w:cs="Times New Roman"/>
          <w:color w:val="000000" w:themeColor="text1"/>
          <w:sz w:val="28"/>
          <w:szCs w:val="28"/>
          <w:lang w:val="kk-KZ"/>
        </w:rPr>
        <w:t xml:space="preserve"> келетін болсақ</w:t>
      </w:r>
      <w:r w:rsidR="00D43308"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00D43308" w:rsidRPr="003F69C2">
        <w:rPr>
          <w:rFonts w:ascii="Times New Roman" w:hAnsi="Times New Roman" w:cs="Times New Roman"/>
          <w:color w:val="000000" w:themeColor="text1"/>
          <w:sz w:val="28"/>
          <w:szCs w:val="28"/>
          <w:lang w:val="kk-KZ"/>
        </w:rPr>
        <w:t>«</w:t>
      </w:r>
      <w:r w:rsidR="006F756A" w:rsidRPr="003F69C2">
        <w:rPr>
          <w:rFonts w:ascii="Times New Roman" w:hAnsi="Times New Roman" w:cs="Times New Roman"/>
          <w:color w:val="000000" w:themeColor="text1"/>
          <w:sz w:val="28"/>
          <w:szCs w:val="28"/>
          <w:lang w:val="kk-KZ"/>
        </w:rPr>
        <w:t xml:space="preserve">Қазіргі таңда </w:t>
      </w:r>
      <w:r w:rsidR="00B55BF3" w:rsidRPr="003F69C2">
        <w:rPr>
          <w:rFonts w:ascii="Times New Roman" w:hAnsi="Times New Roman" w:cs="Times New Roman"/>
          <w:color w:val="000000" w:themeColor="text1"/>
          <w:sz w:val="28"/>
          <w:szCs w:val="28"/>
          <w:lang w:val="kk-KZ"/>
        </w:rPr>
        <w:t>мұғалім</w:t>
      </w:r>
      <w:r w:rsidR="00D43308" w:rsidRPr="003F69C2">
        <w:rPr>
          <w:rFonts w:ascii="Times New Roman" w:hAnsi="Times New Roman" w:cs="Times New Roman"/>
          <w:color w:val="000000" w:themeColor="text1"/>
          <w:sz w:val="28"/>
          <w:szCs w:val="28"/>
          <w:lang w:val="kk-KZ"/>
        </w:rPr>
        <w:t xml:space="preserve"> білім мен дағдыны қалыптастырушы рөлін ғана атқармайды, білім алушының оқу процесін ұйымдастыруына да жағдай жасайды. Әрбір мұғалім төмендегі негізгі қағидаларға сүйенетін болса, сабақты сәтті өткізуге болады: </w:t>
      </w:r>
      <w:r w:rsidR="00D43308" w:rsidRPr="003F69C2">
        <w:rPr>
          <w:rFonts w:ascii="Times New Roman" w:hAnsi="Times New Roman" w:cs="Times New Roman"/>
          <w:i/>
          <w:iCs/>
          <w:color w:val="000000" w:themeColor="text1"/>
          <w:sz w:val="28"/>
          <w:szCs w:val="28"/>
          <w:lang w:val="kk-KZ"/>
        </w:rPr>
        <w:t>біріншіден</w:t>
      </w:r>
      <w:r w:rsidR="00D43308" w:rsidRPr="003F69C2">
        <w:rPr>
          <w:rFonts w:ascii="Times New Roman" w:hAnsi="Times New Roman" w:cs="Times New Roman"/>
          <w:color w:val="000000" w:themeColor="text1"/>
          <w:sz w:val="28"/>
          <w:szCs w:val="28"/>
          <w:lang w:val="kk-KZ"/>
        </w:rPr>
        <w:t xml:space="preserve">, білім алушыларды сапалы нәтижеге әкелетін күшті </w:t>
      </w:r>
      <w:proofErr w:type="spellStart"/>
      <w:r w:rsidR="00D43308" w:rsidRPr="003F69C2">
        <w:rPr>
          <w:rFonts w:ascii="Times New Roman" w:hAnsi="Times New Roman" w:cs="Times New Roman"/>
          <w:color w:val="000000" w:themeColor="text1"/>
          <w:sz w:val="28"/>
          <w:szCs w:val="28"/>
          <w:lang w:val="kk-KZ"/>
        </w:rPr>
        <w:t>мотивациялық</w:t>
      </w:r>
      <w:proofErr w:type="spellEnd"/>
      <w:r w:rsidR="00D43308" w:rsidRPr="003F69C2">
        <w:rPr>
          <w:rFonts w:ascii="Times New Roman" w:hAnsi="Times New Roman" w:cs="Times New Roman"/>
          <w:color w:val="000000" w:themeColor="text1"/>
          <w:sz w:val="28"/>
          <w:szCs w:val="28"/>
          <w:lang w:val="kk-KZ"/>
        </w:rPr>
        <w:t xml:space="preserve"> база; </w:t>
      </w:r>
      <w:r w:rsidR="00D43308" w:rsidRPr="003F69C2">
        <w:rPr>
          <w:rFonts w:ascii="Times New Roman" w:hAnsi="Times New Roman" w:cs="Times New Roman"/>
          <w:i/>
          <w:iCs/>
          <w:color w:val="000000" w:themeColor="text1"/>
          <w:sz w:val="28"/>
          <w:szCs w:val="28"/>
          <w:lang w:val="kk-KZ"/>
        </w:rPr>
        <w:t>екіншіден</w:t>
      </w:r>
      <w:r w:rsidR="00D43308" w:rsidRPr="003F69C2">
        <w:rPr>
          <w:rFonts w:ascii="Times New Roman" w:hAnsi="Times New Roman" w:cs="Times New Roman"/>
          <w:color w:val="000000" w:themeColor="text1"/>
          <w:sz w:val="28"/>
          <w:szCs w:val="28"/>
          <w:lang w:val="kk-KZ"/>
        </w:rPr>
        <w:t xml:space="preserve">, жеке тұлғаға бағдарланған оқыту, себебі ақпаратты қабылдауға байланысты білім алушылардың индивидуалды қабілеттері мен ерекшеліктері; </w:t>
      </w:r>
      <w:r w:rsidR="00D43308" w:rsidRPr="003F69C2">
        <w:rPr>
          <w:rFonts w:ascii="Times New Roman" w:hAnsi="Times New Roman" w:cs="Times New Roman"/>
          <w:i/>
          <w:iCs/>
          <w:color w:val="000000" w:themeColor="text1"/>
          <w:sz w:val="28"/>
          <w:szCs w:val="28"/>
          <w:lang w:val="kk-KZ"/>
        </w:rPr>
        <w:t>үшіншіден</w:t>
      </w:r>
      <w:r w:rsidR="00D43308" w:rsidRPr="003F69C2">
        <w:rPr>
          <w:rFonts w:ascii="Times New Roman" w:hAnsi="Times New Roman" w:cs="Times New Roman"/>
          <w:color w:val="000000" w:themeColor="text1"/>
          <w:sz w:val="28"/>
          <w:szCs w:val="28"/>
          <w:lang w:val="kk-KZ"/>
        </w:rPr>
        <w:t xml:space="preserve">, қазақ тілін оқытудың технологиялық базасын жаңарту; </w:t>
      </w:r>
      <w:r w:rsidR="00D43308" w:rsidRPr="003F69C2">
        <w:rPr>
          <w:rFonts w:ascii="Times New Roman" w:hAnsi="Times New Roman" w:cs="Times New Roman"/>
          <w:i/>
          <w:iCs/>
          <w:color w:val="000000" w:themeColor="text1"/>
          <w:sz w:val="28"/>
          <w:szCs w:val="28"/>
          <w:lang w:val="kk-KZ"/>
        </w:rPr>
        <w:t>төртіншіден</w:t>
      </w:r>
      <w:r w:rsidR="00D43308" w:rsidRPr="003F69C2">
        <w:rPr>
          <w:rFonts w:ascii="Times New Roman" w:hAnsi="Times New Roman" w:cs="Times New Roman"/>
          <w:color w:val="000000" w:themeColor="text1"/>
          <w:sz w:val="28"/>
          <w:szCs w:val="28"/>
          <w:lang w:val="kk-KZ"/>
        </w:rPr>
        <w:t xml:space="preserve">, мұғалім мен білім алушы арасындағы қарым-қатынастың шынайылығы; </w:t>
      </w:r>
      <w:r w:rsidR="00D43308" w:rsidRPr="003F69C2">
        <w:rPr>
          <w:rFonts w:ascii="Times New Roman" w:hAnsi="Times New Roman" w:cs="Times New Roman"/>
          <w:i/>
          <w:iCs/>
          <w:color w:val="000000" w:themeColor="text1"/>
          <w:sz w:val="28"/>
          <w:szCs w:val="28"/>
          <w:lang w:val="kk-KZ"/>
        </w:rPr>
        <w:t>бесіншіден</w:t>
      </w:r>
      <w:r w:rsidR="00D43308" w:rsidRPr="003F69C2">
        <w:rPr>
          <w:rFonts w:ascii="Times New Roman" w:hAnsi="Times New Roman" w:cs="Times New Roman"/>
          <w:color w:val="000000" w:themeColor="text1"/>
          <w:sz w:val="28"/>
          <w:szCs w:val="28"/>
          <w:lang w:val="kk-KZ"/>
        </w:rPr>
        <w:t>, тіл сабақтарындағы грамм</w:t>
      </w:r>
      <w:r w:rsidR="00990672" w:rsidRPr="003F69C2">
        <w:rPr>
          <w:rFonts w:ascii="Times New Roman" w:hAnsi="Times New Roman" w:cs="Times New Roman"/>
          <w:color w:val="000000" w:themeColor="text1"/>
          <w:sz w:val="28"/>
          <w:szCs w:val="28"/>
          <w:lang w:val="kk-KZ"/>
        </w:rPr>
        <w:t>а</w:t>
      </w:r>
      <w:r w:rsidR="00D43308" w:rsidRPr="003F69C2">
        <w:rPr>
          <w:rFonts w:ascii="Times New Roman" w:hAnsi="Times New Roman" w:cs="Times New Roman"/>
          <w:color w:val="000000" w:themeColor="text1"/>
          <w:sz w:val="28"/>
          <w:szCs w:val="28"/>
          <w:lang w:val="kk-KZ"/>
        </w:rPr>
        <w:t>тикалық материалдың шынайы өмірмен байланысы</w:t>
      </w:r>
      <w:r w:rsidR="00E66E02" w:rsidRPr="003F69C2">
        <w:rPr>
          <w:rFonts w:ascii="Times New Roman" w:hAnsi="Times New Roman" w:cs="Times New Roman"/>
          <w:color w:val="000000" w:themeColor="text1"/>
          <w:sz w:val="28"/>
          <w:szCs w:val="28"/>
          <w:lang w:val="kk-KZ"/>
        </w:rPr>
        <w:t>.</w:t>
      </w:r>
      <w:r w:rsidR="00990672" w:rsidRPr="003F69C2">
        <w:rPr>
          <w:rFonts w:ascii="Times New Roman" w:hAnsi="Times New Roman" w:cs="Times New Roman"/>
          <w:color w:val="000000" w:themeColor="text1"/>
          <w:sz w:val="28"/>
          <w:szCs w:val="28"/>
          <w:lang w:val="kk-KZ"/>
        </w:rPr>
        <w:t xml:space="preserve"> Қарқынды дамып жатқан ақпараттық қоғам мұғалімдерден </w:t>
      </w:r>
      <w:proofErr w:type="spellStart"/>
      <w:r w:rsidR="00990672" w:rsidRPr="003F69C2">
        <w:rPr>
          <w:rFonts w:ascii="Times New Roman" w:hAnsi="Times New Roman" w:cs="Times New Roman"/>
          <w:color w:val="000000" w:themeColor="text1"/>
          <w:sz w:val="28"/>
          <w:szCs w:val="28"/>
          <w:lang w:val="kk-KZ"/>
        </w:rPr>
        <w:t>лингводидактикалық</w:t>
      </w:r>
      <w:proofErr w:type="spellEnd"/>
      <w:r w:rsidR="00990672" w:rsidRPr="003F69C2">
        <w:rPr>
          <w:rFonts w:ascii="Times New Roman" w:hAnsi="Times New Roman" w:cs="Times New Roman"/>
          <w:color w:val="000000" w:themeColor="text1"/>
          <w:sz w:val="28"/>
          <w:szCs w:val="28"/>
          <w:lang w:val="kk-KZ"/>
        </w:rPr>
        <w:t>, инновациялық әлеуетті жаңартуды, оқыту тәжірибесіне ең тиімді әдістер мен технологияларды енгізуді талап етуде</w:t>
      </w:r>
      <w:r w:rsidR="00D43308" w:rsidRPr="003F69C2">
        <w:rPr>
          <w:rFonts w:ascii="Times New Roman" w:hAnsi="Times New Roman" w:cs="Times New Roman"/>
          <w:color w:val="000000" w:themeColor="text1"/>
          <w:sz w:val="28"/>
          <w:szCs w:val="28"/>
          <w:lang w:val="kk-KZ"/>
        </w:rPr>
        <w:t xml:space="preserve"> </w:t>
      </w:r>
      <w:r w:rsidR="00E66E02" w:rsidRPr="003F69C2">
        <w:rPr>
          <w:rFonts w:ascii="Times New Roman" w:hAnsi="Times New Roman" w:cs="Times New Roman"/>
          <w:color w:val="000000" w:themeColor="text1"/>
          <w:sz w:val="28"/>
          <w:szCs w:val="28"/>
          <w:lang w:val="kk-KZ"/>
        </w:rPr>
        <w:t>[69, б.965-966]</w:t>
      </w:r>
      <w:r w:rsidR="00D43308" w:rsidRPr="003F69C2">
        <w:rPr>
          <w:rFonts w:ascii="Times New Roman" w:hAnsi="Times New Roman" w:cs="Times New Roman"/>
          <w:color w:val="000000" w:themeColor="text1"/>
          <w:sz w:val="28"/>
          <w:szCs w:val="28"/>
          <w:lang w:val="kk-KZ"/>
        </w:rPr>
        <w:t xml:space="preserve">. </w:t>
      </w:r>
    </w:p>
    <w:p w14:paraId="00587A26" w14:textId="2BCC505E" w:rsidR="00E66E02" w:rsidRPr="003F69C2" w:rsidRDefault="00E66E02"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Аталған қағидалардың </w:t>
      </w:r>
      <w:r w:rsidR="006F756A" w:rsidRPr="003F69C2">
        <w:rPr>
          <w:rFonts w:ascii="Times New Roman" w:hAnsi="Times New Roman" w:cs="Times New Roman"/>
          <w:i/>
          <w:iCs/>
          <w:color w:val="000000" w:themeColor="text1"/>
          <w:sz w:val="28"/>
          <w:szCs w:val="28"/>
          <w:lang w:val="kk-KZ"/>
        </w:rPr>
        <w:t>біріншісі</w:t>
      </w:r>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мотивация</w:t>
      </w:r>
      <w:proofErr w:type="spellEnd"/>
      <w:r w:rsidRPr="003F69C2">
        <w:rPr>
          <w:rFonts w:ascii="Times New Roman" w:hAnsi="Times New Roman" w:cs="Times New Roman"/>
          <w:color w:val="000000" w:themeColor="text1"/>
          <w:sz w:val="28"/>
          <w:szCs w:val="28"/>
          <w:lang w:val="kk-KZ"/>
        </w:rPr>
        <w:t xml:space="preserve">. Білім алушылардың қызығушылығын, оқуға деген ынтасын арттыруда цифрлық технологиялардың берері мол. </w:t>
      </w:r>
      <w:r w:rsidRPr="003F69C2">
        <w:rPr>
          <w:rFonts w:ascii="Times New Roman" w:hAnsi="Times New Roman" w:cs="Times New Roman"/>
          <w:color w:val="000000" w:themeColor="text1"/>
          <w:sz w:val="28"/>
          <w:szCs w:val="28"/>
          <w:shd w:val="clear" w:color="auto" w:fill="FFFFFF"/>
          <w:lang w:val="kk-KZ"/>
        </w:rPr>
        <w:t xml:space="preserve">Студенттің оқуында </w:t>
      </w:r>
      <w:proofErr w:type="spellStart"/>
      <w:r w:rsidRPr="003F69C2">
        <w:rPr>
          <w:rFonts w:ascii="Times New Roman" w:hAnsi="Times New Roman" w:cs="Times New Roman"/>
          <w:bCs/>
          <w:i/>
          <w:color w:val="000000" w:themeColor="text1"/>
          <w:sz w:val="28"/>
          <w:szCs w:val="28"/>
          <w:shd w:val="clear" w:color="auto" w:fill="FFFFFF"/>
          <w:lang w:val="kk-KZ"/>
        </w:rPr>
        <w:t>мотивация</w:t>
      </w:r>
      <w:proofErr w:type="spellEnd"/>
      <w:r w:rsidRPr="003F69C2">
        <w:rPr>
          <w:rFonts w:ascii="Times New Roman" w:hAnsi="Times New Roman" w:cs="Times New Roman"/>
          <w:color w:val="000000" w:themeColor="text1"/>
          <w:sz w:val="28"/>
          <w:szCs w:val="28"/>
          <w:shd w:val="clear" w:color="auto" w:fill="FFFFFF"/>
          <w:lang w:val="kk-KZ"/>
        </w:rPr>
        <w:t xml:space="preserve"> негізгі рөл атқарады. Әдіскерлердің айтуына қарағанда, студенттердің сабақ үлгерімінің төмендігі оқыту әдістемесінің кемістігінен емес, оқу дәйектілігінің жоқтығынан. Студенттің оқуға деген талаптануы неғұрлым күшті болса, ол соғұрлым оқуға барлық күшін салып, соны ойдағыдай меңгере алады [82, б.154]. </w:t>
      </w:r>
      <w:proofErr w:type="spellStart"/>
      <w:r w:rsidRPr="003F69C2">
        <w:rPr>
          <w:rFonts w:ascii="Times New Roman" w:hAnsi="Times New Roman" w:cs="Times New Roman"/>
          <w:color w:val="000000" w:themeColor="text1"/>
          <w:sz w:val="28"/>
          <w:szCs w:val="28"/>
          <w:shd w:val="clear" w:color="auto" w:fill="FFFFFF"/>
          <w:lang w:val="kk-KZ"/>
        </w:rPr>
        <w:t>Oсы</w:t>
      </w:r>
      <w:proofErr w:type="spellEnd"/>
      <w:r w:rsidRPr="003F69C2">
        <w:rPr>
          <w:rFonts w:ascii="Times New Roman" w:hAnsi="Times New Roman" w:cs="Times New Roman"/>
          <w:color w:val="000000" w:themeColor="text1"/>
          <w:sz w:val="28"/>
          <w:szCs w:val="28"/>
          <w:shd w:val="clear" w:color="auto" w:fill="FFFFFF"/>
          <w:lang w:val="kk-KZ"/>
        </w:rPr>
        <w:t xml:space="preserve"> пікірді негізге ала отырып, тілді меңгертуде </w:t>
      </w:r>
      <w:proofErr w:type="spellStart"/>
      <w:r w:rsidRPr="003F69C2">
        <w:rPr>
          <w:rFonts w:ascii="Times New Roman" w:hAnsi="Times New Roman" w:cs="Times New Roman"/>
          <w:color w:val="000000" w:themeColor="text1"/>
          <w:sz w:val="28"/>
          <w:szCs w:val="28"/>
          <w:shd w:val="clear" w:color="auto" w:fill="FFFFFF"/>
          <w:lang w:val="kk-KZ"/>
        </w:rPr>
        <w:t>мотивацияны</w:t>
      </w:r>
      <w:proofErr w:type="spellEnd"/>
      <w:r w:rsidRPr="003F69C2">
        <w:rPr>
          <w:rFonts w:ascii="Times New Roman" w:hAnsi="Times New Roman" w:cs="Times New Roman"/>
          <w:color w:val="000000" w:themeColor="text1"/>
          <w:sz w:val="28"/>
          <w:szCs w:val="28"/>
          <w:shd w:val="clear" w:color="auto" w:fill="FFFFFF"/>
          <w:lang w:val="kk-KZ"/>
        </w:rPr>
        <w:t xml:space="preserve"> анықтау қажет. Бұған тілдік материалдардың дұрыс таңдалуы, ой белсенділігін арттыратындай тапсырмалардың берілуі өте маңызды. Әр сабақ қайталанбайтын тың әрі қызықты әдіс-тәсілдермен беріліп отырса, кез келген білім алушының талпынысы артып, технологияларға деген қызығушылығы артуы әбден мүмкін.</w:t>
      </w:r>
      <w:r w:rsidRPr="003F69C2">
        <w:rPr>
          <w:rFonts w:ascii="Times New Roman" w:hAnsi="Times New Roman" w:cs="Times New Roman"/>
          <w:color w:val="000000" w:themeColor="text1"/>
          <w:sz w:val="28"/>
          <w:szCs w:val="28"/>
          <w:lang w:val="kk-KZ"/>
        </w:rPr>
        <w:t xml:space="preserve"> </w:t>
      </w:r>
    </w:p>
    <w:p w14:paraId="3A5D792C" w14:textId="3724E6B9" w:rsidR="00B55BF3" w:rsidRPr="003F69C2" w:rsidRDefault="00E66E02" w:rsidP="009120E6">
      <w:pPr>
        <w:spacing w:after="0" w:line="240" w:lineRule="auto"/>
        <w:ind w:firstLine="720"/>
        <w:jc w:val="both"/>
        <w:textAlignment w:val="baseline"/>
        <w:outlineLvl w:val="1"/>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Екінші қағида</w:t>
      </w:r>
      <w:r w:rsidRPr="003F69C2">
        <w:rPr>
          <w:rFonts w:ascii="Times New Roman" w:hAnsi="Times New Roman" w:cs="Times New Roman"/>
          <w:color w:val="000000" w:themeColor="text1"/>
          <w:sz w:val="28"/>
          <w:szCs w:val="28"/>
          <w:lang w:val="kk-KZ"/>
        </w:rPr>
        <w:t xml:space="preserve"> жеке тұлғаға бағдарланған оқыту турасында екінші аспект</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филолог-студент тұлғасының психологиялық ерекшеліктерінде» ақпаратты қабылдау типтеріне байланысты әр буын өкілдері арқылы талданған болатын.</w:t>
      </w:r>
    </w:p>
    <w:p w14:paraId="6F850C4A" w14:textId="08BFD304" w:rsidR="00B55BF3" w:rsidRPr="003F69C2" w:rsidRDefault="00E66E02" w:rsidP="009120E6">
      <w:pPr>
        <w:spacing w:after="0" w:line="240" w:lineRule="auto"/>
        <w:ind w:firstLine="720"/>
        <w:jc w:val="both"/>
        <w:textAlignment w:val="baseline"/>
        <w:outlineLvl w:val="1"/>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Үшінші қағида</w:t>
      </w:r>
      <w:r w:rsidRPr="003F69C2">
        <w:rPr>
          <w:rFonts w:ascii="Times New Roman" w:hAnsi="Times New Roman" w:cs="Times New Roman"/>
          <w:color w:val="000000" w:themeColor="text1"/>
          <w:sz w:val="28"/>
          <w:szCs w:val="28"/>
          <w:lang w:val="kk-KZ"/>
        </w:rPr>
        <w:t xml:space="preserve">, яғни қазақ тілін оқытудың технологиялық базасын жаңарту, жиі қолданылып жүрген компьютерлік технологиялардан бөлек, тың, маңызды онлайн платформаларды алдағы </w:t>
      </w:r>
      <w:proofErr w:type="spellStart"/>
      <w:r w:rsidRPr="003F69C2">
        <w:rPr>
          <w:rFonts w:ascii="Times New Roman" w:hAnsi="Times New Roman" w:cs="Times New Roman"/>
          <w:color w:val="000000" w:themeColor="text1"/>
          <w:sz w:val="28"/>
          <w:szCs w:val="28"/>
          <w:lang w:val="kk-KZ"/>
        </w:rPr>
        <w:t>тараушаларда</w:t>
      </w:r>
      <w:proofErr w:type="spellEnd"/>
      <w:r w:rsidRPr="003F69C2">
        <w:rPr>
          <w:rFonts w:ascii="Times New Roman" w:hAnsi="Times New Roman" w:cs="Times New Roman"/>
          <w:color w:val="000000" w:themeColor="text1"/>
          <w:sz w:val="28"/>
          <w:szCs w:val="28"/>
          <w:lang w:val="kk-KZ"/>
        </w:rPr>
        <w:t xml:space="preserve"> тарқататын боламыз.</w:t>
      </w:r>
    </w:p>
    <w:p w14:paraId="7E04A41E" w14:textId="43350EFC" w:rsidR="00990672" w:rsidRPr="003F69C2" w:rsidRDefault="00990672" w:rsidP="009120E6">
      <w:pPr>
        <w:spacing w:after="0" w:line="240" w:lineRule="auto"/>
        <w:ind w:firstLine="720"/>
        <w:jc w:val="both"/>
        <w:textAlignment w:val="baseline"/>
        <w:outlineLvl w:val="1"/>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Мұғалім мен білім алушы арасындағы қарым-қатынастың шынайылығын қамтитын </w:t>
      </w:r>
      <w:r w:rsidRPr="003F69C2">
        <w:rPr>
          <w:rFonts w:ascii="Times New Roman" w:hAnsi="Times New Roman" w:cs="Times New Roman"/>
          <w:i/>
          <w:iCs/>
          <w:color w:val="000000" w:themeColor="text1"/>
          <w:sz w:val="28"/>
          <w:szCs w:val="28"/>
          <w:lang w:val="kk-KZ"/>
        </w:rPr>
        <w:t>төртінші қағида</w:t>
      </w:r>
      <w:r w:rsidRPr="003F69C2">
        <w:rPr>
          <w:rFonts w:ascii="Times New Roman" w:hAnsi="Times New Roman" w:cs="Times New Roman"/>
          <w:color w:val="000000" w:themeColor="text1"/>
          <w:sz w:val="28"/>
          <w:szCs w:val="28"/>
          <w:lang w:val="kk-KZ"/>
        </w:rPr>
        <w:t xml:space="preserve"> психологияның негізгі нысанына жат</w:t>
      </w:r>
      <w:r w:rsidR="004642C6" w:rsidRPr="003F69C2">
        <w:rPr>
          <w:rFonts w:ascii="Times New Roman" w:hAnsi="Times New Roman" w:cs="Times New Roman"/>
          <w:color w:val="000000" w:themeColor="text1"/>
          <w:sz w:val="28"/>
          <w:szCs w:val="28"/>
          <w:lang w:val="kk-KZ"/>
        </w:rPr>
        <w:t>ады. Мұғалім мен оқушының қарым-</w:t>
      </w:r>
      <w:r w:rsidRPr="003F69C2">
        <w:rPr>
          <w:rFonts w:ascii="Times New Roman" w:hAnsi="Times New Roman" w:cs="Times New Roman"/>
          <w:color w:val="000000" w:themeColor="text1"/>
          <w:sz w:val="28"/>
          <w:szCs w:val="28"/>
          <w:lang w:val="kk-KZ"/>
        </w:rPr>
        <w:t>қатынастың әртүрлі жағында (</w:t>
      </w:r>
      <w:proofErr w:type="spellStart"/>
      <w:r w:rsidRPr="003F69C2">
        <w:rPr>
          <w:rFonts w:ascii="Times New Roman" w:hAnsi="Times New Roman" w:cs="Times New Roman"/>
          <w:color w:val="000000" w:themeColor="text1"/>
          <w:sz w:val="28"/>
          <w:szCs w:val="28"/>
          <w:lang w:val="kk-KZ"/>
        </w:rPr>
        <w:t>коммуникативті</w:t>
      </w:r>
      <w:proofErr w:type="spellEnd"/>
      <w:r w:rsidRPr="003F69C2">
        <w:rPr>
          <w:rFonts w:ascii="Times New Roman" w:hAnsi="Times New Roman" w:cs="Times New Roman"/>
          <w:color w:val="000000" w:themeColor="text1"/>
          <w:sz w:val="28"/>
          <w:szCs w:val="28"/>
          <w:lang w:val="kk-KZ"/>
        </w:rPr>
        <w:t xml:space="preserve">, перцептивті, интерактивті), қарым-қатынастың әр формасында түсінісуі өте маңызды. Ал, </w:t>
      </w:r>
      <w:r w:rsidRPr="003F69C2">
        <w:rPr>
          <w:rFonts w:ascii="Times New Roman" w:hAnsi="Times New Roman" w:cs="Times New Roman"/>
          <w:i/>
          <w:iCs/>
          <w:color w:val="000000" w:themeColor="text1"/>
          <w:sz w:val="28"/>
          <w:szCs w:val="28"/>
          <w:lang w:val="kk-KZ"/>
        </w:rPr>
        <w:t>бесінші қағида,</w:t>
      </w:r>
      <w:r w:rsidRPr="003F69C2">
        <w:rPr>
          <w:rFonts w:ascii="Times New Roman" w:hAnsi="Times New Roman" w:cs="Times New Roman"/>
          <w:color w:val="000000" w:themeColor="text1"/>
          <w:sz w:val="28"/>
          <w:szCs w:val="28"/>
          <w:lang w:val="kk-KZ"/>
        </w:rPr>
        <w:t xml:space="preserve"> тіл сабақтарындағы грамматикалық материалдың шынайы өмірмен байланысына келсек, жаңартылған білім беру мазмұны бойынша қазақ тілі оқулықтарындағы мәтіндер, тапсырмалар шынайы өмірмен </w:t>
      </w:r>
      <w:r w:rsidRPr="003F69C2">
        <w:rPr>
          <w:rFonts w:ascii="Times New Roman" w:hAnsi="Times New Roman" w:cs="Times New Roman"/>
          <w:color w:val="000000" w:themeColor="text1"/>
          <w:sz w:val="28"/>
          <w:szCs w:val="28"/>
          <w:lang w:val="kk-KZ"/>
        </w:rPr>
        <w:lastRenderedPageBreak/>
        <w:t xml:space="preserve">тікелей байланысты. Тіпті, оқу бағдарламасында ақпараттың шынайы өмірмен байланысы деген оқу мақсаттары да берілген. </w:t>
      </w:r>
    </w:p>
    <w:p w14:paraId="11FFEEEB" w14:textId="4D81B58E" w:rsidR="00AD479F" w:rsidRPr="003F69C2" w:rsidRDefault="00AD479F" w:rsidP="009120E6">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lang w:val="kk-KZ"/>
        </w:rPr>
        <w:t xml:space="preserve">Психология  ғылымындағы </w:t>
      </w:r>
      <w:r w:rsidR="004642C6" w:rsidRPr="003F69C2">
        <w:rPr>
          <w:rFonts w:ascii="Times New Roman" w:hAnsi="Times New Roman" w:cs="Times New Roman"/>
          <w:color w:val="000000" w:themeColor="text1"/>
          <w:spacing w:val="4"/>
          <w:sz w:val="28"/>
          <w:szCs w:val="28"/>
          <w:lang w:val="kk-KZ"/>
        </w:rPr>
        <w:t>келесі</w:t>
      </w:r>
      <w:r w:rsidRPr="003F69C2">
        <w:rPr>
          <w:rFonts w:ascii="Times New Roman" w:hAnsi="Times New Roman" w:cs="Times New Roman"/>
          <w:color w:val="000000" w:themeColor="text1"/>
          <w:spacing w:val="4"/>
          <w:sz w:val="28"/>
          <w:szCs w:val="28"/>
          <w:lang w:val="kk-KZ"/>
        </w:rPr>
        <w:t xml:space="preserve"> негізгі  ұғымдардың  бірі  –  </w:t>
      </w:r>
      <w:r w:rsidRPr="003F69C2">
        <w:rPr>
          <w:rFonts w:ascii="Times New Roman" w:hAnsi="Times New Roman" w:cs="Times New Roman"/>
          <w:i/>
          <w:iCs/>
          <w:color w:val="000000" w:themeColor="text1"/>
          <w:spacing w:val="4"/>
          <w:sz w:val="28"/>
          <w:szCs w:val="28"/>
          <w:lang w:val="kk-KZ"/>
        </w:rPr>
        <w:t>іс-әрекет</w:t>
      </w:r>
      <w:r w:rsidRPr="003F69C2">
        <w:rPr>
          <w:rFonts w:ascii="Times New Roman" w:hAnsi="Times New Roman" w:cs="Times New Roman"/>
          <w:color w:val="000000" w:themeColor="text1"/>
          <w:spacing w:val="4"/>
          <w:sz w:val="28"/>
          <w:szCs w:val="28"/>
          <w:lang w:val="kk-KZ"/>
        </w:rPr>
        <w:t xml:space="preserve"> мәселесі. </w:t>
      </w:r>
      <w:r w:rsidRPr="003F69C2">
        <w:rPr>
          <w:rFonts w:ascii="Times New Roman" w:eastAsia="Times New Roman" w:hAnsi="Times New Roman" w:cs="Times New Roman"/>
          <w:color w:val="000000" w:themeColor="text1"/>
          <w:sz w:val="28"/>
          <w:szCs w:val="28"/>
          <w:lang w:val="kk-KZ"/>
        </w:rPr>
        <w:t xml:space="preserve">Іс-әрекетті психологияда  үш  түрін  бөліп  көрсетуге  болады:  </w:t>
      </w:r>
      <w:r w:rsidRPr="003F69C2">
        <w:rPr>
          <w:rFonts w:ascii="Times New Roman" w:eastAsia="Times New Roman" w:hAnsi="Times New Roman" w:cs="Times New Roman"/>
          <w:i/>
          <w:iCs/>
          <w:color w:val="000000" w:themeColor="text1"/>
          <w:sz w:val="28"/>
          <w:szCs w:val="28"/>
          <w:lang w:val="kk-KZ"/>
        </w:rPr>
        <w:t>ойын,  оқу</w:t>
      </w:r>
      <w:r w:rsidRPr="003F69C2">
        <w:rPr>
          <w:rFonts w:ascii="Times New Roman" w:eastAsia="Times New Roman" w:hAnsi="Times New Roman" w:cs="Times New Roman"/>
          <w:color w:val="000000" w:themeColor="text1"/>
          <w:sz w:val="28"/>
          <w:szCs w:val="28"/>
          <w:lang w:val="kk-KZ"/>
        </w:rPr>
        <w:t xml:space="preserve">  және </w:t>
      </w:r>
      <w:r w:rsidRPr="003F69C2">
        <w:rPr>
          <w:rFonts w:ascii="Times New Roman" w:eastAsia="Times New Roman" w:hAnsi="Times New Roman" w:cs="Times New Roman"/>
          <w:i/>
          <w:iCs/>
          <w:color w:val="000000" w:themeColor="text1"/>
          <w:sz w:val="28"/>
          <w:szCs w:val="28"/>
          <w:lang w:val="kk-KZ"/>
        </w:rPr>
        <w:t>еңбек</w:t>
      </w:r>
      <w:r w:rsidRPr="003F69C2">
        <w:rPr>
          <w:rFonts w:ascii="Times New Roman" w:eastAsia="Times New Roman" w:hAnsi="Times New Roman" w:cs="Times New Roman"/>
          <w:color w:val="000000" w:themeColor="text1"/>
          <w:sz w:val="28"/>
          <w:szCs w:val="28"/>
          <w:lang w:val="kk-KZ"/>
        </w:rPr>
        <w:t xml:space="preserve">. Цифрлық технологиялармен жұмыс жасау барысында аталған іс-әрекет түрлерінің өзіндік маңызы бар. </w:t>
      </w:r>
    </w:p>
    <w:p w14:paraId="227D6126" w14:textId="77777777" w:rsidR="00AD479F" w:rsidRPr="003F69C2" w:rsidRDefault="00AD479F" w:rsidP="009120E6">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Ойын – оқыту әрекетінің негізгі бір түрі. Ойын арқылы білім алушы теориялық білімді тәжірибеде бекітеді, өзінің психологиялық ерекшеліктерін қалыптастырады. </w:t>
      </w:r>
    </w:p>
    <w:p w14:paraId="3F04B5FD" w14:textId="77777777" w:rsidR="00AD479F" w:rsidRPr="003F69C2" w:rsidRDefault="00AD479F" w:rsidP="009120E6">
      <w:pPr>
        <w:shd w:val="clear" w:color="auto" w:fill="FFFFFF"/>
        <w:spacing w:after="0" w:line="240" w:lineRule="auto"/>
        <w:ind w:firstLine="709"/>
        <w:jc w:val="both"/>
        <w:rPr>
          <w:rFonts w:ascii="Times New Roman" w:hAnsi="Times New Roman" w:cs="Times New Roman"/>
          <w:sz w:val="28"/>
          <w:szCs w:val="28"/>
          <w:lang w:val="kk-KZ" w:eastAsia="ru-RU"/>
        </w:rPr>
      </w:pPr>
      <w:r w:rsidRPr="003F69C2">
        <w:rPr>
          <w:rFonts w:ascii="Times New Roman" w:eastAsia="Times New Roman" w:hAnsi="Times New Roman" w:cs="Times New Roman"/>
          <w:color w:val="000000" w:themeColor="text1"/>
          <w:sz w:val="28"/>
          <w:szCs w:val="28"/>
          <w:lang w:val="kk-KZ"/>
        </w:rPr>
        <w:t xml:space="preserve">Заман талабына сай бүгінде мектеп оқушыларын </w:t>
      </w:r>
      <w:proofErr w:type="spellStart"/>
      <w:r w:rsidRPr="003F69C2">
        <w:rPr>
          <w:rFonts w:ascii="Times New Roman" w:eastAsia="Times New Roman" w:hAnsi="Times New Roman" w:cs="Times New Roman"/>
          <w:color w:val="000000" w:themeColor="text1"/>
          <w:sz w:val="28"/>
          <w:szCs w:val="28"/>
          <w:lang w:val="kk-KZ"/>
        </w:rPr>
        <w:t>геймификация</w:t>
      </w:r>
      <w:proofErr w:type="spellEnd"/>
      <w:r w:rsidRPr="003F69C2">
        <w:rPr>
          <w:rFonts w:ascii="Times New Roman" w:eastAsia="Times New Roman" w:hAnsi="Times New Roman" w:cs="Times New Roman"/>
          <w:color w:val="000000" w:themeColor="text1"/>
          <w:sz w:val="28"/>
          <w:szCs w:val="28"/>
          <w:lang w:val="kk-KZ"/>
        </w:rPr>
        <w:t xml:space="preserve"> түрлерімен қызықтыра білу үшін цифрлық технология мүмкіндіктерін жете меңгеру қажет.  </w:t>
      </w:r>
      <w:r w:rsidRPr="003F69C2">
        <w:rPr>
          <w:rFonts w:ascii="Times New Roman" w:hAnsi="Times New Roman" w:cs="Times New Roman"/>
          <w:sz w:val="28"/>
          <w:szCs w:val="28"/>
          <w:lang w:val="kk-KZ" w:eastAsia="ru-RU"/>
        </w:rPr>
        <w:t xml:space="preserve">Шетелдік зерттеушілер </w:t>
      </w:r>
      <w:proofErr w:type="spellStart"/>
      <w:r w:rsidRPr="003F69C2">
        <w:rPr>
          <w:rFonts w:ascii="Times New Roman" w:hAnsi="Times New Roman" w:cs="Times New Roman"/>
          <w:sz w:val="28"/>
          <w:szCs w:val="28"/>
          <w:lang w:val="kk-KZ" w:eastAsia="ru-RU"/>
        </w:rPr>
        <w:t>геймификацияға</w:t>
      </w:r>
      <w:proofErr w:type="spellEnd"/>
      <w:r w:rsidRPr="003F69C2">
        <w:rPr>
          <w:rFonts w:ascii="Times New Roman" w:hAnsi="Times New Roman" w:cs="Times New Roman"/>
          <w:sz w:val="28"/>
          <w:szCs w:val="28"/>
          <w:lang w:val="kk-KZ" w:eastAsia="ru-RU"/>
        </w:rPr>
        <w:t xml:space="preserve"> әртүрлі анықтамалар береді. </w:t>
      </w:r>
      <w:proofErr w:type="spellStart"/>
      <w:r w:rsidRPr="003F69C2">
        <w:rPr>
          <w:rFonts w:ascii="Times New Roman" w:hAnsi="Times New Roman" w:cs="Times New Roman"/>
          <w:sz w:val="28"/>
          <w:szCs w:val="28"/>
          <w:lang w:val="kk-KZ" w:eastAsia="ru-RU"/>
        </w:rPr>
        <w:t>Габе</w:t>
      </w:r>
      <w:proofErr w:type="spellEnd"/>
      <w:r w:rsidRPr="003F69C2">
        <w:rPr>
          <w:rFonts w:ascii="Times New Roman" w:hAnsi="Times New Roman" w:cs="Times New Roman"/>
          <w:sz w:val="28"/>
          <w:szCs w:val="28"/>
          <w:lang w:val="kk-KZ" w:eastAsia="ru-RU"/>
        </w:rPr>
        <w:t xml:space="preserve"> </w:t>
      </w:r>
      <w:proofErr w:type="spellStart"/>
      <w:r w:rsidRPr="003F69C2">
        <w:rPr>
          <w:rFonts w:ascii="Times New Roman" w:hAnsi="Times New Roman" w:cs="Times New Roman"/>
          <w:sz w:val="28"/>
          <w:szCs w:val="28"/>
          <w:lang w:val="kk-KZ" w:eastAsia="ru-RU"/>
        </w:rPr>
        <w:t>Зичерман</w:t>
      </w:r>
      <w:proofErr w:type="spellEnd"/>
      <w:r w:rsidRPr="003F69C2">
        <w:rPr>
          <w:rFonts w:ascii="Times New Roman" w:hAnsi="Times New Roman" w:cs="Times New Roman"/>
          <w:sz w:val="28"/>
          <w:szCs w:val="28"/>
          <w:lang w:val="kk-KZ" w:eastAsia="ru-RU"/>
        </w:rPr>
        <w:t xml:space="preserve"> «</w:t>
      </w:r>
      <w:proofErr w:type="spellStart"/>
      <w:r w:rsidRPr="003F69C2">
        <w:rPr>
          <w:rFonts w:ascii="Times New Roman" w:hAnsi="Times New Roman" w:cs="Times New Roman"/>
          <w:sz w:val="28"/>
          <w:szCs w:val="28"/>
          <w:lang w:val="kk-KZ" w:eastAsia="ru-RU"/>
        </w:rPr>
        <w:t>геймификацияны</w:t>
      </w:r>
      <w:proofErr w:type="spellEnd"/>
      <w:r w:rsidRPr="003F69C2">
        <w:rPr>
          <w:rFonts w:ascii="Times New Roman" w:hAnsi="Times New Roman" w:cs="Times New Roman"/>
          <w:sz w:val="28"/>
          <w:szCs w:val="28"/>
          <w:lang w:val="kk-KZ" w:eastAsia="ru-RU"/>
        </w:rPr>
        <w:t xml:space="preserve"> аудиторияны тарту және мәселелерді шешу үшін ойын механикасы мен ой-өрісін пайдалану процесі» ретінде анықтайды. </w:t>
      </w:r>
      <w:proofErr w:type="spellStart"/>
      <w:r w:rsidRPr="003F69C2">
        <w:rPr>
          <w:rFonts w:ascii="Times New Roman" w:hAnsi="Times New Roman" w:cs="Times New Roman"/>
          <w:sz w:val="28"/>
          <w:szCs w:val="28"/>
          <w:lang w:val="kk-KZ" w:eastAsia="ru-RU"/>
        </w:rPr>
        <w:t>Эми</w:t>
      </w:r>
      <w:proofErr w:type="spellEnd"/>
      <w:r w:rsidRPr="003F69C2">
        <w:rPr>
          <w:rFonts w:ascii="Times New Roman" w:hAnsi="Times New Roman" w:cs="Times New Roman"/>
          <w:sz w:val="28"/>
          <w:szCs w:val="28"/>
          <w:lang w:val="kk-KZ" w:eastAsia="ru-RU"/>
        </w:rPr>
        <w:t xml:space="preserve"> Джо Ким «</w:t>
      </w:r>
      <w:proofErr w:type="spellStart"/>
      <w:r w:rsidRPr="003F69C2">
        <w:rPr>
          <w:rFonts w:ascii="Times New Roman" w:hAnsi="Times New Roman" w:cs="Times New Roman"/>
          <w:sz w:val="28"/>
          <w:szCs w:val="28"/>
          <w:lang w:val="kk-KZ" w:eastAsia="ru-RU"/>
        </w:rPr>
        <w:t>геймификация</w:t>
      </w:r>
      <w:proofErr w:type="spellEnd"/>
      <w:r w:rsidRPr="003F69C2">
        <w:rPr>
          <w:rFonts w:ascii="Times New Roman" w:hAnsi="Times New Roman" w:cs="Times New Roman"/>
          <w:sz w:val="28"/>
          <w:szCs w:val="28"/>
          <w:lang w:val="kk-KZ" w:eastAsia="ru-RU"/>
        </w:rPr>
        <w:t xml:space="preserve"> – бұл тапсырмаларды қызықты және қызықты ету үшін ойын технологияларын пайдалану» деп санайды. Біздің ойымызша, </w:t>
      </w:r>
      <w:proofErr w:type="spellStart"/>
      <w:r w:rsidRPr="003F69C2">
        <w:rPr>
          <w:rFonts w:ascii="Times New Roman" w:hAnsi="Times New Roman" w:cs="Times New Roman"/>
          <w:sz w:val="28"/>
          <w:szCs w:val="28"/>
          <w:lang w:val="kk-KZ" w:eastAsia="ru-RU"/>
        </w:rPr>
        <w:t>геймификацияның</w:t>
      </w:r>
      <w:proofErr w:type="spellEnd"/>
      <w:r w:rsidRPr="003F69C2">
        <w:rPr>
          <w:rFonts w:ascii="Times New Roman" w:hAnsi="Times New Roman" w:cs="Times New Roman"/>
          <w:sz w:val="28"/>
          <w:szCs w:val="28"/>
          <w:lang w:val="kk-KZ" w:eastAsia="ru-RU"/>
        </w:rPr>
        <w:t xml:space="preserve"> ең егжей-тегжейлі анықтамасын Карл </w:t>
      </w:r>
      <w:proofErr w:type="spellStart"/>
      <w:r w:rsidRPr="003F69C2">
        <w:rPr>
          <w:rFonts w:ascii="Times New Roman" w:hAnsi="Times New Roman" w:cs="Times New Roman"/>
          <w:sz w:val="28"/>
          <w:szCs w:val="28"/>
          <w:lang w:val="kk-KZ" w:eastAsia="ru-RU"/>
        </w:rPr>
        <w:t>Капп</w:t>
      </w:r>
      <w:proofErr w:type="spellEnd"/>
      <w:r w:rsidRPr="003F69C2">
        <w:rPr>
          <w:rFonts w:ascii="Times New Roman" w:hAnsi="Times New Roman" w:cs="Times New Roman"/>
          <w:sz w:val="28"/>
          <w:szCs w:val="28"/>
          <w:lang w:val="kk-KZ" w:eastAsia="ru-RU"/>
        </w:rPr>
        <w:t xml:space="preserve"> береді. Оның пікірінше, бұл оқушыларды оқу процесіне тарту, ынтасын арттыру, оқуды күшейту және мәселелерді шешу мақсатында ойын механикасы, эстетика және ойлау принциптерін пайдалану [69, б.969].</w:t>
      </w:r>
    </w:p>
    <w:p w14:paraId="32C673D1" w14:textId="77777777" w:rsidR="00AD479F" w:rsidRPr="003F69C2" w:rsidRDefault="00AD479F" w:rsidP="009120E6">
      <w:pPr>
        <w:shd w:val="clear" w:color="auto" w:fill="FFFFFF"/>
        <w:spacing w:after="0" w:line="240" w:lineRule="auto"/>
        <w:ind w:firstLine="709"/>
        <w:jc w:val="both"/>
        <w:rPr>
          <w:rFonts w:ascii="Times New Roman" w:hAnsi="Times New Roman" w:cs="Times New Roman"/>
          <w:sz w:val="28"/>
          <w:szCs w:val="28"/>
          <w:lang w:val="kk-KZ" w:eastAsia="ru-RU"/>
        </w:rPr>
      </w:pPr>
      <w:r w:rsidRPr="003F69C2">
        <w:rPr>
          <w:rFonts w:ascii="Times New Roman" w:hAnsi="Times New Roman" w:cs="Times New Roman"/>
          <w:sz w:val="28"/>
          <w:szCs w:val="28"/>
          <w:lang w:val="kk-KZ" w:eastAsia="ru-RU"/>
        </w:rPr>
        <w:t xml:space="preserve">Қазақ тілі сабақтарында </w:t>
      </w:r>
      <w:proofErr w:type="spellStart"/>
      <w:r w:rsidRPr="003F69C2">
        <w:rPr>
          <w:rFonts w:ascii="Times New Roman" w:hAnsi="Times New Roman" w:cs="Times New Roman"/>
          <w:sz w:val="28"/>
          <w:szCs w:val="28"/>
          <w:lang w:val="kk-KZ" w:eastAsia="ru-RU"/>
        </w:rPr>
        <w:t>гемификацияны</w:t>
      </w:r>
      <w:proofErr w:type="spellEnd"/>
      <w:r w:rsidRPr="003F69C2">
        <w:rPr>
          <w:rFonts w:ascii="Times New Roman" w:hAnsi="Times New Roman" w:cs="Times New Roman"/>
          <w:sz w:val="28"/>
          <w:szCs w:val="28"/>
          <w:lang w:val="kk-KZ" w:eastAsia="ru-RU"/>
        </w:rPr>
        <w:t xml:space="preserve"> қолданудың тиімділігі және ойын түрлері жасалатын онлайн платформалар алдағы </w:t>
      </w:r>
      <w:proofErr w:type="spellStart"/>
      <w:r w:rsidRPr="003F69C2">
        <w:rPr>
          <w:rFonts w:ascii="Times New Roman" w:hAnsi="Times New Roman" w:cs="Times New Roman"/>
          <w:sz w:val="28"/>
          <w:szCs w:val="28"/>
          <w:lang w:val="kk-KZ" w:eastAsia="ru-RU"/>
        </w:rPr>
        <w:t>тараушаларда</w:t>
      </w:r>
      <w:proofErr w:type="spellEnd"/>
      <w:r w:rsidRPr="003F69C2">
        <w:rPr>
          <w:rFonts w:ascii="Times New Roman" w:hAnsi="Times New Roman" w:cs="Times New Roman"/>
          <w:sz w:val="28"/>
          <w:szCs w:val="28"/>
          <w:lang w:val="kk-KZ" w:eastAsia="ru-RU"/>
        </w:rPr>
        <w:t xml:space="preserve"> тарқатылып айтылады.</w:t>
      </w:r>
    </w:p>
    <w:p w14:paraId="0EC80894" w14:textId="1AB75A92" w:rsidR="00137C03" w:rsidRPr="003F69C2" w:rsidRDefault="00990672" w:rsidP="009120E6">
      <w:pPr>
        <w:spacing w:after="0" w:line="240" w:lineRule="auto"/>
        <w:ind w:firstLine="720"/>
        <w:jc w:val="both"/>
        <w:textAlignment w:val="baseline"/>
        <w:outlineLvl w:val="1"/>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w:t>
      </w:r>
      <w:r w:rsidR="00137C03" w:rsidRPr="003F69C2">
        <w:rPr>
          <w:rFonts w:ascii="Times New Roman" w:hAnsi="Times New Roman" w:cs="Times New Roman"/>
          <w:color w:val="000000" w:themeColor="text1"/>
          <w:sz w:val="28"/>
          <w:szCs w:val="28"/>
          <w:lang w:val="kk-KZ"/>
        </w:rPr>
        <w:t xml:space="preserve">алпы </w:t>
      </w:r>
      <w:r w:rsidRPr="003F69C2">
        <w:rPr>
          <w:rFonts w:ascii="Times New Roman" w:hAnsi="Times New Roman" w:cs="Times New Roman"/>
          <w:color w:val="000000" w:themeColor="text1"/>
          <w:sz w:val="28"/>
          <w:szCs w:val="28"/>
          <w:lang w:val="kk-KZ"/>
        </w:rPr>
        <w:t>қазақ т</w:t>
      </w:r>
      <w:r w:rsidR="00137C03" w:rsidRPr="003F69C2">
        <w:rPr>
          <w:rFonts w:ascii="Times New Roman" w:hAnsi="Times New Roman" w:cs="Times New Roman"/>
          <w:color w:val="000000" w:themeColor="text1"/>
          <w:sz w:val="28"/>
          <w:szCs w:val="28"/>
          <w:lang w:val="kk-KZ"/>
        </w:rPr>
        <w:t>ілі</w:t>
      </w:r>
      <w:r w:rsidRPr="003F69C2">
        <w:rPr>
          <w:rFonts w:ascii="Times New Roman" w:hAnsi="Times New Roman" w:cs="Times New Roman"/>
          <w:color w:val="000000" w:themeColor="text1"/>
          <w:sz w:val="28"/>
          <w:szCs w:val="28"/>
          <w:lang w:val="kk-KZ"/>
        </w:rPr>
        <w:t>н</w:t>
      </w:r>
      <w:r w:rsidR="00137C03" w:rsidRPr="003F69C2">
        <w:rPr>
          <w:rFonts w:ascii="Times New Roman" w:hAnsi="Times New Roman" w:cs="Times New Roman"/>
          <w:color w:val="000000" w:themeColor="text1"/>
          <w:sz w:val="28"/>
          <w:szCs w:val="28"/>
          <w:lang w:val="kk-KZ"/>
        </w:rPr>
        <w:t xml:space="preserve"> оқыту </w:t>
      </w:r>
      <w:proofErr w:type="spellStart"/>
      <w:r w:rsidR="00137C03" w:rsidRPr="003F69C2">
        <w:rPr>
          <w:rFonts w:ascii="Times New Roman" w:hAnsi="Times New Roman" w:cs="Times New Roman"/>
          <w:color w:val="000000" w:themeColor="text1"/>
          <w:sz w:val="28"/>
          <w:szCs w:val="28"/>
          <w:lang w:val="kk-KZ"/>
        </w:rPr>
        <w:t>сөйлесім</w:t>
      </w:r>
      <w:proofErr w:type="spellEnd"/>
      <w:r w:rsidR="00137C03" w:rsidRPr="003F69C2">
        <w:rPr>
          <w:rFonts w:ascii="Times New Roman" w:hAnsi="Times New Roman" w:cs="Times New Roman"/>
          <w:color w:val="000000" w:themeColor="text1"/>
          <w:sz w:val="28"/>
          <w:szCs w:val="28"/>
          <w:lang w:val="kk-KZ"/>
        </w:rPr>
        <w:t xml:space="preserve"> әрекеттері, яғни </w:t>
      </w:r>
      <w:proofErr w:type="spellStart"/>
      <w:r w:rsidR="00137C03" w:rsidRPr="003F69C2">
        <w:rPr>
          <w:rFonts w:ascii="Times New Roman" w:hAnsi="Times New Roman" w:cs="Times New Roman"/>
          <w:color w:val="000000" w:themeColor="text1"/>
          <w:sz w:val="28"/>
          <w:szCs w:val="28"/>
          <w:lang w:val="kk-KZ"/>
        </w:rPr>
        <w:t>тыңдалым</w:t>
      </w:r>
      <w:proofErr w:type="spellEnd"/>
      <w:r w:rsidR="00137C03" w:rsidRPr="003F69C2">
        <w:rPr>
          <w:rFonts w:ascii="Times New Roman" w:hAnsi="Times New Roman" w:cs="Times New Roman"/>
          <w:color w:val="000000" w:themeColor="text1"/>
          <w:sz w:val="28"/>
          <w:szCs w:val="28"/>
          <w:lang w:val="kk-KZ"/>
        </w:rPr>
        <w:t xml:space="preserve">, </w:t>
      </w:r>
      <w:proofErr w:type="spellStart"/>
      <w:r w:rsidR="00137C03" w:rsidRPr="003F69C2">
        <w:rPr>
          <w:rFonts w:ascii="Times New Roman" w:hAnsi="Times New Roman" w:cs="Times New Roman"/>
          <w:color w:val="000000" w:themeColor="text1"/>
          <w:sz w:val="28"/>
          <w:szCs w:val="28"/>
          <w:lang w:val="kk-KZ"/>
        </w:rPr>
        <w:t>айтылым</w:t>
      </w:r>
      <w:proofErr w:type="spellEnd"/>
      <w:r w:rsidR="00137C03" w:rsidRPr="003F69C2">
        <w:rPr>
          <w:rFonts w:ascii="Times New Roman" w:hAnsi="Times New Roman" w:cs="Times New Roman"/>
          <w:color w:val="000000" w:themeColor="text1"/>
          <w:sz w:val="28"/>
          <w:szCs w:val="28"/>
          <w:lang w:val="kk-KZ"/>
        </w:rPr>
        <w:t xml:space="preserve">, жазылым, оқылым және грамматикалық, лексикалық, орфографиялық, </w:t>
      </w:r>
      <w:proofErr w:type="spellStart"/>
      <w:r w:rsidR="00137C03" w:rsidRPr="003F69C2">
        <w:rPr>
          <w:rFonts w:ascii="Times New Roman" w:hAnsi="Times New Roman" w:cs="Times New Roman"/>
          <w:color w:val="000000" w:themeColor="text1"/>
          <w:sz w:val="28"/>
          <w:szCs w:val="28"/>
          <w:lang w:val="kk-KZ"/>
        </w:rPr>
        <w:t>пунктуациялық</w:t>
      </w:r>
      <w:proofErr w:type="spellEnd"/>
      <w:r w:rsidR="00137C03" w:rsidRPr="003F69C2">
        <w:rPr>
          <w:rFonts w:ascii="Times New Roman" w:hAnsi="Times New Roman" w:cs="Times New Roman"/>
          <w:color w:val="000000" w:themeColor="text1"/>
          <w:sz w:val="28"/>
          <w:szCs w:val="28"/>
          <w:lang w:val="kk-KZ"/>
        </w:rPr>
        <w:t xml:space="preserve"> дағдыларды дамытатын теориялық мәселелерден құралатыны анық. Осы орайда қазақ тілін оқытудың психологиялық негіздерін алдымен </w:t>
      </w:r>
      <w:proofErr w:type="spellStart"/>
      <w:r w:rsidR="00137C03" w:rsidRPr="003F69C2">
        <w:rPr>
          <w:rFonts w:ascii="Times New Roman" w:hAnsi="Times New Roman" w:cs="Times New Roman"/>
          <w:color w:val="000000" w:themeColor="text1"/>
          <w:sz w:val="28"/>
          <w:szCs w:val="28"/>
          <w:lang w:val="kk-KZ"/>
        </w:rPr>
        <w:t>сөйлесім</w:t>
      </w:r>
      <w:proofErr w:type="spellEnd"/>
      <w:r w:rsidR="00137C03" w:rsidRPr="003F69C2">
        <w:rPr>
          <w:rFonts w:ascii="Times New Roman" w:hAnsi="Times New Roman" w:cs="Times New Roman"/>
          <w:color w:val="000000" w:themeColor="text1"/>
          <w:sz w:val="28"/>
          <w:szCs w:val="28"/>
          <w:lang w:val="kk-KZ"/>
        </w:rPr>
        <w:t xml:space="preserve"> әрекеттері бойынша талдайтын боламыз. </w:t>
      </w:r>
    </w:p>
    <w:p w14:paraId="2AFDC07A" w14:textId="12EEDD12"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Кез келген тілді оқытуда психологияға жүгінбей өтуге болмайды. </w:t>
      </w:r>
      <w:r w:rsidR="006A2680" w:rsidRPr="003F69C2">
        <w:rPr>
          <w:rFonts w:ascii="Times New Roman" w:hAnsi="Times New Roman" w:cs="Times New Roman"/>
          <w:color w:val="000000" w:themeColor="text1"/>
          <w:sz w:val="28"/>
          <w:szCs w:val="28"/>
          <w:lang w:val="kk-KZ"/>
        </w:rPr>
        <w:t xml:space="preserve">Тілдік қарым-қатынасқа түсу үшін адамның тілдік құралдарды дұрыс, жүйелі қолдануы қажет. Ол ережелер көру, есту, ойлау арқылы жүзеге асырылады. Нәтижесінде </w:t>
      </w:r>
      <w:r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тілдік және </w:t>
      </w:r>
      <w:proofErr w:type="spellStart"/>
      <w:r w:rsidRPr="003F69C2">
        <w:rPr>
          <w:rFonts w:ascii="Times New Roman" w:hAnsi="Times New Roman" w:cs="Times New Roman"/>
          <w:color w:val="000000" w:themeColor="text1"/>
          <w:sz w:val="28"/>
          <w:szCs w:val="28"/>
          <w:lang w:val="kk-KZ"/>
        </w:rPr>
        <w:t>қатысымдық</w:t>
      </w:r>
      <w:proofErr w:type="spellEnd"/>
      <w:r w:rsidRPr="003F69C2">
        <w:rPr>
          <w:rFonts w:ascii="Times New Roman" w:hAnsi="Times New Roman" w:cs="Times New Roman"/>
          <w:color w:val="000000" w:themeColor="text1"/>
          <w:sz w:val="28"/>
          <w:szCs w:val="28"/>
          <w:lang w:val="kk-KZ"/>
        </w:rPr>
        <w:t xml:space="preserve"> тұлғалар </w:t>
      </w:r>
      <w:r w:rsidR="006A2680" w:rsidRPr="003F69C2">
        <w:rPr>
          <w:rFonts w:ascii="Times New Roman" w:hAnsi="Times New Roman" w:cs="Times New Roman"/>
          <w:color w:val="000000" w:themeColor="text1"/>
          <w:sz w:val="28"/>
          <w:szCs w:val="28"/>
          <w:lang w:val="kk-KZ"/>
        </w:rPr>
        <w:t>қатыстырылып</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 </w:t>
      </w:r>
      <w:r w:rsidR="006A2680" w:rsidRPr="003F69C2">
        <w:rPr>
          <w:rFonts w:ascii="Times New Roman" w:hAnsi="Times New Roman" w:cs="Times New Roman"/>
          <w:color w:val="000000" w:themeColor="text1"/>
          <w:sz w:val="28"/>
          <w:szCs w:val="28"/>
          <w:lang w:val="kk-KZ"/>
        </w:rPr>
        <w:t>іске асады</w:t>
      </w:r>
      <w:r w:rsidRPr="003F69C2">
        <w:rPr>
          <w:rFonts w:ascii="Times New Roman" w:hAnsi="Times New Roman" w:cs="Times New Roman"/>
          <w:color w:val="000000" w:themeColor="text1"/>
          <w:sz w:val="28"/>
          <w:szCs w:val="28"/>
          <w:lang w:val="kk-KZ"/>
        </w:rPr>
        <w:t>.</w:t>
      </w:r>
    </w:p>
    <w:p w14:paraId="63CDD053" w14:textId="3A65BE55"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И.А.Зимняя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А.Н.Леонтьев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А.А.Леонтьев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О.С.Кузина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Н.В.Елухина</w:t>
      </w:r>
      <w:proofErr w:type="spellEnd"/>
      <w:r w:rsidRPr="003F69C2">
        <w:rPr>
          <w:rFonts w:ascii="Times New Roman" w:hAnsi="Times New Roman" w:cs="Times New Roman"/>
          <w:color w:val="000000" w:themeColor="text1"/>
          <w:sz w:val="28"/>
          <w:szCs w:val="28"/>
          <w:lang w:val="kk-KZ"/>
        </w:rPr>
        <w:t xml:space="preserve"> тағы басқа ғалымдар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әрекетінің </w:t>
      </w:r>
      <w:proofErr w:type="spellStart"/>
      <w:r w:rsidRPr="003F69C2">
        <w:rPr>
          <w:rFonts w:ascii="Times New Roman" w:hAnsi="Times New Roman" w:cs="Times New Roman"/>
          <w:color w:val="000000" w:themeColor="text1"/>
          <w:sz w:val="28"/>
          <w:szCs w:val="28"/>
          <w:lang w:val="kk-KZ"/>
        </w:rPr>
        <w:t>әрқилы</w:t>
      </w:r>
      <w:proofErr w:type="spellEnd"/>
      <w:r w:rsidRPr="003F69C2">
        <w:rPr>
          <w:rFonts w:ascii="Times New Roman" w:hAnsi="Times New Roman" w:cs="Times New Roman"/>
          <w:color w:val="000000" w:themeColor="text1"/>
          <w:sz w:val="28"/>
          <w:szCs w:val="28"/>
          <w:lang w:val="kk-KZ"/>
        </w:rPr>
        <w:t xml:space="preserve"> психологиялық жақтарын зерттеулерінде қарастырған [</w:t>
      </w:r>
      <w:r w:rsidR="004E3BBE" w:rsidRPr="003F69C2">
        <w:rPr>
          <w:rFonts w:ascii="Times New Roman" w:hAnsi="Times New Roman" w:cs="Times New Roman"/>
          <w:color w:val="000000" w:themeColor="text1"/>
          <w:sz w:val="28"/>
          <w:szCs w:val="28"/>
          <w:lang w:val="kk-KZ"/>
        </w:rPr>
        <w:t>75</w:t>
      </w:r>
      <w:r w:rsidRPr="003F69C2">
        <w:rPr>
          <w:rFonts w:ascii="Times New Roman" w:hAnsi="Times New Roman" w:cs="Times New Roman"/>
          <w:color w:val="000000" w:themeColor="text1"/>
          <w:sz w:val="28"/>
          <w:szCs w:val="28"/>
          <w:lang w:val="kk-KZ"/>
        </w:rPr>
        <w:t>,</w:t>
      </w:r>
      <w:r w:rsidR="004E3BBE" w:rsidRPr="003F69C2">
        <w:rPr>
          <w:rFonts w:ascii="Times New Roman" w:hAnsi="Times New Roman" w:cs="Times New Roman"/>
          <w:color w:val="000000" w:themeColor="text1"/>
          <w:sz w:val="28"/>
          <w:szCs w:val="28"/>
          <w:lang w:val="kk-KZ"/>
        </w:rPr>
        <w:t xml:space="preserve"> б.</w:t>
      </w:r>
      <w:r w:rsidRPr="003F69C2">
        <w:rPr>
          <w:rFonts w:ascii="Times New Roman" w:hAnsi="Times New Roman" w:cs="Times New Roman"/>
          <w:color w:val="000000" w:themeColor="text1"/>
          <w:sz w:val="28"/>
          <w:szCs w:val="28"/>
          <w:lang w:val="kk-KZ"/>
        </w:rPr>
        <w:t xml:space="preserve"> 63].</w:t>
      </w:r>
    </w:p>
    <w:p w14:paraId="3693F217" w14:textId="6C439359"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Кез келген психологиялық  үрдіс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әрекетінің негізгі түрлері арқылы (</w:t>
      </w:r>
      <w:proofErr w:type="spellStart"/>
      <w:r w:rsidRPr="003F69C2">
        <w:rPr>
          <w:rFonts w:ascii="Times New Roman" w:hAnsi="Times New Roman" w:cs="Times New Roman"/>
          <w:color w:val="000000" w:themeColor="text1"/>
          <w:sz w:val="28"/>
          <w:szCs w:val="28"/>
          <w:lang w:val="kk-KZ"/>
        </w:rPr>
        <w:t>тындалым</w:t>
      </w:r>
      <w:proofErr w:type="spellEnd"/>
      <w:r w:rsidRPr="003F69C2">
        <w:rPr>
          <w:rFonts w:ascii="Times New Roman" w:hAnsi="Times New Roman" w:cs="Times New Roman"/>
          <w:color w:val="000000" w:themeColor="text1"/>
          <w:sz w:val="28"/>
          <w:szCs w:val="28"/>
          <w:lang w:val="kk-KZ"/>
        </w:rPr>
        <w:t xml:space="preserve">, оқылым, жазылым,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іске асады. Бұл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әрекетінің </w:t>
      </w:r>
      <w:proofErr w:type="spellStart"/>
      <w:r w:rsidRPr="003F69C2">
        <w:rPr>
          <w:rFonts w:ascii="Times New Roman" w:hAnsi="Times New Roman" w:cs="Times New Roman"/>
          <w:color w:val="000000" w:themeColor="text1"/>
          <w:sz w:val="28"/>
          <w:szCs w:val="28"/>
          <w:lang w:val="kk-KZ"/>
        </w:rPr>
        <w:t>түpлepi</w:t>
      </w:r>
      <w:proofErr w:type="spellEnd"/>
      <w:r w:rsidRPr="003F69C2">
        <w:rPr>
          <w:rFonts w:ascii="Times New Roman" w:hAnsi="Times New Roman" w:cs="Times New Roman"/>
          <w:color w:val="000000" w:themeColor="text1"/>
          <w:sz w:val="28"/>
          <w:szCs w:val="28"/>
          <w:lang w:val="kk-KZ"/>
        </w:rPr>
        <w:t xml:space="preserve"> негізінде адамдар бірін-бірі сөзге тарту арқылы өзара қарым-қатынаста болады. </w:t>
      </w:r>
      <w:r w:rsidR="004642C6" w:rsidRPr="003F69C2">
        <w:rPr>
          <w:rFonts w:ascii="Times New Roman" w:hAnsi="Times New Roman" w:cs="Times New Roman"/>
          <w:color w:val="000000" w:themeColor="text1"/>
          <w:sz w:val="28"/>
          <w:szCs w:val="28"/>
          <w:lang w:val="kk-KZ"/>
        </w:rPr>
        <w:t xml:space="preserve"> Алдымен, </w:t>
      </w:r>
      <w:proofErr w:type="spellStart"/>
      <w:r w:rsidR="004642C6" w:rsidRPr="003F69C2">
        <w:rPr>
          <w:rFonts w:ascii="Times New Roman" w:hAnsi="Times New Roman" w:cs="Times New Roman"/>
          <w:i/>
          <w:color w:val="000000" w:themeColor="text1"/>
          <w:sz w:val="28"/>
          <w:szCs w:val="28"/>
          <w:lang w:val="kk-KZ"/>
        </w:rPr>
        <w:t>тыңдалым</w:t>
      </w:r>
      <w:proofErr w:type="spellEnd"/>
      <w:r w:rsidR="004642C6" w:rsidRPr="003F69C2">
        <w:rPr>
          <w:rFonts w:ascii="Times New Roman" w:hAnsi="Times New Roman" w:cs="Times New Roman"/>
          <w:color w:val="000000" w:themeColor="text1"/>
          <w:sz w:val="28"/>
          <w:szCs w:val="28"/>
          <w:lang w:val="kk-KZ"/>
        </w:rPr>
        <w:t>: т</w:t>
      </w:r>
      <w:r w:rsidRPr="003F69C2">
        <w:rPr>
          <w:rFonts w:ascii="Times New Roman" w:hAnsi="Times New Roman" w:cs="Times New Roman"/>
          <w:sz w:val="28"/>
          <w:szCs w:val="28"/>
          <w:lang w:val="kk-KZ"/>
        </w:rPr>
        <w:t xml:space="preserve">ілдік қарым-қатынасқа ең аз дегенде екі байланысшы қатысады. Олардың </w:t>
      </w:r>
      <w:proofErr w:type="spellStart"/>
      <w:r w:rsidRPr="003F69C2">
        <w:rPr>
          <w:rFonts w:ascii="Times New Roman" w:hAnsi="Times New Roman" w:cs="Times New Roman"/>
          <w:sz w:val="28"/>
          <w:szCs w:val="28"/>
          <w:lang w:val="kk-KZ"/>
        </w:rPr>
        <w:t>бipeyi</w:t>
      </w:r>
      <w:proofErr w:type="spellEnd"/>
      <w:r w:rsidRPr="003F69C2">
        <w:rPr>
          <w:rFonts w:ascii="Times New Roman" w:hAnsi="Times New Roman" w:cs="Times New Roman"/>
          <w:sz w:val="28"/>
          <w:szCs w:val="28"/>
          <w:lang w:val="kk-KZ"/>
        </w:rPr>
        <w:t xml:space="preserve"> хабарлайды, екіншісі қабылдайды. Оқыту үрдісінің негізгі кезі есту болып табылады. Есту мен </w:t>
      </w:r>
      <w:proofErr w:type="spellStart"/>
      <w:r w:rsidRPr="003F69C2">
        <w:rPr>
          <w:rFonts w:ascii="Times New Roman" w:hAnsi="Times New Roman" w:cs="Times New Roman"/>
          <w:sz w:val="28"/>
          <w:szCs w:val="28"/>
          <w:lang w:val="kk-KZ"/>
        </w:rPr>
        <w:t>тындалымның</w:t>
      </w:r>
      <w:proofErr w:type="spellEnd"/>
      <w:r w:rsidRPr="003F69C2">
        <w:rPr>
          <w:rFonts w:ascii="Times New Roman" w:hAnsi="Times New Roman" w:cs="Times New Roman"/>
          <w:sz w:val="28"/>
          <w:szCs w:val="28"/>
          <w:lang w:val="kk-KZ"/>
        </w:rPr>
        <w:t xml:space="preserve"> өзіндік байланыстарымен қатар, айырмашылықтарын да атауға болады. </w:t>
      </w:r>
      <w:proofErr w:type="spellStart"/>
      <w:r w:rsidRPr="003F69C2">
        <w:rPr>
          <w:rFonts w:ascii="Times New Roman" w:hAnsi="Times New Roman" w:cs="Times New Roman"/>
          <w:sz w:val="28"/>
          <w:szCs w:val="28"/>
          <w:lang w:val="kk-KZ"/>
        </w:rPr>
        <w:t>А.П.Панфилованың</w:t>
      </w:r>
      <w:proofErr w:type="spellEnd"/>
      <w:r w:rsidRPr="003F69C2">
        <w:rPr>
          <w:rFonts w:ascii="Times New Roman" w:hAnsi="Times New Roman" w:cs="Times New Roman"/>
          <w:sz w:val="28"/>
          <w:szCs w:val="28"/>
          <w:lang w:val="kk-KZ"/>
        </w:rPr>
        <w:t xml:space="preserve"> сөзімен айтқанда: </w:t>
      </w:r>
      <w:r w:rsidRPr="003F69C2">
        <w:rPr>
          <w:rFonts w:ascii="Times New Roman" w:hAnsi="Times New Roman" w:cs="Times New Roman"/>
          <w:color w:val="000000" w:themeColor="text1"/>
          <w:sz w:val="28"/>
          <w:szCs w:val="28"/>
          <w:lang w:val="kk-KZ"/>
        </w:rPr>
        <w:t>«</w:t>
      </w:r>
      <w:r w:rsidR="0002746C" w:rsidRPr="003F69C2">
        <w:rPr>
          <w:rFonts w:ascii="Times New Roman" w:hAnsi="Times New Roman" w:cs="Times New Roman"/>
          <w:color w:val="000000" w:themeColor="text1"/>
          <w:sz w:val="28"/>
          <w:szCs w:val="28"/>
          <w:lang w:val="kk-KZ"/>
        </w:rPr>
        <w:t xml:space="preserve">Есту мен тыңдау бірдей нәрсе емес. Есту дегеніміз – дыбысты физикалық түрде қабылдау, ал тыңдау – құлақты бір нәрсеге бағыттау ғана емес, қабылданатын нәрсеге назар аудару, қабылданған </w:t>
      </w:r>
      <w:r w:rsidR="0002746C" w:rsidRPr="003F69C2">
        <w:rPr>
          <w:rFonts w:ascii="Times New Roman" w:hAnsi="Times New Roman" w:cs="Times New Roman"/>
          <w:color w:val="000000" w:themeColor="text1"/>
          <w:sz w:val="28"/>
          <w:szCs w:val="28"/>
          <w:lang w:val="kk-KZ"/>
        </w:rPr>
        <w:lastRenderedPageBreak/>
        <w:t>дыбыстардың мағынасын түсіну</w:t>
      </w:r>
      <w:r w:rsidRPr="003F69C2">
        <w:rPr>
          <w:rFonts w:ascii="Times New Roman" w:hAnsi="Times New Roman" w:cs="Times New Roman"/>
          <w:color w:val="000000" w:themeColor="text1"/>
          <w:sz w:val="28"/>
          <w:szCs w:val="28"/>
          <w:lang w:val="kk-KZ"/>
        </w:rPr>
        <w:t>» [</w:t>
      </w:r>
      <w:r w:rsidR="004E3BBE" w:rsidRPr="003F69C2">
        <w:rPr>
          <w:rFonts w:ascii="Times New Roman" w:hAnsi="Times New Roman" w:cs="Times New Roman"/>
          <w:color w:val="000000" w:themeColor="text1"/>
          <w:sz w:val="28"/>
          <w:szCs w:val="28"/>
          <w:lang w:val="kk-KZ"/>
        </w:rPr>
        <w:t>70</w:t>
      </w:r>
      <w:r w:rsidRPr="003F69C2">
        <w:rPr>
          <w:rFonts w:ascii="Times New Roman" w:hAnsi="Times New Roman" w:cs="Times New Roman"/>
          <w:color w:val="000000" w:themeColor="text1"/>
          <w:sz w:val="28"/>
          <w:szCs w:val="28"/>
          <w:lang w:val="kk-KZ"/>
        </w:rPr>
        <w:t xml:space="preserve">, б.76]. Сонымен, есту </w:t>
      </w:r>
      <w:proofErr w:type="spellStart"/>
      <w:r w:rsidRPr="003F69C2">
        <w:rPr>
          <w:rFonts w:ascii="Times New Roman" w:hAnsi="Times New Roman" w:cs="Times New Roman"/>
          <w:color w:val="000000" w:themeColor="text1"/>
          <w:sz w:val="28"/>
          <w:szCs w:val="28"/>
          <w:lang w:val="kk-KZ"/>
        </w:rPr>
        <w:t>тындалымда</w:t>
      </w:r>
      <w:proofErr w:type="spellEnd"/>
      <w:r w:rsidRPr="003F69C2">
        <w:rPr>
          <w:rFonts w:ascii="Times New Roman" w:hAnsi="Times New Roman" w:cs="Times New Roman"/>
          <w:color w:val="000000" w:themeColor="text1"/>
          <w:sz w:val="28"/>
          <w:szCs w:val="28"/>
          <w:lang w:val="kk-KZ"/>
        </w:rPr>
        <w:t xml:space="preserve"> айтылып отырған сөзді өзінше түйсініп, қабылдау және ұғыну болып табылады.</w:t>
      </w:r>
    </w:p>
    <w:p w14:paraId="64BB1E24" w14:textId="0448439C"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психофизиологиялық, тұрғыдағы күрделі жақтарымен сипатталады. Түрлі зерттеулерде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әртүрлі деңгейлерде қарастырылады. </w:t>
      </w:r>
      <w:r w:rsidRPr="003F69C2">
        <w:rPr>
          <w:rFonts w:ascii="Times New Roman" w:hAnsi="Times New Roman" w:cs="Times New Roman"/>
          <w:bCs/>
          <w:color w:val="000000" w:themeColor="text1"/>
          <w:sz w:val="28"/>
          <w:szCs w:val="28"/>
          <w:lang w:val="kk-KZ"/>
        </w:rPr>
        <w:t xml:space="preserve">Сол </w:t>
      </w:r>
      <w:r w:rsidRPr="003F69C2">
        <w:rPr>
          <w:rFonts w:ascii="Times New Roman" w:hAnsi="Times New Roman" w:cs="Times New Roman"/>
          <w:color w:val="000000" w:themeColor="text1"/>
          <w:sz w:val="28"/>
          <w:szCs w:val="28"/>
          <w:lang w:val="kk-KZ"/>
        </w:rPr>
        <w:t>деңгейлерд</w:t>
      </w:r>
      <w:r w:rsidR="00285FB2" w:rsidRPr="003F69C2">
        <w:rPr>
          <w:rFonts w:ascii="Times New Roman" w:hAnsi="Times New Roman" w:cs="Times New Roman"/>
          <w:color w:val="000000" w:themeColor="text1"/>
          <w:sz w:val="28"/>
          <w:szCs w:val="28"/>
          <w:lang w:val="kk-KZ"/>
        </w:rPr>
        <w:t>і</w:t>
      </w:r>
      <w:r w:rsidRPr="003F69C2">
        <w:rPr>
          <w:rFonts w:ascii="Times New Roman" w:hAnsi="Times New Roman" w:cs="Times New Roman"/>
          <w:color w:val="000000" w:themeColor="text1"/>
          <w:sz w:val="28"/>
          <w:szCs w:val="28"/>
          <w:lang w:val="kk-KZ"/>
        </w:rPr>
        <w:t xml:space="preserve">ң </w:t>
      </w:r>
      <w:proofErr w:type="spellStart"/>
      <w:r w:rsidRPr="003F69C2">
        <w:rPr>
          <w:rFonts w:ascii="Times New Roman" w:hAnsi="Times New Roman" w:cs="Times New Roman"/>
          <w:color w:val="000000" w:themeColor="text1"/>
          <w:sz w:val="28"/>
          <w:szCs w:val="28"/>
          <w:lang w:val="kk-KZ"/>
        </w:rPr>
        <w:t>бipi</w:t>
      </w:r>
      <w:proofErr w:type="spellEnd"/>
      <w:r w:rsidRPr="003F69C2">
        <w:rPr>
          <w:rFonts w:ascii="Times New Roman" w:hAnsi="Times New Roman" w:cs="Times New Roman"/>
          <w:color w:val="000000" w:themeColor="text1"/>
          <w:sz w:val="28"/>
          <w:szCs w:val="28"/>
          <w:lang w:val="kk-KZ"/>
        </w:rPr>
        <w:t xml:space="preserve"> – түйсіну мен </w:t>
      </w:r>
      <w:proofErr w:type="spellStart"/>
      <w:r w:rsidRPr="003F69C2">
        <w:rPr>
          <w:rFonts w:ascii="Times New Roman" w:hAnsi="Times New Roman" w:cs="Times New Roman"/>
          <w:color w:val="000000" w:themeColor="text1"/>
          <w:sz w:val="28"/>
          <w:szCs w:val="28"/>
          <w:lang w:val="kk-KZ"/>
        </w:rPr>
        <w:t>түсінім</w:t>
      </w:r>
      <w:proofErr w:type="spellEnd"/>
      <w:r w:rsidRPr="003F69C2">
        <w:rPr>
          <w:rFonts w:ascii="Times New Roman" w:hAnsi="Times New Roman" w:cs="Times New Roman"/>
          <w:color w:val="000000" w:themeColor="text1"/>
          <w:sz w:val="28"/>
          <w:szCs w:val="28"/>
          <w:lang w:val="kk-KZ"/>
        </w:rPr>
        <w:t>.</w:t>
      </w:r>
    </w:p>
    <w:p w14:paraId="79803759" w14:textId="77777777"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Сөзді түйсініп, түсініп қабылдаудың екі түрлі фазалық сипаты бар: </w:t>
      </w:r>
    </w:p>
    <w:p w14:paraId="46D83D3B" w14:textId="77777777" w:rsidR="00137C03" w:rsidRPr="003F69C2" w:rsidRDefault="00137C03" w:rsidP="009120E6">
      <w:pPr>
        <w:pStyle w:val="a3"/>
        <w:widowControl w:val="0"/>
        <w:numPr>
          <w:ilvl w:val="0"/>
          <w:numId w:val="17"/>
        </w:numPr>
        <w:tabs>
          <w:tab w:val="left" w:pos="142"/>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есту арқылы түйсіну (образдарды құру, яғни ақпараттық, айырмашылық жасау тұрғысында бөлінуі және игерілуі); </w:t>
      </w:r>
    </w:p>
    <w:p w14:paraId="70B1C97C" w14:textId="75F0AA7A" w:rsidR="00137C03" w:rsidRPr="003F69C2" w:rsidRDefault="00137C03" w:rsidP="009120E6">
      <w:pPr>
        <w:pStyle w:val="a3"/>
        <w:widowControl w:val="0"/>
        <w:numPr>
          <w:ilvl w:val="0"/>
          <w:numId w:val="17"/>
        </w:numPr>
        <w:tabs>
          <w:tab w:val="left" w:pos="142"/>
        </w:tabs>
        <w:autoSpaceDE w:val="0"/>
        <w:autoSpaceDN w:val="0"/>
        <w:adjustRightInd w:val="0"/>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тану, түсіну (образдарды тану) яғни </w:t>
      </w:r>
      <w:proofErr w:type="spellStart"/>
      <w:r w:rsidRPr="003F69C2">
        <w:rPr>
          <w:rFonts w:ascii="Times New Roman" w:hAnsi="Times New Roman" w:cs="Times New Roman"/>
          <w:color w:val="000000" w:themeColor="text1"/>
          <w:sz w:val="28"/>
          <w:szCs w:val="28"/>
          <w:lang w:val="kk-KZ"/>
        </w:rPr>
        <w:t>қисындалып</w:t>
      </w:r>
      <w:proofErr w:type="spellEnd"/>
      <w:r w:rsidRPr="003F69C2">
        <w:rPr>
          <w:rFonts w:ascii="Times New Roman" w:hAnsi="Times New Roman" w:cs="Times New Roman"/>
          <w:color w:val="000000" w:themeColor="text1"/>
          <w:sz w:val="28"/>
          <w:szCs w:val="28"/>
          <w:lang w:val="kk-KZ"/>
        </w:rPr>
        <w:t>, қалыптасқан образдарды эталонмен салыстыра отырып тану [</w:t>
      </w:r>
      <w:r w:rsidR="004E3BBE" w:rsidRPr="003F69C2">
        <w:rPr>
          <w:rFonts w:ascii="Times New Roman" w:hAnsi="Times New Roman" w:cs="Times New Roman"/>
          <w:color w:val="000000" w:themeColor="text1"/>
          <w:sz w:val="28"/>
          <w:szCs w:val="28"/>
          <w:lang w:val="kk-KZ"/>
        </w:rPr>
        <w:t>75, б.93</w:t>
      </w:r>
      <w:r w:rsidRPr="003F69C2">
        <w:rPr>
          <w:rFonts w:ascii="Times New Roman" w:hAnsi="Times New Roman" w:cs="Times New Roman"/>
          <w:color w:val="000000" w:themeColor="text1"/>
          <w:sz w:val="28"/>
          <w:szCs w:val="28"/>
          <w:lang w:val="kk-KZ"/>
        </w:rPr>
        <w:t xml:space="preserve">]. </w:t>
      </w:r>
    </w:p>
    <w:p w14:paraId="6F8B9E11" w14:textId="7FF2BD5D" w:rsidR="00137C03" w:rsidRPr="003F69C2" w:rsidRDefault="00137C03" w:rsidP="009120E6">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Сөйлеу әрекетіндегі сезім мүшелерінің ең негізгісі – есту сезімдері.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үрдісіндегі есту сезімдерінің басты мақсаты – материалды есте сақтау. Ол </w:t>
      </w:r>
      <w:r w:rsidR="004642C6" w:rsidRPr="003F69C2">
        <w:rPr>
          <w:rFonts w:ascii="Times New Roman" w:hAnsi="Times New Roman" w:cs="Times New Roman"/>
          <w:color w:val="000000" w:themeColor="text1"/>
          <w:sz w:val="28"/>
          <w:szCs w:val="28"/>
          <w:lang w:val="kk-KZ"/>
        </w:rPr>
        <w:t>білім алушылардың</w:t>
      </w:r>
      <w:r w:rsidRPr="003F69C2">
        <w:rPr>
          <w:rFonts w:ascii="Times New Roman" w:hAnsi="Times New Roman" w:cs="Times New Roman"/>
          <w:color w:val="000000" w:themeColor="text1"/>
          <w:sz w:val="28"/>
          <w:szCs w:val="28"/>
          <w:lang w:val="kk-KZ"/>
        </w:rPr>
        <w:t xml:space="preserve"> ес, есте сақтау қабілетіне негізделеді.</w:t>
      </w:r>
    </w:p>
    <w:p w14:paraId="5A3BF47A" w14:textId="7778C0AE"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i/>
          <w:iCs/>
          <w:color w:val="000000" w:themeColor="text1"/>
          <w:sz w:val="28"/>
          <w:szCs w:val="28"/>
          <w:lang w:val="kk-KZ"/>
        </w:rPr>
        <w:t>Айтылым</w:t>
      </w:r>
      <w:proofErr w:type="spellEnd"/>
      <w:r w:rsidRPr="003F69C2">
        <w:rPr>
          <w:rFonts w:ascii="Times New Roman" w:hAnsi="Times New Roman" w:cs="Times New Roman"/>
          <w:i/>
          <w:i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 тілдік қарым-қатынас барысында адамның өз ойын жарыққа шығару процесі.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бір адамға ғана тән болғанымен, қарым-қатынаста екі жақты байланыстың болуын қажет етеді.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әрекетіне қатысты ең басты қарастыратын мәселе – сөздің және сөйлемнің қалыптасқан нормаларын сақтай отырып, дұрыс айта білу заңдылықтарын меңгерту. Ауызша сөйлеу бар жерде есту де, тыңдау да қатар жүреді. Осы орайда </w:t>
      </w:r>
      <w:proofErr w:type="spellStart"/>
      <w:r w:rsidRPr="003F69C2">
        <w:rPr>
          <w:rFonts w:ascii="Times New Roman" w:hAnsi="Times New Roman" w:cs="Times New Roman"/>
          <w:color w:val="000000" w:themeColor="text1"/>
          <w:sz w:val="28"/>
          <w:szCs w:val="28"/>
          <w:lang w:val="kk-KZ"/>
        </w:rPr>
        <w:t>Қ.Жұбанов</w:t>
      </w:r>
      <w:proofErr w:type="spellEnd"/>
      <w:r w:rsidRPr="003F69C2">
        <w:rPr>
          <w:rFonts w:ascii="Times New Roman" w:hAnsi="Times New Roman" w:cs="Times New Roman"/>
          <w:color w:val="000000" w:themeColor="text1"/>
          <w:sz w:val="28"/>
          <w:szCs w:val="28"/>
          <w:lang w:val="kk-KZ"/>
        </w:rPr>
        <w:t xml:space="preserve"> «Сөйлеген адам өзіне сөйлемейді, басқа біреуге сөйлейді. Мен не деп сөйлесем де, басқа біреуге өзімнің ойымнан хабар беру үшін сөйлеген боламын. Сөйлеудегі мақсат – біреудің екінші біреуге өзінің ойын білдіруі» – деген болатын [</w:t>
      </w:r>
      <w:r w:rsidR="004E3BBE" w:rsidRPr="003F69C2">
        <w:rPr>
          <w:rFonts w:ascii="Times New Roman" w:hAnsi="Times New Roman" w:cs="Times New Roman"/>
          <w:color w:val="000000" w:themeColor="text1"/>
          <w:sz w:val="28"/>
          <w:szCs w:val="28"/>
          <w:lang w:val="kk-KZ"/>
        </w:rPr>
        <w:t>77, б.8</w:t>
      </w:r>
      <w:r w:rsidR="0014434C" w:rsidRPr="003F69C2">
        <w:rPr>
          <w:rFonts w:ascii="Times New Roman" w:hAnsi="Times New Roman" w:cs="Times New Roman"/>
          <w:color w:val="000000" w:themeColor="text1"/>
          <w:sz w:val="28"/>
          <w:szCs w:val="28"/>
          <w:lang w:val="kk-KZ"/>
        </w:rPr>
        <w:t>8</w:t>
      </w:r>
      <w:r w:rsidRPr="003F69C2">
        <w:rPr>
          <w:rFonts w:ascii="Times New Roman" w:hAnsi="Times New Roman" w:cs="Times New Roman"/>
          <w:color w:val="000000" w:themeColor="text1"/>
          <w:sz w:val="28"/>
          <w:szCs w:val="28"/>
          <w:lang w:val="kk-KZ"/>
        </w:rPr>
        <w:t xml:space="preserve">] . </w:t>
      </w:r>
    </w:p>
    <w:p w14:paraId="491EC15D" w14:textId="7A331FFD" w:rsidR="00137C03" w:rsidRPr="003F69C2" w:rsidRDefault="00137C03"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Сонымен бірге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 естіген ақпаратты өмірде және қарым</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қатынас барысында қолдану сынды нәтижелерге жеткізеді. Ал сол нәтижеге жетуде оқушылардың қызығушылығын арттыра отырып іске асыру үшін цифрлық технологиялар тиімді болмақ.</w:t>
      </w:r>
    </w:p>
    <w:p w14:paraId="3BECECD8" w14:textId="77777777" w:rsidR="00137C03" w:rsidRPr="003F69C2" w:rsidRDefault="00137C03"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eastAsia="Times New Roman" w:hAnsi="Times New Roman" w:cs="Times New Roman"/>
          <w:bCs/>
          <w:i/>
          <w:iCs/>
          <w:color w:val="000000" w:themeColor="text1"/>
          <w:sz w:val="28"/>
          <w:szCs w:val="28"/>
          <w:lang w:val="kk-KZ"/>
        </w:rPr>
        <w:t>Оқылым</w:t>
      </w:r>
      <w:r w:rsidRPr="003F69C2">
        <w:rPr>
          <w:rFonts w:ascii="Times New Roman" w:eastAsia="Times New Roman" w:hAnsi="Times New Roman" w:cs="Times New Roman"/>
          <w:i/>
          <w:iCs/>
          <w:color w:val="000000" w:themeColor="text1"/>
          <w:sz w:val="28"/>
          <w:szCs w:val="28"/>
          <w:lang w:val="kk-KZ"/>
        </w:rPr>
        <w:t xml:space="preserve"> – </w:t>
      </w:r>
      <w:r w:rsidRPr="003F69C2">
        <w:rPr>
          <w:rFonts w:ascii="Times New Roman" w:eastAsia="Times New Roman" w:hAnsi="Times New Roman" w:cs="Times New Roman"/>
          <w:color w:val="000000" w:themeColor="text1"/>
          <w:sz w:val="28"/>
          <w:szCs w:val="28"/>
          <w:lang w:val="kk-KZ"/>
        </w:rPr>
        <w:t xml:space="preserve">әдістемелік еңбектерде оқылымға графикалық таңбалар, қағаз бетіне түскен сөздер мен сөз тіркестердің мағынасы мен мазмұнын ой мен сананың көмегімен қабылдау, одан түсінгенді саналы түрде сұрыптау әрекеттері. </w:t>
      </w:r>
    </w:p>
    <w:p w14:paraId="0B46EF11" w14:textId="355E8BDA"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highlight w:val="yellow"/>
          <w:lang w:val="kk-KZ"/>
        </w:rPr>
      </w:pPr>
      <w:r w:rsidRPr="003F69C2">
        <w:rPr>
          <w:rFonts w:ascii="Times New Roman" w:eastAsia="Times New Roman" w:hAnsi="Times New Roman" w:cs="Times New Roman"/>
          <w:bCs/>
          <w:color w:val="000000" w:themeColor="text1"/>
          <w:sz w:val="28"/>
          <w:szCs w:val="28"/>
          <w:lang w:val="kk-KZ"/>
        </w:rPr>
        <w:t xml:space="preserve">Оқылым – </w:t>
      </w:r>
      <w:r w:rsidRPr="003F69C2">
        <w:rPr>
          <w:rFonts w:ascii="Times New Roman" w:eastAsia="Times New Roman" w:hAnsi="Times New Roman" w:cs="Times New Roman"/>
          <w:color w:val="000000" w:themeColor="text1"/>
          <w:sz w:val="28"/>
          <w:szCs w:val="28"/>
          <w:lang w:val="kk-KZ"/>
        </w:rPr>
        <w:t>оқушының оқу сауаттылығын қалыптастырудың құрамдас бөлігі. Оқылым дағдыларын жақсартпайынша жазылым кезеңі жүзеге аспайды [</w:t>
      </w:r>
      <w:r w:rsidR="00613A82" w:rsidRPr="003F69C2">
        <w:rPr>
          <w:rFonts w:ascii="Times New Roman" w:eastAsia="Times New Roman" w:hAnsi="Times New Roman" w:cs="Times New Roman"/>
          <w:color w:val="000000" w:themeColor="text1"/>
          <w:sz w:val="28"/>
          <w:szCs w:val="28"/>
          <w:lang w:val="kk-KZ"/>
        </w:rPr>
        <w:t>78</w:t>
      </w:r>
      <w:r w:rsidRPr="003F69C2">
        <w:rPr>
          <w:rFonts w:ascii="Times New Roman" w:eastAsia="Times New Roman" w:hAnsi="Times New Roman" w:cs="Times New Roman"/>
          <w:color w:val="000000" w:themeColor="text1"/>
          <w:sz w:val="28"/>
          <w:szCs w:val="28"/>
          <w:lang w:val="kk-KZ"/>
        </w:rPr>
        <w:t xml:space="preserve">, </w:t>
      </w:r>
      <w:r w:rsidR="002D5B26" w:rsidRPr="003F69C2">
        <w:rPr>
          <w:rFonts w:ascii="Times New Roman" w:eastAsia="Times New Roman" w:hAnsi="Times New Roman" w:cs="Times New Roman"/>
          <w:color w:val="000000" w:themeColor="text1"/>
          <w:sz w:val="28"/>
          <w:szCs w:val="28"/>
          <w:lang w:val="kk-KZ"/>
        </w:rPr>
        <w:t>б.</w:t>
      </w:r>
      <w:r w:rsidRPr="003F69C2">
        <w:rPr>
          <w:rFonts w:ascii="Times New Roman" w:eastAsia="Times New Roman" w:hAnsi="Times New Roman" w:cs="Times New Roman"/>
          <w:color w:val="000000" w:themeColor="text1"/>
          <w:sz w:val="28"/>
          <w:szCs w:val="28"/>
          <w:lang w:val="kk-KZ"/>
        </w:rPr>
        <w:t xml:space="preserve">302]. </w:t>
      </w:r>
    </w:p>
    <w:p w14:paraId="3B4E156D" w14:textId="38438B1B"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Cs/>
          <w:i/>
          <w:color w:val="000000" w:themeColor="text1"/>
          <w:sz w:val="28"/>
          <w:szCs w:val="28"/>
          <w:lang w:val="kk-KZ"/>
        </w:rPr>
        <w:t>Жазылым</w:t>
      </w:r>
      <w:r w:rsidRPr="003F69C2">
        <w:rPr>
          <w:rFonts w:ascii="Times New Roman" w:eastAsia="Times New Roman" w:hAnsi="Times New Roman" w:cs="Times New Roman"/>
          <w:color w:val="000000" w:themeColor="text1"/>
          <w:sz w:val="28"/>
          <w:szCs w:val="28"/>
          <w:lang w:val="kk-KZ"/>
        </w:rPr>
        <w:t xml:space="preserve"> – кез</w:t>
      </w:r>
      <w:r w:rsidR="00807F35"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келген ғылымды үйренуге қатысты қиын да күрделі жұмыс. Жазылым ерте заманнан таңбалау әрекетінен пайда болған.</w:t>
      </w:r>
      <w:r w:rsidR="004642C6"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Тілдік қатынастың негізгі элементі ретінде жазылым ғасырлап сақталатын ақпарат көзі. Жазылымның жүзеге асырылу жолдары:</w:t>
      </w:r>
    </w:p>
    <w:p w14:paraId="3D98BD8E" w14:textId="1AEFDD2F" w:rsidR="00137C03" w:rsidRPr="003F69C2" w:rsidRDefault="00137C03" w:rsidP="009120E6">
      <w:pPr>
        <w:tabs>
          <w:tab w:val="left" w:pos="284"/>
        </w:tabs>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жазбаша сөйлемнің </w:t>
      </w:r>
      <w:r w:rsidR="006A2680" w:rsidRPr="003F69C2">
        <w:rPr>
          <w:rFonts w:ascii="Times New Roman" w:eastAsia="Times New Roman" w:hAnsi="Times New Roman" w:cs="Times New Roman"/>
          <w:color w:val="000000" w:themeColor="text1"/>
          <w:sz w:val="28"/>
          <w:szCs w:val="28"/>
          <w:lang w:val="kk-KZ"/>
        </w:rPr>
        <w:t xml:space="preserve">тілдік </w:t>
      </w:r>
      <w:r w:rsidRPr="003F69C2">
        <w:rPr>
          <w:rFonts w:ascii="Times New Roman" w:eastAsia="Times New Roman" w:hAnsi="Times New Roman" w:cs="Times New Roman"/>
          <w:color w:val="000000" w:themeColor="text1"/>
          <w:sz w:val="28"/>
          <w:szCs w:val="28"/>
          <w:lang w:val="kk-KZ"/>
        </w:rPr>
        <w:t>ерекшеліктерін тану;</w:t>
      </w:r>
    </w:p>
    <w:p w14:paraId="27ACCAF4" w14:textId="68F44079" w:rsidR="00137C03" w:rsidRPr="003F69C2" w:rsidRDefault="00137C03" w:rsidP="009120E6">
      <w:pPr>
        <w:tabs>
          <w:tab w:val="left" w:pos="284"/>
        </w:tabs>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жазуды үйретудің басты </w:t>
      </w:r>
      <w:r w:rsidR="006A2680" w:rsidRPr="003F69C2">
        <w:rPr>
          <w:rFonts w:ascii="Times New Roman" w:eastAsia="Times New Roman" w:hAnsi="Times New Roman" w:cs="Times New Roman"/>
          <w:color w:val="000000" w:themeColor="text1"/>
          <w:sz w:val="28"/>
          <w:szCs w:val="28"/>
          <w:lang w:val="kk-KZ"/>
        </w:rPr>
        <w:t>қағидаттарын</w:t>
      </w:r>
      <w:r w:rsidRPr="003F69C2">
        <w:rPr>
          <w:rFonts w:ascii="Times New Roman" w:eastAsia="Times New Roman" w:hAnsi="Times New Roman" w:cs="Times New Roman"/>
          <w:color w:val="000000" w:themeColor="text1"/>
          <w:sz w:val="28"/>
          <w:szCs w:val="28"/>
          <w:lang w:val="kk-KZ"/>
        </w:rPr>
        <w:t xml:space="preserve"> білу;</w:t>
      </w:r>
    </w:p>
    <w:p w14:paraId="2AF2A85E" w14:textId="77777777" w:rsidR="00137C03" w:rsidRPr="003F69C2" w:rsidRDefault="00137C03" w:rsidP="009120E6">
      <w:pPr>
        <w:tabs>
          <w:tab w:val="left" w:pos="284"/>
        </w:tabs>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жазба жұмыстарын дұрыс жоспарлау және әдістемелік құралдарды дұрыс игеру.</w:t>
      </w:r>
    </w:p>
    <w:p w14:paraId="3A31DAB1" w14:textId="586F79E3" w:rsidR="00137C03" w:rsidRPr="003F69C2" w:rsidRDefault="00137C03" w:rsidP="009120E6">
      <w:pPr>
        <w:spacing w:after="0" w:line="240" w:lineRule="auto"/>
        <w:ind w:firstLine="70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Мәселен, мазмұндама жазу жұмыстары, эссе жазу тапсырмалары, жазба жұмыстарының үздіксіз тексерілу қажеттігі, көркем жазуға мән беру, сауаттылықты баса назарға алу – жазылым әрекетінің негізгі аспектілері. Сондай-ақ, жазылымның мазмұндылығын ескерген жөн. Автордың өзі баяндап </w:t>
      </w:r>
      <w:r w:rsidRPr="003F69C2">
        <w:rPr>
          <w:rFonts w:ascii="Times New Roman" w:eastAsia="Times New Roman" w:hAnsi="Times New Roman" w:cs="Times New Roman"/>
          <w:color w:val="000000" w:themeColor="text1"/>
          <w:sz w:val="28"/>
          <w:szCs w:val="28"/>
          <w:lang w:val="kk-KZ"/>
        </w:rPr>
        <w:lastRenderedPageBreak/>
        <w:t>не бейнелеп отырған құбылысты, затты, суретті мазмұнды жаза білуіне баса назар аудару қажет [</w:t>
      </w:r>
      <w:r w:rsidR="00613A82" w:rsidRPr="003F69C2">
        <w:rPr>
          <w:rFonts w:ascii="Times New Roman" w:eastAsia="Times New Roman" w:hAnsi="Times New Roman" w:cs="Times New Roman"/>
          <w:color w:val="000000" w:themeColor="text1"/>
          <w:sz w:val="28"/>
          <w:szCs w:val="28"/>
          <w:lang w:val="kk-KZ"/>
        </w:rPr>
        <w:t>78, б.291</w:t>
      </w:r>
      <w:r w:rsidRPr="003F69C2">
        <w:rPr>
          <w:rFonts w:ascii="Times New Roman" w:eastAsia="Times New Roman" w:hAnsi="Times New Roman" w:cs="Times New Roman"/>
          <w:color w:val="000000" w:themeColor="text1"/>
          <w:sz w:val="28"/>
          <w:szCs w:val="28"/>
          <w:lang w:val="kk-KZ"/>
        </w:rPr>
        <w:t>].</w:t>
      </w:r>
    </w:p>
    <w:p w14:paraId="745D5044" w14:textId="0D1114CB" w:rsidR="00137C03" w:rsidRPr="003F69C2" w:rsidRDefault="004642C6" w:rsidP="009120E6">
      <w:pPr>
        <w:widowControl w:val="0"/>
        <w:tabs>
          <w:tab w:val="left" w:pos="567"/>
        </w:tabs>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Қазақ тілін</w:t>
      </w:r>
      <w:r w:rsidR="00137C03" w:rsidRPr="003F69C2">
        <w:rPr>
          <w:rFonts w:ascii="Times New Roman" w:hAnsi="Times New Roman" w:cs="Times New Roman"/>
          <w:color w:val="000000" w:themeColor="text1"/>
          <w:sz w:val="28"/>
          <w:szCs w:val="28"/>
          <w:shd w:val="clear" w:color="auto" w:fill="FFFFFF"/>
          <w:lang w:val="kk-KZ"/>
        </w:rPr>
        <w:t xml:space="preserve"> оқытуда әр </w:t>
      </w:r>
      <w:proofErr w:type="spellStart"/>
      <w:r w:rsidR="00137C03" w:rsidRPr="003F69C2">
        <w:rPr>
          <w:rFonts w:ascii="Times New Roman" w:hAnsi="Times New Roman" w:cs="Times New Roman"/>
          <w:color w:val="000000" w:themeColor="text1"/>
          <w:sz w:val="28"/>
          <w:szCs w:val="28"/>
          <w:shd w:val="clear" w:color="auto" w:fill="FFFFFF"/>
          <w:lang w:val="kk-KZ"/>
        </w:rPr>
        <w:t>сөйлесім</w:t>
      </w:r>
      <w:proofErr w:type="spellEnd"/>
      <w:r w:rsidR="00137C03" w:rsidRPr="003F69C2">
        <w:rPr>
          <w:rFonts w:ascii="Times New Roman" w:hAnsi="Times New Roman" w:cs="Times New Roman"/>
          <w:color w:val="000000" w:themeColor="text1"/>
          <w:sz w:val="28"/>
          <w:szCs w:val="28"/>
          <w:shd w:val="clear" w:color="auto" w:fill="FFFFFF"/>
          <w:lang w:val="kk-KZ"/>
        </w:rPr>
        <w:t xml:space="preserve"> әрекетінің </w:t>
      </w:r>
      <w:r w:rsidRPr="003F69C2">
        <w:rPr>
          <w:rFonts w:ascii="Times New Roman" w:hAnsi="Times New Roman" w:cs="Times New Roman"/>
          <w:color w:val="000000" w:themeColor="text1"/>
          <w:sz w:val="28"/>
          <w:szCs w:val="28"/>
          <w:shd w:val="clear" w:color="auto" w:fill="FFFFFF"/>
          <w:lang w:val="kk-KZ"/>
        </w:rPr>
        <w:t xml:space="preserve">өзіндік </w:t>
      </w:r>
      <w:r w:rsidR="00137C03" w:rsidRPr="003F69C2">
        <w:rPr>
          <w:rFonts w:ascii="Times New Roman" w:hAnsi="Times New Roman" w:cs="Times New Roman"/>
          <w:color w:val="000000" w:themeColor="text1"/>
          <w:sz w:val="28"/>
          <w:szCs w:val="28"/>
          <w:shd w:val="clear" w:color="auto" w:fill="FFFFFF"/>
          <w:lang w:val="kk-KZ"/>
        </w:rPr>
        <w:t xml:space="preserve">ерекшелігі бар. </w:t>
      </w:r>
      <w:r w:rsidRPr="003F69C2">
        <w:rPr>
          <w:rFonts w:ascii="Times New Roman" w:hAnsi="Times New Roman" w:cs="Times New Roman"/>
          <w:color w:val="000000" w:themeColor="text1"/>
          <w:sz w:val="28"/>
          <w:szCs w:val="28"/>
          <w:shd w:val="clear" w:color="auto" w:fill="FFFFFF"/>
          <w:lang w:val="kk-KZ"/>
        </w:rPr>
        <w:t xml:space="preserve">Аталған </w:t>
      </w:r>
      <w:proofErr w:type="spellStart"/>
      <w:r w:rsidRPr="003F69C2">
        <w:rPr>
          <w:rFonts w:ascii="Times New Roman" w:hAnsi="Times New Roman" w:cs="Times New Roman"/>
          <w:color w:val="000000" w:themeColor="text1"/>
          <w:sz w:val="28"/>
          <w:szCs w:val="28"/>
          <w:shd w:val="clear" w:color="auto" w:fill="FFFFFF"/>
          <w:lang w:val="kk-KZ"/>
        </w:rPr>
        <w:t>сөйлесім</w:t>
      </w:r>
      <w:proofErr w:type="spellEnd"/>
      <w:r w:rsidRPr="003F69C2">
        <w:rPr>
          <w:rFonts w:ascii="Times New Roman" w:hAnsi="Times New Roman" w:cs="Times New Roman"/>
          <w:color w:val="000000" w:themeColor="text1"/>
          <w:sz w:val="28"/>
          <w:szCs w:val="28"/>
          <w:shd w:val="clear" w:color="auto" w:fill="FFFFFF"/>
          <w:lang w:val="kk-KZ"/>
        </w:rPr>
        <w:t xml:space="preserve"> әрекеті дағдыларын ц</w:t>
      </w:r>
      <w:r w:rsidR="00137C03" w:rsidRPr="003F69C2">
        <w:rPr>
          <w:rFonts w:ascii="Times New Roman" w:hAnsi="Times New Roman" w:cs="Times New Roman"/>
          <w:color w:val="000000" w:themeColor="text1"/>
          <w:sz w:val="28"/>
          <w:szCs w:val="28"/>
          <w:shd w:val="clear" w:color="auto" w:fill="FFFFFF"/>
          <w:lang w:val="kk-KZ"/>
        </w:rPr>
        <w:t>ифрлық технологиялар арқылы қалыптастыруда:</w:t>
      </w:r>
    </w:p>
    <w:p w14:paraId="3ADD3C43" w14:textId="5D5CB01D" w:rsidR="00137C03" w:rsidRPr="003F69C2" w:rsidRDefault="00137C03" w:rsidP="009120E6">
      <w:pPr>
        <w:pStyle w:val="a3"/>
        <w:widowControl w:val="0"/>
        <w:numPr>
          <w:ilvl w:val="0"/>
          <w:numId w:val="17"/>
        </w:numPr>
        <w:tabs>
          <w:tab w:val="left" w:pos="284"/>
        </w:tabs>
        <w:autoSpaceDE w:val="0"/>
        <w:autoSpaceDN w:val="0"/>
        <w:adjustRightInd w:val="0"/>
        <w:spacing w:after="0" w:line="240" w:lineRule="auto"/>
        <w:ind w:hanging="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ес, есте сақтау;</w:t>
      </w:r>
    </w:p>
    <w:p w14:paraId="733D63F7" w14:textId="77777777" w:rsidR="004642C6" w:rsidRPr="003F69C2" w:rsidRDefault="00137C03" w:rsidP="009120E6">
      <w:pPr>
        <w:pStyle w:val="a3"/>
        <w:widowControl w:val="0"/>
        <w:numPr>
          <w:ilvl w:val="0"/>
          <w:numId w:val="17"/>
        </w:numPr>
        <w:tabs>
          <w:tab w:val="left" w:pos="284"/>
        </w:tabs>
        <w:autoSpaceDE w:val="0"/>
        <w:autoSpaceDN w:val="0"/>
        <w:adjustRightInd w:val="0"/>
        <w:spacing w:after="0" w:line="240" w:lineRule="auto"/>
        <w:ind w:hanging="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түйсік, қабілет;</w:t>
      </w:r>
    </w:p>
    <w:p w14:paraId="268505AE" w14:textId="129ADE82" w:rsidR="00137C03" w:rsidRPr="003F69C2" w:rsidRDefault="00137C03" w:rsidP="009120E6">
      <w:pPr>
        <w:pStyle w:val="a3"/>
        <w:widowControl w:val="0"/>
        <w:numPr>
          <w:ilvl w:val="0"/>
          <w:numId w:val="17"/>
        </w:numPr>
        <w:tabs>
          <w:tab w:val="left" w:pos="284"/>
        </w:tabs>
        <w:autoSpaceDE w:val="0"/>
        <w:autoSpaceDN w:val="0"/>
        <w:adjustRightInd w:val="0"/>
        <w:spacing w:after="0" w:line="240" w:lineRule="auto"/>
        <w:ind w:hanging="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білім алушылардың қызығушылығын, </w:t>
      </w:r>
      <w:proofErr w:type="spellStart"/>
      <w:r w:rsidRPr="003F69C2">
        <w:rPr>
          <w:rFonts w:ascii="Times New Roman" w:hAnsi="Times New Roman" w:cs="Times New Roman"/>
          <w:color w:val="000000" w:themeColor="text1"/>
          <w:sz w:val="28"/>
          <w:szCs w:val="28"/>
          <w:shd w:val="clear" w:color="auto" w:fill="FFFFFF"/>
          <w:lang w:val="kk-KZ"/>
        </w:rPr>
        <w:t>мотивациясын</w:t>
      </w:r>
      <w:proofErr w:type="spellEnd"/>
      <w:r w:rsidRPr="003F69C2">
        <w:rPr>
          <w:rFonts w:ascii="Times New Roman" w:hAnsi="Times New Roman" w:cs="Times New Roman"/>
          <w:color w:val="000000" w:themeColor="text1"/>
          <w:sz w:val="28"/>
          <w:szCs w:val="28"/>
          <w:shd w:val="clear" w:color="auto" w:fill="FFFFFF"/>
          <w:lang w:val="kk-KZ"/>
        </w:rPr>
        <w:t xml:space="preserve"> ояту;</w:t>
      </w:r>
    </w:p>
    <w:p w14:paraId="5837BD73" w14:textId="40671446" w:rsidR="00137C03" w:rsidRPr="003F69C2" w:rsidRDefault="00137C03" w:rsidP="009120E6">
      <w:pPr>
        <w:pStyle w:val="a3"/>
        <w:widowControl w:val="0"/>
        <w:numPr>
          <w:ilvl w:val="0"/>
          <w:numId w:val="17"/>
        </w:numPr>
        <w:tabs>
          <w:tab w:val="left" w:pos="284"/>
        </w:tabs>
        <w:autoSpaceDE w:val="0"/>
        <w:autoSpaceDN w:val="0"/>
        <w:adjustRightInd w:val="0"/>
        <w:spacing w:after="0" w:line="240" w:lineRule="auto"/>
        <w:ind w:hanging="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зейін, зейінді шоғырландыру сынды психологиялық процестердің маңызы зор. </w:t>
      </w:r>
    </w:p>
    <w:p w14:paraId="767FE200" w14:textId="3CF9DEFF" w:rsidR="006A2680" w:rsidRPr="003F69C2" w:rsidRDefault="002D5CAD"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b/>
          <w:bCs/>
          <w:color w:val="000000" w:themeColor="text1"/>
          <w:sz w:val="28"/>
          <w:szCs w:val="28"/>
          <w:lang w:val="kk-KZ"/>
        </w:rPr>
        <w:t>Ес</w:t>
      </w:r>
      <w:r w:rsidRPr="003F69C2">
        <w:rPr>
          <w:rFonts w:ascii="Times New Roman" w:hAnsi="Times New Roman" w:cs="Times New Roman"/>
          <w:color w:val="000000" w:themeColor="text1"/>
          <w:sz w:val="28"/>
          <w:szCs w:val="28"/>
          <w:lang w:val="kk-KZ"/>
        </w:rPr>
        <w:t xml:space="preserve"> процесі болмаса </w:t>
      </w:r>
      <w:r w:rsidR="00137C03" w:rsidRPr="003F69C2">
        <w:rPr>
          <w:rFonts w:ascii="Times New Roman" w:hAnsi="Times New Roman" w:cs="Times New Roman"/>
          <w:color w:val="000000" w:themeColor="text1"/>
          <w:sz w:val="28"/>
          <w:szCs w:val="28"/>
          <w:lang w:val="kk-KZ"/>
        </w:rPr>
        <w:t>адам баласы білімнің қандай саласын болсын, жан</w:t>
      </w:r>
      <w:r w:rsidR="006A2680" w:rsidRPr="003F69C2">
        <w:rPr>
          <w:rFonts w:ascii="Times New Roman" w:hAnsi="Times New Roman" w:cs="Times New Roman"/>
          <w:color w:val="000000" w:themeColor="text1"/>
          <w:sz w:val="28"/>
          <w:szCs w:val="28"/>
          <w:lang w:val="kk-KZ"/>
        </w:rPr>
        <w:t>-</w:t>
      </w:r>
      <w:r w:rsidR="00137C03" w:rsidRPr="003F69C2">
        <w:rPr>
          <w:rFonts w:ascii="Times New Roman" w:hAnsi="Times New Roman" w:cs="Times New Roman"/>
          <w:color w:val="000000" w:themeColor="text1"/>
          <w:sz w:val="28"/>
          <w:szCs w:val="28"/>
          <w:lang w:val="kk-KZ"/>
        </w:rPr>
        <w:t xml:space="preserve">жақты жетілдіре де алмас еді. Жеке тұлғаның қалыптасу дамуында естің атқаратын рөлі туралы ғалымдардың еңбектерінде көптеген пікірлер айтылған.  </w:t>
      </w:r>
      <w:r w:rsidR="006A2680" w:rsidRPr="003F69C2">
        <w:rPr>
          <w:rFonts w:ascii="Times New Roman" w:hAnsi="Times New Roman" w:cs="Times New Roman"/>
          <w:color w:val="000000" w:themeColor="text1"/>
          <w:sz w:val="28"/>
          <w:szCs w:val="28"/>
          <w:lang w:val="kk-KZ"/>
        </w:rPr>
        <w:t xml:space="preserve">  </w:t>
      </w:r>
    </w:p>
    <w:p w14:paraId="6D6BCB6D" w14:textId="0CF6E36F"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 Қожахметовтың дәлелдеуінше, материалды есте қалдыру үшін:</w:t>
      </w:r>
    </w:p>
    <w:p w14:paraId="5B680EF4"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 Ойға терең </w:t>
      </w:r>
      <w:proofErr w:type="spellStart"/>
      <w:r w:rsidRPr="003F69C2">
        <w:rPr>
          <w:rFonts w:ascii="Times New Roman" w:hAnsi="Times New Roman" w:cs="Times New Roman"/>
          <w:color w:val="000000" w:themeColor="text1"/>
          <w:sz w:val="28"/>
          <w:szCs w:val="28"/>
          <w:lang w:val="kk-KZ"/>
        </w:rPr>
        <w:t>тоқығысы</w:t>
      </w:r>
      <w:proofErr w:type="spellEnd"/>
      <w:r w:rsidRPr="003F69C2">
        <w:rPr>
          <w:rFonts w:ascii="Times New Roman" w:hAnsi="Times New Roman" w:cs="Times New Roman"/>
          <w:color w:val="000000" w:themeColor="text1"/>
          <w:sz w:val="28"/>
          <w:szCs w:val="28"/>
          <w:lang w:val="kk-KZ"/>
        </w:rPr>
        <w:t xml:space="preserve"> келсе, қабылдаймын, түсінемін және есте қалдырамын деп ашық мақсат қоюы керек.</w:t>
      </w:r>
    </w:p>
    <w:p w14:paraId="4212984F"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2. Ойға саналы түрде тоқуға тиіс. </w:t>
      </w:r>
    </w:p>
    <w:p w14:paraId="5E69D73A"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 Ойға тоқыған материалды бірнеше рет араға уақыт салып, қайталап, еске түсіріп отыр.</w:t>
      </w:r>
    </w:p>
    <w:p w14:paraId="1D72C5AE" w14:textId="6E841508"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4. </w:t>
      </w:r>
      <w:r w:rsidR="0096429C" w:rsidRPr="003F69C2">
        <w:rPr>
          <w:rFonts w:ascii="Times New Roman" w:hAnsi="Times New Roman" w:cs="Times New Roman"/>
          <w:color w:val="000000" w:themeColor="text1"/>
          <w:sz w:val="28"/>
          <w:szCs w:val="28"/>
          <w:lang w:val="kk-KZ"/>
        </w:rPr>
        <w:t>М</w:t>
      </w:r>
      <w:r w:rsidRPr="003F69C2">
        <w:rPr>
          <w:rFonts w:ascii="Times New Roman" w:hAnsi="Times New Roman" w:cs="Times New Roman"/>
          <w:color w:val="000000" w:themeColor="text1"/>
          <w:sz w:val="28"/>
          <w:szCs w:val="28"/>
          <w:lang w:val="kk-KZ"/>
        </w:rPr>
        <w:t>атериалды өз бетінше жұртқа айтып беретіндей бол.</w:t>
      </w:r>
    </w:p>
    <w:p w14:paraId="5716767B" w14:textId="16D4BECD"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5. </w:t>
      </w:r>
      <w:r w:rsidR="0096429C" w:rsidRPr="003F69C2">
        <w:rPr>
          <w:rFonts w:ascii="Times New Roman" w:hAnsi="Times New Roman" w:cs="Times New Roman"/>
          <w:color w:val="000000" w:themeColor="text1"/>
          <w:sz w:val="28"/>
          <w:szCs w:val="28"/>
          <w:lang w:val="kk-KZ"/>
        </w:rPr>
        <w:t>К</w:t>
      </w:r>
      <w:r w:rsidRPr="003F69C2">
        <w:rPr>
          <w:rFonts w:ascii="Times New Roman" w:hAnsi="Times New Roman" w:cs="Times New Roman"/>
          <w:color w:val="000000" w:themeColor="text1"/>
          <w:sz w:val="28"/>
          <w:szCs w:val="28"/>
          <w:lang w:val="kk-KZ"/>
        </w:rPr>
        <w:t xml:space="preserve">үрделі материалды ойға тоқу үшін бөліп оқыған жақсы. </w:t>
      </w:r>
    </w:p>
    <w:p w14:paraId="13CC3776" w14:textId="38DC224E"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6. </w:t>
      </w:r>
      <w:r w:rsidR="0096429C" w:rsidRPr="003F69C2">
        <w:rPr>
          <w:rFonts w:ascii="Times New Roman" w:hAnsi="Times New Roman" w:cs="Times New Roman"/>
          <w:color w:val="000000" w:themeColor="text1"/>
          <w:sz w:val="28"/>
          <w:szCs w:val="28"/>
          <w:lang w:val="kk-KZ"/>
        </w:rPr>
        <w:t>М</w:t>
      </w:r>
      <w:r w:rsidRPr="003F69C2">
        <w:rPr>
          <w:rFonts w:ascii="Times New Roman" w:hAnsi="Times New Roman" w:cs="Times New Roman"/>
          <w:color w:val="000000" w:themeColor="text1"/>
          <w:sz w:val="28"/>
          <w:szCs w:val="28"/>
          <w:lang w:val="kk-KZ"/>
        </w:rPr>
        <w:t>атериалды ойға тоқырда барлық сезім мүшелерін қатыстыра біл» [</w:t>
      </w:r>
      <w:r w:rsidR="00613A82" w:rsidRPr="003F69C2">
        <w:rPr>
          <w:rFonts w:ascii="Times New Roman" w:hAnsi="Times New Roman" w:cs="Times New Roman"/>
          <w:color w:val="000000" w:themeColor="text1"/>
          <w:sz w:val="28"/>
          <w:szCs w:val="28"/>
          <w:lang w:val="kk-KZ"/>
        </w:rPr>
        <w:t>79</w:t>
      </w:r>
      <w:r w:rsidRPr="003F69C2">
        <w:rPr>
          <w:rFonts w:ascii="Times New Roman" w:hAnsi="Times New Roman" w:cs="Times New Roman"/>
          <w:color w:val="000000" w:themeColor="text1"/>
          <w:sz w:val="28"/>
          <w:szCs w:val="28"/>
          <w:lang w:val="kk-KZ"/>
        </w:rPr>
        <w:t xml:space="preserve">, б.55]. </w:t>
      </w:r>
    </w:p>
    <w:p w14:paraId="1C785720" w14:textId="4290B78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ab/>
        <w:t>Ғылым, білімнің маңызын ерекше бағалаған ойшыл Абай Құнанбайұлы ес туралы терең де, ауқымды тұжырымдар айтқан. Ол естің мәнін ашу үшін ерекше «</w:t>
      </w:r>
      <w:proofErr w:type="spellStart"/>
      <w:r w:rsidRPr="003F69C2">
        <w:rPr>
          <w:rFonts w:ascii="Times New Roman" w:hAnsi="Times New Roman" w:cs="Times New Roman"/>
          <w:color w:val="000000" w:themeColor="text1"/>
          <w:sz w:val="28"/>
          <w:szCs w:val="28"/>
          <w:lang w:val="kk-KZ"/>
        </w:rPr>
        <w:t>ұмытпастық</w:t>
      </w:r>
      <w:proofErr w:type="spellEnd"/>
      <w:r w:rsidRPr="003F69C2">
        <w:rPr>
          <w:rFonts w:ascii="Times New Roman" w:hAnsi="Times New Roman" w:cs="Times New Roman"/>
          <w:color w:val="000000" w:themeColor="text1"/>
          <w:sz w:val="28"/>
          <w:szCs w:val="28"/>
          <w:lang w:val="kk-KZ"/>
        </w:rPr>
        <w:t xml:space="preserve"> себептер» деген психологиялық атау енгізген. Осыған орай ойшыл Абай 31-қара сөзінде: «</w:t>
      </w:r>
      <w:r w:rsidRPr="003F69C2">
        <w:rPr>
          <w:rFonts w:ascii="Times New Roman" w:hAnsi="Times New Roman" w:cs="Times New Roman"/>
          <w:color w:val="000000" w:themeColor="text1"/>
          <w:sz w:val="28"/>
          <w:szCs w:val="28"/>
          <w:shd w:val="clear" w:color="auto" w:fill="FFFFFF"/>
          <w:lang w:val="kk-KZ"/>
        </w:rPr>
        <w:t xml:space="preserve">Естіген нәрсені </w:t>
      </w:r>
      <w:proofErr w:type="spellStart"/>
      <w:r w:rsidRPr="003F69C2">
        <w:rPr>
          <w:rFonts w:ascii="Times New Roman" w:hAnsi="Times New Roman" w:cs="Times New Roman"/>
          <w:color w:val="000000" w:themeColor="text1"/>
          <w:sz w:val="28"/>
          <w:szCs w:val="28"/>
          <w:shd w:val="clear" w:color="auto" w:fill="FFFFFF"/>
          <w:lang w:val="kk-KZ"/>
        </w:rPr>
        <w:t>ұмытпастыққа</w:t>
      </w:r>
      <w:proofErr w:type="spellEnd"/>
      <w:r w:rsidRPr="003F69C2">
        <w:rPr>
          <w:rFonts w:ascii="Times New Roman" w:hAnsi="Times New Roman" w:cs="Times New Roman"/>
          <w:color w:val="000000" w:themeColor="text1"/>
          <w:sz w:val="28"/>
          <w:szCs w:val="28"/>
          <w:shd w:val="clear" w:color="auto" w:fill="FFFFFF"/>
          <w:lang w:val="kk-KZ"/>
        </w:rPr>
        <w:t xml:space="preserve"> төрт түрлі себеп бар: әуелі – көкірегі байлаулы берік болмақ керек; екінші – сол нәрсені естігенде я көргенде </w:t>
      </w:r>
      <w:proofErr w:type="spellStart"/>
      <w:r w:rsidRPr="003F69C2">
        <w:rPr>
          <w:rFonts w:ascii="Times New Roman" w:hAnsi="Times New Roman" w:cs="Times New Roman"/>
          <w:color w:val="000000" w:themeColor="text1"/>
          <w:sz w:val="28"/>
          <w:szCs w:val="28"/>
          <w:shd w:val="clear" w:color="auto" w:fill="FFFFFF"/>
          <w:lang w:val="kk-KZ"/>
        </w:rPr>
        <w:t>ғибрәтлану</w:t>
      </w:r>
      <w:proofErr w:type="spellEnd"/>
      <w:r w:rsidRPr="003F69C2">
        <w:rPr>
          <w:rFonts w:ascii="Times New Roman" w:hAnsi="Times New Roman" w:cs="Times New Roman"/>
          <w:color w:val="000000" w:themeColor="text1"/>
          <w:sz w:val="28"/>
          <w:szCs w:val="28"/>
          <w:shd w:val="clear" w:color="auto" w:fill="FFFFFF"/>
          <w:lang w:val="kk-KZ"/>
        </w:rPr>
        <w:t xml:space="preserve"> керек, көңілденіп, тұшынып, ынтамен ұғу керек; үшінші – сол нәрсені ішінен бірнеше уақыт қайтарып ойланып, көңілге бекіту керек; төртінші – ой кеселі нәрселерден қашық болу керек», – [</w:t>
      </w:r>
      <w:r w:rsidR="00613A82" w:rsidRPr="003F69C2">
        <w:rPr>
          <w:rFonts w:ascii="Times New Roman" w:hAnsi="Times New Roman" w:cs="Times New Roman"/>
          <w:color w:val="000000" w:themeColor="text1"/>
          <w:sz w:val="28"/>
          <w:szCs w:val="28"/>
          <w:shd w:val="clear" w:color="auto" w:fill="FFFFFF"/>
          <w:lang w:val="kk-KZ"/>
        </w:rPr>
        <w:t>80, б.</w:t>
      </w:r>
      <w:r w:rsidRPr="003F69C2">
        <w:rPr>
          <w:rFonts w:ascii="Times New Roman" w:hAnsi="Times New Roman" w:cs="Times New Roman"/>
          <w:color w:val="000000" w:themeColor="text1"/>
          <w:sz w:val="28"/>
          <w:szCs w:val="28"/>
          <w:shd w:val="clear" w:color="auto" w:fill="FFFFFF"/>
          <w:lang w:val="kk-KZ"/>
        </w:rPr>
        <w:t>5</w:t>
      </w:r>
      <w:r w:rsidR="00613A82" w:rsidRPr="003F69C2">
        <w:rPr>
          <w:rFonts w:ascii="Times New Roman" w:hAnsi="Times New Roman" w:cs="Times New Roman"/>
          <w:color w:val="000000" w:themeColor="text1"/>
          <w:sz w:val="28"/>
          <w:szCs w:val="28"/>
          <w:shd w:val="clear" w:color="auto" w:fill="FFFFFF"/>
          <w:lang w:val="kk-KZ"/>
        </w:rPr>
        <w:t>9</w:t>
      </w:r>
      <w:r w:rsidRPr="003F69C2">
        <w:rPr>
          <w:rFonts w:ascii="Times New Roman" w:hAnsi="Times New Roman" w:cs="Times New Roman"/>
          <w:color w:val="000000" w:themeColor="text1"/>
          <w:sz w:val="28"/>
          <w:szCs w:val="28"/>
          <w:shd w:val="clear" w:color="auto" w:fill="FFFFFF"/>
          <w:lang w:val="kk-KZ"/>
        </w:rPr>
        <w:t xml:space="preserve">] деп жазады. </w:t>
      </w:r>
    </w:p>
    <w:p w14:paraId="4FB33560" w14:textId="32ED9FC3" w:rsidR="00137C03" w:rsidRPr="003F69C2" w:rsidRDefault="00137C03" w:rsidP="009120E6">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Бір нәрсені есте сақтау барысындағы естің маңызы жайлы айта келіп, адам «есіткенде шайқақтап, шалықтанып не салбырап, салғырттанып есітсе, не есіткен жерде қайта қайырып сұрап ұғайын деп тұшынбаса, не сол жерде сөздің расына көзі жетсе де, шыға беріп қайта қалпына кетсе, естіп-есітпей не керек?</w:t>
      </w:r>
      <w:r w:rsidRPr="003F69C2">
        <w:rPr>
          <w:rFonts w:ascii="Times New Roman" w:hAnsi="Times New Roman" w:cs="Times New Roman"/>
          <w:b/>
          <w:color w:val="000000" w:themeColor="text1"/>
          <w:lang w:val="kk-KZ"/>
        </w:rPr>
        <w:t xml:space="preserve">» </w:t>
      </w:r>
      <w:r w:rsidRPr="003F69C2">
        <w:rPr>
          <w:rFonts w:ascii="Times New Roman" w:hAnsi="Times New Roman" w:cs="Times New Roman"/>
          <w:color w:val="000000" w:themeColor="text1"/>
          <w:sz w:val="28"/>
          <w:szCs w:val="28"/>
          <w:shd w:val="clear" w:color="auto" w:fill="FFFFFF"/>
          <w:lang w:val="kk-KZ"/>
        </w:rPr>
        <w:t>[</w:t>
      </w:r>
      <w:r w:rsidR="00613A82" w:rsidRPr="003F69C2">
        <w:rPr>
          <w:rFonts w:ascii="Times New Roman" w:hAnsi="Times New Roman" w:cs="Times New Roman"/>
          <w:color w:val="000000" w:themeColor="text1"/>
          <w:sz w:val="28"/>
          <w:szCs w:val="28"/>
          <w:shd w:val="clear" w:color="auto" w:fill="FFFFFF"/>
          <w:lang w:val="kk-KZ"/>
        </w:rPr>
        <w:t>80, б.</w:t>
      </w:r>
      <w:r w:rsidRPr="003F69C2">
        <w:rPr>
          <w:rFonts w:ascii="Times New Roman" w:hAnsi="Times New Roman" w:cs="Times New Roman"/>
          <w:color w:val="000000" w:themeColor="text1"/>
          <w:sz w:val="28"/>
          <w:szCs w:val="28"/>
          <w:shd w:val="clear" w:color="auto" w:fill="FFFFFF"/>
          <w:lang w:val="kk-KZ"/>
        </w:rPr>
        <w:t>85]</w:t>
      </w:r>
      <w:r w:rsidRPr="003F69C2">
        <w:rPr>
          <w:rFonts w:ascii="Times New Roman" w:hAnsi="Times New Roman" w:cs="Times New Roman"/>
          <w:b/>
          <w:color w:val="000000" w:themeColor="text1"/>
          <w:lang w:val="kk-KZ"/>
        </w:rPr>
        <w:t xml:space="preserve"> – </w:t>
      </w:r>
      <w:r w:rsidRPr="003F69C2">
        <w:rPr>
          <w:rFonts w:ascii="Times New Roman" w:hAnsi="Times New Roman" w:cs="Times New Roman"/>
          <w:color w:val="000000" w:themeColor="text1"/>
          <w:sz w:val="28"/>
          <w:szCs w:val="28"/>
          <w:lang w:val="kk-KZ"/>
        </w:rPr>
        <w:t xml:space="preserve">деп он тоғызыншы қара сөзінде осындай психологиялық пайымдаулар </w:t>
      </w:r>
      <w:r w:rsidR="0096429C" w:rsidRPr="003F69C2">
        <w:rPr>
          <w:rFonts w:ascii="Times New Roman" w:hAnsi="Times New Roman" w:cs="Times New Roman"/>
          <w:color w:val="000000" w:themeColor="text1"/>
          <w:sz w:val="28"/>
          <w:szCs w:val="28"/>
          <w:lang w:val="kk-KZ"/>
        </w:rPr>
        <w:t>жасайды</w:t>
      </w:r>
      <w:r w:rsidRPr="003F69C2">
        <w:rPr>
          <w:rFonts w:ascii="Times New Roman" w:hAnsi="Times New Roman" w:cs="Times New Roman"/>
          <w:color w:val="000000" w:themeColor="text1"/>
          <w:sz w:val="28"/>
          <w:szCs w:val="28"/>
          <w:lang w:val="kk-KZ"/>
        </w:rPr>
        <w:t>.</w:t>
      </w:r>
    </w:p>
    <w:p w14:paraId="29137A0B"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ab/>
        <w:t xml:space="preserve">Ал  </w:t>
      </w:r>
      <w:proofErr w:type="spellStart"/>
      <w:r w:rsidRPr="003F69C2">
        <w:rPr>
          <w:rFonts w:ascii="Times New Roman" w:hAnsi="Times New Roman" w:cs="Times New Roman"/>
          <w:color w:val="000000" w:themeColor="text1"/>
          <w:sz w:val="28"/>
          <w:szCs w:val="28"/>
          <w:lang w:val="kk-KZ"/>
        </w:rPr>
        <w:t>М.Жұмабайұлы</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Суреттеулерді жаның жоғалтпай сақтай білуі ес деп аталады. Әр адамның есі әр түрлі. Кейбіреулер тез жаттап алып, тез ұмытады. Кейбіреулер шабан алады, бірақ тез ұмытпайды. Кейбіреулер тез алады, сонда да ұмытпайды» – дейді. Сонымен қатар, есті келесі түрлерге бөледі:</w:t>
      </w:r>
    </w:p>
    <w:p w14:paraId="6B3DCD7D"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1. Көру есі; </w:t>
      </w:r>
    </w:p>
    <w:p w14:paraId="3D0117EA"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2. Есту есі; </w:t>
      </w:r>
    </w:p>
    <w:p w14:paraId="6DFF4E3C" w14:textId="05F91B13"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3. Қозғалу есі яки мотор есі [8</w:t>
      </w:r>
      <w:r w:rsidR="00613A82" w:rsidRPr="003F69C2">
        <w:rPr>
          <w:rFonts w:ascii="Times New Roman" w:hAnsi="Times New Roman" w:cs="Times New Roman"/>
          <w:color w:val="000000" w:themeColor="text1"/>
          <w:sz w:val="28"/>
          <w:szCs w:val="28"/>
          <w:shd w:val="clear" w:color="auto" w:fill="FFFFFF"/>
          <w:lang w:val="kk-KZ"/>
        </w:rPr>
        <w:t>1</w:t>
      </w:r>
      <w:r w:rsidRPr="003F69C2">
        <w:rPr>
          <w:rFonts w:ascii="Times New Roman" w:hAnsi="Times New Roman" w:cs="Times New Roman"/>
          <w:color w:val="000000" w:themeColor="text1"/>
          <w:sz w:val="28"/>
          <w:szCs w:val="28"/>
          <w:shd w:val="clear" w:color="auto" w:fill="FFFFFF"/>
          <w:lang w:val="kk-KZ"/>
        </w:rPr>
        <w:t xml:space="preserve">, б.4].  </w:t>
      </w:r>
    </w:p>
    <w:p w14:paraId="76695904"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Осы естің түрлері қазақ тілін цифрлық технологиялар арқылы оқытуда маңызды. Себебі, </w:t>
      </w:r>
      <w:proofErr w:type="spellStart"/>
      <w:r w:rsidRPr="003F69C2">
        <w:rPr>
          <w:rFonts w:ascii="Times New Roman" w:hAnsi="Times New Roman" w:cs="Times New Roman"/>
          <w:color w:val="000000" w:themeColor="text1"/>
          <w:sz w:val="28"/>
          <w:szCs w:val="28"/>
          <w:shd w:val="clear" w:color="auto" w:fill="FFFFFF"/>
          <w:lang w:val="kk-KZ"/>
        </w:rPr>
        <w:t>сөйлесім</w:t>
      </w:r>
      <w:proofErr w:type="spellEnd"/>
      <w:r w:rsidRPr="003F69C2">
        <w:rPr>
          <w:rFonts w:ascii="Times New Roman" w:hAnsi="Times New Roman" w:cs="Times New Roman"/>
          <w:color w:val="000000" w:themeColor="text1"/>
          <w:sz w:val="28"/>
          <w:szCs w:val="28"/>
          <w:shd w:val="clear" w:color="auto" w:fill="FFFFFF"/>
          <w:lang w:val="kk-KZ"/>
        </w:rPr>
        <w:t xml:space="preserve"> әрекетінің түрлеріне қатысты тапсырмалар орындауда, оның ішінде </w:t>
      </w:r>
      <w:proofErr w:type="spellStart"/>
      <w:r w:rsidRPr="003F69C2">
        <w:rPr>
          <w:rFonts w:ascii="Times New Roman" w:hAnsi="Times New Roman" w:cs="Times New Roman"/>
          <w:color w:val="000000" w:themeColor="text1"/>
          <w:sz w:val="28"/>
          <w:szCs w:val="28"/>
          <w:shd w:val="clear" w:color="auto" w:fill="FFFFFF"/>
          <w:lang w:val="kk-KZ"/>
        </w:rPr>
        <w:t>тыңдалым</w:t>
      </w:r>
      <w:proofErr w:type="spellEnd"/>
      <w:r w:rsidRPr="003F69C2">
        <w:rPr>
          <w:rFonts w:ascii="Times New Roman" w:hAnsi="Times New Roman" w:cs="Times New Roman"/>
          <w:color w:val="000000" w:themeColor="text1"/>
          <w:sz w:val="28"/>
          <w:szCs w:val="28"/>
          <w:shd w:val="clear" w:color="auto" w:fill="FFFFFF"/>
          <w:lang w:val="kk-KZ"/>
        </w:rPr>
        <w:t xml:space="preserve"> әрекеті арқылы ұсынылған тілдік </w:t>
      </w:r>
      <w:r w:rsidRPr="003F69C2">
        <w:rPr>
          <w:rFonts w:ascii="Times New Roman" w:hAnsi="Times New Roman" w:cs="Times New Roman"/>
          <w:color w:val="000000" w:themeColor="text1"/>
          <w:sz w:val="28"/>
          <w:szCs w:val="28"/>
          <w:shd w:val="clear" w:color="auto" w:fill="FFFFFF"/>
          <w:lang w:val="kk-KZ"/>
        </w:rPr>
        <w:lastRenderedPageBreak/>
        <w:t xml:space="preserve">материалдарды түрлі жағдайлармен </w:t>
      </w:r>
      <w:proofErr w:type="spellStart"/>
      <w:r w:rsidRPr="003F69C2">
        <w:rPr>
          <w:rFonts w:ascii="Times New Roman" w:hAnsi="Times New Roman" w:cs="Times New Roman"/>
          <w:color w:val="000000" w:themeColor="text1"/>
          <w:sz w:val="28"/>
          <w:szCs w:val="28"/>
          <w:shd w:val="clear" w:color="auto" w:fill="FFFFFF"/>
          <w:lang w:val="kk-KZ"/>
        </w:rPr>
        <w:t>қисындастырылған</w:t>
      </w:r>
      <w:proofErr w:type="spellEnd"/>
      <w:r w:rsidRPr="003F69C2">
        <w:rPr>
          <w:rFonts w:ascii="Times New Roman" w:hAnsi="Times New Roman" w:cs="Times New Roman"/>
          <w:color w:val="000000" w:themeColor="text1"/>
          <w:sz w:val="28"/>
          <w:szCs w:val="28"/>
          <w:shd w:val="clear" w:color="auto" w:fill="FFFFFF"/>
          <w:lang w:val="kk-KZ"/>
        </w:rPr>
        <w:t xml:space="preserve"> әрекеттер негізінде есте берік ұстап, сақталуына ықпал етеді. </w:t>
      </w:r>
    </w:p>
    <w:p w14:paraId="4288ED28" w14:textId="11F9338F"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Қысқа мерзімді есте сақтау қабілеті </w:t>
      </w:r>
      <w:proofErr w:type="spellStart"/>
      <w:r w:rsidRPr="003F69C2">
        <w:rPr>
          <w:rFonts w:ascii="Times New Roman" w:hAnsi="Times New Roman" w:cs="Times New Roman"/>
          <w:color w:val="000000" w:themeColor="text1"/>
          <w:sz w:val="28"/>
          <w:szCs w:val="28"/>
          <w:shd w:val="clear" w:color="auto" w:fill="FFFFFF"/>
          <w:lang w:val="kk-KZ"/>
        </w:rPr>
        <w:t>тыңдалым</w:t>
      </w:r>
      <w:proofErr w:type="spellEnd"/>
      <w:r w:rsidRPr="003F69C2">
        <w:rPr>
          <w:rFonts w:ascii="Times New Roman" w:hAnsi="Times New Roman" w:cs="Times New Roman"/>
          <w:color w:val="000000" w:themeColor="text1"/>
          <w:sz w:val="28"/>
          <w:szCs w:val="28"/>
          <w:shd w:val="clear" w:color="auto" w:fill="FFFFFF"/>
          <w:lang w:val="kk-KZ"/>
        </w:rPr>
        <w:t xml:space="preserve"> кезінде үлкен рөл атқарады. </w:t>
      </w:r>
      <w:r w:rsidR="0096429C" w:rsidRPr="003F69C2">
        <w:rPr>
          <w:rFonts w:ascii="Times New Roman" w:hAnsi="Times New Roman" w:cs="Times New Roman"/>
          <w:color w:val="000000" w:themeColor="text1"/>
          <w:sz w:val="28"/>
          <w:szCs w:val="28"/>
          <w:shd w:val="clear" w:color="auto" w:fill="FFFFFF"/>
          <w:lang w:val="kk-KZ"/>
        </w:rPr>
        <w:t xml:space="preserve">Оқушы </w:t>
      </w:r>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аудиомәтінді</w:t>
      </w:r>
      <w:proofErr w:type="spellEnd"/>
      <w:r w:rsidRPr="003F69C2">
        <w:rPr>
          <w:rFonts w:ascii="Times New Roman" w:hAnsi="Times New Roman" w:cs="Times New Roman"/>
          <w:color w:val="000000" w:themeColor="text1"/>
          <w:sz w:val="28"/>
          <w:szCs w:val="28"/>
          <w:shd w:val="clear" w:color="auto" w:fill="FFFFFF"/>
          <w:lang w:val="kk-KZ"/>
        </w:rPr>
        <w:t xml:space="preserve"> түсіну үшін, осы </w:t>
      </w:r>
      <w:proofErr w:type="spellStart"/>
      <w:r w:rsidRPr="003F69C2">
        <w:rPr>
          <w:rFonts w:ascii="Times New Roman" w:hAnsi="Times New Roman" w:cs="Times New Roman"/>
          <w:color w:val="000000" w:themeColor="text1"/>
          <w:sz w:val="28"/>
          <w:szCs w:val="28"/>
          <w:shd w:val="clear" w:color="auto" w:fill="FFFFFF"/>
          <w:lang w:val="kk-KZ"/>
        </w:rPr>
        <w:t>аудиомәтінді</w:t>
      </w:r>
      <w:proofErr w:type="spellEnd"/>
      <w:r w:rsidRPr="003F69C2">
        <w:rPr>
          <w:rFonts w:ascii="Times New Roman" w:hAnsi="Times New Roman" w:cs="Times New Roman"/>
          <w:color w:val="000000" w:themeColor="text1"/>
          <w:sz w:val="28"/>
          <w:szCs w:val="28"/>
          <w:shd w:val="clear" w:color="auto" w:fill="FFFFFF"/>
          <w:lang w:val="kk-KZ"/>
        </w:rPr>
        <w:t xml:space="preserve"> құрайтын барлық сөздерді есте сақтау қажет. Сөйлем неғұрлым қысқа болса, оны есте сақтап қалу да соғұрлым жеңіл болады. Керісінше, сөйлем неғұрлым ұзақ болса, оны есте сақтап қалу да соғұрлым қиындық туғызады. Қысқа мерзімдік есте сақтау механизмі сөздер мен сөз тіркестерін тыңдаушының </w:t>
      </w:r>
      <w:proofErr w:type="spellStart"/>
      <w:r w:rsidRPr="003F69C2">
        <w:rPr>
          <w:rFonts w:ascii="Times New Roman" w:hAnsi="Times New Roman" w:cs="Times New Roman"/>
          <w:color w:val="000000" w:themeColor="text1"/>
          <w:sz w:val="28"/>
          <w:szCs w:val="28"/>
          <w:shd w:val="clear" w:color="auto" w:fill="FFFFFF"/>
          <w:lang w:val="kk-KZ"/>
        </w:rPr>
        <w:t>аудиомәтінді</w:t>
      </w:r>
      <w:proofErr w:type="spellEnd"/>
      <w:r w:rsidRPr="003F69C2">
        <w:rPr>
          <w:rFonts w:ascii="Times New Roman" w:hAnsi="Times New Roman" w:cs="Times New Roman"/>
          <w:color w:val="000000" w:themeColor="text1"/>
          <w:sz w:val="28"/>
          <w:szCs w:val="28"/>
          <w:shd w:val="clear" w:color="auto" w:fill="FFFFFF"/>
          <w:lang w:val="kk-KZ"/>
        </w:rPr>
        <w:t xml:space="preserve"> немесе ақпаратты ұғынуы үшін қажетті уақыт ішінде түйсініп, қабылданған сөзд</w:t>
      </w:r>
      <w:r w:rsidR="0096429C" w:rsidRPr="003F69C2">
        <w:rPr>
          <w:rFonts w:ascii="Times New Roman" w:hAnsi="Times New Roman" w:cs="Times New Roman"/>
          <w:color w:val="000000" w:themeColor="text1"/>
          <w:sz w:val="28"/>
          <w:szCs w:val="28"/>
          <w:shd w:val="clear" w:color="auto" w:fill="FFFFFF"/>
          <w:lang w:val="kk-KZ"/>
        </w:rPr>
        <w:t xml:space="preserve">ер мен сөз тіркестерін ойында сақтап </w:t>
      </w:r>
      <w:r w:rsidRPr="003F69C2">
        <w:rPr>
          <w:rFonts w:ascii="Times New Roman" w:hAnsi="Times New Roman" w:cs="Times New Roman"/>
          <w:color w:val="000000" w:themeColor="text1"/>
          <w:sz w:val="28"/>
          <w:szCs w:val="28"/>
          <w:shd w:val="clear" w:color="auto" w:fill="FFFFFF"/>
          <w:lang w:val="kk-KZ"/>
        </w:rPr>
        <w:t xml:space="preserve">қалады. </w:t>
      </w:r>
    </w:p>
    <w:p w14:paraId="656490D6" w14:textId="141E1E9B"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Яғни,  </w:t>
      </w:r>
      <w:proofErr w:type="spellStart"/>
      <w:r w:rsidRPr="003F69C2">
        <w:rPr>
          <w:rFonts w:ascii="Times New Roman" w:hAnsi="Times New Roman" w:cs="Times New Roman"/>
          <w:color w:val="000000" w:themeColor="text1"/>
          <w:sz w:val="28"/>
          <w:szCs w:val="28"/>
          <w:shd w:val="clear" w:color="auto" w:fill="FFFFFF"/>
          <w:lang w:val="kk-KZ"/>
        </w:rPr>
        <w:t>сөйлесім</w:t>
      </w:r>
      <w:proofErr w:type="spellEnd"/>
      <w:r w:rsidRPr="003F69C2">
        <w:rPr>
          <w:rFonts w:ascii="Times New Roman" w:hAnsi="Times New Roman" w:cs="Times New Roman"/>
          <w:color w:val="000000" w:themeColor="text1"/>
          <w:sz w:val="28"/>
          <w:szCs w:val="28"/>
          <w:shd w:val="clear" w:color="auto" w:fill="FFFFFF"/>
          <w:lang w:val="kk-KZ"/>
        </w:rPr>
        <w:t xml:space="preserve"> әрекетінің тиісті мәтіндермен жұмыс жасауда болсын,  теориялық мәліметтерді меңгертуде есте сақтау процесін жеделдетуде цифрлық технологиялардың әсері көп. Ұзақ мәтін, оқулықпен жұмыс орнына ықшамдалған </w:t>
      </w:r>
      <w:r w:rsidR="0096429C" w:rsidRPr="003F69C2">
        <w:rPr>
          <w:rFonts w:ascii="Times New Roman" w:hAnsi="Times New Roman" w:cs="Times New Roman"/>
          <w:color w:val="000000" w:themeColor="text1"/>
          <w:sz w:val="28"/>
          <w:szCs w:val="28"/>
          <w:shd w:val="clear" w:color="auto" w:fill="FFFFFF"/>
          <w:lang w:val="kk-KZ"/>
        </w:rPr>
        <w:t>ақыл-ой картасы</w:t>
      </w:r>
      <w:r w:rsidRPr="003F69C2">
        <w:rPr>
          <w:rFonts w:ascii="Times New Roman" w:hAnsi="Times New Roman" w:cs="Times New Roman"/>
          <w:color w:val="000000" w:themeColor="text1"/>
          <w:sz w:val="28"/>
          <w:szCs w:val="28"/>
          <w:shd w:val="clear" w:color="auto" w:fill="FFFFFF"/>
          <w:lang w:val="kk-KZ"/>
        </w:rPr>
        <w:t xml:space="preserve">, көрнекті презентация, логикалық байланысқа құрылған </w:t>
      </w:r>
      <w:proofErr w:type="spellStart"/>
      <w:r w:rsidRPr="003F69C2">
        <w:rPr>
          <w:rFonts w:ascii="Times New Roman" w:hAnsi="Times New Roman" w:cs="Times New Roman"/>
          <w:color w:val="000000" w:themeColor="text1"/>
          <w:sz w:val="28"/>
          <w:szCs w:val="28"/>
          <w:shd w:val="clear" w:color="auto" w:fill="FFFFFF"/>
          <w:lang w:val="kk-KZ"/>
        </w:rPr>
        <w:t>инфографика</w:t>
      </w:r>
      <w:proofErr w:type="spellEnd"/>
      <w:r w:rsidRPr="003F69C2">
        <w:rPr>
          <w:rFonts w:ascii="Times New Roman" w:hAnsi="Times New Roman" w:cs="Times New Roman"/>
          <w:color w:val="000000" w:themeColor="text1"/>
          <w:sz w:val="28"/>
          <w:szCs w:val="28"/>
          <w:shd w:val="clear" w:color="auto" w:fill="FFFFFF"/>
          <w:lang w:val="kk-KZ"/>
        </w:rPr>
        <w:t xml:space="preserve"> білім алушылардың есте сақтауына ықпал етеді.  1</w:t>
      </w:r>
      <w:r w:rsidR="00613A82" w:rsidRPr="003F69C2">
        <w:rPr>
          <w:rFonts w:ascii="Times New Roman" w:hAnsi="Times New Roman" w:cs="Times New Roman"/>
          <w:color w:val="000000" w:themeColor="text1"/>
          <w:sz w:val="28"/>
          <w:szCs w:val="28"/>
          <w:shd w:val="clear" w:color="auto" w:fill="FFFFFF"/>
          <w:lang w:val="kk-KZ"/>
        </w:rPr>
        <w:t>8</w:t>
      </w:r>
      <w:r w:rsidRPr="003F69C2">
        <w:rPr>
          <w:rFonts w:ascii="Times New Roman" w:hAnsi="Times New Roman" w:cs="Times New Roman"/>
          <w:color w:val="000000" w:themeColor="text1"/>
          <w:sz w:val="28"/>
          <w:szCs w:val="28"/>
          <w:shd w:val="clear" w:color="auto" w:fill="FFFFFF"/>
          <w:lang w:val="kk-KZ"/>
        </w:rPr>
        <w:t xml:space="preserve">-суретте көрсетілгендей жаңа ақпаратты презентация, </w:t>
      </w:r>
      <w:proofErr w:type="spellStart"/>
      <w:r w:rsidRPr="003F69C2">
        <w:rPr>
          <w:rFonts w:ascii="Times New Roman" w:hAnsi="Times New Roman" w:cs="Times New Roman"/>
          <w:color w:val="000000" w:themeColor="text1"/>
          <w:sz w:val="28"/>
          <w:szCs w:val="28"/>
          <w:shd w:val="clear" w:color="auto" w:fill="FFFFFF"/>
          <w:lang w:val="kk-KZ"/>
        </w:rPr>
        <w:t>инфографика</w:t>
      </w:r>
      <w:proofErr w:type="spellEnd"/>
      <w:r w:rsidRPr="003F69C2">
        <w:rPr>
          <w:rFonts w:ascii="Times New Roman" w:hAnsi="Times New Roman" w:cs="Times New Roman"/>
          <w:color w:val="000000" w:themeColor="text1"/>
          <w:sz w:val="28"/>
          <w:szCs w:val="28"/>
          <w:shd w:val="clear" w:color="auto" w:fill="FFFFFF"/>
          <w:lang w:val="kk-KZ"/>
        </w:rPr>
        <w:t xml:space="preserve">, ақыл-ой картасы жасауға арналған онлайн платформаларда ұсынып, білім алушылардың есінде сақтауға мүмкіндік бере аламыз. </w:t>
      </w:r>
    </w:p>
    <w:p w14:paraId="5E154AB7"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659264" behindDoc="0" locked="0" layoutInCell="1" allowOverlap="1" wp14:anchorId="197B35E0" wp14:editId="26CE93DD">
            <wp:simplePos x="0" y="0"/>
            <wp:positionH relativeFrom="column">
              <wp:posOffset>37465</wp:posOffset>
            </wp:positionH>
            <wp:positionV relativeFrom="paragraph">
              <wp:posOffset>67310</wp:posOffset>
            </wp:positionV>
            <wp:extent cx="5886450" cy="1409700"/>
            <wp:effectExtent l="38100" t="0" r="38100" b="0"/>
            <wp:wrapThrough wrapText="bothSides">
              <wp:wrapPolygon edited="0">
                <wp:start x="1678" y="584"/>
                <wp:lineTo x="1188" y="1168"/>
                <wp:lineTo x="140" y="4378"/>
                <wp:lineTo x="140" y="5838"/>
                <wp:lineTo x="-140" y="5838"/>
                <wp:lineTo x="-140" y="13427"/>
                <wp:lineTo x="70" y="18973"/>
                <wp:lineTo x="1678" y="20724"/>
                <wp:lineTo x="19922" y="20724"/>
                <wp:lineTo x="20272" y="19849"/>
                <wp:lineTo x="21460" y="15470"/>
                <wp:lineTo x="21670" y="10508"/>
                <wp:lineTo x="21460" y="5546"/>
                <wp:lineTo x="20342" y="2043"/>
                <wp:lineTo x="19922" y="584"/>
                <wp:lineTo x="1678" y="584"/>
              </wp:wrapPolygon>
            </wp:wrapThrough>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14:sizeRelH relativeFrom="page">
              <wp14:pctWidth>0</wp14:pctWidth>
            </wp14:sizeRelH>
            <wp14:sizeRelV relativeFrom="page">
              <wp14:pctHeight>0</wp14:pctHeight>
            </wp14:sizeRelV>
          </wp:anchor>
        </w:drawing>
      </w:r>
    </w:p>
    <w:p w14:paraId="71E03AAD"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p>
    <w:p w14:paraId="4237E3C7"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p>
    <w:p w14:paraId="752A168B"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noProof/>
          <w:color w:val="000000" w:themeColor="text1"/>
          <w:lang w:eastAsia="ru-RU"/>
        </w:rPr>
        <mc:AlternateContent>
          <mc:Choice Requires="wps">
            <w:drawing>
              <wp:anchor distT="0" distB="0" distL="114300" distR="114300" simplePos="0" relativeHeight="251660288" behindDoc="0" locked="0" layoutInCell="1" allowOverlap="1" wp14:anchorId="5E0B55AF" wp14:editId="73E2F097">
                <wp:simplePos x="0" y="0"/>
                <wp:positionH relativeFrom="column">
                  <wp:posOffset>470535</wp:posOffset>
                </wp:positionH>
                <wp:positionV relativeFrom="paragraph">
                  <wp:posOffset>57150</wp:posOffset>
                </wp:positionV>
                <wp:extent cx="5396230" cy="635"/>
                <wp:effectExtent l="0" t="0" r="0" b="0"/>
                <wp:wrapThrough wrapText="bothSides">
                  <wp:wrapPolygon edited="0">
                    <wp:start x="0" y="0"/>
                    <wp:lineTo x="0" y="21600"/>
                    <wp:lineTo x="21600" y="21600"/>
                    <wp:lineTo x="21600" y="0"/>
                  </wp:wrapPolygon>
                </wp:wrapThrough>
                <wp:docPr id="224" name="Надпись 224"/>
                <wp:cNvGraphicFramePr/>
                <a:graphic xmlns:a="http://schemas.openxmlformats.org/drawingml/2006/main">
                  <a:graphicData uri="http://schemas.microsoft.com/office/word/2010/wordprocessingShape">
                    <wps:wsp>
                      <wps:cNvSpPr txBox="1"/>
                      <wps:spPr>
                        <a:xfrm>
                          <a:off x="0" y="0"/>
                          <a:ext cx="5396230" cy="635"/>
                        </a:xfrm>
                        <a:prstGeom prst="rect">
                          <a:avLst/>
                        </a:prstGeom>
                        <a:solidFill>
                          <a:prstClr val="white"/>
                        </a:solidFill>
                        <a:ln>
                          <a:noFill/>
                        </a:ln>
                      </wps:spPr>
                      <wps:txbx>
                        <w:txbxContent>
                          <w:p w14:paraId="2ACA87FF" w14:textId="77F25B4D" w:rsidR="00DD546C" w:rsidRPr="009E2211" w:rsidRDefault="00DD546C" w:rsidP="00137C03">
                            <w:pPr>
                              <w:pStyle w:val="ac"/>
                              <w:rPr>
                                <w:rFonts w:ascii="Times New Roman" w:eastAsiaTheme="minorHAnsi" w:hAnsi="Times New Roman" w:cs="Times New Roman"/>
                                <w:i w:val="0"/>
                                <w:iCs w:val="0"/>
                                <w:noProof/>
                                <w:color w:val="000000" w:themeColor="text1"/>
                                <w:sz w:val="28"/>
                                <w:szCs w:val="28"/>
                                <w:shd w:val="clear" w:color="auto" w:fill="FFFFFF"/>
                                <w:lang w:val="kk-KZ" w:eastAsia="en-US"/>
                              </w:rPr>
                            </w:pPr>
                            <w:r w:rsidRPr="009E2211">
                              <w:rPr>
                                <w:rFonts w:ascii="Times New Roman" w:hAnsi="Times New Roman" w:cs="Times New Roman"/>
                                <w:i w:val="0"/>
                                <w:iCs w:val="0"/>
                                <w:color w:val="000000" w:themeColor="text1"/>
                                <w:sz w:val="28"/>
                                <w:szCs w:val="28"/>
                              </w:rPr>
                              <w:t>Сурет 1</w:t>
                            </w:r>
                            <w:r>
                              <w:rPr>
                                <w:rFonts w:ascii="Times New Roman" w:hAnsi="Times New Roman" w:cs="Times New Roman"/>
                                <w:i w:val="0"/>
                                <w:iCs w:val="0"/>
                                <w:color w:val="000000" w:themeColor="text1"/>
                                <w:sz w:val="28"/>
                                <w:szCs w:val="28"/>
                                <w:lang w:val="kk-KZ"/>
                              </w:rPr>
                              <w:t>7</w:t>
                            </w:r>
                            <w:r w:rsidRPr="009E2211">
                              <w:rPr>
                                <w:rFonts w:ascii="Times New Roman" w:hAnsi="Times New Roman" w:cs="Times New Roman"/>
                                <w:i w:val="0"/>
                                <w:iCs w:val="0"/>
                                <w:color w:val="000000" w:themeColor="text1"/>
                                <w:sz w:val="28"/>
                                <w:szCs w:val="28"/>
                              </w:rPr>
                              <w:t xml:space="preserve"> - </w:t>
                            </w:r>
                            <w:proofErr w:type="spellStart"/>
                            <w:r w:rsidRPr="009E2211">
                              <w:rPr>
                                <w:rFonts w:ascii="Times New Roman" w:hAnsi="Times New Roman" w:cs="Times New Roman"/>
                                <w:i w:val="0"/>
                                <w:iCs w:val="0"/>
                                <w:color w:val="000000" w:themeColor="text1"/>
                                <w:sz w:val="28"/>
                                <w:szCs w:val="28"/>
                              </w:rPr>
                              <w:t>Есте</w:t>
                            </w:r>
                            <w:proofErr w:type="spellEnd"/>
                            <w:r w:rsidRPr="009E2211">
                              <w:rPr>
                                <w:rFonts w:ascii="Times New Roman" w:hAnsi="Times New Roman" w:cs="Times New Roman"/>
                                <w:i w:val="0"/>
                                <w:iCs w:val="0"/>
                                <w:color w:val="000000" w:themeColor="text1"/>
                                <w:sz w:val="28"/>
                                <w:szCs w:val="28"/>
                              </w:rPr>
                              <w:t xml:space="preserve"> </w:t>
                            </w:r>
                            <w:proofErr w:type="spellStart"/>
                            <w:r w:rsidRPr="009E2211">
                              <w:rPr>
                                <w:rFonts w:ascii="Times New Roman" w:hAnsi="Times New Roman" w:cs="Times New Roman"/>
                                <w:i w:val="0"/>
                                <w:iCs w:val="0"/>
                                <w:color w:val="000000" w:themeColor="text1"/>
                                <w:sz w:val="28"/>
                                <w:szCs w:val="28"/>
                              </w:rPr>
                              <w:t>сақтау</w:t>
                            </w:r>
                            <w:proofErr w:type="spellEnd"/>
                            <w:r w:rsidRPr="009E2211">
                              <w:rPr>
                                <w:rFonts w:ascii="Times New Roman" w:hAnsi="Times New Roman" w:cs="Times New Roman"/>
                                <w:i w:val="0"/>
                                <w:iCs w:val="0"/>
                                <w:color w:val="000000" w:themeColor="text1"/>
                                <w:sz w:val="28"/>
                                <w:szCs w:val="28"/>
                              </w:rPr>
                              <w:t xml:space="preserve"> </w:t>
                            </w:r>
                            <w:proofErr w:type="spellStart"/>
                            <w:r w:rsidRPr="009E2211">
                              <w:rPr>
                                <w:rFonts w:ascii="Times New Roman" w:hAnsi="Times New Roman" w:cs="Times New Roman"/>
                                <w:i w:val="0"/>
                                <w:iCs w:val="0"/>
                                <w:color w:val="000000" w:themeColor="text1"/>
                                <w:sz w:val="28"/>
                                <w:szCs w:val="28"/>
                              </w:rPr>
                              <w:t>мүмкіндігі</w:t>
                            </w:r>
                            <w:proofErr w:type="spellEnd"/>
                            <w:r w:rsidRPr="009E2211">
                              <w:rPr>
                                <w:rFonts w:ascii="Times New Roman" w:hAnsi="Times New Roman" w:cs="Times New Roman"/>
                                <w:i w:val="0"/>
                                <w:iCs w:val="0"/>
                                <w:color w:val="000000" w:themeColor="text1"/>
                                <w:sz w:val="28"/>
                                <w:szCs w:val="2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E0B55AF" id="_x0000_t202" coordsize="21600,21600" o:spt="202" path="m,l,21600r21600,l21600,xe">
                <v:stroke joinstyle="miter"/>
                <v:path gradientshapeok="t" o:connecttype="rect"/>
              </v:shapetype>
              <v:shape id="Надпись 224" o:spid="_x0000_s1026" type="#_x0000_t202" style="position:absolute;left:0;text-align:left;margin-left:37.05pt;margin-top:4.5pt;width:424.9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" stroked="f">
                <v:textbox style="mso-fit-shape-to-text:t" inset="0,0,0,0">
                  <w:txbxContent>
                    <w:p w14:paraId="2ACA87FF" w14:textId="77F25B4D" w:rsidR="00DD546C" w:rsidRPr="009E2211" w:rsidRDefault="00DD546C" w:rsidP="00137C03">
                      <w:pPr>
                        <w:pStyle w:val="ac"/>
                        <w:rPr>
                          <w:rFonts w:ascii="Times New Roman" w:eastAsiaTheme="minorHAnsi" w:hAnsi="Times New Roman" w:cs="Times New Roman"/>
                          <w:i w:val="0"/>
                          <w:iCs w:val="0"/>
                          <w:noProof/>
                          <w:color w:val="000000" w:themeColor="text1"/>
                          <w:sz w:val="28"/>
                          <w:szCs w:val="28"/>
                          <w:shd w:val="clear" w:color="auto" w:fill="FFFFFF"/>
                          <w:lang w:val="kk-KZ" w:eastAsia="en-US"/>
                        </w:rPr>
                      </w:pPr>
                      <w:r w:rsidRPr="009E2211">
                        <w:rPr>
                          <w:rFonts w:ascii="Times New Roman" w:hAnsi="Times New Roman" w:cs="Times New Roman"/>
                          <w:i w:val="0"/>
                          <w:iCs w:val="0"/>
                          <w:color w:val="000000" w:themeColor="text1"/>
                          <w:sz w:val="28"/>
                          <w:szCs w:val="28"/>
                        </w:rPr>
                        <w:t>Сурет 1</w:t>
                      </w:r>
                      <w:r>
                        <w:rPr>
                          <w:rFonts w:ascii="Times New Roman" w:hAnsi="Times New Roman" w:cs="Times New Roman"/>
                          <w:i w:val="0"/>
                          <w:iCs w:val="0"/>
                          <w:color w:val="000000" w:themeColor="text1"/>
                          <w:sz w:val="28"/>
                          <w:szCs w:val="28"/>
                          <w:lang w:val="kk-KZ"/>
                        </w:rPr>
                        <w:t>7</w:t>
                      </w:r>
                      <w:r w:rsidRPr="009E2211">
                        <w:rPr>
                          <w:rFonts w:ascii="Times New Roman" w:hAnsi="Times New Roman" w:cs="Times New Roman"/>
                          <w:i w:val="0"/>
                          <w:iCs w:val="0"/>
                          <w:color w:val="000000" w:themeColor="text1"/>
                          <w:sz w:val="28"/>
                          <w:szCs w:val="28"/>
                        </w:rPr>
                        <w:t xml:space="preserve"> - Есте сақтау мүмкіндігі </w:t>
                      </w:r>
                    </w:p>
                  </w:txbxContent>
                </v:textbox>
                <w10:wrap type="through"/>
              </v:shape>
            </w:pict>
          </mc:Fallback>
        </mc:AlternateContent>
      </w: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ab/>
      </w:r>
    </w:p>
    <w:p w14:paraId="6AAFB6BF" w14:textId="4AFCE686"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Еспен </w:t>
      </w:r>
      <w:r w:rsidR="006A2680" w:rsidRPr="003F69C2">
        <w:rPr>
          <w:rFonts w:ascii="Times New Roman" w:hAnsi="Times New Roman" w:cs="Times New Roman"/>
          <w:b/>
          <w:bCs/>
          <w:color w:val="000000" w:themeColor="text1"/>
          <w:sz w:val="28"/>
          <w:szCs w:val="28"/>
          <w:shd w:val="clear" w:color="auto" w:fill="FFFFFF"/>
          <w:lang w:val="kk-KZ"/>
        </w:rPr>
        <w:t>түйсік</w:t>
      </w:r>
      <w:r w:rsidR="006A2680"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тікелей байланысты</w:t>
      </w:r>
      <w:r w:rsidR="006A2680" w:rsidRPr="003F69C2">
        <w:rPr>
          <w:rFonts w:ascii="Times New Roman" w:hAnsi="Times New Roman" w:cs="Times New Roman"/>
          <w:color w:val="000000" w:themeColor="text1"/>
          <w:sz w:val="28"/>
          <w:szCs w:val="28"/>
          <w:shd w:val="clear" w:color="auto" w:fill="FFFFFF"/>
          <w:lang w:val="kk-KZ"/>
        </w:rPr>
        <w:t>. Түйсік – қоршаған ортадағы құбылыстардың, заттардың қасиеттерінің адам санасында бейнеленуі.</w:t>
      </w:r>
      <w:r w:rsidRPr="003F69C2">
        <w:rPr>
          <w:rFonts w:ascii="Times New Roman" w:hAnsi="Times New Roman" w:cs="Times New Roman"/>
          <w:color w:val="000000" w:themeColor="text1"/>
          <w:sz w:val="28"/>
          <w:szCs w:val="28"/>
          <w:shd w:val="clear" w:color="auto" w:fill="FFFFFF"/>
          <w:lang w:val="kk-KZ"/>
        </w:rPr>
        <w:t xml:space="preserve"> Көру, есту, иіс, тері, органикалық және </w:t>
      </w:r>
      <w:proofErr w:type="spellStart"/>
      <w:r w:rsidRPr="003F69C2">
        <w:rPr>
          <w:rFonts w:ascii="Times New Roman" w:hAnsi="Times New Roman" w:cs="Times New Roman"/>
          <w:color w:val="000000" w:themeColor="text1"/>
          <w:sz w:val="28"/>
          <w:szCs w:val="28"/>
          <w:shd w:val="clear" w:color="auto" w:fill="FFFFFF"/>
          <w:lang w:val="kk-KZ"/>
        </w:rPr>
        <w:t>кинестизиялық</w:t>
      </w:r>
      <w:proofErr w:type="spellEnd"/>
      <w:r w:rsidRPr="003F69C2">
        <w:rPr>
          <w:rFonts w:ascii="Times New Roman" w:hAnsi="Times New Roman" w:cs="Times New Roman"/>
          <w:color w:val="000000" w:themeColor="text1"/>
          <w:sz w:val="28"/>
          <w:szCs w:val="28"/>
          <w:shd w:val="clear" w:color="auto" w:fill="FFFFFF"/>
          <w:lang w:val="kk-KZ"/>
        </w:rPr>
        <w:t xml:space="preserve"> түйсік түрлерін педагогикалық процесті ақпаратты қабылдау мен ұсынуда ықпал етеді. </w:t>
      </w:r>
    </w:p>
    <w:p w14:paraId="7202BF16" w14:textId="52E6EE80"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t xml:space="preserve">Есте сақтауда қызығушылықты тудыруға көңіл бөлген жөн. Әр сабақты білім алушылардың қызығушылықтарымен, талпыныстарымен байланыстырып отыру да маңызды. </w:t>
      </w:r>
    </w:p>
    <w:p w14:paraId="641D2965" w14:textId="489A6529"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lang w:val="kk-KZ"/>
        </w:rPr>
        <w:tab/>
        <w:t xml:space="preserve">Қызығу, қызығушылық  ырықсыз </w:t>
      </w:r>
      <w:r w:rsidRPr="003F69C2">
        <w:rPr>
          <w:rFonts w:ascii="Times New Roman" w:hAnsi="Times New Roman" w:cs="Times New Roman"/>
          <w:b/>
          <w:bCs/>
          <w:color w:val="000000" w:themeColor="text1"/>
          <w:sz w:val="28"/>
          <w:szCs w:val="28"/>
          <w:lang w:val="kk-KZ"/>
        </w:rPr>
        <w:t>зейінді</w:t>
      </w:r>
      <w:r w:rsidRPr="003F69C2">
        <w:rPr>
          <w:rFonts w:ascii="Times New Roman" w:hAnsi="Times New Roman" w:cs="Times New Roman"/>
          <w:color w:val="000000" w:themeColor="text1"/>
          <w:sz w:val="28"/>
          <w:szCs w:val="28"/>
          <w:lang w:val="kk-KZ"/>
        </w:rPr>
        <w:t xml:space="preserve"> туғызады.  Жалпы, зейін дегеніміз –  адам  санасының  белгілі  бір  затқа  бағыттала  тұрақталуын көрсететін  құбылысты  айтады.</w:t>
      </w:r>
      <w:r w:rsidRPr="003F69C2">
        <w:rPr>
          <w:rFonts w:ascii="Times New Roman" w:hAnsi="Times New Roman" w:cs="Times New Roman"/>
          <w:color w:val="000000" w:themeColor="text1"/>
          <w:lang w:val="kk-KZ"/>
        </w:rPr>
        <w:t xml:space="preserve"> </w:t>
      </w:r>
      <w:r w:rsidRPr="003F69C2">
        <w:rPr>
          <w:rFonts w:ascii="Times New Roman" w:hAnsi="Times New Roman" w:cs="Times New Roman"/>
          <w:color w:val="000000" w:themeColor="text1"/>
          <w:sz w:val="28"/>
          <w:szCs w:val="28"/>
          <w:lang w:val="kk-KZ"/>
        </w:rPr>
        <w:t>Зейін  ырықты,  ырықсыз  және  үйреншікті  болып  үшке  бөлінеді [</w:t>
      </w:r>
      <w:r w:rsidR="00613A82" w:rsidRPr="003F69C2">
        <w:rPr>
          <w:rFonts w:ascii="Times New Roman" w:hAnsi="Times New Roman" w:cs="Times New Roman"/>
          <w:color w:val="000000" w:themeColor="text1"/>
          <w:sz w:val="28"/>
          <w:szCs w:val="28"/>
          <w:lang w:val="kk-KZ"/>
        </w:rPr>
        <w:t>72</w:t>
      </w:r>
      <w:r w:rsidRPr="003F69C2">
        <w:rPr>
          <w:rFonts w:ascii="Times New Roman" w:hAnsi="Times New Roman" w:cs="Times New Roman"/>
          <w:color w:val="000000" w:themeColor="text1"/>
          <w:sz w:val="28"/>
          <w:szCs w:val="28"/>
          <w:lang w:val="kk-KZ"/>
        </w:rPr>
        <w:t>, б.72]</w:t>
      </w:r>
      <w:r w:rsidR="007B2552" w:rsidRPr="003F69C2">
        <w:rPr>
          <w:rFonts w:ascii="Times New Roman" w:hAnsi="Times New Roman" w:cs="Times New Roman"/>
          <w:color w:val="000000" w:themeColor="text1"/>
          <w:sz w:val="28"/>
          <w:szCs w:val="28"/>
          <w:lang w:val="kk-KZ"/>
        </w:rPr>
        <w:t xml:space="preserve"> (18-сурет)</w:t>
      </w:r>
      <w:r w:rsidRPr="003F69C2">
        <w:rPr>
          <w:rFonts w:ascii="Times New Roman" w:hAnsi="Times New Roman" w:cs="Times New Roman"/>
          <w:color w:val="000000" w:themeColor="text1"/>
          <w:sz w:val="28"/>
          <w:szCs w:val="28"/>
          <w:lang w:val="kk-KZ"/>
        </w:rPr>
        <w:t>:</w:t>
      </w:r>
    </w:p>
    <w:p w14:paraId="10375F8B" w14:textId="77777777" w:rsidR="004B1241" w:rsidRPr="003F69C2" w:rsidRDefault="004B1241" w:rsidP="009120E6">
      <w:pPr>
        <w:tabs>
          <w:tab w:val="left" w:pos="567"/>
        </w:tabs>
        <w:spacing w:after="0" w:line="240" w:lineRule="auto"/>
        <w:jc w:val="both"/>
        <w:rPr>
          <w:rFonts w:ascii="Times New Roman" w:hAnsi="Times New Roman" w:cs="Times New Roman"/>
          <w:color w:val="000000" w:themeColor="text1"/>
          <w:sz w:val="28"/>
          <w:szCs w:val="28"/>
          <w:lang w:val="kk-KZ"/>
        </w:rPr>
      </w:pPr>
    </w:p>
    <w:p w14:paraId="4DC9EB6C" w14:textId="77777777" w:rsidR="00137C03" w:rsidRPr="003F69C2" w:rsidRDefault="00137C03" w:rsidP="009120E6">
      <w:pPr>
        <w:tabs>
          <w:tab w:val="left" w:pos="567"/>
        </w:tabs>
        <w:spacing w:after="0" w:line="240" w:lineRule="auto"/>
        <w:ind w:left="426" w:hanging="426"/>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lastRenderedPageBreak/>
        <w:drawing>
          <wp:inline distT="0" distB="0" distL="0" distR="0" wp14:anchorId="6434BEC6" wp14:editId="3FB6B92D">
            <wp:extent cx="6010275" cy="1648460"/>
            <wp:effectExtent l="0" t="0" r="0" b="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r w:rsidRPr="003F69C2">
        <w:rPr>
          <w:rFonts w:ascii="Times New Roman" w:hAnsi="Times New Roman" w:cs="Times New Roman"/>
          <w:color w:val="000000" w:themeColor="text1"/>
          <w:sz w:val="28"/>
          <w:szCs w:val="28"/>
          <w:lang w:val="kk-KZ"/>
        </w:rPr>
        <w:t xml:space="preserve"> </w:t>
      </w:r>
    </w:p>
    <w:p w14:paraId="56595F02" w14:textId="17680B42"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 1</w:t>
      </w:r>
      <w:r w:rsidR="00261B06" w:rsidRPr="003F69C2">
        <w:rPr>
          <w:rFonts w:ascii="Times New Roman" w:hAnsi="Times New Roman" w:cs="Times New Roman"/>
          <w:color w:val="000000" w:themeColor="text1"/>
          <w:sz w:val="28"/>
          <w:szCs w:val="28"/>
          <w:lang w:val="kk-KZ"/>
        </w:rPr>
        <w:t>8</w:t>
      </w:r>
      <w:r w:rsidRPr="003F69C2">
        <w:rPr>
          <w:rFonts w:ascii="Times New Roman" w:hAnsi="Times New Roman" w:cs="Times New Roman"/>
          <w:color w:val="000000" w:themeColor="text1"/>
          <w:sz w:val="28"/>
          <w:szCs w:val="28"/>
          <w:lang w:val="kk-KZ"/>
        </w:rPr>
        <w:t xml:space="preserve"> – Зейін түрлері</w:t>
      </w:r>
    </w:p>
    <w:p w14:paraId="3D9EA239"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p>
    <w:p w14:paraId="09C23E06"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Тітіркендіргіштің  күші,  жаңалығы,  ырықсыз  зейін  тудырады.  Мәселен, </w:t>
      </w:r>
    </w:p>
    <w:p w14:paraId="4A0C1F90" w14:textId="2D8087C2" w:rsidR="00137C03" w:rsidRPr="003F69C2" w:rsidRDefault="00137C03" w:rsidP="009120E6">
      <w:pPr>
        <w:tabs>
          <w:tab w:val="left" w:pos="567"/>
        </w:tabs>
        <w:spacing w:after="0" w:line="240" w:lineRule="auto"/>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жаңа маркалы автокөлік, не қабырға газетінің жаңа нөмірін көріп қалсақ, оған</w:t>
      </w:r>
      <w:r w:rsidR="0096429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еріксіз  назар  саламыз.  Зейіннің  осындай  қасиеттерін  ескеріп,  сабақта  түрлі </w:t>
      </w:r>
    </w:p>
    <w:p w14:paraId="4E23A311" w14:textId="4EB9A36E"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көрнекті  құралдарды  пайдалану  жемісті  нәтижелер  бермек.  Әсер  етіп  тұрған тітіркендіргіштің басталуы мен аяқталуы – ырықсыз зейінді тудырудың қайнар көзі [</w:t>
      </w:r>
      <w:r w:rsidR="00613A82" w:rsidRPr="003F69C2">
        <w:rPr>
          <w:rFonts w:ascii="Times New Roman" w:hAnsi="Times New Roman" w:cs="Times New Roman"/>
          <w:color w:val="000000" w:themeColor="text1"/>
          <w:sz w:val="28"/>
          <w:szCs w:val="28"/>
          <w:lang w:val="kk-KZ"/>
        </w:rPr>
        <w:t>72</w:t>
      </w:r>
      <w:r w:rsidRPr="003F69C2">
        <w:rPr>
          <w:rFonts w:ascii="Times New Roman" w:hAnsi="Times New Roman" w:cs="Times New Roman"/>
          <w:color w:val="000000" w:themeColor="text1"/>
          <w:sz w:val="28"/>
          <w:szCs w:val="28"/>
          <w:lang w:val="kk-KZ"/>
        </w:rPr>
        <w:t>, б.73]. Яғни, сабақ барысында пайдаланатын мультимедиалық презентациялар, анимациялық бейнежазбалар және интерактивті ойындар білім алушылардың зейін аударуда тиімді болып табылады.</w:t>
      </w:r>
    </w:p>
    <w:p w14:paraId="48338F27" w14:textId="4878526E"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Адамның  таным  әрекетінде  көңіл-күйге  қатты  әсер  ететін  нәрселер  де ырықсыз  зейін  тудырады.  Мысалы,  бояуы  қанық  заттар,  құлаққа  жағымды әуенді  дыбыстар. Адамды  таңдандырып, сүйсіндіретін  нәрселер  де  зейінді  өзіне  еріксіз  аударады.  Көркемөнер туындыларының  адам  сезіміне  күшті  ықпал  етуі  де  ырықсыз  зейін  тудырып, танымдық  процестер  мен  ойлау  әрекетін  күшейте  түседі.  Ырықсыз  зейіннің тұрақты  болуы  адамның  ықылас-ынтасы  мен  қызығуының  артуына байланысты [7</w:t>
      </w:r>
      <w:r w:rsidR="00613A82"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kk-KZ"/>
        </w:rPr>
        <w:t xml:space="preserve">, б.73]. Мәселен, тілдік білім беруде белгілі бір лексикалық тақырыпты түсіндіруде қанық бояулы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немесе презентация, </w:t>
      </w:r>
      <w:proofErr w:type="spellStart"/>
      <w:r w:rsidRPr="003F69C2">
        <w:rPr>
          <w:rFonts w:ascii="Times New Roman" w:hAnsi="Times New Roman" w:cs="Times New Roman"/>
          <w:color w:val="000000" w:themeColor="text1"/>
          <w:sz w:val="28"/>
          <w:szCs w:val="28"/>
          <w:lang w:val="kk-KZ"/>
        </w:rPr>
        <w:t>аудиомәтінмен</w:t>
      </w:r>
      <w:proofErr w:type="spellEnd"/>
      <w:r w:rsidRPr="003F69C2">
        <w:rPr>
          <w:rFonts w:ascii="Times New Roman" w:hAnsi="Times New Roman" w:cs="Times New Roman"/>
          <w:color w:val="000000" w:themeColor="text1"/>
          <w:sz w:val="28"/>
          <w:szCs w:val="28"/>
          <w:lang w:val="kk-KZ"/>
        </w:rPr>
        <w:t xml:space="preserve"> бірге жасалған бейнежазба да білім алушылардың назарын аударады. </w:t>
      </w:r>
    </w:p>
    <w:p w14:paraId="7D07AC0C"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Сондай-ақ сабақ барысында тапсырмаларды түрлендіру, </w:t>
      </w:r>
      <w:proofErr w:type="spellStart"/>
      <w:r w:rsidRPr="003F69C2">
        <w:rPr>
          <w:rFonts w:ascii="Times New Roman" w:hAnsi="Times New Roman" w:cs="Times New Roman"/>
          <w:color w:val="000000" w:themeColor="text1"/>
          <w:sz w:val="28"/>
          <w:szCs w:val="28"/>
          <w:lang w:val="kk-KZ"/>
        </w:rPr>
        <w:t>геймикацияны</w:t>
      </w:r>
      <w:proofErr w:type="spellEnd"/>
      <w:r w:rsidRPr="003F69C2">
        <w:rPr>
          <w:rFonts w:ascii="Times New Roman" w:hAnsi="Times New Roman" w:cs="Times New Roman"/>
          <w:color w:val="000000" w:themeColor="text1"/>
          <w:sz w:val="28"/>
          <w:szCs w:val="28"/>
          <w:lang w:val="kk-KZ"/>
        </w:rPr>
        <w:t xml:space="preserve"> қолдану оқушылардың зейінін шоғырландыруға септігін тигізеді.</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p>
    <w:p w14:paraId="2A60433E"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Қазақ тілі сабақтарында оқушылардың зейінін шоғырландыру мақсатында презентация, бейнежазба, жалпы мультимедиалық құралдарды жасауда түстердің де психологиялық ерекшеліктерін ескеру қажет. Яғни, негізгі фонның түсі, қаріптің түсі мен мөлшері, т.б өте маңызды.</w:t>
      </w:r>
    </w:p>
    <w:p w14:paraId="4A00772B"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Мультимедиалық құралдарды жасауда:</w:t>
      </w:r>
    </w:p>
    <w:p w14:paraId="0EE877B4" w14:textId="3619AB40" w:rsidR="00137C03" w:rsidRPr="003F69C2" w:rsidRDefault="009B3B1F" w:rsidP="009120E6">
      <w:pPr>
        <w:pStyle w:val="a3"/>
        <w:numPr>
          <w:ilvl w:val="0"/>
          <w:numId w:val="17"/>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ы</w:t>
      </w:r>
      <w:r w:rsidR="00137C03" w:rsidRPr="003F69C2">
        <w:rPr>
          <w:rFonts w:ascii="Times New Roman" w:hAnsi="Times New Roman" w:cs="Times New Roman"/>
          <w:color w:val="000000" w:themeColor="text1"/>
          <w:sz w:val="28"/>
          <w:szCs w:val="28"/>
          <w:lang w:val="kk-KZ"/>
        </w:rPr>
        <w:t>нталандырушы (жылы) түстер: қызыл, қызғылт, сары;  әсерленуге себеп болады;</w:t>
      </w:r>
    </w:p>
    <w:p w14:paraId="0744E805" w14:textId="2EC7FBF4" w:rsidR="00137C03" w:rsidRPr="003F69C2" w:rsidRDefault="009B3B1F" w:rsidP="009120E6">
      <w:pPr>
        <w:pStyle w:val="a3"/>
        <w:numPr>
          <w:ilvl w:val="0"/>
          <w:numId w:val="17"/>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ы</w:t>
      </w:r>
      <w:r w:rsidR="00137C03" w:rsidRPr="003F69C2">
        <w:rPr>
          <w:rFonts w:ascii="Times New Roman" w:hAnsi="Times New Roman" w:cs="Times New Roman"/>
          <w:color w:val="000000" w:themeColor="text1"/>
          <w:sz w:val="28"/>
          <w:szCs w:val="28"/>
          <w:lang w:val="kk-KZ"/>
        </w:rPr>
        <w:t>дыратушы (салқын) түстер: күлгін, көк, көгілдір, көкшіл-жасыл, жасыл; тыныштандырады;</w:t>
      </w:r>
    </w:p>
    <w:p w14:paraId="7985C10F" w14:textId="403476B0" w:rsidR="00137C03" w:rsidRPr="003F69C2" w:rsidRDefault="009B3B1F" w:rsidP="009120E6">
      <w:pPr>
        <w:pStyle w:val="a3"/>
        <w:numPr>
          <w:ilvl w:val="0"/>
          <w:numId w:val="17"/>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w:t>
      </w:r>
      <w:r w:rsidR="00137C03" w:rsidRPr="003F69C2">
        <w:rPr>
          <w:rFonts w:ascii="Times New Roman" w:hAnsi="Times New Roman" w:cs="Times New Roman"/>
          <w:color w:val="000000" w:themeColor="text1"/>
          <w:sz w:val="28"/>
          <w:szCs w:val="28"/>
          <w:lang w:val="kk-KZ"/>
        </w:rPr>
        <w:t>ейтарап түстер: ашық-қызғылт, сұр-көгілдір, сарғыш-жасыл, қоңыр;</w:t>
      </w:r>
    </w:p>
    <w:p w14:paraId="1B4C53F6" w14:textId="0971743F" w:rsidR="00137C03" w:rsidRPr="003F69C2" w:rsidRDefault="009B3B1F" w:rsidP="009120E6">
      <w:pPr>
        <w:pStyle w:val="a3"/>
        <w:numPr>
          <w:ilvl w:val="0"/>
          <w:numId w:val="17"/>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е</w:t>
      </w:r>
      <w:r w:rsidR="00137C03" w:rsidRPr="003F69C2">
        <w:rPr>
          <w:rFonts w:ascii="Times New Roman" w:hAnsi="Times New Roman" w:cs="Times New Roman"/>
          <w:color w:val="000000" w:themeColor="text1"/>
          <w:sz w:val="28"/>
          <w:szCs w:val="28"/>
          <w:lang w:val="kk-KZ"/>
        </w:rPr>
        <w:t>кі түстің қатынасы (таңбаның түсі мен фонның түсі) көру ыңғайына тікелей әсер етеді, кейбір түстердің жұбы көруді әлсіретеді, стресске әкеледі (мысалы, қызыл фондағы жасыл әріптер) [</w:t>
      </w:r>
      <w:r w:rsidR="00613A82" w:rsidRPr="003F69C2">
        <w:rPr>
          <w:rFonts w:ascii="Times New Roman" w:hAnsi="Times New Roman" w:cs="Times New Roman"/>
          <w:color w:val="000000" w:themeColor="text1"/>
          <w:sz w:val="28"/>
          <w:szCs w:val="28"/>
          <w:lang w:val="kk-KZ"/>
        </w:rPr>
        <w:t>11</w:t>
      </w:r>
      <w:r w:rsidR="00137C03" w:rsidRPr="003F69C2">
        <w:rPr>
          <w:rFonts w:ascii="Times New Roman" w:hAnsi="Times New Roman" w:cs="Times New Roman"/>
          <w:color w:val="000000" w:themeColor="text1"/>
          <w:sz w:val="28"/>
          <w:szCs w:val="28"/>
          <w:lang w:val="kk-KZ"/>
        </w:rPr>
        <w:t>, б.83].</w:t>
      </w:r>
    </w:p>
    <w:p w14:paraId="5A3DD36A" w14:textId="018A3BD1"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Түстер палитрасы сақталған жұмыс оқушылардың зейінін бөлмеуге, сабаққа ынтасын, қызығушылығын оятуға әсер етеді. Бұл турасында білім беруді </w:t>
      </w:r>
      <w:r w:rsidRPr="003F69C2">
        <w:rPr>
          <w:rFonts w:ascii="Times New Roman" w:hAnsi="Times New Roman" w:cs="Times New Roman"/>
          <w:color w:val="000000" w:themeColor="text1"/>
          <w:sz w:val="28"/>
          <w:szCs w:val="28"/>
          <w:lang w:val="kk-KZ"/>
        </w:rPr>
        <w:lastRenderedPageBreak/>
        <w:t xml:space="preserve">ақпараттандыру мәселелерін зерттеуші ғалымдар «Білім беру мультимедиа-ресурстарымен берілетін жақсы безендірілген, түсінікті, көп </w:t>
      </w:r>
      <w:proofErr w:type="spellStart"/>
      <w:r w:rsidRPr="003F69C2">
        <w:rPr>
          <w:rFonts w:ascii="Times New Roman" w:hAnsi="Times New Roman" w:cs="Times New Roman"/>
          <w:color w:val="000000" w:themeColor="text1"/>
          <w:sz w:val="28"/>
          <w:szCs w:val="28"/>
          <w:lang w:val="kk-KZ"/>
        </w:rPr>
        <w:t>иллюстрацияланған</w:t>
      </w:r>
      <w:proofErr w:type="spellEnd"/>
      <w:r w:rsidRPr="003F69C2">
        <w:rPr>
          <w:rFonts w:ascii="Times New Roman" w:hAnsi="Times New Roman" w:cs="Times New Roman"/>
          <w:color w:val="000000" w:themeColor="text1"/>
          <w:sz w:val="28"/>
          <w:szCs w:val="28"/>
          <w:lang w:val="kk-KZ"/>
        </w:rPr>
        <w:t xml:space="preserve"> оқу материалы оқушылардың жағымды эмоциясын қалыптастырады, оқу пәндерін оқып-үйренуге қызығушылығын арттырады, оқушылардың жалпы жағдайына әсер етеді» деп көрсеткен [</w:t>
      </w:r>
      <w:r w:rsidR="00613A82" w:rsidRPr="003F69C2">
        <w:rPr>
          <w:rFonts w:ascii="Times New Roman" w:hAnsi="Times New Roman" w:cs="Times New Roman"/>
          <w:color w:val="000000" w:themeColor="text1"/>
          <w:sz w:val="28"/>
          <w:szCs w:val="28"/>
          <w:lang w:val="kk-KZ"/>
        </w:rPr>
        <w:t>11</w:t>
      </w:r>
      <w:r w:rsidRPr="003F69C2">
        <w:rPr>
          <w:rFonts w:ascii="Times New Roman" w:hAnsi="Times New Roman" w:cs="Times New Roman"/>
          <w:color w:val="000000" w:themeColor="text1"/>
          <w:sz w:val="28"/>
          <w:szCs w:val="28"/>
          <w:lang w:val="kk-KZ"/>
        </w:rPr>
        <w:t>, б.88].</w:t>
      </w:r>
    </w:p>
    <w:p w14:paraId="10E47B8D" w14:textId="7A0C9A4C"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Сонымен қатар қарастырылып отырған </w:t>
      </w:r>
      <w:r w:rsidRPr="003F69C2">
        <w:rPr>
          <w:rFonts w:ascii="Times New Roman" w:eastAsia="Times New Roman" w:hAnsi="Times New Roman" w:cs="Times New Roman"/>
          <w:color w:val="000000" w:themeColor="text1"/>
          <w:sz w:val="28"/>
          <w:szCs w:val="28"/>
          <w:lang w:val="kk-KZ"/>
        </w:rPr>
        <w:t>«қ</w:t>
      </w:r>
      <w:r w:rsidRPr="003F69C2">
        <w:rPr>
          <w:rFonts w:ascii="Times New Roman" w:hAnsi="Times New Roman" w:cs="Times New Roman"/>
          <w:color w:val="000000" w:themeColor="text1"/>
          <w:sz w:val="28"/>
          <w:szCs w:val="28"/>
          <w:lang w:val="kk-KZ"/>
        </w:rPr>
        <w:t xml:space="preserve">азақ тілін оқытуда цифрлық технологияларды қолданудың психологиялық ерекшеліктері» </w:t>
      </w:r>
      <w:proofErr w:type="spellStart"/>
      <w:r w:rsidRPr="003F69C2">
        <w:rPr>
          <w:rFonts w:ascii="Times New Roman" w:hAnsi="Times New Roman" w:cs="Times New Roman"/>
          <w:color w:val="000000" w:themeColor="text1"/>
          <w:sz w:val="28"/>
          <w:szCs w:val="28"/>
          <w:lang w:val="kk-KZ"/>
        </w:rPr>
        <w:t>аспектісінде</w:t>
      </w:r>
      <w:proofErr w:type="spellEnd"/>
      <w:r w:rsidRPr="003F69C2">
        <w:rPr>
          <w:rFonts w:ascii="Times New Roman" w:hAnsi="Times New Roman" w:cs="Times New Roman"/>
          <w:color w:val="000000" w:themeColor="text1"/>
          <w:sz w:val="28"/>
          <w:szCs w:val="28"/>
          <w:lang w:val="kk-KZ"/>
        </w:rPr>
        <w:t xml:space="preserve"> сабаққа қажетті онлайн платформалардың жас ерекшеліктеріне қарай бөлінуі маңызды. Себебі 5-7 сыныптар үшін қызығушылық танытқан платформа жоғары сыныптар үшін басқаша әсер етуі мүмкін. Сондықтан зерттеу жұмысының эксперимент бөлімінде филолог-студенттердің педагогикалық практика барысында толтырылған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z w:val="28"/>
          <w:szCs w:val="28"/>
          <w:lang w:val="kk-KZ"/>
        </w:rPr>
        <w:t xml:space="preserve"> күнделігін» және пікірлерін негізге ала отырып, онлайн платформалар сыныптарға, оқушылардың жас ерекшеліктеріне сай топтастырылды (Қосымша Ә). </w:t>
      </w:r>
    </w:p>
    <w:p w14:paraId="2864953C"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Жалпы алғанда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қалыптастыруда психологиялық жайттар өте маңызды. Оның ішінде студенттің типі, инновацияға деген қарым-қатынасы, ортасы, т.б әсер етуші факторлары көп. Зерттеу барысында жаңа буын өкілдері ретінде филолог-студенттердің цифрлық технологияларды тез, еркін меңгеретіндігін байқадық. </w:t>
      </w:r>
    </w:p>
    <w:p w14:paraId="35BDDD70"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Сонымен қатар қазақ тілі сабақтарында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әрекеттерінің психологиялық ерекшеліктерін ескере отырып, заманға сай трансформациялап ұсыну оқушылардың қызығушылығын, ынтасын ашуға септігін тигізеді.  Дегенмен сабақ барысында компьютерлік платформалардың оқушылардың жас ерекшелігіне сәйкестігін, қабылдау тұрғысынан әсерін ескеру қажет.</w:t>
      </w:r>
    </w:p>
    <w:p w14:paraId="4FE4E5D5" w14:textId="4D4CE988" w:rsidR="00137C03" w:rsidRPr="003F69C2" w:rsidRDefault="00137C03" w:rsidP="009120E6">
      <w:pPr>
        <w:spacing w:after="0" w:line="240" w:lineRule="auto"/>
        <w:rPr>
          <w:rFonts w:ascii="Times New Roman" w:hAnsi="Times New Roman" w:cs="Times New Roman"/>
          <w:lang w:val="kk-KZ"/>
        </w:rPr>
      </w:pPr>
    </w:p>
    <w:p w14:paraId="1AA7E02C" w14:textId="77777777" w:rsidR="00655FB4" w:rsidRPr="003F69C2" w:rsidRDefault="00655FB4" w:rsidP="009120E6">
      <w:pPr>
        <w:spacing w:after="0" w:line="240" w:lineRule="auto"/>
        <w:rPr>
          <w:rFonts w:ascii="Times New Roman" w:hAnsi="Times New Roman" w:cs="Times New Roman"/>
          <w:lang w:val="kk-KZ"/>
        </w:rPr>
      </w:pPr>
    </w:p>
    <w:p w14:paraId="4F45C982" w14:textId="77777777" w:rsidR="00137C03" w:rsidRPr="003F69C2" w:rsidRDefault="00137C03" w:rsidP="009120E6">
      <w:pPr>
        <w:spacing w:after="0" w:line="240" w:lineRule="auto"/>
        <w:ind w:firstLine="567"/>
        <w:jc w:val="both"/>
        <w:rPr>
          <w:rFonts w:ascii="Times New Roman" w:hAnsi="Times New Roman" w:cs="Times New Roman"/>
          <w:b/>
          <w:bCs/>
          <w:color w:val="000000" w:themeColor="text1"/>
          <w:sz w:val="28"/>
          <w:lang w:val="kk-KZ"/>
        </w:rPr>
      </w:pPr>
      <w:r w:rsidRPr="003F69C2">
        <w:rPr>
          <w:rFonts w:ascii="Times New Roman" w:hAnsi="Times New Roman" w:cs="Times New Roman"/>
          <w:b/>
          <w:bCs/>
          <w:color w:val="000000" w:themeColor="text1"/>
          <w:sz w:val="28"/>
          <w:szCs w:val="28"/>
          <w:lang w:val="kk-KZ"/>
        </w:rPr>
        <w:t xml:space="preserve">1.4 Қазақ тілін оқытуда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қалыптастырудың педагогикалық негіздері</w:t>
      </w:r>
    </w:p>
    <w:p w14:paraId="43505B44"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lang w:val="kk-KZ"/>
        </w:rPr>
      </w:pPr>
    </w:p>
    <w:p w14:paraId="7CCA0DC6" w14:textId="25A925E8"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Оқу мен оқыту –  үнемі қатар жүретін үдеріс. </w:t>
      </w:r>
      <w:r w:rsidRPr="003F69C2">
        <w:rPr>
          <w:rFonts w:ascii="Times New Roman" w:eastAsia="Times New Roman" w:hAnsi="Times New Roman" w:cs="Times New Roman"/>
          <w:color w:val="000000" w:themeColor="text1"/>
          <w:sz w:val="28"/>
          <w:szCs w:val="28"/>
          <w:lang w:val="kk-KZ"/>
        </w:rPr>
        <w:t>Оқыту – оқытушы мен білім алушылардың бірлескен әрекетінен, бүтіндіктен, арнайы ұй</w:t>
      </w:r>
      <w:r w:rsidR="00E8619D" w:rsidRPr="003F69C2">
        <w:rPr>
          <w:rFonts w:ascii="Times New Roman" w:eastAsia="Times New Roman" w:hAnsi="Times New Roman" w:cs="Times New Roman"/>
          <w:color w:val="000000" w:themeColor="text1"/>
          <w:sz w:val="28"/>
          <w:szCs w:val="28"/>
          <w:lang w:val="kk-KZ"/>
        </w:rPr>
        <w:t>ымдастырылған жүйеден құралатыны белгілі</w:t>
      </w:r>
      <w:r w:rsidRPr="003F69C2">
        <w:rPr>
          <w:rFonts w:ascii="Times New Roman" w:eastAsia="Times New Roman" w:hAnsi="Times New Roman" w:cs="Times New Roman"/>
          <w:color w:val="000000" w:themeColor="text1"/>
          <w:sz w:val="28"/>
          <w:szCs w:val="28"/>
          <w:lang w:val="kk-KZ"/>
        </w:rPr>
        <w:t xml:space="preserve">. </w:t>
      </w:r>
    </w:p>
    <w:p w14:paraId="6E7F6F78" w14:textId="7730F9B0"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t xml:space="preserve">Қазіргі таңда оқытудың жаңа парадигмалары негізінде сабақтың үш моделі қалыптасқан. </w:t>
      </w:r>
      <w:r w:rsidRPr="003F69C2">
        <w:rPr>
          <w:rFonts w:ascii="Times New Roman" w:eastAsia="Times New Roman" w:hAnsi="Times New Roman" w:cs="Times New Roman"/>
          <w:i/>
          <w:color w:val="000000" w:themeColor="text1"/>
          <w:sz w:val="28"/>
          <w:szCs w:val="28"/>
          <w:lang w:val="kk-KZ"/>
        </w:rPr>
        <w:t>Бірінші модель</w:t>
      </w:r>
      <w:r w:rsidRPr="003F69C2">
        <w:rPr>
          <w:rFonts w:ascii="Times New Roman" w:eastAsia="Times New Roman" w:hAnsi="Times New Roman" w:cs="Times New Roman"/>
          <w:color w:val="000000" w:themeColor="text1"/>
          <w:sz w:val="28"/>
          <w:szCs w:val="28"/>
          <w:lang w:val="kk-KZ"/>
        </w:rPr>
        <w:t xml:space="preserve"> – дәстүрлі сыныптағы модель. Дәстүрлі сабақ </w:t>
      </w:r>
      <w:r w:rsidRPr="003F69C2">
        <w:rPr>
          <w:rFonts w:ascii="Times New Roman" w:hAnsi="Times New Roman" w:cs="Times New Roman"/>
          <w:sz w:val="28"/>
          <w:szCs w:val="28"/>
          <w:lang w:val="kk-KZ"/>
        </w:rPr>
        <w:t xml:space="preserve">әрдайым қазіргі заманауи сабақты өткізудің және ұйымдастырудың өзегі болып қала береді. Яғни, сабақ өзгеріске ұшырағанымен, тұтас педагогикалық процесс пен оқыту әдістемесі сақталады.  Қазіргі сабақтың </w:t>
      </w:r>
      <w:r w:rsidRPr="003F69C2">
        <w:rPr>
          <w:rFonts w:ascii="Times New Roman" w:hAnsi="Times New Roman" w:cs="Times New Roman"/>
          <w:i/>
          <w:sz w:val="28"/>
          <w:szCs w:val="28"/>
          <w:lang w:val="kk-KZ"/>
        </w:rPr>
        <w:t>екінші моделі</w:t>
      </w:r>
      <w:r w:rsidRPr="003F69C2">
        <w:rPr>
          <w:rFonts w:ascii="Times New Roman" w:hAnsi="Times New Roman" w:cs="Times New Roman"/>
          <w:sz w:val="28"/>
          <w:szCs w:val="28"/>
          <w:lang w:val="kk-KZ"/>
        </w:rPr>
        <w:t xml:space="preserve"> педагогикалық технологиялармен байланысты сипатталады. Аталған модель нәтижесінде сабақ оқытудың жаңашыл әдіс-тәсілдерімен толығып, оқушылардың белсенділігі мен қызығушылығын арттыруға септігін тигізді. Ал оқушылардың </w:t>
      </w:r>
      <w:proofErr w:type="spellStart"/>
      <w:r w:rsidRPr="003F69C2">
        <w:rPr>
          <w:rFonts w:ascii="Times New Roman" w:hAnsi="Times New Roman" w:cs="Times New Roman"/>
          <w:sz w:val="28"/>
          <w:szCs w:val="28"/>
          <w:lang w:val="kk-KZ"/>
        </w:rPr>
        <w:t>құзыреттілігін</w:t>
      </w:r>
      <w:proofErr w:type="spellEnd"/>
      <w:r w:rsidRPr="003F69C2">
        <w:rPr>
          <w:rFonts w:ascii="Times New Roman" w:hAnsi="Times New Roman" w:cs="Times New Roman"/>
          <w:sz w:val="28"/>
          <w:szCs w:val="28"/>
          <w:lang w:val="kk-KZ"/>
        </w:rPr>
        <w:t xml:space="preserve"> қалыптастыруға бағытталған сабақ </w:t>
      </w:r>
      <w:r w:rsidRPr="003F69C2">
        <w:rPr>
          <w:rFonts w:ascii="Times New Roman" w:hAnsi="Times New Roman" w:cs="Times New Roman"/>
          <w:i/>
          <w:sz w:val="28"/>
          <w:szCs w:val="28"/>
          <w:lang w:val="kk-KZ"/>
        </w:rPr>
        <w:t>үшінші модельдің</w:t>
      </w:r>
      <w:r w:rsidRPr="003F69C2">
        <w:rPr>
          <w:rFonts w:ascii="Times New Roman" w:hAnsi="Times New Roman" w:cs="Times New Roman"/>
          <w:sz w:val="28"/>
          <w:szCs w:val="28"/>
          <w:lang w:val="kk-KZ"/>
        </w:rPr>
        <w:t xml:space="preserve"> негізін құрайды </w:t>
      </w:r>
      <w:r w:rsidRPr="003F69C2">
        <w:rPr>
          <w:rFonts w:ascii="Times New Roman" w:eastAsia="Times New Roman" w:hAnsi="Times New Roman" w:cs="Times New Roman"/>
          <w:color w:val="000000" w:themeColor="text1"/>
          <w:sz w:val="28"/>
          <w:szCs w:val="28"/>
          <w:lang w:val="kk-KZ"/>
        </w:rPr>
        <w:t>[8</w:t>
      </w:r>
      <w:r w:rsidR="00613A82" w:rsidRPr="003F69C2">
        <w:rPr>
          <w:rFonts w:ascii="Times New Roman" w:eastAsia="Times New Roman" w:hAnsi="Times New Roman" w:cs="Times New Roman"/>
          <w:color w:val="000000" w:themeColor="text1"/>
          <w:sz w:val="28"/>
          <w:szCs w:val="28"/>
          <w:lang w:val="kk-KZ"/>
        </w:rPr>
        <w:t>3, б.5</w:t>
      </w:r>
      <w:r w:rsidRPr="003F69C2">
        <w:rPr>
          <w:rFonts w:ascii="Times New Roman" w:eastAsia="Times New Roman" w:hAnsi="Times New Roman" w:cs="Times New Roman"/>
          <w:color w:val="000000" w:themeColor="text1"/>
          <w:sz w:val="28"/>
          <w:szCs w:val="28"/>
          <w:lang w:val="kk-KZ"/>
        </w:rPr>
        <w:t>]</w:t>
      </w:r>
      <w:r w:rsidRPr="003F69C2">
        <w:rPr>
          <w:rFonts w:ascii="Times New Roman" w:hAnsi="Times New Roman" w:cs="Times New Roman"/>
          <w:sz w:val="28"/>
          <w:szCs w:val="28"/>
          <w:lang w:val="kk-KZ"/>
        </w:rPr>
        <w:t xml:space="preserve">. </w:t>
      </w:r>
    </w:p>
    <w:p w14:paraId="29E44941" w14:textId="77777777"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Жоғарыда аталған қазіргі сабақтың модельдері оқыту әдістемесінің үнемі жетіліп, дамып отыруымен тікелей байланысты. </w:t>
      </w:r>
    </w:p>
    <w:p w14:paraId="35DB036D" w14:textId="5818B20C" w:rsidR="00137C03" w:rsidRPr="003F69C2" w:rsidRDefault="00137C03"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lastRenderedPageBreak/>
        <w:t>Ал оқыту әдістемесі оқытылатын пәннің мазмұнын ашып, оның әр қырынан мағлұмат бере отырып үйретеді. Берілетін білімнің мазмұны соған сәйкес жетіліп, дамыса, оның әдістемесі де жетіліп түрленеді</w:t>
      </w:r>
      <w:r w:rsidRPr="003F69C2">
        <w:rPr>
          <w:rFonts w:ascii="Times New Roman" w:hAnsi="Times New Roman" w:cs="Times New Roman"/>
          <w:color w:val="000000" w:themeColor="text1"/>
          <w:sz w:val="28"/>
          <w:szCs w:val="28"/>
          <w:lang w:val="kk-KZ"/>
        </w:rPr>
        <w:t xml:space="preserve"> [8</w:t>
      </w:r>
      <w:r w:rsidR="00613A82" w:rsidRPr="003F69C2">
        <w:rPr>
          <w:rFonts w:ascii="Times New Roman" w:hAnsi="Times New Roman" w:cs="Times New Roman"/>
          <w:color w:val="000000" w:themeColor="text1"/>
          <w:sz w:val="28"/>
          <w:szCs w:val="28"/>
          <w:lang w:val="kk-KZ"/>
        </w:rPr>
        <w:t>4</w:t>
      </w:r>
      <w:r w:rsidRPr="003F69C2">
        <w:rPr>
          <w:rFonts w:ascii="Times New Roman" w:hAnsi="Times New Roman" w:cs="Times New Roman"/>
          <w:color w:val="000000" w:themeColor="text1"/>
          <w:sz w:val="28"/>
          <w:szCs w:val="28"/>
          <w:lang w:val="kk-KZ"/>
        </w:rPr>
        <w:t xml:space="preserve">, </w:t>
      </w:r>
      <w:r w:rsidR="00613A82" w:rsidRPr="003F69C2">
        <w:rPr>
          <w:rFonts w:ascii="Times New Roman" w:hAnsi="Times New Roman" w:cs="Times New Roman"/>
          <w:color w:val="000000" w:themeColor="text1"/>
          <w:sz w:val="28"/>
          <w:szCs w:val="28"/>
          <w:lang w:val="kk-KZ"/>
        </w:rPr>
        <w:t>б.</w:t>
      </w:r>
      <w:r w:rsidRPr="003F69C2">
        <w:rPr>
          <w:rFonts w:ascii="Times New Roman" w:hAnsi="Times New Roman" w:cs="Times New Roman"/>
          <w:color w:val="000000" w:themeColor="text1"/>
          <w:sz w:val="28"/>
          <w:szCs w:val="28"/>
          <w:lang w:val="kk-KZ"/>
        </w:rPr>
        <w:t>76].</w:t>
      </w:r>
    </w:p>
    <w:p w14:paraId="2E1F4B02" w14:textId="77777777" w:rsidR="00137C03" w:rsidRPr="003F69C2" w:rsidRDefault="00137C03" w:rsidP="009120E6">
      <w:pPr>
        <w:shd w:val="clear" w:color="auto" w:fill="FFFFFF"/>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Ақпараттық технологиялардың дамуымен оқыту әдістемесі де жаңарып толығуда. Қазақ тілін оқыту әдістемесінде цифрлық технологиялар арқылы білім беруді ұйымдастыру өзекті мәселелер қатарын құрап отыр.</w:t>
      </w:r>
    </w:p>
    <w:p w14:paraId="018D6079" w14:textId="520C67B8" w:rsidR="00137C03" w:rsidRPr="003F69C2" w:rsidRDefault="00137C03" w:rsidP="009120E6">
      <w:pPr>
        <w:spacing w:after="0" w:line="240" w:lineRule="auto"/>
        <w:ind w:firstLine="567"/>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Осы орайда педагогикалық үдерісте филолог-студенттердің цифрлық </w:t>
      </w:r>
      <w:proofErr w:type="spellStart"/>
      <w:r w:rsidRPr="003F69C2">
        <w:rPr>
          <w:rFonts w:ascii="Times New Roman" w:hAnsi="Times New Roman" w:cs="Times New Roman"/>
          <w:color w:val="000000" w:themeColor="text1"/>
          <w:sz w:val="28"/>
          <w:lang w:val="kk-KZ"/>
        </w:rPr>
        <w:t>құзыреттілігін</w:t>
      </w:r>
      <w:proofErr w:type="spellEnd"/>
      <w:r w:rsidRPr="003F69C2">
        <w:rPr>
          <w:rFonts w:ascii="Times New Roman" w:hAnsi="Times New Roman" w:cs="Times New Roman"/>
          <w:color w:val="000000" w:themeColor="text1"/>
          <w:sz w:val="28"/>
          <w:lang w:val="kk-KZ"/>
        </w:rPr>
        <w:t xml:space="preserve"> қалыптастырудың бірнеше аспектісін </w:t>
      </w:r>
      <w:r w:rsidR="007B2552" w:rsidRPr="003F69C2">
        <w:rPr>
          <w:rFonts w:ascii="Times New Roman" w:hAnsi="Times New Roman" w:cs="Times New Roman"/>
          <w:color w:val="000000" w:themeColor="text1"/>
          <w:sz w:val="28"/>
          <w:lang w:val="kk-KZ"/>
        </w:rPr>
        <w:t xml:space="preserve">19-суреттегідей </w:t>
      </w:r>
      <w:r w:rsidRPr="003F69C2">
        <w:rPr>
          <w:rFonts w:ascii="Times New Roman" w:hAnsi="Times New Roman" w:cs="Times New Roman"/>
          <w:color w:val="000000" w:themeColor="text1"/>
          <w:sz w:val="28"/>
          <w:lang w:val="kk-KZ"/>
        </w:rPr>
        <w:t>бөліп көрсетуге болады</w:t>
      </w:r>
      <w:r w:rsidRPr="003F69C2">
        <w:rPr>
          <w:rFonts w:ascii="Times New Roman" w:hAnsi="Times New Roman" w:cs="Times New Roman"/>
          <w:color w:val="000000" w:themeColor="text1"/>
          <w:sz w:val="28"/>
          <w:lang w:val="tr-TR"/>
        </w:rPr>
        <w:t xml:space="preserve"> [</w:t>
      </w:r>
      <w:r w:rsidR="00613A82" w:rsidRPr="003F69C2">
        <w:rPr>
          <w:rFonts w:ascii="Times New Roman" w:hAnsi="Times New Roman" w:cs="Times New Roman"/>
          <w:color w:val="000000" w:themeColor="text1"/>
          <w:sz w:val="28"/>
          <w:lang w:val="kk-KZ"/>
        </w:rPr>
        <w:t>19</w:t>
      </w:r>
      <w:r w:rsidRPr="003F69C2">
        <w:rPr>
          <w:rFonts w:ascii="Times New Roman" w:hAnsi="Times New Roman" w:cs="Times New Roman"/>
          <w:color w:val="000000" w:themeColor="text1"/>
          <w:sz w:val="28"/>
          <w:lang w:val="tr-TR"/>
        </w:rPr>
        <w:t>,</w:t>
      </w:r>
      <w:r w:rsidRPr="003F69C2">
        <w:rPr>
          <w:rFonts w:ascii="Times New Roman" w:hAnsi="Times New Roman" w:cs="Times New Roman"/>
          <w:color w:val="000000" w:themeColor="text1"/>
          <w:sz w:val="28"/>
          <w:lang w:val="kk-KZ"/>
        </w:rPr>
        <w:t xml:space="preserve"> б.34</w:t>
      </w:r>
      <w:r w:rsidRPr="003F69C2">
        <w:rPr>
          <w:rFonts w:ascii="Times New Roman" w:hAnsi="Times New Roman" w:cs="Times New Roman"/>
          <w:color w:val="000000" w:themeColor="text1"/>
          <w:sz w:val="28"/>
          <w:lang w:val="tr-TR"/>
        </w:rPr>
        <w:t>]</w:t>
      </w:r>
      <w:r w:rsidRPr="003F69C2">
        <w:rPr>
          <w:rFonts w:ascii="Times New Roman" w:hAnsi="Times New Roman" w:cs="Times New Roman"/>
          <w:color w:val="000000" w:themeColor="text1"/>
          <w:sz w:val="28"/>
          <w:lang w:val="kk-KZ"/>
        </w:rPr>
        <w:t>:</w:t>
      </w:r>
    </w:p>
    <w:p w14:paraId="2117C950" w14:textId="77777777" w:rsidR="00FF2C43" w:rsidRPr="003F69C2" w:rsidRDefault="00FF2C43" w:rsidP="009120E6">
      <w:pPr>
        <w:spacing w:after="0" w:line="240" w:lineRule="auto"/>
        <w:ind w:firstLine="567"/>
        <w:jc w:val="both"/>
        <w:rPr>
          <w:rFonts w:ascii="Times New Roman" w:hAnsi="Times New Roman" w:cs="Times New Roman"/>
          <w:color w:val="000000" w:themeColor="text1"/>
          <w:sz w:val="28"/>
          <w:lang w:val="kk-KZ"/>
        </w:rPr>
      </w:pPr>
    </w:p>
    <w:p w14:paraId="27BAC625" w14:textId="77777777"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noProof/>
          <w:color w:val="000000" w:themeColor="text1"/>
          <w:sz w:val="28"/>
          <w:lang w:eastAsia="ru-RU"/>
        </w:rPr>
        <w:drawing>
          <wp:inline distT="0" distB="0" distL="0" distR="0" wp14:anchorId="255F3E0C" wp14:editId="51DC0802">
            <wp:extent cx="6137275" cy="1516380"/>
            <wp:effectExtent l="0" t="0" r="0" b="0"/>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40CD416E" w14:textId="77777777" w:rsidR="00954EDF" w:rsidRPr="003F69C2" w:rsidRDefault="00954EDF" w:rsidP="009120E6">
      <w:pPr>
        <w:spacing w:after="0" w:line="240" w:lineRule="auto"/>
        <w:ind w:firstLine="720"/>
        <w:jc w:val="both"/>
        <w:rPr>
          <w:rFonts w:ascii="Times New Roman" w:hAnsi="Times New Roman" w:cs="Times New Roman"/>
          <w:bCs/>
          <w:color w:val="000000" w:themeColor="text1"/>
          <w:sz w:val="28"/>
          <w:lang w:val="kk-KZ"/>
        </w:rPr>
      </w:pPr>
    </w:p>
    <w:p w14:paraId="43503828" w14:textId="0FCCD9D4" w:rsidR="00137C03" w:rsidRPr="003F69C2" w:rsidRDefault="00137C03" w:rsidP="009120E6">
      <w:pPr>
        <w:spacing w:after="0" w:line="240" w:lineRule="auto"/>
        <w:ind w:firstLine="720"/>
        <w:jc w:val="both"/>
        <w:rPr>
          <w:rFonts w:ascii="Times New Roman" w:hAnsi="Times New Roman" w:cs="Times New Roman"/>
          <w:bCs/>
          <w:color w:val="000000" w:themeColor="text1"/>
          <w:sz w:val="28"/>
          <w:lang w:val="kk-KZ"/>
        </w:rPr>
      </w:pPr>
      <w:r w:rsidRPr="003F69C2">
        <w:rPr>
          <w:rFonts w:ascii="Times New Roman" w:hAnsi="Times New Roman" w:cs="Times New Roman"/>
          <w:bCs/>
          <w:color w:val="000000" w:themeColor="text1"/>
          <w:sz w:val="28"/>
          <w:lang w:val="kk-KZ"/>
        </w:rPr>
        <w:t xml:space="preserve">Сурет </w:t>
      </w:r>
      <w:r w:rsidR="00261B06" w:rsidRPr="003F69C2">
        <w:rPr>
          <w:rFonts w:ascii="Times New Roman" w:hAnsi="Times New Roman" w:cs="Times New Roman"/>
          <w:bCs/>
          <w:color w:val="000000" w:themeColor="text1"/>
          <w:sz w:val="28"/>
          <w:lang w:val="kk-KZ"/>
        </w:rPr>
        <w:t>19</w:t>
      </w:r>
      <w:r w:rsidRPr="003F69C2">
        <w:rPr>
          <w:rFonts w:ascii="Times New Roman" w:hAnsi="Times New Roman" w:cs="Times New Roman"/>
          <w:bCs/>
          <w:color w:val="000000" w:themeColor="text1"/>
          <w:sz w:val="28"/>
          <w:lang w:val="kk-KZ"/>
        </w:rPr>
        <w:t xml:space="preserve"> –  Цифрлық құзыреттілік қалыптастыру аспектілері</w:t>
      </w:r>
    </w:p>
    <w:p w14:paraId="77873D24" w14:textId="77777777" w:rsidR="00137C03" w:rsidRPr="003F69C2" w:rsidRDefault="00137C03" w:rsidP="009120E6">
      <w:pPr>
        <w:spacing w:after="0" w:line="240" w:lineRule="auto"/>
        <w:ind w:firstLine="720"/>
        <w:jc w:val="both"/>
        <w:rPr>
          <w:rFonts w:ascii="Times New Roman" w:hAnsi="Times New Roman" w:cs="Times New Roman"/>
          <w:bCs/>
          <w:color w:val="000000" w:themeColor="text1"/>
          <w:sz w:val="28"/>
          <w:lang w:val="kk-KZ"/>
        </w:rPr>
      </w:pPr>
    </w:p>
    <w:p w14:paraId="1A419819" w14:textId="1A43F05B" w:rsidR="00137C03" w:rsidRPr="003F69C2" w:rsidRDefault="00137C03" w:rsidP="009120E6">
      <w:pPr>
        <w:spacing w:after="0" w:line="240" w:lineRule="auto"/>
        <w:ind w:firstLine="720"/>
        <w:jc w:val="both"/>
        <w:rPr>
          <w:rFonts w:ascii="Times New Roman" w:hAnsi="Times New Roman" w:cs="Times New Roman"/>
          <w:color w:val="000000" w:themeColor="text1"/>
          <w:sz w:val="28"/>
          <w:lang w:val="kk-KZ"/>
        </w:rPr>
      </w:pPr>
      <w:r w:rsidRPr="003F69C2">
        <w:rPr>
          <w:rFonts w:ascii="Times New Roman" w:hAnsi="Times New Roman" w:cs="Times New Roman"/>
          <w:bCs/>
          <w:color w:val="000000" w:themeColor="text1"/>
          <w:sz w:val="28"/>
          <w:lang w:val="kk-KZ"/>
        </w:rPr>
        <w:t xml:space="preserve">Филолог-студенттердің цифрлық </w:t>
      </w:r>
      <w:proofErr w:type="spellStart"/>
      <w:r w:rsidRPr="003F69C2">
        <w:rPr>
          <w:rFonts w:ascii="Times New Roman" w:hAnsi="Times New Roman" w:cs="Times New Roman"/>
          <w:bCs/>
          <w:color w:val="000000" w:themeColor="text1"/>
          <w:sz w:val="28"/>
          <w:lang w:val="kk-KZ"/>
        </w:rPr>
        <w:t>құзыреттілігін</w:t>
      </w:r>
      <w:proofErr w:type="spellEnd"/>
      <w:r w:rsidRPr="003F69C2">
        <w:rPr>
          <w:rFonts w:ascii="Times New Roman" w:hAnsi="Times New Roman" w:cs="Times New Roman"/>
          <w:bCs/>
          <w:color w:val="000000" w:themeColor="text1"/>
          <w:sz w:val="28"/>
          <w:lang w:val="kk-KZ"/>
        </w:rPr>
        <w:t xml:space="preserve"> қалыптастыруда </w:t>
      </w:r>
      <w:proofErr w:type="spellStart"/>
      <w:r w:rsidRPr="003F69C2">
        <w:rPr>
          <w:rFonts w:ascii="Times New Roman" w:hAnsi="Times New Roman" w:cs="Times New Roman"/>
          <w:bCs/>
          <w:i/>
          <w:iCs/>
          <w:color w:val="000000" w:themeColor="text1"/>
          <w:sz w:val="28"/>
          <w:lang w:val="kk-KZ"/>
        </w:rPr>
        <w:t>мотивациялық</w:t>
      </w:r>
      <w:proofErr w:type="spellEnd"/>
      <w:r w:rsidRPr="003F69C2">
        <w:rPr>
          <w:rFonts w:ascii="Times New Roman" w:hAnsi="Times New Roman" w:cs="Times New Roman"/>
          <w:bCs/>
          <w:i/>
          <w:iCs/>
          <w:color w:val="000000" w:themeColor="text1"/>
          <w:sz w:val="28"/>
          <w:lang w:val="kk-KZ"/>
        </w:rPr>
        <w:t xml:space="preserve"> аспект</w:t>
      </w:r>
      <w:r w:rsidRPr="003F69C2">
        <w:rPr>
          <w:rFonts w:ascii="Times New Roman" w:hAnsi="Times New Roman" w:cs="Times New Roman"/>
          <w:bCs/>
          <w:color w:val="000000" w:themeColor="text1"/>
          <w:sz w:val="28"/>
          <w:lang w:val="kk-KZ"/>
        </w:rPr>
        <w:t xml:space="preserve"> маңызды. Өйткені, цифрлық</w:t>
      </w:r>
      <w:r w:rsidRPr="003F69C2">
        <w:rPr>
          <w:rFonts w:ascii="Times New Roman" w:hAnsi="Times New Roman" w:cs="Times New Roman"/>
          <w:color w:val="000000" w:themeColor="text1"/>
          <w:sz w:val="28"/>
          <w:lang w:val="kk-KZ"/>
        </w:rPr>
        <w:t xml:space="preserve"> технологияларды қолдануда білім алушылардың ынтасын қалыптастырып, қызығушылығын оятады және төмендегідей жағдайлар қарастырылады:</w:t>
      </w:r>
    </w:p>
    <w:p w14:paraId="6174C109" w14:textId="6F1A5C4E"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w:t>
      </w:r>
      <w:r w:rsidR="006A2680" w:rsidRPr="003F69C2">
        <w:rPr>
          <w:rFonts w:ascii="Times New Roman" w:hAnsi="Times New Roman" w:cs="Times New Roman"/>
          <w:color w:val="000000" w:themeColor="text1"/>
          <w:sz w:val="28"/>
          <w:lang w:val="kk-KZ"/>
        </w:rPr>
        <w:t>білім алушылардың</w:t>
      </w:r>
      <w:r w:rsidRPr="003F69C2">
        <w:rPr>
          <w:rFonts w:ascii="Times New Roman" w:hAnsi="Times New Roman" w:cs="Times New Roman"/>
          <w:color w:val="000000" w:themeColor="text1"/>
          <w:sz w:val="28"/>
          <w:lang w:val="kk-KZ"/>
        </w:rPr>
        <w:t xml:space="preserve"> </w:t>
      </w:r>
      <w:r w:rsidR="005D19CA" w:rsidRPr="003F69C2">
        <w:rPr>
          <w:rFonts w:ascii="Times New Roman" w:hAnsi="Times New Roman" w:cs="Times New Roman"/>
          <w:color w:val="000000" w:themeColor="text1"/>
          <w:sz w:val="28"/>
          <w:lang w:val="kk-KZ"/>
        </w:rPr>
        <w:t>қызығушылықтары</w:t>
      </w:r>
      <w:r w:rsidRPr="003F69C2">
        <w:rPr>
          <w:rFonts w:ascii="Times New Roman" w:hAnsi="Times New Roman" w:cs="Times New Roman"/>
          <w:color w:val="000000" w:themeColor="text1"/>
          <w:sz w:val="28"/>
          <w:lang w:val="kk-KZ"/>
        </w:rPr>
        <w:t xml:space="preserve"> мен сұраныстарын ескеру;</w:t>
      </w:r>
    </w:p>
    <w:p w14:paraId="571E5AD2" w14:textId="4E308A61"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w:t>
      </w:r>
      <w:r w:rsidR="005D19CA" w:rsidRPr="003F69C2">
        <w:rPr>
          <w:rFonts w:ascii="Times New Roman" w:hAnsi="Times New Roman" w:cs="Times New Roman"/>
          <w:color w:val="000000" w:themeColor="text1"/>
          <w:sz w:val="28"/>
          <w:lang w:val="kk-KZ"/>
        </w:rPr>
        <w:t xml:space="preserve">өткізілетін сабақ түрін, форматын және мазмұнын </w:t>
      </w:r>
      <w:r w:rsidRPr="003F69C2">
        <w:rPr>
          <w:rFonts w:ascii="Times New Roman" w:hAnsi="Times New Roman" w:cs="Times New Roman"/>
          <w:color w:val="000000" w:themeColor="text1"/>
          <w:sz w:val="28"/>
          <w:lang w:val="kk-KZ"/>
        </w:rPr>
        <w:t>дұрыс таңдау;</w:t>
      </w:r>
    </w:p>
    <w:p w14:paraId="428F215A" w14:textId="6438351A"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w:t>
      </w:r>
      <w:r w:rsidR="005D19CA" w:rsidRPr="003F69C2">
        <w:rPr>
          <w:rFonts w:ascii="Times New Roman" w:hAnsi="Times New Roman" w:cs="Times New Roman"/>
          <w:color w:val="000000" w:themeColor="text1"/>
          <w:sz w:val="28"/>
          <w:lang w:val="kk-KZ"/>
        </w:rPr>
        <w:t>білім алушылардың</w:t>
      </w:r>
      <w:r w:rsidRPr="003F69C2">
        <w:rPr>
          <w:rFonts w:ascii="Times New Roman" w:hAnsi="Times New Roman" w:cs="Times New Roman"/>
          <w:color w:val="000000" w:themeColor="text1"/>
          <w:sz w:val="28"/>
          <w:lang w:val="kk-KZ"/>
        </w:rPr>
        <w:t xml:space="preserve"> шығармашылық </w:t>
      </w:r>
      <w:r w:rsidR="005D19CA" w:rsidRPr="003F69C2">
        <w:rPr>
          <w:rFonts w:ascii="Times New Roman" w:hAnsi="Times New Roman" w:cs="Times New Roman"/>
          <w:color w:val="000000" w:themeColor="text1"/>
          <w:sz w:val="28"/>
          <w:lang w:val="kk-KZ"/>
        </w:rPr>
        <w:t>қабілетін</w:t>
      </w:r>
      <w:r w:rsidRPr="003F69C2">
        <w:rPr>
          <w:rFonts w:ascii="Times New Roman" w:hAnsi="Times New Roman" w:cs="Times New Roman"/>
          <w:color w:val="000000" w:themeColor="text1"/>
          <w:sz w:val="28"/>
          <w:lang w:val="kk-KZ"/>
        </w:rPr>
        <w:t xml:space="preserve"> ашу</w:t>
      </w:r>
      <w:r w:rsidR="005D19CA" w:rsidRPr="003F69C2">
        <w:rPr>
          <w:rFonts w:ascii="Times New Roman" w:hAnsi="Times New Roman" w:cs="Times New Roman"/>
          <w:color w:val="000000" w:themeColor="text1"/>
          <w:sz w:val="28"/>
          <w:lang w:val="kk-KZ"/>
        </w:rPr>
        <w:t>;</w:t>
      </w:r>
    </w:p>
    <w:p w14:paraId="07FF453A" w14:textId="77777777"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заманауи цифрлық технологиямен жұмыс жасауды игеруі.</w:t>
      </w:r>
    </w:p>
    <w:p w14:paraId="670F7924" w14:textId="77777777" w:rsidR="00137C03" w:rsidRPr="003F69C2" w:rsidRDefault="00137C03" w:rsidP="009120E6">
      <w:pPr>
        <w:tabs>
          <w:tab w:val="left" w:pos="284"/>
        </w:tabs>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b/>
          <w:color w:val="000000" w:themeColor="text1"/>
          <w:sz w:val="28"/>
          <w:lang w:val="kk-KZ"/>
        </w:rPr>
        <w:tab/>
      </w:r>
      <w:r w:rsidRPr="003F69C2">
        <w:rPr>
          <w:rFonts w:ascii="Times New Roman" w:hAnsi="Times New Roman" w:cs="Times New Roman"/>
          <w:b/>
          <w:color w:val="000000" w:themeColor="text1"/>
          <w:sz w:val="28"/>
          <w:lang w:val="kk-KZ"/>
        </w:rPr>
        <w:tab/>
      </w:r>
      <w:r w:rsidRPr="003F69C2">
        <w:rPr>
          <w:rFonts w:ascii="Times New Roman" w:hAnsi="Times New Roman" w:cs="Times New Roman"/>
          <w:bCs/>
          <w:color w:val="000000" w:themeColor="text1"/>
          <w:sz w:val="28"/>
          <w:lang w:val="kk-KZ"/>
        </w:rPr>
        <w:t xml:space="preserve">Филолог-студенттердің цифрлық </w:t>
      </w:r>
      <w:proofErr w:type="spellStart"/>
      <w:r w:rsidRPr="003F69C2">
        <w:rPr>
          <w:rFonts w:ascii="Times New Roman" w:hAnsi="Times New Roman" w:cs="Times New Roman"/>
          <w:bCs/>
          <w:color w:val="000000" w:themeColor="text1"/>
          <w:sz w:val="28"/>
          <w:lang w:val="kk-KZ"/>
        </w:rPr>
        <w:t>құзыреттілігін</w:t>
      </w:r>
      <w:proofErr w:type="spellEnd"/>
      <w:r w:rsidRPr="003F69C2">
        <w:rPr>
          <w:rFonts w:ascii="Times New Roman" w:hAnsi="Times New Roman" w:cs="Times New Roman"/>
          <w:bCs/>
          <w:color w:val="000000" w:themeColor="text1"/>
          <w:sz w:val="28"/>
          <w:lang w:val="kk-KZ"/>
        </w:rPr>
        <w:t xml:space="preserve"> қалыптастырудың келесі аспектісі – </w:t>
      </w:r>
      <w:r w:rsidRPr="003F69C2">
        <w:rPr>
          <w:rFonts w:ascii="Times New Roman" w:hAnsi="Times New Roman" w:cs="Times New Roman"/>
          <w:bCs/>
          <w:i/>
          <w:iCs/>
          <w:color w:val="000000" w:themeColor="text1"/>
          <w:sz w:val="28"/>
          <w:lang w:val="kk-KZ"/>
        </w:rPr>
        <w:t>мазмұндық аспект</w:t>
      </w:r>
      <w:r w:rsidRPr="003F69C2">
        <w:rPr>
          <w:rFonts w:ascii="Times New Roman" w:hAnsi="Times New Roman" w:cs="Times New Roman"/>
          <w:bCs/>
          <w:color w:val="000000" w:themeColor="text1"/>
          <w:sz w:val="28"/>
          <w:lang w:val="kk-KZ"/>
        </w:rPr>
        <w:t>.</w:t>
      </w:r>
      <w:r w:rsidRPr="003F69C2">
        <w:rPr>
          <w:rFonts w:ascii="Times New Roman" w:hAnsi="Times New Roman" w:cs="Times New Roman"/>
          <w:color w:val="000000" w:themeColor="text1"/>
          <w:sz w:val="28"/>
          <w:lang w:val="kk-KZ"/>
        </w:rPr>
        <w:t xml:space="preserve"> Яғни, білім алушылар технологияларды қолданудың формалық және мазмұндық бірлігін қатар алып жүруі тиіс.  Цифрлық технологияны қолдану мүмкіндіктері:</w:t>
      </w:r>
    </w:p>
    <w:p w14:paraId="57A74753" w14:textId="14B584F5" w:rsidR="00137C03" w:rsidRPr="003F69C2" w:rsidRDefault="00137C03" w:rsidP="009120E6">
      <w:pPr>
        <w:tabs>
          <w:tab w:val="left" w:pos="284"/>
        </w:tabs>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w:t>
      </w:r>
      <w:r w:rsidR="005D19CA" w:rsidRPr="003F69C2">
        <w:rPr>
          <w:rFonts w:ascii="Times New Roman" w:hAnsi="Times New Roman" w:cs="Times New Roman"/>
          <w:color w:val="000000" w:themeColor="text1"/>
          <w:sz w:val="28"/>
          <w:lang w:val="kk-KZ"/>
        </w:rPr>
        <w:t xml:space="preserve">қазақ тілі сабақтарында тілдік бағдар және оқылым, </w:t>
      </w:r>
      <w:proofErr w:type="spellStart"/>
      <w:r w:rsidR="005D19CA" w:rsidRPr="003F69C2">
        <w:rPr>
          <w:rFonts w:ascii="Times New Roman" w:hAnsi="Times New Roman" w:cs="Times New Roman"/>
          <w:color w:val="000000" w:themeColor="text1"/>
          <w:sz w:val="28"/>
          <w:lang w:val="kk-KZ"/>
        </w:rPr>
        <w:t>тыңдалым</w:t>
      </w:r>
      <w:proofErr w:type="spellEnd"/>
      <w:r w:rsidR="005D19CA" w:rsidRPr="003F69C2">
        <w:rPr>
          <w:rFonts w:ascii="Times New Roman" w:hAnsi="Times New Roman" w:cs="Times New Roman"/>
          <w:color w:val="000000" w:themeColor="text1"/>
          <w:sz w:val="28"/>
          <w:lang w:val="kk-KZ"/>
        </w:rPr>
        <w:t xml:space="preserve"> мәтіндері бойынша</w:t>
      </w:r>
      <w:r w:rsidRPr="003F69C2">
        <w:rPr>
          <w:rFonts w:ascii="Times New Roman" w:hAnsi="Times New Roman" w:cs="Times New Roman"/>
          <w:color w:val="000000" w:themeColor="text1"/>
          <w:sz w:val="28"/>
          <w:lang w:val="kk-KZ"/>
        </w:rPr>
        <w:t xml:space="preserve"> диаграммалар, кестелер, сызбалар, цифрлық білім ресурстарын құруда; </w:t>
      </w:r>
    </w:p>
    <w:p w14:paraId="47680E8C" w14:textId="0F3E93B0" w:rsidR="00137C03" w:rsidRPr="003F69C2" w:rsidRDefault="00137C03" w:rsidP="009120E6">
      <w:pPr>
        <w:tabs>
          <w:tab w:val="left" w:pos="284"/>
        </w:tabs>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теориялық</w:t>
      </w:r>
      <w:r w:rsidR="005D19CA" w:rsidRPr="003F69C2">
        <w:rPr>
          <w:rFonts w:ascii="Times New Roman" w:hAnsi="Times New Roman" w:cs="Times New Roman"/>
          <w:color w:val="000000" w:themeColor="text1"/>
          <w:sz w:val="28"/>
          <w:lang w:val="kk-KZ"/>
        </w:rPr>
        <w:t xml:space="preserve"> мәліметтерден</w:t>
      </w:r>
      <w:r w:rsidRPr="003F69C2">
        <w:rPr>
          <w:rFonts w:ascii="Times New Roman" w:hAnsi="Times New Roman" w:cs="Times New Roman"/>
          <w:color w:val="000000" w:themeColor="text1"/>
          <w:sz w:val="28"/>
          <w:lang w:val="kk-KZ"/>
        </w:rPr>
        <w:t xml:space="preserve"> тест тапсырмаларын құруда;</w:t>
      </w:r>
    </w:p>
    <w:p w14:paraId="7E02F110" w14:textId="06E70A75"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w:t>
      </w:r>
      <w:r w:rsidR="00E8619D" w:rsidRPr="003F69C2">
        <w:rPr>
          <w:rFonts w:ascii="Times New Roman" w:hAnsi="Times New Roman" w:cs="Times New Roman"/>
          <w:color w:val="000000" w:themeColor="text1"/>
          <w:sz w:val="28"/>
          <w:lang w:val="kk-KZ"/>
        </w:rPr>
        <w:t xml:space="preserve"> білім алушылардың </w:t>
      </w:r>
      <w:r w:rsidRPr="003F69C2">
        <w:rPr>
          <w:rFonts w:ascii="Times New Roman" w:hAnsi="Times New Roman" w:cs="Times New Roman"/>
          <w:color w:val="000000" w:themeColor="text1"/>
          <w:sz w:val="28"/>
          <w:lang w:val="kk-KZ"/>
        </w:rPr>
        <w:t xml:space="preserve">өздік жұмысын орындау және семинар тапсырмаларын құруда қажет. </w:t>
      </w:r>
    </w:p>
    <w:p w14:paraId="51E6FBB5" w14:textId="77777777" w:rsidR="00137C03" w:rsidRPr="003F69C2" w:rsidRDefault="00137C03" w:rsidP="009120E6">
      <w:pPr>
        <w:spacing w:after="0" w:line="240" w:lineRule="auto"/>
        <w:ind w:firstLine="720"/>
        <w:jc w:val="both"/>
        <w:rPr>
          <w:rFonts w:ascii="Times New Roman" w:hAnsi="Times New Roman" w:cs="Times New Roman"/>
          <w:bCs/>
          <w:color w:val="000000" w:themeColor="text1"/>
          <w:sz w:val="28"/>
          <w:lang w:val="kk-KZ"/>
        </w:rPr>
      </w:pPr>
      <w:r w:rsidRPr="003F69C2">
        <w:rPr>
          <w:rFonts w:ascii="Times New Roman" w:hAnsi="Times New Roman" w:cs="Times New Roman"/>
          <w:color w:val="000000" w:themeColor="text1"/>
          <w:sz w:val="28"/>
          <w:lang w:val="kk-KZ"/>
        </w:rPr>
        <w:t xml:space="preserve">Оқыту үдерісін ұйымдастыруда цифрлық технологиялар жаңа материалды түсіндіру барысында, берілген білімді бекітуде, білім сапасын тексеруде, білім алушылардың өздік, бақылау жұмыстарын ұйымдастыруда,  компьютерлік тестер мен бағалау түрлерін жүзеге асыру мақсатында қолданылады. Бұл филолог-студенттердің цифрлық </w:t>
      </w:r>
      <w:proofErr w:type="spellStart"/>
      <w:r w:rsidRPr="003F69C2">
        <w:rPr>
          <w:rFonts w:ascii="Times New Roman" w:hAnsi="Times New Roman" w:cs="Times New Roman"/>
          <w:color w:val="000000" w:themeColor="text1"/>
          <w:sz w:val="28"/>
          <w:lang w:val="kk-KZ"/>
        </w:rPr>
        <w:t>құзыреттілігін</w:t>
      </w:r>
      <w:proofErr w:type="spellEnd"/>
      <w:r w:rsidRPr="003F69C2">
        <w:rPr>
          <w:rFonts w:ascii="Times New Roman" w:hAnsi="Times New Roman" w:cs="Times New Roman"/>
          <w:color w:val="000000" w:themeColor="text1"/>
          <w:sz w:val="28"/>
          <w:lang w:val="kk-KZ"/>
        </w:rPr>
        <w:t xml:space="preserve"> қалыптастырудың</w:t>
      </w:r>
      <w:r w:rsidRPr="003F69C2">
        <w:rPr>
          <w:rFonts w:ascii="Times New Roman" w:hAnsi="Times New Roman" w:cs="Times New Roman"/>
          <w:b/>
          <w:color w:val="000000" w:themeColor="text1"/>
          <w:sz w:val="28"/>
          <w:lang w:val="kk-KZ"/>
        </w:rPr>
        <w:t xml:space="preserve"> </w:t>
      </w:r>
      <w:r w:rsidRPr="003F69C2">
        <w:rPr>
          <w:rFonts w:ascii="Times New Roman" w:hAnsi="Times New Roman" w:cs="Times New Roman"/>
          <w:bCs/>
          <w:i/>
          <w:iCs/>
          <w:color w:val="000000" w:themeColor="text1"/>
          <w:sz w:val="28"/>
          <w:lang w:val="kk-KZ"/>
        </w:rPr>
        <w:t>оқу-әдістемелік аспектісін</w:t>
      </w:r>
      <w:r w:rsidRPr="003F69C2">
        <w:rPr>
          <w:rFonts w:ascii="Times New Roman" w:hAnsi="Times New Roman" w:cs="Times New Roman"/>
          <w:bCs/>
          <w:color w:val="000000" w:themeColor="text1"/>
          <w:sz w:val="28"/>
          <w:lang w:val="kk-KZ"/>
        </w:rPr>
        <w:t xml:space="preserve"> құрайды. </w:t>
      </w:r>
    </w:p>
    <w:p w14:paraId="25532333"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Ал </w:t>
      </w:r>
      <w:r w:rsidRPr="003F69C2">
        <w:rPr>
          <w:rFonts w:ascii="Times New Roman" w:hAnsi="Times New Roman" w:cs="Times New Roman"/>
          <w:i/>
          <w:iCs/>
          <w:color w:val="000000" w:themeColor="text1"/>
          <w:sz w:val="28"/>
          <w:szCs w:val="28"/>
          <w:lang w:val="kk-KZ"/>
        </w:rPr>
        <w:t>ұ</w:t>
      </w:r>
      <w:r w:rsidRPr="003F69C2">
        <w:rPr>
          <w:rFonts w:ascii="Times New Roman" w:hAnsi="Times New Roman" w:cs="Times New Roman"/>
          <w:i/>
          <w:iCs/>
          <w:color w:val="000000" w:themeColor="text1"/>
          <w:sz w:val="28"/>
          <w:lang w:val="kk-KZ"/>
        </w:rPr>
        <w:t>йымдастырушылық аспект</w:t>
      </w:r>
      <w:r w:rsidRPr="003F69C2">
        <w:rPr>
          <w:rFonts w:ascii="Times New Roman" w:hAnsi="Times New Roman" w:cs="Times New Roman"/>
          <w:b/>
          <w:color w:val="000000" w:themeColor="text1"/>
          <w:sz w:val="28"/>
          <w:lang w:val="kk-KZ"/>
        </w:rPr>
        <w:t xml:space="preserve"> </w:t>
      </w:r>
      <w:r w:rsidRPr="003F69C2">
        <w:rPr>
          <w:rFonts w:ascii="Times New Roman" w:hAnsi="Times New Roman" w:cs="Times New Roman"/>
          <w:bCs/>
          <w:color w:val="000000" w:themeColor="text1"/>
          <w:sz w:val="28"/>
          <w:lang w:val="kk-KZ"/>
        </w:rPr>
        <w:t>цифрлық</w:t>
      </w:r>
      <w:r w:rsidRPr="003F69C2">
        <w:rPr>
          <w:rFonts w:ascii="Times New Roman" w:hAnsi="Times New Roman" w:cs="Times New Roman"/>
          <w:color w:val="000000" w:themeColor="text1"/>
          <w:sz w:val="28"/>
          <w:lang w:val="kk-KZ"/>
        </w:rPr>
        <w:t xml:space="preserve"> технологияларды оқытуда ұйымдастырудың әртүрлі формасында пайдаланады, мәселен жеке жоспар бойынша оқыту,  жеке және топтық жұмысты орындау барысында оқыту, т.б.</w:t>
      </w:r>
    </w:p>
    <w:p w14:paraId="017A2A35" w14:textId="618D8B75" w:rsidR="00137C03" w:rsidRPr="003F69C2" w:rsidRDefault="00137C03" w:rsidP="009120E6">
      <w:pPr>
        <w:spacing w:after="0" w:line="240" w:lineRule="auto"/>
        <w:ind w:firstLine="720"/>
        <w:jc w:val="both"/>
        <w:rPr>
          <w:rFonts w:ascii="Times New Roman" w:hAnsi="Times New Roman" w:cs="Times New Roman"/>
          <w:b/>
          <w:color w:val="000000" w:themeColor="text1"/>
          <w:sz w:val="28"/>
          <w:lang w:val="kk-KZ"/>
        </w:rPr>
      </w:pPr>
      <w:r w:rsidRPr="003F69C2">
        <w:rPr>
          <w:rFonts w:ascii="Times New Roman" w:hAnsi="Times New Roman" w:cs="Times New Roman"/>
          <w:color w:val="000000" w:themeColor="text1"/>
          <w:sz w:val="28"/>
          <w:lang w:val="kk-KZ"/>
        </w:rPr>
        <w:t>Цифрлық технологияларды пайдалана отырып, білім алушылардың нәтижелерін бағалау мен бақылау құралы тест тапсырмалары болып табылады. Тестер «</w:t>
      </w:r>
      <w:proofErr w:type="spellStart"/>
      <w:r w:rsidRPr="003F69C2">
        <w:rPr>
          <w:rFonts w:ascii="Times New Roman" w:hAnsi="Times New Roman" w:cs="Times New Roman"/>
          <w:color w:val="000000" w:themeColor="text1"/>
          <w:sz w:val="28"/>
          <w:lang w:val="kk-KZ"/>
        </w:rPr>
        <w:t>online</w:t>
      </w:r>
      <w:proofErr w:type="spellEnd"/>
      <w:r w:rsidRPr="003F69C2">
        <w:rPr>
          <w:rFonts w:ascii="Times New Roman" w:hAnsi="Times New Roman" w:cs="Times New Roman"/>
          <w:color w:val="000000" w:themeColor="text1"/>
          <w:sz w:val="28"/>
          <w:lang w:val="kk-KZ"/>
        </w:rPr>
        <w:t>» режиміне (</w:t>
      </w:r>
      <w:proofErr w:type="spellStart"/>
      <w:r w:rsidRPr="003F69C2">
        <w:rPr>
          <w:rFonts w:ascii="Times New Roman" w:hAnsi="Times New Roman" w:cs="Times New Roman"/>
          <w:color w:val="000000" w:themeColor="text1"/>
          <w:sz w:val="28"/>
          <w:lang w:val="kk-KZ"/>
        </w:rPr>
        <w:t>интербелсенді</w:t>
      </w:r>
      <w:proofErr w:type="spellEnd"/>
      <w:r w:rsidRPr="003F69C2">
        <w:rPr>
          <w:rFonts w:ascii="Times New Roman" w:hAnsi="Times New Roman" w:cs="Times New Roman"/>
          <w:color w:val="000000" w:themeColor="text1"/>
          <w:sz w:val="28"/>
          <w:lang w:val="kk-KZ"/>
        </w:rPr>
        <w:t xml:space="preserve"> режим негізінде компьютерде өткізіледі) және «</w:t>
      </w:r>
      <w:proofErr w:type="spellStart"/>
      <w:r w:rsidRPr="003F69C2">
        <w:rPr>
          <w:rFonts w:ascii="Times New Roman" w:hAnsi="Times New Roman" w:cs="Times New Roman"/>
          <w:color w:val="000000" w:themeColor="text1"/>
          <w:sz w:val="28"/>
          <w:lang w:val="kk-KZ"/>
        </w:rPr>
        <w:t>offline</w:t>
      </w:r>
      <w:proofErr w:type="spellEnd"/>
      <w:r w:rsidRPr="003F69C2">
        <w:rPr>
          <w:rFonts w:ascii="Times New Roman" w:hAnsi="Times New Roman" w:cs="Times New Roman"/>
          <w:color w:val="000000" w:themeColor="text1"/>
          <w:sz w:val="28"/>
          <w:lang w:val="kk-KZ"/>
        </w:rPr>
        <w:t>» режимінде (қателерін тексере отырып оқытушы тест нәтижелерін бағалайды). Осыдан қазақ тілі сабақтарында компьютерлік платформаларды пайдалану оқу тиімділігін арттырып қана қоймай, сонымен бірге әртүрлі оқу әдістері мен түрлерін жетілдіруге, оқушылардың бағдарланған материалды тереңнен зерттеуіне мүмкіндік береді</w:t>
      </w:r>
      <w:r w:rsidR="005D19CA" w:rsidRPr="003F69C2">
        <w:rPr>
          <w:rFonts w:ascii="Times New Roman" w:hAnsi="Times New Roman" w:cs="Times New Roman"/>
          <w:color w:val="000000" w:themeColor="text1"/>
          <w:sz w:val="28"/>
          <w:lang w:val="kk-KZ"/>
        </w:rPr>
        <w:t xml:space="preserve"> </w:t>
      </w:r>
      <w:r w:rsidR="005D19CA" w:rsidRPr="003F69C2">
        <w:rPr>
          <w:rFonts w:ascii="Times New Roman" w:hAnsi="Times New Roman" w:cs="Times New Roman"/>
          <w:color w:val="000000" w:themeColor="text1"/>
          <w:sz w:val="28"/>
          <w:lang w:val="tr-TR"/>
        </w:rPr>
        <w:t>[</w:t>
      </w:r>
      <w:r w:rsidR="005D19CA" w:rsidRPr="003F69C2">
        <w:rPr>
          <w:rFonts w:ascii="Times New Roman" w:hAnsi="Times New Roman" w:cs="Times New Roman"/>
          <w:color w:val="000000" w:themeColor="text1"/>
          <w:sz w:val="28"/>
          <w:lang w:val="kk-KZ"/>
        </w:rPr>
        <w:t>19</w:t>
      </w:r>
      <w:r w:rsidR="005D19CA" w:rsidRPr="003F69C2">
        <w:rPr>
          <w:rFonts w:ascii="Times New Roman" w:hAnsi="Times New Roman" w:cs="Times New Roman"/>
          <w:color w:val="000000" w:themeColor="text1"/>
          <w:sz w:val="28"/>
          <w:lang w:val="tr-TR"/>
        </w:rPr>
        <w:t>,</w:t>
      </w:r>
      <w:r w:rsidR="005D19CA" w:rsidRPr="003F69C2">
        <w:rPr>
          <w:rFonts w:ascii="Times New Roman" w:hAnsi="Times New Roman" w:cs="Times New Roman"/>
          <w:color w:val="000000" w:themeColor="text1"/>
          <w:sz w:val="28"/>
          <w:lang w:val="kk-KZ"/>
        </w:rPr>
        <w:t xml:space="preserve"> б.35</w:t>
      </w:r>
      <w:r w:rsidR="005D19CA" w:rsidRPr="003F69C2">
        <w:rPr>
          <w:rFonts w:ascii="Times New Roman" w:hAnsi="Times New Roman" w:cs="Times New Roman"/>
          <w:color w:val="000000" w:themeColor="text1"/>
          <w:sz w:val="28"/>
          <w:lang w:val="tr-TR"/>
        </w:rPr>
        <w:t>]</w:t>
      </w:r>
      <w:r w:rsidRPr="003F69C2">
        <w:rPr>
          <w:rFonts w:ascii="Times New Roman" w:hAnsi="Times New Roman" w:cs="Times New Roman"/>
          <w:color w:val="000000" w:themeColor="text1"/>
          <w:sz w:val="28"/>
          <w:lang w:val="kk-KZ"/>
        </w:rPr>
        <w:t xml:space="preserve">. Бұл филолог-студенттердің цифрлық </w:t>
      </w:r>
      <w:proofErr w:type="spellStart"/>
      <w:r w:rsidRPr="003F69C2">
        <w:rPr>
          <w:rFonts w:ascii="Times New Roman" w:hAnsi="Times New Roman" w:cs="Times New Roman"/>
          <w:color w:val="000000" w:themeColor="text1"/>
          <w:sz w:val="28"/>
          <w:lang w:val="kk-KZ"/>
        </w:rPr>
        <w:t>құзыреттілігін</w:t>
      </w:r>
      <w:proofErr w:type="spellEnd"/>
      <w:r w:rsidRPr="003F69C2">
        <w:rPr>
          <w:rFonts w:ascii="Times New Roman" w:hAnsi="Times New Roman" w:cs="Times New Roman"/>
          <w:color w:val="000000" w:themeColor="text1"/>
          <w:sz w:val="28"/>
          <w:lang w:val="kk-KZ"/>
        </w:rPr>
        <w:t xml:space="preserve"> қалыптастырудың </w:t>
      </w:r>
      <w:r w:rsidRPr="003F69C2">
        <w:rPr>
          <w:rFonts w:ascii="Times New Roman" w:hAnsi="Times New Roman" w:cs="Times New Roman"/>
          <w:bCs/>
          <w:i/>
          <w:iCs/>
          <w:color w:val="000000" w:themeColor="text1"/>
          <w:sz w:val="28"/>
          <w:lang w:val="kk-KZ"/>
        </w:rPr>
        <w:t>бақылау-бағалау аспектісі</w:t>
      </w:r>
      <w:r w:rsidRPr="003F69C2">
        <w:rPr>
          <w:rFonts w:ascii="Times New Roman" w:hAnsi="Times New Roman" w:cs="Times New Roman"/>
          <w:b/>
          <w:color w:val="000000" w:themeColor="text1"/>
          <w:sz w:val="28"/>
          <w:lang w:val="kk-KZ"/>
        </w:rPr>
        <w:t xml:space="preserve"> </w:t>
      </w:r>
      <w:r w:rsidRPr="003F69C2">
        <w:rPr>
          <w:rFonts w:ascii="Times New Roman" w:hAnsi="Times New Roman" w:cs="Times New Roman"/>
          <w:bCs/>
          <w:color w:val="000000" w:themeColor="text1"/>
          <w:sz w:val="28"/>
          <w:lang w:val="kk-KZ"/>
        </w:rPr>
        <w:t>қамтиды.</w:t>
      </w:r>
    </w:p>
    <w:p w14:paraId="46B1DC17"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Жалпы алғанда,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білім беруде цифрлық технологияларды сауатты қолдана алу дағдыларымен өлшенеді. Қазақ тілін оқыту барысында 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қалыптастыру әдістемесі дидактикалық ұстанымдарға негізделеді. </w:t>
      </w:r>
    </w:p>
    <w:p w14:paraId="305537F9" w14:textId="333BBFD6"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Ұстаным (принцип, </w:t>
      </w:r>
      <w:proofErr w:type="spellStart"/>
      <w:r w:rsidRPr="003F69C2">
        <w:rPr>
          <w:rFonts w:ascii="Times New Roman" w:hAnsi="Times New Roman" w:cs="Times New Roman"/>
          <w:color w:val="000000" w:themeColor="text1"/>
          <w:sz w:val="28"/>
          <w:szCs w:val="28"/>
          <w:lang w:val="kk-KZ"/>
        </w:rPr>
        <w:t>лат</w:t>
      </w:r>
      <w:proofErr w:type="spellEnd"/>
      <w:r w:rsidRPr="003F69C2">
        <w:rPr>
          <w:rFonts w:ascii="Times New Roman" w:hAnsi="Times New Roman" w:cs="Times New Roman"/>
          <w:color w:val="000000" w:themeColor="text1"/>
          <w:sz w:val="28"/>
          <w:szCs w:val="28"/>
          <w:lang w:val="kk-KZ"/>
        </w:rPr>
        <w:t xml:space="preserve">. – басы) – бұл педагогикалық білім алу мен оның жүйесін құру негізіндегі, сондай-ақ танымдық және қайта құру әрекеттері немесе басқа педагогикалық нысан негізіндегі неғұрлым жалпы, маңызды әрекет туралы бастапқы ережелер. Педагогикалық ұстанымдардың </w:t>
      </w:r>
      <w:proofErr w:type="spellStart"/>
      <w:r w:rsidRPr="003F69C2">
        <w:rPr>
          <w:rFonts w:ascii="Times New Roman" w:hAnsi="Times New Roman" w:cs="Times New Roman"/>
          <w:color w:val="000000" w:themeColor="text1"/>
          <w:sz w:val="28"/>
          <w:szCs w:val="28"/>
          <w:lang w:val="kk-KZ"/>
        </w:rPr>
        <w:t>әдіснамалық</w:t>
      </w:r>
      <w:proofErr w:type="spellEnd"/>
      <w:r w:rsidRPr="003F69C2">
        <w:rPr>
          <w:rFonts w:ascii="Times New Roman" w:hAnsi="Times New Roman" w:cs="Times New Roman"/>
          <w:color w:val="000000" w:themeColor="text1"/>
          <w:sz w:val="28"/>
          <w:szCs w:val="28"/>
          <w:lang w:val="kk-KZ"/>
        </w:rPr>
        <w:t xml:space="preserve"> рөлі педагогика ғылымында терең зерттелген. Ұстаным – педагогикалық болмысты тану мен қайта құру үдерісін бағыттаушы және зерттеуші фактілер, ұғымдар, заңдар және теориялардың арасындағы тұтастық байланысын қамтамасыз ететін ғылыми танымның ерекше үлгісі. Жалпы алғанда, ұстаным  дегеніміз – педагогикалық теорияны құру немесе іске асырудың негізінде жататын негізгі идея болып табылады [</w:t>
      </w:r>
      <w:r w:rsidR="00613A82" w:rsidRPr="003F69C2">
        <w:rPr>
          <w:rFonts w:ascii="Times New Roman" w:hAnsi="Times New Roman" w:cs="Times New Roman"/>
          <w:color w:val="000000" w:themeColor="text1"/>
          <w:sz w:val="28"/>
          <w:szCs w:val="28"/>
          <w:lang w:val="kk-KZ"/>
        </w:rPr>
        <w:t>85</w:t>
      </w:r>
      <w:r w:rsidRPr="003F69C2">
        <w:rPr>
          <w:rFonts w:ascii="Times New Roman" w:hAnsi="Times New Roman" w:cs="Times New Roman"/>
          <w:color w:val="000000" w:themeColor="text1"/>
          <w:sz w:val="28"/>
          <w:szCs w:val="28"/>
          <w:lang w:val="kk-KZ"/>
        </w:rPr>
        <w:t>, б.80].</w:t>
      </w:r>
    </w:p>
    <w:p w14:paraId="505113B0" w14:textId="77777777" w:rsidR="00137C03" w:rsidRPr="003F69C2" w:rsidRDefault="00137C03"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Оқытудың мазмұнын, мақсат-міндетін, ұйымдастыру түрлерін, әдістерін құрайтын дидактикалық ұстанымдарды ғалымдар бірнеше түрге жіктеген. </w:t>
      </w:r>
    </w:p>
    <w:p w14:paraId="516D24AC" w14:textId="77777777" w:rsidR="00137C03" w:rsidRPr="003F69C2" w:rsidRDefault="00137C03"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Дидактикалық ұстанымдар туралы алғашқы зерттеулер </w:t>
      </w:r>
      <w:proofErr w:type="spellStart"/>
      <w:r w:rsidRPr="003F69C2">
        <w:rPr>
          <w:rFonts w:ascii="Times New Roman" w:hAnsi="Times New Roman" w:cs="Times New Roman"/>
          <w:color w:val="000000" w:themeColor="text1"/>
          <w:sz w:val="28"/>
          <w:szCs w:val="28"/>
          <w:lang w:val="kk-KZ"/>
        </w:rPr>
        <w:t>Я.А.Коменскийден</w:t>
      </w:r>
      <w:proofErr w:type="spellEnd"/>
      <w:r w:rsidRPr="003F69C2">
        <w:rPr>
          <w:rFonts w:ascii="Times New Roman" w:hAnsi="Times New Roman" w:cs="Times New Roman"/>
          <w:color w:val="000000" w:themeColor="text1"/>
          <w:sz w:val="28"/>
          <w:szCs w:val="28"/>
          <w:lang w:val="kk-KZ"/>
        </w:rPr>
        <w:t xml:space="preserve"> басталса,  орыс тілін оқыту әдістемесінде </w:t>
      </w:r>
      <w:proofErr w:type="spellStart"/>
      <w:r w:rsidRPr="003F69C2">
        <w:rPr>
          <w:rFonts w:ascii="Times New Roman" w:hAnsi="Times New Roman" w:cs="Times New Roman"/>
          <w:color w:val="000000" w:themeColor="text1"/>
          <w:sz w:val="28"/>
          <w:szCs w:val="28"/>
          <w:lang w:val="kk-KZ"/>
        </w:rPr>
        <w:t>К.Д.Ушинский</w:t>
      </w:r>
      <w:proofErr w:type="spellEnd"/>
      <w:r w:rsidRPr="003F69C2">
        <w:rPr>
          <w:rFonts w:ascii="Times New Roman" w:hAnsi="Times New Roman" w:cs="Times New Roman"/>
          <w:color w:val="000000" w:themeColor="text1"/>
          <w:sz w:val="28"/>
          <w:szCs w:val="28"/>
          <w:lang w:val="kk-KZ"/>
        </w:rPr>
        <w:t xml:space="preserve">, қазақ тілін оқыту әдістемесінде </w:t>
      </w:r>
      <w:proofErr w:type="spellStart"/>
      <w:r w:rsidRPr="003F69C2">
        <w:rPr>
          <w:rFonts w:ascii="Times New Roman" w:hAnsi="Times New Roman" w:cs="Times New Roman"/>
          <w:color w:val="000000" w:themeColor="text1"/>
          <w:sz w:val="28"/>
          <w:szCs w:val="28"/>
          <w:lang w:val="kk-KZ"/>
        </w:rPr>
        <w:t>Ы.Алтынсарин</w:t>
      </w:r>
      <w:proofErr w:type="spellEnd"/>
      <w:r w:rsidRPr="003F69C2">
        <w:rPr>
          <w:rFonts w:ascii="Times New Roman" w:hAnsi="Times New Roman" w:cs="Times New Roman"/>
          <w:color w:val="000000" w:themeColor="text1"/>
          <w:sz w:val="28"/>
          <w:szCs w:val="28"/>
          <w:lang w:val="kk-KZ"/>
        </w:rPr>
        <w:t xml:space="preserve"> бірінші тұжырым жасаған. </w:t>
      </w:r>
    </w:p>
    <w:p w14:paraId="6324BD3D" w14:textId="03ED258D" w:rsidR="00137C03" w:rsidRPr="003F69C2" w:rsidRDefault="00285FB2"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r w:rsidR="00137C03" w:rsidRPr="003F69C2">
        <w:rPr>
          <w:rFonts w:ascii="Times New Roman" w:hAnsi="Times New Roman" w:cs="Times New Roman"/>
          <w:color w:val="000000" w:themeColor="text1"/>
          <w:sz w:val="28"/>
          <w:szCs w:val="28"/>
          <w:lang w:val="kk-KZ"/>
        </w:rPr>
        <w:t xml:space="preserve">...шәкірттердің барлық сезім мүшелерінің  – көз, қол, есту қабілетін, тілді, зейінді дағдыландыру, баланың барлық қабілеттерін жаттықтыру арқылы және оған өз бетімен жұмыс істеу керек», – деген ойды негізге алып  </w:t>
      </w:r>
      <w:proofErr w:type="spellStart"/>
      <w:r w:rsidR="00137C03" w:rsidRPr="003F69C2">
        <w:rPr>
          <w:rFonts w:ascii="Times New Roman" w:hAnsi="Times New Roman" w:cs="Times New Roman"/>
          <w:color w:val="000000" w:themeColor="text1"/>
          <w:sz w:val="28"/>
          <w:szCs w:val="28"/>
          <w:lang w:val="kk-KZ"/>
        </w:rPr>
        <w:t>Ы.Алтынсарин</w:t>
      </w:r>
      <w:proofErr w:type="spellEnd"/>
      <w:r w:rsidR="00137C03" w:rsidRPr="003F69C2">
        <w:rPr>
          <w:rFonts w:ascii="Times New Roman" w:hAnsi="Times New Roman" w:cs="Times New Roman"/>
          <w:color w:val="000000" w:themeColor="text1"/>
          <w:sz w:val="28"/>
          <w:szCs w:val="28"/>
          <w:lang w:val="kk-KZ"/>
        </w:rPr>
        <w:t xml:space="preserve"> оқыту принциптеріне: </w:t>
      </w:r>
      <w:r w:rsidR="00137C03" w:rsidRPr="003F69C2">
        <w:rPr>
          <w:rFonts w:ascii="Times New Roman" w:hAnsi="Times New Roman" w:cs="Times New Roman"/>
          <w:i/>
          <w:iCs/>
          <w:color w:val="000000" w:themeColor="text1"/>
          <w:sz w:val="28"/>
          <w:szCs w:val="28"/>
          <w:lang w:val="kk-KZ"/>
        </w:rPr>
        <w:t>түсініктілік принципі, көрнекілік принципі, жаттығу принципі, өз бетінше оқыту, саналылық принципін</w:t>
      </w:r>
      <w:r w:rsidR="00137C03" w:rsidRPr="003F69C2">
        <w:rPr>
          <w:rFonts w:ascii="Times New Roman" w:hAnsi="Times New Roman" w:cs="Times New Roman"/>
          <w:color w:val="000000" w:themeColor="text1"/>
          <w:sz w:val="28"/>
          <w:szCs w:val="28"/>
          <w:lang w:val="kk-KZ"/>
        </w:rPr>
        <w:t xml:space="preserve"> ұсынған [</w:t>
      </w:r>
      <w:r w:rsidR="00613A82" w:rsidRPr="003F69C2">
        <w:rPr>
          <w:rFonts w:ascii="Times New Roman" w:hAnsi="Times New Roman" w:cs="Times New Roman"/>
          <w:color w:val="000000" w:themeColor="text1"/>
          <w:sz w:val="28"/>
          <w:szCs w:val="28"/>
          <w:lang w:val="kk-KZ"/>
        </w:rPr>
        <w:t>86</w:t>
      </w:r>
      <w:r w:rsidR="00137C03" w:rsidRPr="003F69C2">
        <w:rPr>
          <w:rFonts w:ascii="Times New Roman" w:hAnsi="Times New Roman" w:cs="Times New Roman"/>
          <w:color w:val="000000" w:themeColor="text1"/>
          <w:sz w:val="28"/>
          <w:szCs w:val="28"/>
          <w:lang w:val="kk-KZ"/>
        </w:rPr>
        <w:t>]. </w:t>
      </w:r>
    </w:p>
    <w:p w14:paraId="7C68830D" w14:textId="2C144E84" w:rsidR="00954EDF" w:rsidRPr="003F69C2" w:rsidRDefault="00954EDF" w:rsidP="009120E6">
      <w:pPr>
        <w:pStyle w:val="a5"/>
        <w:spacing w:before="0" w:beforeAutospacing="0" w:after="0" w:afterAutospacing="0"/>
        <w:ind w:firstLine="720"/>
        <w:jc w:val="both"/>
        <w:rPr>
          <w:color w:val="000000" w:themeColor="text1"/>
          <w:sz w:val="28"/>
          <w:szCs w:val="28"/>
          <w:lang w:val="kk-KZ"/>
        </w:rPr>
      </w:pPr>
      <w:proofErr w:type="spellStart"/>
      <w:r w:rsidRPr="003F69C2">
        <w:rPr>
          <w:color w:val="000000" w:themeColor="text1"/>
          <w:sz w:val="28"/>
          <w:szCs w:val="28"/>
          <w:lang w:val="kk-KZ"/>
        </w:rPr>
        <w:t>Б.Құлмағанбетова</w:t>
      </w:r>
      <w:proofErr w:type="spellEnd"/>
      <w:r w:rsidRPr="003F69C2">
        <w:rPr>
          <w:color w:val="000000" w:themeColor="text1"/>
          <w:sz w:val="28"/>
          <w:szCs w:val="28"/>
          <w:lang w:val="kk-KZ"/>
        </w:rPr>
        <w:t xml:space="preserve"> жіктеуінде [87] </w:t>
      </w:r>
      <w:r w:rsidR="007B2552" w:rsidRPr="003F69C2">
        <w:rPr>
          <w:color w:val="000000" w:themeColor="text1"/>
          <w:sz w:val="28"/>
          <w:szCs w:val="28"/>
          <w:lang w:val="kk-KZ"/>
        </w:rPr>
        <w:t xml:space="preserve">(10-кесте) </w:t>
      </w:r>
      <w:r w:rsidRPr="003F69C2">
        <w:rPr>
          <w:color w:val="000000" w:themeColor="text1"/>
          <w:sz w:val="28"/>
          <w:szCs w:val="28"/>
          <w:lang w:val="kk-KZ"/>
        </w:rPr>
        <w:t xml:space="preserve">алдын ала болжау ұстанымын ерекшелік ретінде атауға болады. Осы ұстаныммен ыңғайлас ғалым </w:t>
      </w:r>
      <w:proofErr w:type="spellStart"/>
      <w:r w:rsidRPr="003F69C2">
        <w:rPr>
          <w:color w:val="000000" w:themeColor="text1"/>
          <w:sz w:val="28"/>
          <w:szCs w:val="28"/>
          <w:lang w:val="kk-KZ"/>
        </w:rPr>
        <w:t>С.Қазыбаев</w:t>
      </w:r>
      <w:proofErr w:type="spellEnd"/>
      <w:r w:rsidRPr="003F69C2">
        <w:rPr>
          <w:color w:val="000000" w:themeColor="text1"/>
          <w:sz w:val="28"/>
          <w:szCs w:val="28"/>
          <w:lang w:val="kk-KZ"/>
        </w:rPr>
        <w:t xml:space="preserve">  сабақтастық ұстанымын көрсетеді. Оқытудың алдын ала болжау ұстанымында сабақ материалын алдын ала болжау қарастырылса, </w:t>
      </w:r>
      <w:proofErr w:type="spellStart"/>
      <w:r w:rsidRPr="003F69C2">
        <w:rPr>
          <w:color w:val="000000" w:themeColor="text1"/>
          <w:sz w:val="28"/>
          <w:szCs w:val="28"/>
          <w:lang w:val="kk-KZ"/>
        </w:rPr>
        <w:t>сабақтастылық</w:t>
      </w:r>
      <w:proofErr w:type="spellEnd"/>
      <w:r w:rsidRPr="003F69C2">
        <w:rPr>
          <w:color w:val="000000" w:themeColor="text1"/>
          <w:sz w:val="28"/>
          <w:szCs w:val="28"/>
          <w:lang w:val="kk-KZ"/>
        </w:rPr>
        <w:t xml:space="preserve"> ұстанымында өтілген тақырыптардың сатылап байланысуы қарастырылады. Бұдан бөлек ғалым С. Қазыбаев </w:t>
      </w:r>
      <w:r w:rsidRPr="003F69C2">
        <w:rPr>
          <w:i/>
          <w:iCs/>
          <w:color w:val="000000" w:themeColor="text1"/>
          <w:sz w:val="28"/>
          <w:szCs w:val="28"/>
          <w:lang w:val="kk-KZ"/>
        </w:rPr>
        <w:t>балаларды</w:t>
      </w:r>
      <w:r w:rsidRPr="003F69C2">
        <w:rPr>
          <w:color w:val="000000" w:themeColor="text1"/>
          <w:sz w:val="28"/>
          <w:szCs w:val="28"/>
          <w:lang w:val="kk-KZ"/>
        </w:rPr>
        <w:t>  </w:t>
      </w:r>
      <w:r w:rsidRPr="003F69C2">
        <w:rPr>
          <w:i/>
          <w:iCs/>
          <w:color w:val="000000" w:themeColor="text1"/>
          <w:sz w:val="28"/>
          <w:szCs w:val="28"/>
          <w:lang w:val="kk-KZ"/>
        </w:rPr>
        <w:t xml:space="preserve">тәрбиелеу әрі </w:t>
      </w:r>
      <w:proofErr w:type="spellStart"/>
      <w:r w:rsidRPr="003F69C2">
        <w:rPr>
          <w:i/>
          <w:iCs/>
          <w:color w:val="000000" w:themeColor="text1"/>
          <w:sz w:val="28"/>
          <w:szCs w:val="28"/>
          <w:lang w:val="kk-KZ"/>
        </w:rPr>
        <w:t>дамыту,оқу</w:t>
      </w:r>
      <w:proofErr w:type="spellEnd"/>
      <w:r w:rsidRPr="003F69C2">
        <w:rPr>
          <w:i/>
          <w:iCs/>
          <w:color w:val="000000" w:themeColor="text1"/>
          <w:sz w:val="28"/>
          <w:szCs w:val="28"/>
          <w:lang w:val="kk-KZ"/>
        </w:rPr>
        <w:t xml:space="preserve"> материалын саналы меңгерту, ғылыми дұрыс білім беру, білім, білік, дағды беріктігі,   түсініктілік, көрнекілік, оқушылардың оқу еңбегінде </w:t>
      </w:r>
      <w:r w:rsidRPr="003F69C2">
        <w:rPr>
          <w:i/>
          <w:iCs/>
          <w:color w:val="000000" w:themeColor="text1"/>
          <w:sz w:val="28"/>
          <w:szCs w:val="28"/>
          <w:lang w:val="kk-KZ"/>
        </w:rPr>
        <w:lastRenderedPageBreak/>
        <w:t xml:space="preserve">көрсеткен белсенділігі мен өздік жұмысы, білімнің жүйелілік және бірізділігі </w:t>
      </w:r>
      <w:r w:rsidRPr="003F69C2">
        <w:rPr>
          <w:color w:val="000000" w:themeColor="text1"/>
          <w:sz w:val="28"/>
          <w:szCs w:val="28"/>
          <w:lang w:val="kk-KZ"/>
        </w:rPr>
        <w:t>ұстанымдарын көрсетеді.</w:t>
      </w:r>
      <w:r w:rsidRPr="003F69C2">
        <w:rPr>
          <w:i/>
          <w:iCs/>
          <w:color w:val="000000" w:themeColor="text1"/>
          <w:sz w:val="28"/>
          <w:szCs w:val="28"/>
          <w:lang w:val="kk-KZ"/>
        </w:rPr>
        <w:t xml:space="preserve"> </w:t>
      </w:r>
    </w:p>
    <w:p w14:paraId="069456C4" w14:textId="507886C7" w:rsidR="00B21AC8" w:rsidRPr="003F69C2" w:rsidRDefault="00B21AC8"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14:paraId="326FA208" w14:textId="3D46764E" w:rsidR="00137C03" w:rsidRPr="003F69C2" w:rsidRDefault="00137C03" w:rsidP="009120E6">
      <w:pPr>
        <w:shd w:val="clear" w:color="auto" w:fill="FFFFFF"/>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Кесте </w:t>
      </w:r>
      <w:r w:rsidR="00261B06" w:rsidRPr="003F69C2">
        <w:rPr>
          <w:rFonts w:ascii="Times New Roman" w:hAnsi="Times New Roman" w:cs="Times New Roman"/>
          <w:color w:val="000000" w:themeColor="text1"/>
          <w:sz w:val="28"/>
          <w:szCs w:val="28"/>
          <w:lang w:val="kk-KZ"/>
        </w:rPr>
        <w:t>10</w:t>
      </w:r>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Б.Құлмағанбетова</w:t>
      </w:r>
      <w:proofErr w:type="spellEnd"/>
      <w:r w:rsidRPr="003F69C2">
        <w:rPr>
          <w:rFonts w:ascii="Times New Roman" w:hAnsi="Times New Roman" w:cs="Times New Roman"/>
          <w:color w:val="000000" w:themeColor="text1"/>
          <w:sz w:val="28"/>
          <w:szCs w:val="28"/>
          <w:lang w:val="kk-KZ"/>
        </w:rPr>
        <w:t xml:space="preserve"> бойынша дидактикалық ұстанымдар жіктелімі</w:t>
      </w:r>
    </w:p>
    <w:p w14:paraId="53356EFE" w14:textId="77777777" w:rsidR="00FF2C43" w:rsidRPr="003F69C2" w:rsidRDefault="00FF2C43" w:rsidP="009120E6">
      <w:pPr>
        <w:shd w:val="clear" w:color="auto" w:fill="FFFFFF"/>
        <w:spacing w:after="0" w:line="240" w:lineRule="auto"/>
        <w:jc w:val="both"/>
        <w:rPr>
          <w:rFonts w:ascii="Times New Roman" w:hAnsi="Times New Roman" w:cs="Times New Roman"/>
          <w:color w:val="000000" w:themeColor="text1"/>
          <w:sz w:val="28"/>
          <w:szCs w:val="28"/>
          <w:lang w:val="kk-KZ"/>
        </w:rPr>
      </w:pPr>
    </w:p>
    <w:p w14:paraId="667D085E" w14:textId="77777777" w:rsidR="00137C03" w:rsidRPr="003F69C2" w:rsidRDefault="00137C03" w:rsidP="009120E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drawing>
          <wp:inline distT="0" distB="0" distL="0" distR="0" wp14:anchorId="012C10AB" wp14:editId="111BA779">
            <wp:extent cx="5554134" cy="3124200"/>
            <wp:effectExtent l="0" t="0" r="0" b="1905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65B6F3DC" w14:textId="77777777" w:rsidR="00137C03" w:rsidRPr="003F69C2" w:rsidRDefault="00137C03" w:rsidP="009120E6">
      <w:pPr>
        <w:pStyle w:val="a5"/>
        <w:spacing w:before="0" w:beforeAutospacing="0" w:after="0" w:afterAutospacing="0"/>
        <w:ind w:firstLine="720"/>
        <w:rPr>
          <w:color w:val="000000" w:themeColor="text1"/>
          <w:sz w:val="28"/>
          <w:szCs w:val="28"/>
          <w:lang w:val="kk-KZ"/>
        </w:rPr>
      </w:pPr>
    </w:p>
    <w:p w14:paraId="04EECAD9" w14:textId="77777777" w:rsidR="00137C03" w:rsidRPr="003F69C2" w:rsidRDefault="00137C0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 xml:space="preserve">Қазақ тілін оқытуда филолог-студенттердің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қалыптастыру үшін әр дидактикалық ұстанымның  өзіндік тиімді тұстары бар.</w:t>
      </w:r>
    </w:p>
    <w:p w14:paraId="57E8A6F8" w14:textId="235A9F61"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C42508"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Кез келген пәнді оқып меңгеру үшін тиісті мәліметтерді белгілі бір жүйеде берудің мәні зор. Ғалым-педагог К. Д. </w:t>
      </w:r>
      <w:proofErr w:type="spellStart"/>
      <w:r w:rsidRPr="003F69C2">
        <w:rPr>
          <w:rFonts w:ascii="Times New Roman" w:hAnsi="Times New Roman" w:cs="Times New Roman"/>
          <w:color w:val="000000" w:themeColor="text1"/>
          <w:sz w:val="28"/>
          <w:szCs w:val="28"/>
          <w:lang w:val="kk-KZ"/>
        </w:rPr>
        <w:t>Ушинский</w:t>
      </w:r>
      <w:proofErr w:type="spellEnd"/>
      <w:r w:rsidR="00C42508"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00C42508"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жүйелілік қана өз білімімізді толық меңгеруімізге мүмкіндік береді</w:t>
      </w:r>
      <w:r w:rsidR="00C42508" w:rsidRPr="003F69C2">
        <w:rPr>
          <w:rFonts w:ascii="Times New Roman" w:hAnsi="Times New Roman" w:cs="Times New Roman"/>
          <w:color w:val="000000" w:themeColor="text1"/>
          <w:sz w:val="28"/>
          <w:szCs w:val="28"/>
          <w:lang w:val="kk-KZ"/>
        </w:rPr>
        <w:t>» деп санаған. Бір-</w:t>
      </w:r>
      <w:r w:rsidRPr="003F69C2">
        <w:rPr>
          <w:rFonts w:ascii="Times New Roman" w:hAnsi="Times New Roman" w:cs="Times New Roman"/>
          <w:color w:val="000000" w:themeColor="text1"/>
          <w:sz w:val="28"/>
          <w:szCs w:val="28"/>
          <w:lang w:val="kk-KZ"/>
        </w:rPr>
        <w:t>бірімен байланыспаған әртүрлі мәліметтердің үзінділері түріндегі білімнен адам өзіне керегін тез таба алмайды деген болатын [</w:t>
      </w:r>
      <w:r w:rsidR="00613A82" w:rsidRPr="003F69C2">
        <w:rPr>
          <w:rFonts w:ascii="Times New Roman" w:hAnsi="Times New Roman" w:cs="Times New Roman"/>
          <w:color w:val="000000" w:themeColor="text1"/>
          <w:sz w:val="28"/>
          <w:szCs w:val="28"/>
          <w:lang w:val="kk-KZ"/>
        </w:rPr>
        <w:t>88</w:t>
      </w:r>
      <w:r w:rsidRPr="003F69C2">
        <w:rPr>
          <w:rFonts w:ascii="Times New Roman" w:hAnsi="Times New Roman" w:cs="Times New Roman"/>
          <w:color w:val="000000" w:themeColor="text1"/>
          <w:sz w:val="28"/>
          <w:szCs w:val="28"/>
          <w:lang w:val="kk-KZ"/>
        </w:rPr>
        <w:t xml:space="preserve">, б.85].  Сондықтан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яғни цифрлық технологияларды сауатты қолдану дағдылары </w:t>
      </w:r>
      <w:r w:rsidRPr="003F69C2">
        <w:rPr>
          <w:rFonts w:ascii="Times New Roman" w:hAnsi="Times New Roman" w:cs="Times New Roman"/>
          <w:b/>
          <w:bCs/>
          <w:color w:val="000000" w:themeColor="text1"/>
          <w:sz w:val="28"/>
          <w:szCs w:val="28"/>
          <w:lang w:val="kk-KZ"/>
        </w:rPr>
        <w:t>жүйелілік ұстанымына</w:t>
      </w:r>
      <w:r w:rsidRPr="003F69C2">
        <w:rPr>
          <w:rFonts w:ascii="Times New Roman" w:hAnsi="Times New Roman" w:cs="Times New Roman"/>
          <w:color w:val="000000" w:themeColor="text1"/>
          <w:sz w:val="28"/>
          <w:szCs w:val="28"/>
          <w:lang w:val="kk-KZ"/>
        </w:rPr>
        <w:t xml:space="preserve"> сай, белгілі бір жүйеде, тізбектеліп берілуі қажет. Мысалы, цифрлық технологияларды сабақ кезеңдерін ұтымды ұйымдастыруда алдымен, жаңа сабақты түсіндіру, білім бекіту тапсырмаларын ұсыну, кері байланыс орнату, т.б. Сол секілді қазақ тілін оқытуда теориялық мәліметтерді арнайы жүйемен, жаңа біліммен алдыңғы</w:t>
      </w:r>
      <w:r w:rsidR="00C42508" w:rsidRPr="003F69C2">
        <w:rPr>
          <w:rFonts w:ascii="Times New Roman" w:hAnsi="Times New Roman" w:cs="Times New Roman"/>
          <w:color w:val="000000" w:themeColor="text1"/>
          <w:sz w:val="28"/>
          <w:szCs w:val="28"/>
          <w:lang w:val="kk-KZ"/>
        </w:rPr>
        <w:t xml:space="preserve"> тақырыппен</w:t>
      </w:r>
      <w:r w:rsidRPr="003F69C2">
        <w:rPr>
          <w:rFonts w:ascii="Times New Roman" w:hAnsi="Times New Roman" w:cs="Times New Roman"/>
          <w:color w:val="000000" w:themeColor="text1"/>
          <w:sz w:val="28"/>
          <w:szCs w:val="28"/>
          <w:lang w:val="kk-KZ"/>
        </w:rPr>
        <w:t xml:space="preserve"> байланыстырып үйретуі қажет.    </w:t>
      </w:r>
    </w:p>
    <w:p w14:paraId="135A6485" w14:textId="2968FFE0"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Я.А. Коменский «оқытудың алтын ережесі» атаған </w:t>
      </w:r>
      <w:r w:rsidRPr="003F69C2">
        <w:rPr>
          <w:rFonts w:ascii="Times New Roman" w:hAnsi="Times New Roman" w:cs="Times New Roman"/>
          <w:b/>
          <w:bCs/>
          <w:color w:val="000000" w:themeColor="text1"/>
          <w:sz w:val="28"/>
          <w:szCs w:val="28"/>
          <w:lang w:val="kk-KZ"/>
        </w:rPr>
        <w:t>көрнекілік ұстанымы</w:t>
      </w:r>
      <w:r w:rsidRPr="003F69C2">
        <w:rPr>
          <w:rFonts w:ascii="Times New Roman" w:hAnsi="Times New Roman" w:cs="Times New Roman"/>
          <w:color w:val="000000" w:themeColor="text1"/>
          <w:sz w:val="28"/>
          <w:szCs w:val="28"/>
          <w:lang w:val="kk-KZ"/>
        </w:rPr>
        <w:t xml:space="preserve">  да –  цифрлық</w:t>
      </w:r>
      <w:r w:rsidR="00C42508" w:rsidRPr="003F69C2">
        <w:rPr>
          <w:rFonts w:ascii="Times New Roman" w:hAnsi="Times New Roman" w:cs="Times New Roman"/>
          <w:color w:val="000000" w:themeColor="text1"/>
          <w:sz w:val="28"/>
          <w:szCs w:val="28"/>
          <w:lang w:val="kk-KZ"/>
        </w:rPr>
        <w:t xml:space="preserve"> технологиялардың қолдануда ең қажетті </w:t>
      </w:r>
      <w:r w:rsidRPr="003F69C2">
        <w:rPr>
          <w:rFonts w:ascii="Times New Roman" w:hAnsi="Times New Roman" w:cs="Times New Roman"/>
          <w:color w:val="000000" w:themeColor="text1"/>
          <w:sz w:val="28"/>
          <w:szCs w:val="28"/>
          <w:lang w:val="kk-KZ"/>
        </w:rPr>
        <w:t>ұстанымның</w:t>
      </w:r>
      <w:r w:rsidR="00C42508" w:rsidRPr="003F69C2">
        <w:rPr>
          <w:rFonts w:ascii="Times New Roman" w:hAnsi="Times New Roman" w:cs="Times New Roman"/>
          <w:color w:val="000000" w:themeColor="text1"/>
          <w:sz w:val="28"/>
          <w:szCs w:val="28"/>
          <w:lang w:val="kk-KZ"/>
        </w:rPr>
        <w:t xml:space="preserve"> бірі.</w:t>
      </w:r>
      <w:r w:rsidR="00285FB2" w:rsidRPr="003F69C2">
        <w:rPr>
          <w:rFonts w:ascii="Times New Roman" w:hAnsi="Times New Roman" w:cs="Times New Roman"/>
          <w:color w:val="000000" w:themeColor="text1"/>
          <w:sz w:val="28"/>
          <w:szCs w:val="28"/>
          <w:lang w:val="kk-KZ"/>
        </w:rPr>
        <w:t xml:space="preserve"> </w:t>
      </w:r>
      <w:r w:rsidR="000E7469" w:rsidRPr="003F69C2">
        <w:rPr>
          <w:rFonts w:ascii="Times New Roman" w:hAnsi="Times New Roman" w:cs="Times New Roman"/>
          <w:color w:val="000000" w:themeColor="text1"/>
          <w:sz w:val="28"/>
          <w:szCs w:val="28"/>
          <w:lang w:val="kk-KZ"/>
        </w:rPr>
        <w:t>Ғалым</w:t>
      </w:r>
      <w:r w:rsidRPr="003F69C2">
        <w:rPr>
          <w:rFonts w:ascii="Times New Roman" w:hAnsi="Times New Roman" w:cs="Times New Roman"/>
          <w:color w:val="000000" w:themeColor="text1"/>
          <w:sz w:val="28"/>
          <w:szCs w:val="28"/>
          <w:lang w:val="kk-KZ"/>
        </w:rPr>
        <w:t>: «Көрінетіннің бәрін көзге, естілетіннің бәрін құлаққа, сезілетіннің бәрін қолға беру керек»,</w:t>
      </w:r>
      <w:r w:rsidR="0052784F" w:rsidRPr="003F69C2">
        <w:rPr>
          <w:rFonts w:ascii="Times New Roman" w:hAnsi="Times New Roman" w:cs="Times New Roman"/>
          <w:color w:val="000000" w:themeColor="text1"/>
          <w:sz w:val="28"/>
          <w:szCs w:val="28"/>
          <w:lang w:val="kk-KZ"/>
        </w:rPr>
        <w:t xml:space="preserve"> [89, б.56]</w:t>
      </w:r>
      <w:r w:rsidRPr="003F69C2">
        <w:rPr>
          <w:rFonts w:ascii="Times New Roman" w:hAnsi="Times New Roman" w:cs="Times New Roman"/>
          <w:color w:val="000000" w:themeColor="text1"/>
          <w:sz w:val="28"/>
          <w:szCs w:val="28"/>
          <w:lang w:val="kk-KZ"/>
        </w:rPr>
        <w:t xml:space="preserve"> –</w:t>
      </w:r>
      <w:r w:rsidR="0052784F"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деп, оқытудың көрнекілік ұстанымы мәліметті қабылдауда адамның барлық сезім мүшелерінің қатысуын талап етеді. </w:t>
      </w:r>
      <w:r w:rsidRPr="003F69C2">
        <w:rPr>
          <w:rFonts w:ascii="Times New Roman" w:hAnsi="Times New Roman" w:cs="Times New Roman"/>
          <w:color w:val="000000" w:themeColor="text1"/>
          <w:sz w:val="28"/>
          <w:szCs w:val="28"/>
          <w:lang w:val="kk-KZ"/>
        </w:rPr>
        <w:tab/>
        <w:t xml:space="preserve">Көрнекілік ұстанымы сөйлеу әрекетінің түрлері арқылы тілдік дағдыны қалыптастыруда, теориялық материалды тануда, мәліметті берік есте сақтауда тиімді қолданылады. Мысалы,  жаңа сабақты түсіндіруде қажетті презентация,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ақыл-ой картасы,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xml:space="preserve"> сынды көрнекі құралдарды жасауға </w:t>
      </w:r>
      <w:r w:rsidRPr="003F69C2">
        <w:rPr>
          <w:rFonts w:ascii="Times New Roman" w:hAnsi="Times New Roman" w:cs="Times New Roman"/>
          <w:color w:val="000000" w:themeColor="text1"/>
          <w:sz w:val="28"/>
          <w:szCs w:val="28"/>
          <w:lang w:val="kk-KZ"/>
        </w:rPr>
        <w:lastRenderedPageBreak/>
        <w:t>қойылатын талаптар мен қажетті онлайн платформалар талданып, білім алушыларға жеке-жеке түсіндіріледі. Осы тұста филолог-студенттерге берілген тапсырмалар нәтижесін ұсынып отырмыз. Оқылым мәтініндегі детальді ақпараттарды (</w:t>
      </w:r>
      <w:r w:rsidR="00613A82" w:rsidRPr="003F69C2">
        <w:rPr>
          <w:rFonts w:ascii="Times New Roman" w:hAnsi="Times New Roman" w:cs="Times New Roman"/>
          <w:color w:val="000000" w:themeColor="text1"/>
          <w:sz w:val="28"/>
          <w:szCs w:val="28"/>
          <w:lang w:val="kk-KZ"/>
        </w:rPr>
        <w:t>2</w:t>
      </w:r>
      <w:r w:rsidR="00BD1427" w:rsidRPr="003F69C2">
        <w:rPr>
          <w:rFonts w:ascii="Times New Roman" w:hAnsi="Times New Roman" w:cs="Times New Roman"/>
          <w:color w:val="000000" w:themeColor="text1"/>
          <w:sz w:val="28"/>
          <w:szCs w:val="28"/>
          <w:lang w:val="kk-KZ"/>
        </w:rPr>
        <w:t>0</w:t>
      </w:r>
      <w:r w:rsidRPr="003F69C2">
        <w:rPr>
          <w:rFonts w:ascii="Times New Roman" w:hAnsi="Times New Roman" w:cs="Times New Roman"/>
          <w:color w:val="000000" w:themeColor="text1"/>
          <w:sz w:val="28"/>
          <w:szCs w:val="28"/>
          <w:lang w:val="kk-KZ"/>
        </w:rPr>
        <w:t xml:space="preserve">-сурет) немесе </w:t>
      </w:r>
      <w:r w:rsidR="00FB7442" w:rsidRPr="003F69C2">
        <w:rPr>
          <w:rFonts w:ascii="Times New Roman" w:hAnsi="Times New Roman" w:cs="Times New Roman"/>
          <w:color w:val="000000" w:themeColor="text1"/>
          <w:sz w:val="28"/>
          <w:szCs w:val="28"/>
          <w:lang w:val="kk-KZ"/>
        </w:rPr>
        <w:t xml:space="preserve">фонетикалық </w:t>
      </w:r>
      <w:r w:rsidRPr="003F69C2">
        <w:rPr>
          <w:rFonts w:ascii="Times New Roman" w:hAnsi="Times New Roman" w:cs="Times New Roman"/>
          <w:color w:val="000000" w:themeColor="text1"/>
          <w:sz w:val="28"/>
          <w:szCs w:val="28"/>
          <w:lang w:val="kk-KZ"/>
        </w:rPr>
        <w:t xml:space="preserve">тақырыпты түсіндірудегі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берілген тапсырманы білім алушылар сәтті орындау арқылы көрнекіліктің сабақ процесіндегі тиімділігі айқындалды. </w:t>
      </w:r>
    </w:p>
    <w:p w14:paraId="2E82AC13" w14:textId="13BF8217" w:rsidR="00FB7442" w:rsidRPr="003F69C2" w:rsidRDefault="00FB7442" w:rsidP="009120E6">
      <w:pPr>
        <w:tabs>
          <w:tab w:val="left" w:pos="6450"/>
        </w:tabs>
        <w:spacing w:after="0" w:line="240" w:lineRule="auto"/>
        <w:jc w:val="both"/>
        <w:rPr>
          <w:rFonts w:ascii="Times New Roman" w:hAnsi="Times New Roman" w:cs="Times New Roman"/>
        </w:rPr>
      </w:pPr>
      <w:r w:rsidRPr="003F69C2">
        <w:rPr>
          <w:rFonts w:ascii="Times New Roman" w:hAnsi="Times New Roman" w:cs="Times New Roman"/>
          <w:sz w:val="28"/>
          <w:szCs w:val="28"/>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8"/>
        <w:gridCol w:w="4628"/>
      </w:tblGrid>
      <w:tr w:rsidR="00866FDE" w:rsidRPr="003F69C2" w14:paraId="1F27FEE2" w14:textId="77777777" w:rsidTr="00264AB6">
        <w:trPr>
          <w:trHeight w:val="6710"/>
        </w:trPr>
        <w:tc>
          <w:tcPr>
            <w:tcW w:w="4628" w:type="dxa"/>
          </w:tcPr>
          <w:p w14:paraId="77DC460E" w14:textId="0E9C8A86" w:rsidR="00866FDE" w:rsidRPr="003F69C2" w:rsidRDefault="00FB7442" w:rsidP="009120E6">
            <w:pPr>
              <w:tabs>
                <w:tab w:val="left" w:pos="567"/>
              </w:tabs>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rPr>
              <w:drawing>
                <wp:anchor distT="0" distB="0" distL="114300" distR="114300" simplePos="0" relativeHeight="251771904" behindDoc="0" locked="0" layoutInCell="1" allowOverlap="1" wp14:anchorId="69C426AF" wp14:editId="1D18E6AF">
                  <wp:simplePos x="0" y="0"/>
                  <wp:positionH relativeFrom="margin">
                    <wp:posOffset>273050</wp:posOffset>
                  </wp:positionH>
                  <wp:positionV relativeFrom="paragraph">
                    <wp:posOffset>32385</wp:posOffset>
                  </wp:positionV>
                  <wp:extent cx="2308860" cy="4204335"/>
                  <wp:effectExtent l="0" t="0" r="0" b="5715"/>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4193" b="3862"/>
                          <a:stretch/>
                        </pic:blipFill>
                        <pic:spPr bwMode="auto">
                          <a:xfrm>
                            <a:off x="0" y="0"/>
                            <a:ext cx="2308860" cy="420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28" w:type="dxa"/>
          </w:tcPr>
          <w:p w14:paraId="58786E30" w14:textId="3497D317" w:rsidR="00866FDE" w:rsidRPr="003F69C2" w:rsidRDefault="00866FDE" w:rsidP="009120E6">
            <w:pPr>
              <w:tabs>
                <w:tab w:val="left" w:pos="567"/>
              </w:tabs>
              <w:jc w:val="center"/>
              <w:rPr>
                <w:rFonts w:ascii="Times New Roman" w:hAnsi="Times New Roman" w:cs="Times New Roman"/>
                <w:color w:val="000000" w:themeColor="text1"/>
                <w:sz w:val="28"/>
                <w:szCs w:val="28"/>
                <w:lang w:val="kk-KZ"/>
              </w:rPr>
            </w:pPr>
            <w:r w:rsidRPr="003F69C2">
              <w:rPr>
                <w:rFonts w:ascii="Times New Roman" w:hAnsi="Times New Roman" w:cs="Times New Roman"/>
                <w:noProof/>
              </w:rPr>
              <w:drawing>
                <wp:inline distT="0" distB="0" distL="0" distR="0" wp14:anchorId="3F89DB84" wp14:editId="29745DCC">
                  <wp:extent cx="2080260" cy="423246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3118"/>
                          <a:stretch/>
                        </pic:blipFill>
                        <pic:spPr bwMode="auto">
                          <a:xfrm>
                            <a:off x="0" y="0"/>
                            <a:ext cx="2090634" cy="42535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FA9F52" w14:textId="3DFB2501" w:rsidR="00264AB6" w:rsidRPr="003F69C2" w:rsidRDefault="00264AB6" w:rsidP="009120E6">
      <w:pPr>
        <w:tabs>
          <w:tab w:val="left" w:pos="567"/>
        </w:tabs>
        <w:spacing w:after="0" w:line="240" w:lineRule="auto"/>
        <w:ind w:firstLine="567"/>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20 – Ақпараттың,  </w:t>
      </w:r>
      <w:proofErr w:type="spellStart"/>
      <w:r w:rsidRPr="003F69C2">
        <w:rPr>
          <w:rFonts w:ascii="Times New Roman" w:hAnsi="Times New Roman" w:cs="Times New Roman"/>
          <w:sz w:val="28"/>
          <w:szCs w:val="28"/>
          <w:lang w:val="kk-KZ"/>
        </w:rPr>
        <w:t>инфографикамен</w:t>
      </w:r>
      <w:proofErr w:type="spellEnd"/>
      <w:r w:rsidRPr="003F69C2">
        <w:rPr>
          <w:rFonts w:ascii="Times New Roman" w:hAnsi="Times New Roman" w:cs="Times New Roman"/>
          <w:sz w:val="28"/>
          <w:szCs w:val="28"/>
          <w:lang w:val="kk-KZ"/>
        </w:rPr>
        <w:t xml:space="preserve"> берілу үлгісі</w:t>
      </w:r>
    </w:p>
    <w:p w14:paraId="28D2E72B" w14:textId="77777777" w:rsidR="00264AB6" w:rsidRPr="003F69C2" w:rsidRDefault="00264AB6" w:rsidP="009120E6">
      <w:pPr>
        <w:tabs>
          <w:tab w:val="left" w:pos="567"/>
        </w:tabs>
        <w:spacing w:after="0" w:line="240" w:lineRule="auto"/>
        <w:ind w:firstLine="567"/>
        <w:jc w:val="both"/>
        <w:rPr>
          <w:rFonts w:ascii="Times New Roman" w:hAnsi="Times New Roman" w:cs="Times New Roman"/>
          <w:color w:val="000000" w:themeColor="text1"/>
          <w:sz w:val="28"/>
          <w:lang w:val="kk-KZ"/>
        </w:rPr>
      </w:pPr>
    </w:p>
    <w:p w14:paraId="2E515447" w14:textId="17C8D75C" w:rsidR="00137C03" w:rsidRPr="003F69C2" w:rsidRDefault="00137C03" w:rsidP="009120E6">
      <w:pPr>
        <w:tabs>
          <w:tab w:val="left" w:pos="567"/>
        </w:tabs>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lang w:val="kk-KZ"/>
        </w:rPr>
        <w:t xml:space="preserve">Жалпы алғанда цифрлық технологиялар – білім алушылардың қызығушылығына қарай ақпараттарды қолдану, тарату, сақтау, өңдеу және жинақтау мақсатында біріктірілген әдістер, бағдарламалық-техникалық құралдар жиынтығы. </w:t>
      </w:r>
    </w:p>
    <w:p w14:paraId="03513E95" w14:textId="5E590153" w:rsidR="00137C03" w:rsidRPr="003F69C2" w:rsidRDefault="00137C03" w:rsidP="009120E6">
      <w:pPr>
        <w:tabs>
          <w:tab w:val="left" w:pos="6450"/>
        </w:tabs>
        <w:spacing w:after="0" w:line="240" w:lineRule="auto"/>
        <w:jc w:val="both"/>
        <w:rPr>
          <w:rFonts w:ascii="Times New Roman" w:eastAsiaTheme="minorEastAsia"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Цифрлық технологияларды оқыту үдерісінде қолдану барысында білім алушылардың оқуға деген </w:t>
      </w:r>
      <w:r w:rsidR="005D19CA" w:rsidRPr="003F69C2">
        <w:rPr>
          <w:rFonts w:ascii="Times New Roman" w:hAnsi="Times New Roman" w:cs="Times New Roman"/>
          <w:color w:val="000000" w:themeColor="text1"/>
          <w:sz w:val="28"/>
          <w:lang w:val="kk-KZ"/>
        </w:rPr>
        <w:t>ынтасы, белсенділігі артып</w:t>
      </w:r>
      <w:r w:rsidRPr="003F69C2">
        <w:rPr>
          <w:rFonts w:ascii="Times New Roman" w:hAnsi="Times New Roman" w:cs="Times New Roman"/>
          <w:color w:val="000000" w:themeColor="text1"/>
          <w:sz w:val="28"/>
          <w:lang w:val="kk-KZ"/>
        </w:rPr>
        <w:t xml:space="preserve"> және шығармашылық жұмыста жаңа мүмкіндіктер ашылады. </w:t>
      </w:r>
      <w:r w:rsidRPr="003F69C2">
        <w:rPr>
          <w:rFonts w:ascii="Times New Roman" w:hAnsi="Times New Roman" w:cs="Times New Roman"/>
          <w:b/>
          <w:bCs/>
          <w:color w:val="000000" w:themeColor="text1"/>
          <w:sz w:val="28"/>
          <w:szCs w:val="28"/>
          <w:lang w:val="kk-KZ"/>
        </w:rPr>
        <w:t>Саналылық пен белсенділік ұстанымына сәйкес</w:t>
      </w:r>
      <w:r w:rsidRPr="003F69C2">
        <w:rPr>
          <w:rFonts w:ascii="Times New Roman" w:hAnsi="Times New Roman" w:cs="Times New Roman"/>
          <w:color w:val="000000" w:themeColor="text1"/>
          <w:sz w:val="28"/>
          <w:szCs w:val="28"/>
          <w:lang w:val="kk-KZ"/>
        </w:rPr>
        <w:t xml:space="preserve"> өз ынтасымен, қызығушылығымен меңгерілген білім </w:t>
      </w:r>
      <w:r w:rsidRPr="003F69C2">
        <w:rPr>
          <w:rFonts w:ascii="Times New Roman" w:hAnsi="Times New Roman" w:cs="Times New Roman"/>
          <w:color w:val="000000" w:themeColor="text1"/>
          <w:sz w:val="28"/>
          <w:lang w:val="kk-KZ"/>
        </w:rPr>
        <w:t>арқылы тұлғаның танымдық,</w:t>
      </w:r>
      <w:r w:rsidR="00BD1427" w:rsidRPr="003F69C2">
        <w:rPr>
          <w:rFonts w:ascii="Times New Roman" w:hAnsi="Times New Roman" w:cs="Times New Roman"/>
          <w:color w:val="000000" w:themeColor="text1"/>
          <w:sz w:val="28"/>
          <w:lang w:val="kk-KZ"/>
        </w:rPr>
        <w:t xml:space="preserve"> </w:t>
      </w:r>
      <w:r w:rsidRPr="003F69C2">
        <w:rPr>
          <w:rFonts w:ascii="Times New Roman" w:hAnsi="Times New Roman" w:cs="Times New Roman"/>
          <w:color w:val="000000" w:themeColor="text1"/>
          <w:sz w:val="28"/>
          <w:lang w:val="kk-KZ"/>
        </w:rPr>
        <w:t xml:space="preserve">шығармашылық және цифрлық құзыреттілік деңгейін арттыруға көмектеседі. </w:t>
      </w:r>
      <w:r w:rsidRPr="003F69C2">
        <w:rPr>
          <w:rFonts w:ascii="Times New Roman" w:eastAsiaTheme="minorEastAsia" w:hAnsi="Times New Roman" w:cs="Times New Roman"/>
          <w:color w:val="000000" w:themeColor="text1"/>
          <w:sz w:val="28"/>
          <w:lang w:val="kk-KZ"/>
        </w:rPr>
        <w:t>Белсенділіктің негізгі компоненттеріне: бастама, жауапкершілік және өздігінен жұмыс істеу кіреді.</w:t>
      </w:r>
    </w:p>
    <w:p w14:paraId="5EDA7AB9" w14:textId="68475E4B" w:rsidR="00137C03" w:rsidRPr="003F69C2" w:rsidRDefault="00137C03" w:rsidP="009120E6">
      <w:pPr>
        <w:pStyle w:val="a5"/>
        <w:spacing w:before="0" w:beforeAutospacing="0" w:after="0" w:afterAutospacing="0"/>
        <w:ind w:firstLine="708"/>
        <w:jc w:val="both"/>
        <w:rPr>
          <w:rFonts w:eastAsiaTheme="minorEastAsia"/>
          <w:color w:val="000000" w:themeColor="text1"/>
          <w:sz w:val="28"/>
          <w:lang w:val="kk-KZ"/>
        </w:rPr>
      </w:pPr>
      <w:r w:rsidRPr="003F69C2">
        <w:rPr>
          <w:rFonts w:eastAsiaTheme="minorEastAsia"/>
          <w:color w:val="000000" w:themeColor="text1"/>
          <w:sz w:val="28"/>
          <w:lang w:val="kk-KZ"/>
        </w:rPr>
        <w:t>Белсенділік студенттің</w:t>
      </w:r>
      <w:r w:rsidRPr="003F69C2">
        <w:rPr>
          <w:rFonts w:eastAsiaTheme="minorEastAsia"/>
          <w:color w:val="000000" w:themeColor="text1"/>
          <w:sz w:val="28"/>
          <w:szCs w:val="28"/>
          <w:lang w:val="kk-KZ"/>
        </w:rPr>
        <w:t xml:space="preserve"> </w:t>
      </w:r>
      <w:r w:rsidRPr="003F69C2">
        <w:rPr>
          <w:rFonts w:eastAsiaTheme="minorEastAsia"/>
          <w:color w:val="000000" w:themeColor="text1"/>
          <w:sz w:val="28"/>
          <w:lang w:val="kk-KZ"/>
        </w:rPr>
        <w:t xml:space="preserve">іс-әрекеті негізінде жүзеге асуы керек. </w:t>
      </w:r>
      <w:proofErr w:type="spellStart"/>
      <w:r w:rsidRPr="003F69C2">
        <w:rPr>
          <w:rFonts w:eastAsiaTheme="minorEastAsia"/>
          <w:color w:val="000000" w:themeColor="text1"/>
          <w:sz w:val="28"/>
          <w:lang w:val="kk-KZ"/>
        </w:rPr>
        <w:t>Е.И.Мащбиц</w:t>
      </w:r>
      <w:proofErr w:type="spellEnd"/>
      <w:r w:rsidRPr="003F69C2">
        <w:rPr>
          <w:rFonts w:eastAsiaTheme="minorEastAsia"/>
          <w:color w:val="000000" w:themeColor="text1"/>
          <w:sz w:val="28"/>
          <w:lang w:val="kk-KZ"/>
        </w:rPr>
        <w:t xml:space="preserve"> өз еңбегінде «білім – тұлғадағы өзгеріс және ол өзінің мақсатқа бағытталған белсенділігінің нәтижесінде жүзеге асады» деп көрсеткен [9</w:t>
      </w:r>
      <w:r w:rsidR="00613A82" w:rsidRPr="003F69C2">
        <w:rPr>
          <w:rFonts w:eastAsiaTheme="minorEastAsia"/>
          <w:color w:val="000000" w:themeColor="text1"/>
          <w:sz w:val="28"/>
          <w:lang w:val="kk-KZ"/>
        </w:rPr>
        <w:t>0, б.76</w:t>
      </w:r>
      <w:r w:rsidRPr="003F69C2">
        <w:rPr>
          <w:rFonts w:eastAsiaTheme="minorEastAsia"/>
          <w:color w:val="000000" w:themeColor="text1"/>
          <w:sz w:val="28"/>
          <w:lang w:val="kk-KZ"/>
        </w:rPr>
        <w:t xml:space="preserve">]. Яғни, </w:t>
      </w:r>
      <w:r w:rsidRPr="003F69C2">
        <w:rPr>
          <w:rFonts w:eastAsiaTheme="minorEastAsia"/>
          <w:color w:val="000000" w:themeColor="text1"/>
          <w:sz w:val="28"/>
          <w:lang w:val="kk-KZ"/>
        </w:rPr>
        <w:lastRenderedPageBreak/>
        <w:t xml:space="preserve">нәтиже өзін-өзі бақылау, өздік жұмыс орындау кезінде және т.б. жағдайларда көрінеді. Осы тұстан </w:t>
      </w:r>
      <w:r w:rsidRPr="003F69C2">
        <w:rPr>
          <w:rFonts w:eastAsiaTheme="minorEastAsia"/>
          <w:b/>
          <w:bCs/>
          <w:color w:val="000000" w:themeColor="text1"/>
          <w:sz w:val="28"/>
          <w:lang w:val="kk-KZ"/>
        </w:rPr>
        <w:t>білім алушылардың өз бетімен іздене білу ұстанымы</w:t>
      </w:r>
      <w:r w:rsidRPr="003F69C2">
        <w:rPr>
          <w:rFonts w:eastAsiaTheme="minorEastAsia"/>
          <w:color w:val="000000" w:themeColor="text1"/>
          <w:sz w:val="28"/>
          <w:lang w:val="kk-KZ"/>
        </w:rPr>
        <w:t xml:space="preserve"> көрініс табады. Аталған ұстаным негізінде студенттің өзі ізденуі, әрекет етуі жоғарыда аталған саналылық пен белсенділігіне тікелей байланысты. Цифрлық технологияларды қолдануда өз бетімен іздене білу өте маңызды</w:t>
      </w:r>
      <w:r w:rsidRPr="003F69C2">
        <w:rPr>
          <w:rFonts w:eastAsiaTheme="minorEastAsia"/>
          <w:color w:val="000000" w:themeColor="text1"/>
          <w:sz w:val="28"/>
          <w:szCs w:val="28"/>
          <w:lang w:val="kk-KZ"/>
        </w:rPr>
        <w:t xml:space="preserve">. Сабақ барысында белгілі бір платформаның құрылымы, қолданылу барысы, </w:t>
      </w:r>
      <w:r w:rsidR="00C42508" w:rsidRPr="003F69C2">
        <w:rPr>
          <w:rFonts w:eastAsiaTheme="minorEastAsia"/>
          <w:color w:val="000000" w:themeColor="text1"/>
          <w:sz w:val="28"/>
          <w:szCs w:val="28"/>
          <w:lang w:val="kk-KZ"/>
        </w:rPr>
        <w:t>қазақ тіл</w:t>
      </w:r>
      <w:r w:rsidRPr="003F69C2">
        <w:rPr>
          <w:rFonts w:eastAsiaTheme="minorEastAsia"/>
          <w:color w:val="000000" w:themeColor="text1"/>
          <w:sz w:val="28"/>
          <w:szCs w:val="28"/>
          <w:lang w:val="kk-KZ"/>
        </w:rPr>
        <w:t>і</w:t>
      </w:r>
      <w:r w:rsidR="00C42508" w:rsidRPr="003F69C2">
        <w:rPr>
          <w:rFonts w:eastAsiaTheme="minorEastAsia"/>
          <w:color w:val="000000" w:themeColor="text1"/>
          <w:sz w:val="28"/>
          <w:szCs w:val="28"/>
          <w:lang w:val="kk-KZ"/>
        </w:rPr>
        <w:t>н</w:t>
      </w:r>
      <w:r w:rsidRPr="003F69C2">
        <w:rPr>
          <w:rFonts w:eastAsiaTheme="minorEastAsia"/>
          <w:color w:val="000000" w:themeColor="text1"/>
          <w:sz w:val="28"/>
          <w:szCs w:val="28"/>
          <w:lang w:val="kk-KZ"/>
        </w:rPr>
        <w:t xml:space="preserve"> оқытудағы тиімділігі жан</w:t>
      </w:r>
      <w:r w:rsidR="00E84CED" w:rsidRPr="003F69C2">
        <w:rPr>
          <w:rFonts w:eastAsiaTheme="minorEastAsia"/>
          <w:color w:val="000000" w:themeColor="text1"/>
          <w:sz w:val="28"/>
          <w:szCs w:val="28"/>
          <w:lang w:val="kk-KZ"/>
        </w:rPr>
        <w:t>-</w:t>
      </w:r>
      <w:r w:rsidRPr="003F69C2">
        <w:rPr>
          <w:rFonts w:eastAsiaTheme="minorEastAsia"/>
          <w:color w:val="000000" w:themeColor="text1"/>
          <w:sz w:val="28"/>
          <w:szCs w:val="28"/>
          <w:lang w:val="kk-KZ"/>
        </w:rPr>
        <w:t>жақты талданып берілсе де, студент жеке отырып платформада жұмыс жасамаса тиісті нәтиж</w:t>
      </w:r>
      <w:r w:rsidR="00C42508" w:rsidRPr="003F69C2">
        <w:rPr>
          <w:rFonts w:eastAsiaTheme="minorEastAsia"/>
          <w:color w:val="000000" w:themeColor="text1"/>
          <w:sz w:val="28"/>
          <w:szCs w:val="28"/>
          <w:lang w:val="kk-KZ"/>
        </w:rPr>
        <w:t>еге жетпейді. Өйткені платформаның</w:t>
      </w:r>
      <w:r w:rsidRPr="003F69C2">
        <w:rPr>
          <w:rFonts w:eastAsiaTheme="minorEastAsia"/>
          <w:color w:val="000000" w:themeColor="text1"/>
          <w:sz w:val="28"/>
          <w:szCs w:val="28"/>
          <w:lang w:val="kk-KZ"/>
        </w:rPr>
        <w:t xml:space="preserve"> интерфейсін меңгеру арқылы ғана тапсырмаларды орындай алады. Аталған ұстаным бойынша цифрлық </w:t>
      </w:r>
      <w:proofErr w:type="spellStart"/>
      <w:r w:rsidRPr="003F69C2">
        <w:rPr>
          <w:rFonts w:eastAsiaTheme="minorEastAsia"/>
          <w:color w:val="000000" w:themeColor="text1"/>
          <w:sz w:val="28"/>
          <w:szCs w:val="28"/>
          <w:lang w:val="kk-KZ"/>
        </w:rPr>
        <w:t>құзыреттілікті</w:t>
      </w:r>
      <w:proofErr w:type="spellEnd"/>
      <w:r w:rsidRPr="003F69C2">
        <w:rPr>
          <w:rFonts w:eastAsiaTheme="minorEastAsia"/>
          <w:color w:val="000000" w:themeColor="text1"/>
          <w:sz w:val="28"/>
          <w:szCs w:val="28"/>
          <w:lang w:val="kk-KZ"/>
        </w:rPr>
        <w:t xml:space="preserve"> арттыру</w:t>
      </w:r>
      <w:r w:rsidR="00C42508" w:rsidRPr="003F69C2">
        <w:rPr>
          <w:rFonts w:eastAsiaTheme="minorEastAsia"/>
          <w:color w:val="000000" w:themeColor="text1"/>
          <w:sz w:val="28"/>
          <w:szCs w:val="28"/>
          <w:lang w:val="kk-KZ"/>
        </w:rPr>
        <w:t>да</w:t>
      </w:r>
      <w:r w:rsidRPr="003F69C2">
        <w:rPr>
          <w:rFonts w:eastAsiaTheme="minorEastAsia"/>
          <w:color w:val="000000" w:themeColor="text1"/>
          <w:sz w:val="28"/>
          <w:szCs w:val="28"/>
          <w:lang w:val="kk-KZ"/>
        </w:rPr>
        <w:t xml:space="preserve"> студенттерге өздік жұмыстарды орындату</w:t>
      </w:r>
      <w:r w:rsidR="00C42508" w:rsidRPr="003F69C2">
        <w:rPr>
          <w:rFonts w:eastAsiaTheme="minorEastAsia"/>
          <w:color w:val="000000" w:themeColor="text1"/>
          <w:sz w:val="28"/>
          <w:szCs w:val="28"/>
          <w:lang w:val="kk-KZ"/>
        </w:rPr>
        <w:t xml:space="preserve"> барысында тиімді</w:t>
      </w:r>
      <w:r w:rsidRPr="003F69C2">
        <w:rPr>
          <w:rFonts w:eastAsiaTheme="minorEastAsia"/>
          <w:color w:val="000000" w:themeColor="text1"/>
          <w:sz w:val="28"/>
          <w:szCs w:val="28"/>
          <w:lang w:val="kk-KZ"/>
        </w:rPr>
        <w:t xml:space="preserve">. </w:t>
      </w:r>
    </w:p>
    <w:p w14:paraId="7EA2F111" w14:textId="1C5569A2"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color w:val="000000" w:themeColor="text1"/>
          <w:sz w:val="28"/>
          <w:szCs w:val="28"/>
          <w:lang w:val="kk-KZ"/>
        </w:rPr>
        <w:t>Студенттің өздік жұмысы – олардың оқу-танымдық әрекетінің ерекше түрі [8</w:t>
      </w:r>
      <w:r w:rsidR="00613A82" w:rsidRPr="003F69C2">
        <w:rPr>
          <w:rFonts w:eastAsiaTheme="minorEastAsia"/>
          <w:color w:val="000000" w:themeColor="text1"/>
          <w:sz w:val="28"/>
          <w:szCs w:val="28"/>
          <w:lang w:val="kk-KZ"/>
        </w:rPr>
        <w:t>4</w:t>
      </w:r>
      <w:r w:rsidRPr="003F69C2">
        <w:rPr>
          <w:rFonts w:eastAsiaTheme="minorEastAsia"/>
          <w:color w:val="000000" w:themeColor="text1"/>
          <w:sz w:val="28"/>
          <w:szCs w:val="28"/>
          <w:lang w:val="kk-KZ"/>
        </w:rPr>
        <w:t>, б.84]. «Өздік жұмыс студент өзіне қажетті білімді игеретін, білім, білік дағдыларын меңгеретін жүйелі жұмыс істейтін, дербес ойлай алатын, өзіндік ақыл-ой стилін қалыптастыратын оқыту формасы болып табылады»</w:t>
      </w:r>
      <w:r w:rsidRPr="003F69C2">
        <w:rPr>
          <w:rFonts w:eastAsiaTheme="minorEastAsia"/>
          <w:color w:val="000000" w:themeColor="text1"/>
          <w:sz w:val="28"/>
          <w:szCs w:val="28"/>
          <w:lang w:val="tr-TR"/>
        </w:rPr>
        <w:t xml:space="preserve"> [</w:t>
      </w:r>
      <w:r w:rsidR="00613A82" w:rsidRPr="003F69C2">
        <w:rPr>
          <w:rFonts w:eastAsiaTheme="minorEastAsia"/>
          <w:color w:val="000000" w:themeColor="text1"/>
          <w:sz w:val="28"/>
          <w:szCs w:val="28"/>
          <w:lang w:val="kk-KZ"/>
        </w:rPr>
        <w:t>91, б.142</w:t>
      </w:r>
      <w:r w:rsidRPr="003F69C2">
        <w:rPr>
          <w:rFonts w:eastAsiaTheme="minorEastAsia"/>
          <w:color w:val="000000" w:themeColor="text1"/>
          <w:sz w:val="28"/>
          <w:szCs w:val="28"/>
          <w:lang w:val="tr-TR"/>
        </w:rPr>
        <w:t>]</w:t>
      </w:r>
      <w:r w:rsidRPr="003F69C2">
        <w:rPr>
          <w:rFonts w:eastAsiaTheme="minorEastAsia"/>
          <w:color w:val="000000" w:themeColor="text1"/>
          <w:sz w:val="28"/>
          <w:szCs w:val="28"/>
          <w:lang w:val="kk-KZ"/>
        </w:rPr>
        <w:t xml:space="preserve"> </w:t>
      </w:r>
      <w:r w:rsidR="00C42508" w:rsidRPr="003F69C2">
        <w:rPr>
          <w:rFonts w:eastAsiaTheme="minorEastAsia"/>
          <w:color w:val="000000" w:themeColor="text1"/>
          <w:sz w:val="28"/>
          <w:szCs w:val="28"/>
          <w:lang w:val="kk-KZ"/>
        </w:rPr>
        <w:t xml:space="preserve">деген </w:t>
      </w:r>
      <w:r w:rsidRPr="003F69C2">
        <w:rPr>
          <w:rFonts w:eastAsiaTheme="minorEastAsia"/>
          <w:color w:val="000000" w:themeColor="text1"/>
          <w:sz w:val="28"/>
          <w:szCs w:val="28"/>
          <w:lang w:val="kk-KZ"/>
        </w:rPr>
        <w:t xml:space="preserve">ғалым </w:t>
      </w:r>
      <w:proofErr w:type="spellStart"/>
      <w:r w:rsidRPr="003F69C2">
        <w:rPr>
          <w:rFonts w:eastAsiaTheme="minorEastAsia"/>
          <w:color w:val="000000" w:themeColor="text1"/>
          <w:sz w:val="28"/>
          <w:szCs w:val="28"/>
          <w:lang w:val="kk-KZ"/>
        </w:rPr>
        <w:t>В.А.Сластенин</w:t>
      </w:r>
      <w:proofErr w:type="spellEnd"/>
      <w:r w:rsidRPr="003F69C2">
        <w:rPr>
          <w:rFonts w:eastAsiaTheme="minorEastAsia"/>
          <w:color w:val="000000" w:themeColor="text1"/>
          <w:sz w:val="28"/>
          <w:szCs w:val="28"/>
          <w:lang w:val="kk-KZ"/>
        </w:rPr>
        <w:t xml:space="preserve"> пікірі орынды. Аталған оқыту формасына сәйкес филолог-студенттердің цифрлық </w:t>
      </w:r>
      <w:proofErr w:type="spellStart"/>
      <w:r w:rsidRPr="003F69C2">
        <w:rPr>
          <w:rFonts w:eastAsiaTheme="minorEastAsia"/>
          <w:color w:val="000000" w:themeColor="text1"/>
          <w:sz w:val="28"/>
          <w:szCs w:val="28"/>
          <w:lang w:val="kk-KZ"/>
        </w:rPr>
        <w:t>құзыреттілігін</w:t>
      </w:r>
      <w:proofErr w:type="spellEnd"/>
      <w:r w:rsidRPr="003F69C2">
        <w:rPr>
          <w:rFonts w:eastAsiaTheme="minorEastAsia"/>
          <w:color w:val="000000" w:themeColor="text1"/>
          <w:sz w:val="28"/>
          <w:szCs w:val="28"/>
          <w:lang w:val="kk-KZ"/>
        </w:rPr>
        <w:t xml:space="preserve"> қалыптастыру мақсатында «</w:t>
      </w:r>
      <w:r w:rsidR="006F756A" w:rsidRPr="003F69C2">
        <w:rPr>
          <w:rFonts w:eastAsiaTheme="minorEastAsia"/>
          <w:color w:val="000000" w:themeColor="text1"/>
          <w:sz w:val="28"/>
          <w:szCs w:val="28"/>
          <w:lang w:val="kk-KZ"/>
        </w:rPr>
        <w:t>Білім берудегі цифрлық технологиялар</w:t>
      </w:r>
      <w:r w:rsidRPr="003F69C2">
        <w:rPr>
          <w:rFonts w:eastAsiaTheme="minorEastAsia"/>
          <w:color w:val="000000" w:themeColor="text1"/>
          <w:sz w:val="28"/>
          <w:szCs w:val="28"/>
          <w:lang w:val="kk-KZ"/>
        </w:rPr>
        <w:t xml:space="preserve">» пәні аясында өздік жұмыстары ұсынылып, тиімді нәтижеге қол жеткізілді. Мысалы, </w:t>
      </w:r>
      <w:proofErr w:type="spellStart"/>
      <w:r w:rsidRPr="003F69C2">
        <w:rPr>
          <w:rFonts w:eastAsiaTheme="minorEastAsia"/>
          <w:color w:val="000000" w:themeColor="text1"/>
          <w:sz w:val="28"/>
          <w:szCs w:val="28"/>
          <w:lang w:val="kk-KZ"/>
        </w:rPr>
        <w:t>төмендігідей</w:t>
      </w:r>
      <w:proofErr w:type="spellEnd"/>
      <w:r w:rsidRPr="003F69C2">
        <w:rPr>
          <w:rFonts w:eastAsiaTheme="minorEastAsia"/>
          <w:color w:val="000000" w:themeColor="text1"/>
          <w:sz w:val="28"/>
          <w:szCs w:val="28"/>
          <w:lang w:val="kk-KZ"/>
        </w:rPr>
        <w:t xml:space="preserve"> талаптар бойынша: </w:t>
      </w:r>
    </w:p>
    <w:p w14:paraId="4C07134F" w14:textId="75E5E4DB" w:rsidR="00137C03" w:rsidRPr="003F69C2" w:rsidRDefault="000E7469" w:rsidP="009120E6">
      <w:pPr>
        <w:pStyle w:val="a5"/>
        <w:spacing w:before="0" w:beforeAutospacing="0" w:after="0" w:afterAutospacing="0"/>
        <w:jc w:val="both"/>
        <w:rPr>
          <w:color w:val="000000" w:themeColor="text1"/>
          <w:sz w:val="28"/>
          <w:szCs w:val="28"/>
          <w:lang w:val="kk-KZ"/>
        </w:rPr>
      </w:pPr>
      <w:r w:rsidRPr="003F69C2">
        <w:rPr>
          <w:color w:val="000000" w:themeColor="text1"/>
          <w:sz w:val="28"/>
          <w:szCs w:val="28"/>
          <w:lang w:val="kk-KZ"/>
        </w:rPr>
        <w:t>- о</w:t>
      </w:r>
      <w:r w:rsidR="00137C03" w:rsidRPr="003F69C2">
        <w:rPr>
          <w:color w:val="000000" w:themeColor="text1"/>
          <w:sz w:val="28"/>
          <w:szCs w:val="28"/>
          <w:lang w:val="kk-KZ"/>
        </w:rPr>
        <w:t>нлайн платформаның жалпы сипаты (мақсаты, құрылу тарихы, платформаны жасаушылар);</w:t>
      </w:r>
    </w:p>
    <w:p w14:paraId="467C9A89" w14:textId="3F493CFE" w:rsidR="00137C03" w:rsidRPr="003F69C2" w:rsidRDefault="000E7469" w:rsidP="009120E6">
      <w:pPr>
        <w:pStyle w:val="a5"/>
        <w:tabs>
          <w:tab w:val="left" w:pos="142"/>
        </w:tabs>
        <w:spacing w:before="0" w:beforeAutospacing="0" w:after="0" w:afterAutospacing="0"/>
        <w:jc w:val="both"/>
        <w:rPr>
          <w:color w:val="000000" w:themeColor="text1"/>
          <w:sz w:val="28"/>
          <w:szCs w:val="28"/>
          <w:lang w:val="kk-KZ"/>
        </w:rPr>
      </w:pPr>
      <w:r w:rsidRPr="003F69C2">
        <w:rPr>
          <w:color w:val="000000" w:themeColor="text1"/>
          <w:sz w:val="28"/>
          <w:szCs w:val="28"/>
          <w:lang w:val="kk-KZ"/>
        </w:rPr>
        <w:t>- о</w:t>
      </w:r>
      <w:r w:rsidR="00137C03" w:rsidRPr="003F69C2">
        <w:rPr>
          <w:color w:val="000000" w:themeColor="text1"/>
          <w:sz w:val="28"/>
          <w:szCs w:val="28"/>
          <w:lang w:val="kk-KZ"/>
        </w:rPr>
        <w:t>нлайн платформада жұмыс істеу тәсілдері (тіркелу, платформада жасалатын басқа да өнім түрлері, шаблонмен жұмыс, жүктеу, т.б);</w:t>
      </w:r>
    </w:p>
    <w:p w14:paraId="354155A2" w14:textId="7717C9FF" w:rsidR="00137C03" w:rsidRPr="003F69C2" w:rsidRDefault="000E7469" w:rsidP="009120E6">
      <w:pPr>
        <w:pStyle w:val="a5"/>
        <w:spacing w:before="0" w:beforeAutospacing="0" w:after="0" w:afterAutospacing="0"/>
        <w:jc w:val="both"/>
        <w:rPr>
          <w:color w:val="000000" w:themeColor="text1"/>
          <w:sz w:val="28"/>
          <w:szCs w:val="28"/>
          <w:lang w:val="kk-KZ"/>
        </w:rPr>
      </w:pPr>
      <w:r w:rsidRPr="003F69C2">
        <w:rPr>
          <w:color w:val="000000" w:themeColor="text1"/>
          <w:sz w:val="28"/>
          <w:szCs w:val="28"/>
          <w:lang w:val="kk-KZ"/>
        </w:rPr>
        <w:t>- б</w:t>
      </w:r>
      <w:r w:rsidR="00137C03" w:rsidRPr="003F69C2">
        <w:rPr>
          <w:color w:val="000000" w:themeColor="text1"/>
          <w:sz w:val="28"/>
          <w:szCs w:val="28"/>
          <w:lang w:val="kk-KZ"/>
        </w:rPr>
        <w:t xml:space="preserve">ілім беру үдерісіндегі тиімді және тиімсіз тұстарына талдау ретінде белгілі бір платформалар негізінде студенттің өздік жұмысы берілген болатын. </w:t>
      </w:r>
    </w:p>
    <w:p w14:paraId="267EF5DB" w14:textId="77777777" w:rsidR="00137C03" w:rsidRPr="003F69C2" w:rsidRDefault="00137C03" w:rsidP="009120E6">
      <w:pPr>
        <w:pStyle w:val="a5"/>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Нәтижесінде студенттер белсене жұмыс істеп, әрқайсысы бір-бір платформаның таныстырылымын жасады. Бір-бірінің өздік жұмыстарын тыңдай отырып, басқа да платформалардың қызметімен, ерекшелігімен танысты және күнделікті қолданыстарына енді. </w:t>
      </w:r>
    </w:p>
    <w:p w14:paraId="6FAA8967" w14:textId="7A279812" w:rsidR="00137C03" w:rsidRPr="003F69C2" w:rsidRDefault="00137C03" w:rsidP="009120E6">
      <w:pPr>
        <w:widowControl w:val="0"/>
        <w:suppressAutoHyphens/>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3F69C2">
        <w:rPr>
          <w:rFonts w:ascii="Times New Roman" w:eastAsia="SimSun" w:hAnsi="Times New Roman" w:cs="Times New Roman"/>
          <w:color w:val="000000" w:themeColor="text1"/>
          <w:kern w:val="1"/>
          <w:sz w:val="28"/>
          <w:szCs w:val="28"/>
          <w:lang w:val="kk-KZ" w:eastAsia="hi-IN" w:bidi="hi-IN"/>
        </w:rPr>
        <w:t>Ғылыми зерттеулерде оқу материалын меңгерудің сапасы мен нәтижесі  ақпараттарды алудың тәсілдері  мен  білім алушылардың белсенділігінің деңгейіне тікелей байланысты екендігі айтылып жүр: білім алушы оқыған материалының  10%-</w:t>
      </w:r>
      <w:proofErr w:type="spellStart"/>
      <w:r w:rsidRPr="003F69C2">
        <w:rPr>
          <w:rFonts w:ascii="Times New Roman" w:eastAsia="SimSun" w:hAnsi="Times New Roman" w:cs="Times New Roman"/>
          <w:color w:val="000000" w:themeColor="text1"/>
          <w:kern w:val="1"/>
          <w:sz w:val="28"/>
          <w:szCs w:val="28"/>
          <w:lang w:val="kk-KZ" w:eastAsia="hi-IN" w:bidi="hi-IN"/>
        </w:rPr>
        <w:t>ын</w:t>
      </w:r>
      <w:proofErr w:type="spellEnd"/>
      <w:r w:rsidRPr="003F69C2">
        <w:rPr>
          <w:rFonts w:ascii="Times New Roman" w:eastAsia="SimSun" w:hAnsi="Times New Roman" w:cs="Times New Roman"/>
          <w:color w:val="000000" w:themeColor="text1"/>
          <w:kern w:val="1"/>
          <w:sz w:val="28"/>
          <w:szCs w:val="28"/>
          <w:lang w:val="kk-KZ" w:eastAsia="hi-IN" w:bidi="hi-IN"/>
        </w:rPr>
        <w:t>, естіген</w:t>
      </w:r>
      <w:r w:rsidR="005D19CA" w:rsidRPr="003F69C2">
        <w:rPr>
          <w:rFonts w:ascii="Times New Roman" w:eastAsia="SimSun" w:hAnsi="Times New Roman" w:cs="Times New Roman"/>
          <w:color w:val="000000" w:themeColor="text1"/>
          <w:kern w:val="1"/>
          <w:sz w:val="28"/>
          <w:szCs w:val="28"/>
          <w:lang w:val="kk-KZ" w:eastAsia="hi-IN" w:bidi="hi-IN"/>
        </w:rPr>
        <w:t xml:space="preserve"> ақпаратының</w:t>
      </w:r>
      <w:r w:rsidRPr="003F69C2">
        <w:rPr>
          <w:rFonts w:ascii="Times New Roman" w:eastAsia="SimSun" w:hAnsi="Times New Roman" w:cs="Times New Roman"/>
          <w:color w:val="000000" w:themeColor="text1"/>
          <w:kern w:val="1"/>
          <w:sz w:val="28"/>
          <w:szCs w:val="28"/>
          <w:lang w:val="kk-KZ" w:eastAsia="hi-IN" w:bidi="hi-IN"/>
        </w:rPr>
        <w:t xml:space="preserve"> 20%-</w:t>
      </w:r>
      <w:proofErr w:type="spellStart"/>
      <w:r w:rsidRPr="003F69C2">
        <w:rPr>
          <w:rFonts w:ascii="Times New Roman" w:eastAsia="SimSun" w:hAnsi="Times New Roman" w:cs="Times New Roman"/>
          <w:color w:val="000000" w:themeColor="text1"/>
          <w:kern w:val="1"/>
          <w:sz w:val="28"/>
          <w:szCs w:val="28"/>
          <w:lang w:val="kk-KZ" w:eastAsia="hi-IN" w:bidi="hi-IN"/>
        </w:rPr>
        <w:t>ын</w:t>
      </w:r>
      <w:proofErr w:type="spellEnd"/>
      <w:r w:rsidRPr="003F69C2">
        <w:rPr>
          <w:rFonts w:ascii="Times New Roman" w:eastAsia="SimSun" w:hAnsi="Times New Roman" w:cs="Times New Roman"/>
          <w:color w:val="000000" w:themeColor="text1"/>
          <w:kern w:val="1"/>
          <w:sz w:val="28"/>
          <w:szCs w:val="28"/>
          <w:lang w:val="kk-KZ" w:eastAsia="hi-IN" w:bidi="hi-IN"/>
        </w:rPr>
        <w:t>, көрген</w:t>
      </w:r>
      <w:r w:rsidR="005D19CA" w:rsidRPr="003F69C2">
        <w:rPr>
          <w:rFonts w:ascii="Times New Roman" w:eastAsia="SimSun" w:hAnsi="Times New Roman" w:cs="Times New Roman"/>
          <w:color w:val="000000" w:themeColor="text1"/>
          <w:kern w:val="1"/>
          <w:sz w:val="28"/>
          <w:szCs w:val="28"/>
          <w:lang w:val="kk-KZ" w:eastAsia="hi-IN" w:bidi="hi-IN"/>
        </w:rPr>
        <w:t>інің</w:t>
      </w:r>
      <w:r w:rsidRPr="003F69C2">
        <w:rPr>
          <w:rFonts w:ascii="Times New Roman" w:eastAsia="SimSun" w:hAnsi="Times New Roman" w:cs="Times New Roman"/>
          <w:color w:val="000000" w:themeColor="text1"/>
          <w:kern w:val="1"/>
          <w:sz w:val="28"/>
          <w:szCs w:val="28"/>
          <w:lang w:val="kk-KZ" w:eastAsia="hi-IN" w:bidi="hi-IN"/>
        </w:rPr>
        <w:t xml:space="preserve"> 30%-</w:t>
      </w:r>
      <w:proofErr w:type="spellStart"/>
      <w:r w:rsidRPr="003F69C2">
        <w:rPr>
          <w:rFonts w:ascii="Times New Roman" w:eastAsia="SimSun" w:hAnsi="Times New Roman" w:cs="Times New Roman"/>
          <w:color w:val="000000" w:themeColor="text1"/>
          <w:kern w:val="1"/>
          <w:sz w:val="28"/>
          <w:szCs w:val="28"/>
          <w:lang w:val="kk-KZ" w:eastAsia="hi-IN" w:bidi="hi-IN"/>
        </w:rPr>
        <w:t>ын</w:t>
      </w:r>
      <w:proofErr w:type="spellEnd"/>
      <w:r w:rsidRPr="003F69C2">
        <w:rPr>
          <w:rFonts w:ascii="Times New Roman" w:eastAsia="SimSun" w:hAnsi="Times New Roman" w:cs="Times New Roman"/>
          <w:color w:val="000000" w:themeColor="text1"/>
          <w:kern w:val="1"/>
          <w:sz w:val="28"/>
          <w:szCs w:val="28"/>
          <w:lang w:val="kk-KZ" w:eastAsia="hi-IN" w:bidi="hi-IN"/>
        </w:rPr>
        <w:t>, ал өзі жасағанының 90%-</w:t>
      </w:r>
      <w:proofErr w:type="spellStart"/>
      <w:r w:rsidRPr="003F69C2">
        <w:rPr>
          <w:rFonts w:ascii="Times New Roman" w:eastAsia="SimSun" w:hAnsi="Times New Roman" w:cs="Times New Roman"/>
          <w:color w:val="000000" w:themeColor="text1"/>
          <w:kern w:val="1"/>
          <w:sz w:val="28"/>
          <w:szCs w:val="28"/>
          <w:lang w:val="kk-KZ" w:eastAsia="hi-IN" w:bidi="hi-IN"/>
        </w:rPr>
        <w:t>ын</w:t>
      </w:r>
      <w:proofErr w:type="spellEnd"/>
      <w:r w:rsidRPr="003F69C2">
        <w:rPr>
          <w:rFonts w:ascii="Times New Roman" w:eastAsia="SimSun" w:hAnsi="Times New Roman" w:cs="Times New Roman"/>
          <w:color w:val="000000" w:themeColor="text1"/>
          <w:kern w:val="1"/>
          <w:sz w:val="28"/>
          <w:szCs w:val="28"/>
          <w:lang w:val="kk-KZ" w:eastAsia="hi-IN" w:bidi="hi-IN"/>
        </w:rPr>
        <w:t xml:space="preserve"> меңгереді екен. </w:t>
      </w:r>
      <w:r w:rsidRPr="003F69C2">
        <w:rPr>
          <w:rFonts w:ascii="Times New Roman" w:hAnsi="Times New Roman" w:cs="Times New Roman"/>
          <w:color w:val="000000" w:themeColor="text1"/>
          <w:sz w:val="28"/>
          <w:szCs w:val="28"/>
          <w:lang w:val="kk-KZ"/>
        </w:rPr>
        <w:t>Осы арқылы да теорияның тәжірибемен байланысы ұстанымы көрініс табады.</w:t>
      </w:r>
    </w:p>
    <w:p w14:paraId="7C66331E" w14:textId="7BE9ADBD"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b/>
          <w:bCs/>
          <w:color w:val="000000" w:themeColor="text1"/>
          <w:sz w:val="28"/>
          <w:szCs w:val="28"/>
          <w:lang w:val="kk-KZ"/>
        </w:rPr>
        <w:t>Теорияның тәжірибемен байланысы ұстанымы</w:t>
      </w:r>
      <w:r w:rsidRPr="003F69C2">
        <w:rPr>
          <w:color w:val="000000" w:themeColor="text1"/>
          <w:sz w:val="28"/>
          <w:szCs w:val="28"/>
          <w:lang w:val="kk-KZ"/>
        </w:rPr>
        <w:t xml:space="preserve"> берілген білімді практикада бекітуде маңызды. Теориялық білім мен тәжірибе білім алушыларға дұрыс бағдар беріп, белсенді іс-әрекетке жетелейді. Ақпаратты шынайы өмірмен байланыстыру, функционалды сауаттылыққа баулу сынды мақсаттарды алға қойған қазіргі оқыту үрдісі білім мазмұнының сапалылығын арттырады.  </w:t>
      </w:r>
      <w:r w:rsidRPr="003F69C2">
        <w:rPr>
          <w:rFonts w:eastAsiaTheme="minorEastAsia"/>
          <w:color w:val="000000" w:themeColor="text1"/>
          <w:sz w:val="28"/>
          <w:szCs w:val="28"/>
          <w:lang w:val="kk-KZ"/>
        </w:rPr>
        <w:t>«</w:t>
      </w:r>
      <w:r w:rsidR="006F756A" w:rsidRPr="003F69C2">
        <w:rPr>
          <w:rFonts w:eastAsiaTheme="minorEastAsia"/>
          <w:color w:val="000000" w:themeColor="text1"/>
          <w:sz w:val="28"/>
          <w:szCs w:val="28"/>
          <w:lang w:val="kk-KZ"/>
        </w:rPr>
        <w:t>Білім бер</w:t>
      </w:r>
      <w:r w:rsidRPr="003F69C2">
        <w:rPr>
          <w:rFonts w:eastAsiaTheme="minorEastAsia"/>
          <w:color w:val="000000" w:themeColor="text1"/>
          <w:sz w:val="28"/>
          <w:szCs w:val="28"/>
          <w:lang w:val="kk-KZ"/>
        </w:rPr>
        <w:t>у</w:t>
      </w:r>
      <w:r w:rsidR="006F756A" w:rsidRPr="003F69C2">
        <w:rPr>
          <w:rFonts w:eastAsiaTheme="minorEastAsia"/>
          <w:color w:val="000000" w:themeColor="text1"/>
          <w:sz w:val="28"/>
          <w:szCs w:val="28"/>
          <w:lang w:val="kk-KZ"/>
        </w:rPr>
        <w:t>дегі цифрлық технологиялар</w:t>
      </w:r>
      <w:r w:rsidRPr="003F69C2">
        <w:rPr>
          <w:rFonts w:eastAsiaTheme="minorEastAsia"/>
          <w:color w:val="000000" w:themeColor="text1"/>
          <w:sz w:val="28"/>
          <w:szCs w:val="28"/>
          <w:lang w:val="kk-KZ"/>
        </w:rPr>
        <w:t xml:space="preserve">» пәні аясында берілген білім педагогикалық үдерістің жаңалықтарына лайықталып отырады. Пән мазмұнында 3-курс студенттері қазақ тілін оқытуға қажетті әдістердің </w:t>
      </w:r>
      <w:proofErr w:type="spellStart"/>
      <w:r w:rsidRPr="003F69C2">
        <w:rPr>
          <w:rFonts w:eastAsiaTheme="minorEastAsia"/>
          <w:color w:val="000000" w:themeColor="text1"/>
          <w:sz w:val="28"/>
          <w:szCs w:val="28"/>
          <w:lang w:val="kk-KZ"/>
        </w:rPr>
        <w:t>цифрландыру</w:t>
      </w:r>
      <w:proofErr w:type="spellEnd"/>
      <w:r w:rsidRPr="003F69C2">
        <w:rPr>
          <w:rFonts w:eastAsiaTheme="minorEastAsia"/>
          <w:color w:val="000000" w:themeColor="text1"/>
          <w:sz w:val="28"/>
          <w:szCs w:val="28"/>
          <w:lang w:val="kk-KZ"/>
        </w:rPr>
        <w:t xml:space="preserve"> жолдарын меңгереді. Аталған пәнмен қатар студенттер аптасына төрт сағат педагогикалық </w:t>
      </w:r>
      <w:r w:rsidRPr="003F69C2">
        <w:rPr>
          <w:rFonts w:eastAsiaTheme="minorEastAsia"/>
          <w:color w:val="000000" w:themeColor="text1"/>
          <w:sz w:val="28"/>
          <w:szCs w:val="28"/>
          <w:lang w:val="kk-KZ"/>
        </w:rPr>
        <w:lastRenderedPageBreak/>
        <w:t>практикадан да қатар өтті. Осы орайда, пән аясында «Тілдік білім беруде мультимедиалық презентациялардың тиімділігі және жасалу жолдары» деген тақырып өтілсе, педагогикалық практикада түрлі платформаларды мультимедиалық презентациялар жасап</w:t>
      </w:r>
      <w:r w:rsidR="00C42508" w:rsidRPr="003F69C2">
        <w:rPr>
          <w:rFonts w:eastAsiaTheme="minorEastAsia"/>
          <w:color w:val="000000" w:themeColor="text1"/>
          <w:sz w:val="28"/>
          <w:szCs w:val="28"/>
          <w:lang w:val="kk-KZ"/>
        </w:rPr>
        <w:t>,</w:t>
      </w:r>
      <w:r w:rsidRPr="003F69C2">
        <w:rPr>
          <w:rFonts w:eastAsiaTheme="minorEastAsia"/>
          <w:color w:val="000000" w:themeColor="text1"/>
          <w:sz w:val="28"/>
          <w:szCs w:val="28"/>
          <w:lang w:val="kk-KZ"/>
        </w:rPr>
        <w:t xml:space="preserve"> оқушылардың қызығушылықтарын арттырды.              </w:t>
      </w:r>
    </w:p>
    <w:p w14:paraId="77C40C18" w14:textId="12FC010E"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color w:val="000000" w:themeColor="text1"/>
          <w:sz w:val="28"/>
          <w:szCs w:val="28"/>
          <w:lang w:val="kk-KZ"/>
        </w:rPr>
        <w:t>Са</w:t>
      </w:r>
      <w:r w:rsidR="000E7469" w:rsidRPr="003F69C2">
        <w:rPr>
          <w:rFonts w:eastAsiaTheme="minorEastAsia"/>
          <w:color w:val="000000" w:themeColor="text1"/>
          <w:sz w:val="28"/>
          <w:szCs w:val="28"/>
          <w:lang w:val="kk-KZ"/>
        </w:rPr>
        <w:t>уа</w:t>
      </w:r>
      <w:r w:rsidRPr="003F69C2">
        <w:rPr>
          <w:rFonts w:eastAsiaTheme="minorEastAsia"/>
          <w:color w:val="000000" w:themeColor="text1"/>
          <w:sz w:val="28"/>
          <w:szCs w:val="28"/>
          <w:lang w:val="kk-KZ"/>
        </w:rPr>
        <w:t>лнамалар нәтиже</w:t>
      </w:r>
      <w:r w:rsidR="000E7469" w:rsidRPr="003F69C2">
        <w:rPr>
          <w:rFonts w:eastAsiaTheme="minorEastAsia"/>
          <w:color w:val="000000" w:themeColor="text1"/>
          <w:sz w:val="28"/>
          <w:szCs w:val="28"/>
          <w:lang w:val="kk-KZ"/>
        </w:rPr>
        <w:t>лері бойынша</w:t>
      </w:r>
      <w:r w:rsidRPr="003F69C2">
        <w:rPr>
          <w:rFonts w:eastAsiaTheme="minorEastAsia"/>
          <w:color w:val="000000" w:themeColor="text1"/>
          <w:sz w:val="28"/>
          <w:szCs w:val="28"/>
          <w:lang w:val="kk-KZ"/>
        </w:rPr>
        <w:t xml:space="preserve"> «Педагогикалық практика барысында презентация жасауда қай платформаны жиі қолдандыңыз?» деген сұраққа студенттердің басым бөлігі </w:t>
      </w:r>
      <w:proofErr w:type="spellStart"/>
      <w:r w:rsidRPr="003F69C2">
        <w:rPr>
          <w:rFonts w:eastAsiaTheme="minorEastAsia"/>
          <w:color w:val="000000" w:themeColor="text1"/>
          <w:sz w:val="28"/>
          <w:szCs w:val="28"/>
          <w:lang w:val="kk-KZ"/>
        </w:rPr>
        <w:t>Google</w:t>
      </w:r>
      <w:proofErr w:type="spellEnd"/>
      <w:r w:rsidRPr="003F69C2">
        <w:rPr>
          <w:rFonts w:eastAsiaTheme="minorEastAsia"/>
          <w:color w:val="000000" w:themeColor="text1"/>
          <w:sz w:val="28"/>
          <w:szCs w:val="28"/>
          <w:lang w:val="kk-KZ"/>
        </w:rPr>
        <w:t xml:space="preserve"> </w:t>
      </w:r>
      <w:proofErr w:type="spellStart"/>
      <w:r w:rsidRPr="003F69C2">
        <w:rPr>
          <w:rFonts w:eastAsiaTheme="minorEastAsia"/>
          <w:color w:val="000000" w:themeColor="text1"/>
          <w:sz w:val="28"/>
          <w:szCs w:val="28"/>
          <w:lang w:val="kk-KZ"/>
        </w:rPr>
        <w:t>Slides</w:t>
      </w:r>
      <w:proofErr w:type="spellEnd"/>
      <w:r w:rsidRPr="003F69C2">
        <w:rPr>
          <w:rFonts w:eastAsiaTheme="minorEastAsia"/>
          <w:color w:val="000000" w:themeColor="text1"/>
          <w:sz w:val="28"/>
          <w:szCs w:val="28"/>
          <w:lang w:val="kk-KZ"/>
        </w:rPr>
        <w:t xml:space="preserve">, </w:t>
      </w:r>
      <w:proofErr w:type="spellStart"/>
      <w:r w:rsidRPr="003F69C2">
        <w:rPr>
          <w:rFonts w:eastAsiaTheme="minorEastAsia"/>
          <w:color w:val="000000" w:themeColor="text1"/>
          <w:sz w:val="28"/>
          <w:szCs w:val="28"/>
          <w:lang w:val="kk-KZ"/>
        </w:rPr>
        <w:t>Canva</w:t>
      </w:r>
      <w:proofErr w:type="spellEnd"/>
      <w:r w:rsidRPr="003F69C2">
        <w:rPr>
          <w:rFonts w:eastAsiaTheme="minorEastAsia"/>
          <w:color w:val="000000" w:themeColor="text1"/>
          <w:sz w:val="28"/>
          <w:szCs w:val="28"/>
          <w:lang w:val="kk-KZ"/>
        </w:rPr>
        <w:t xml:space="preserve">, </w:t>
      </w:r>
      <w:proofErr w:type="spellStart"/>
      <w:r w:rsidRPr="003F69C2">
        <w:rPr>
          <w:rFonts w:eastAsiaTheme="minorEastAsia"/>
          <w:color w:val="000000" w:themeColor="text1"/>
          <w:sz w:val="28"/>
          <w:szCs w:val="28"/>
          <w:lang w:val="kk-KZ"/>
        </w:rPr>
        <w:t>Prezi</w:t>
      </w:r>
      <w:proofErr w:type="spellEnd"/>
      <w:r w:rsidRPr="003F69C2">
        <w:rPr>
          <w:rFonts w:eastAsiaTheme="minorEastAsia"/>
          <w:color w:val="000000" w:themeColor="text1"/>
          <w:sz w:val="28"/>
          <w:szCs w:val="28"/>
          <w:lang w:val="kk-KZ"/>
        </w:rPr>
        <w:t xml:space="preserve"> платформаларын таңдаған</w:t>
      </w:r>
      <w:r w:rsidR="007B2552" w:rsidRPr="003F69C2">
        <w:rPr>
          <w:rFonts w:eastAsiaTheme="minorEastAsia"/>
          <w:color w:val="000000" w:themeColor="text1"/>
          <w:sz w:val="28"/>
          <w:szCs w:val="28"/>
          <w:lang w:val="kk-KZ"/>
        </w:rPr>
        <w:t xml:space="preserve"> (21-сурет)</w:t>
      </w:r>
      <w:r w:rsidRPr="003F69C2">
        <w:rPr>
          <w:rFonts w:eastAsiaTheme="minorEastAsia"/>
          <w:color w:val="000000" w:themeColor="text1"/>
          <w:sz w:val="28"/>
          <w:szCs w:val="28"/>
          <w:lang w:val="kk-KZ"/>
        </w:rPr>
        <w:t xml:space="preserve">. </w:t>
      </w:r>
    </w:p>
    <w:p w14:paraId="3710DAD9" w14:textId="77777777"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noProof/>
          <w:color w:val="000000" w:themeColor="text1"/>
          <w:sz w:val="28"/>
          <w:szCs w:val="28"/>
        </w:rPr>
        <w:drawing>
          <wp:anchor distT="0" distB="0" distL="114300" distR="114300" simplePos="0" relativeHeight="251666432" behindDoc="0" locked="0" layoutInCell="1" allowOverlap="1" wp14:anchorId="6EBE3789" wp14:editId="12657065">
            <wp:simplePos x="0" y="0"/>
            <wp:positionH relativeFrom="column">
              <wp:posOffset>104775</wp:posOffset>
            </wp:positionH>
            <wp:positionV relativeFrom="paragraph">
              <wp:posOffset>241935</wp:posOffset>
            </wp:positionV>
            <wp:extent cx="5783902" cy="1778000"/>
            <wp:effectExtent l="0" t="0" r="7620" b="0"/>
            <wp:wrapThrough wrapText="bothSides">
              <wp:wrapPolygon edited="0">
                <wp:start x="0" y="0"/>
                <wp:lineTo x="0" y="21291"/>
                <wp:lineTo x="21557" y="21291"/>
                <wp:lineTo x="21557"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7990"/>
                    <a:stretch/>
                  </pic:blipFill>
                  <pic:spPr bwMode="auto">
                    <a:xfrm>
                      <a:off x="0" y="0"/>
                      <a:ext cx="5783902"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8807D" w14:textId="456FEA32"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color w:val="000000" w:themeColor="text1"/>
          <w:sz w:val="28"/>
          <w:szCs w:val="28"/>
          <w:lang w:val="kk-KZ"/>
        </w:rPr>
        <w:t>Сурет 2</w:t>
      </w:r>
      <w:r w:rsidR="00261B06" w:rsidRPr="003F69C2">
        <w:rPr>
          <w:rFonts w:eastAsiaTheme="minorEastAsia"/>
          <w:color w:val="000000" w:themeColor="text1"/>
          <w:sz w:val="28"/>
          <w:szCs w:val="28"/>
          <w:lang w:val="kk-KZ"/>
        </w:rPr>
        <w:t>1</w:t>
      </w:r>
      <w:r w:rsidRPr="003F69C2">
        <w:rPr>
          <w:rFonts w:eastAsiaTheme="minorEastAsia"/>
          <w:color w:val="000000" w:themeColor="text1"/>
          <w:sz w:val="28"/>
          <w:szCs w:val="28"/>
          <w:lang w:val="kk-KZ"/>
        </w:rPr>
        <w:t xml:space="preserve"> – Педагогикалық практика барысында филолог-студенттердің презентация жасауға қажетті платформаларды қолдану көрсеткіштері</w:t>
      </w:r>
    </w:p>
    <w:p w14:paraId="07560418" w14:textId="77777777"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p>
    <w:p w14:paraId="09E7C78B" w14:textId="77777777"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color w:val="000000" w:themeColor="text1"/>
          <w:sz w:val="28"/>
          <w:szCs w:val="28"/>
          <w:lang w:val="kk-KZ"/>
        </w:rPr>
        <w:t xml:space="preserve"> Ал, «Педагогикалық практика барысында презентация жасауда қолданылған платформалардың әсері қалай болды?» деген сұраққа басым бөлігі «Оқушыларға қызықты әрі пайдалы болды», «Оқушылардың қабылдауына жеңіл болды», «Сабақты түсіндіруде ұтымды болды» деген жауаптарды таңдаған. </w:t>
      </w:r>
    </w:p>
    <w:p w14:paraId="1BDEC32A" w14:textId="4E82AB1C" w:rsidR="00137C03" w:rsidRPr="003F69C2" w:rsidRDefault="00137C03" w:rsidP="009120E6">
      <w:pPr>
        <w:spacing w:after="0" w:line="240" w:lineRule="auto"/>
        <w:ind w:firstLine="708"/>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Жоғарыда берілген сұрақтар сабақты түсіндіруге байланысты болса, тапсырмалар беруге байланысты «Педагогикалық практика барысында тапсырмаларды түрлендіруде қай платформаларды қолдандыңыз деген сұраққа </w:t>
      </w:r>
      <w:proofErr w:type="spellStart"/>
      <w:r w:rsidRPr="003F69C2">
        <w:rPr>
          <w:rFonts w:ascii="Times New Roman" w:hAnsi="Times New Roman" w:cs="Times New Roman"/>
          <w:color w:val="000000" w:themeColor="text1"/>
          <w:sz w:val="28"/>
          <w:szCs w:val="28"/>
          <w:lang w:val="kk-KZ"/>
        </w:rPr>
        <w:t>Learning</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Apps</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Kahoot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Quizizz</w:t>
      </w:r>
      <w:proofErr w:type="spellEnd"/>
      <w:r w:rsidRPr="003F69C2">
        <w:rPr>
          <w:rFonts w:ascii="Times New Roman" w:hAnsi="Times New Roman" w:cs="Times New Roman"/>
          <w:color w:val="000000" w:themeColor="text1"/>
          <w:sz w:val="28"/>
          <w:szCs w:val="28"/>
          <w:lang w:val="kk-KZ"/>
        </w:rPr>
        <w:t xml:space="preserve"> платформаларын жиі қолданғандарын көрсеткен</w:t>
      </w:r>
      <w:r w:rsidR="007B2552" w:rsidRPr="003F69C2">
        <w:rPr>
          <w:rFonts w:ascii="Times New Roman" w:hAnsi="Times New Roman" w:cs="Times New Roman"/>
          <w:color w:val="000000" w:themeColor="text1"/>
          <w:sz w:val="28"/>
          <w:szCs w:val="28"/>
          <w:lang w:val="kk-KZ"/>
        </w:rPr>
        <w:t xml:space="preserve"> (22-сурет)</w:t>
      </w:r>
      <w:r w:rsidRPr="003F69C2">
        <w:rPr>
          <w:rFonts w:ascii="Times New Roman" w:hAnsi="Times New Roman" w:cs="Times New Roman"/>
          <w:color w:val="000000" w:themeColor="text1"/>
          <w:sz w:val="28"/>
          <w:szCs w:val="28"/>
          <w:lang w:val="kk-KZ"/>
        </w:rPr>
        <w:t xml:space="preserve">. </w:t>
      </w:r>
    </w:p>
    <w:p w14:paraId="4BF1E76B" w14:textId="32B1380F" w:rsidR="00137C03" w:rsidRPr="003F69C2" w:rsidRDefault="00137C03" w:rsidP="009120E6">
      <w:pPr>
        <w:pStyle w:val="a5"/>
        <w:spacing w:before="0" w:beforeAutospacing="0" w:after="0" w:afterAutospacing="0"/>
        <w:ind w:firstLine="708"/>
        <w:jc w:val="both"/>
        <w:rPr>
          <w:rFonts w:eastAsiaTheme="minorEastAsia"/>
          <w:color w:val="000000" w:themeColor="text1"/>
          <w:sz w:val="28"/>
          <w:szCs w:val="28"/>
          <w:lang w:val="kk-KZ"/>
        </w:rPr>
      </w:pPr>
      <w:r w:rsidRPr="003F69C2">
        <w:rPr>
          <w:rFonts w:eastAsiaTheme="minorEastAsia"/>
          <w:noProof/>
          <w:color w:val="000000" w:themeColor="text1"/>
          <w:sz w:val="28"/>
          <w:szCs w:val="28"/>
        </w:rPr>
        <w:drawing>
          <wp:anchor distT="0" distB="0" distL="114300" distR="114300" simplePos="0" relativeHeight="251663360" behindDoc="0" locked="0" layoutInCell="1" allowOverlap="1" wp14:anchorId="58959334" wp14:editId="7D3D1AC9">
            <wp:simplePos x="0" y="0"/>
            <wp:positionH relativeFrom="column">
              <wp:posOffset>28575</wp:posOffset>
            </wp:positionH>
            <wp:positionV relativeFrom="paragraph">
              <wp:posOffset>196850</wp:posOffset>
            </wp:positionV>
            <wp:extent cx="6097270" cy="1897380"/>
            <wp:effectExtent l="0" t="0" r="0" b="7620"/>
            <wp:wrapThrough wrapText="bothSides">
              <wp:wrapPolygon edited="0">
                <wp:start x="0" y="0"/>
                <wp:lineTo x="0" y="21470"/>
                <wp:lineTo x="21528" y="21470"/>
                <wp:lineTo x="21528"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9727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9C2">
        <w:rPr>
          <w:rFonts w:eastAsiaTheme="minorEastAsia"/>
          <w:color w:val="000000" w:themeColor="text1"/>
          <w:sz w:val="28"/>
          <w:szCs w:val="28"/>
          <w:lang w:val="kk-KZ"/>
        </w:rPr>
        <w:t>Сурет 2</w:t>
      </w:r>
      <w:r w:rsidR="00261B06" w:rsidRPr="003F69C2">
        <w:rPr>
          <w:rFonts w:eastAsiaTheme="minorEastAsia"/>
          <w:color w:val="000000" w:themeColor="text1"/>
          <w:sz w:val="28"/>
          <w:szCs w:val="28"/>
          <w:lang w:val="kk-KZ"/>
        </w:rPr>
        <w:t>2</w:t>
      </w:r>
      <w:r w:rsidRPr="003F69C2">
        <w:rPr>
          <w:rFonts w:eastAsiaTheme="minorEastAsia"/>
          <w:color w:val="000000" w:themeColor="text1"/>
          <w:sz w:val="28"/>
          <w:szCs w:val="28"/>
          <w:lang w:val="kk-KZ"/>
        </w:rPr>
        <w:t xml:space="preserve"> – Педагогикалық практика барысында филолог-студенттердің тапсырмалар түрлендіруге қажетті платформаларды қолдану көрсеткіштері</w:t>
      </w:r>
    </w:p>
    <w:p w14:paraId="1A47C073" w14:textId="77777777" w:rsidR="00137C03" w:rsidRPr="003F69C2" w:rsidRDefault="00137C03" w:rsidP="009120E6">
      <w:pPr>
        <w:spacing w:after="0" w:line="240" w:lineRule="auto"/>
        <w:jc w:val="both"/>
        <w:rPr>
          <w:rFonts w:ascii="Times New Roman" w:hAnsi="Times New Roman" w:cs="Times New Roman"/>
          <w:color w:val="000000" w:themeColor="text1"/>
          <w:lang w:val="kk-KZ"/>
        </w:rPr>
      </w:pPr>
    </w:p>
    <w:p w14:paraId="4DAEC7AE" w14:textId="77777777" w:rsidR="00137C03" w:rsidRPr="003F69C2" w:rsidRDefault="00137C03" w:rsidP="009120E6">
      <w:pPr>
        <w:spacing w:after="0" w:line="240" w:lineRule="auto"/>
        <w:ind w:firstLine="708"/>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Ал, «Педагогикалық практика барысында тапсырмаларды түрлендіруде платформалардың әсері қалай болды?» деген сұраққа студенттер  «Оқушылардың қызығушылығын арттырды», «Оқушылар белсене қатысты», «Оқушыларды толық бағалауға мүмкіндік болды» жауаптарын таңдау арқылы пән мазмұнында білімді алып қана қоймай, тәжірибеде сәтті қолдана алғандарын көрсетті. </w:t>
      </w:r>
    </w:p>
    <w:p w14:paraId="10B08469" w14:textId="7F84FD55" w:rsidR="00C5264F" w:rsidRPr="003F69C2" w:rsidRDefault="00C5264F" w:rsidP="009120E6">
      <w:pPr>
        <w:spacing w:after="0" w:line="240" w:lineRule="auto"/>
        <w:ind w:firstLine="708"/>
        <w:jc w:val="both"/>
        <w:rPr>
          <w:rFonts w:ascii="Times New Roman" w:eastAsiaTheme="minorEastAsia" w:hAnsi="Times New Roman" w:cs="Times New Roman"/>
          <w:color w:val="000000" w:themeColor="text1"/>
          <w:sz w:val="28"/>
          <w:szCs w:val="28"/>
          <w:lang w:val="kk-KZ"/>
        </w:rPr>
      </w:pPr>
      <w:r w:rsidRPr="003F69C2">
        <w:rPr>
          <w:rFonts w:ascii="Times New Roman" w:eastAsiaTheme="minorEastAsia" w:hAnsi="Times New Roman" w:cs="Times New Roman"/>
          <w:color w:val="000000" w:themeColor="text1"/>
          <w:sz w:val="28"/>
          <w:szCs w:val="28"/>
          <w:lang w:val="kk-KZ"/>
        </w:rPr>
        <w:t>П</w:t>
      </w:r>
      <w:r w:rsidR="00137C03" w:rsidRPr="003F69C2">
        <w:rPr>
          <w:rFonts w:ascii="Times New Roman" w:eastAsiaTheme="minorEastAsia" w:hAnsi="Times New Roman" w:cs="Times New Roman"/>
          <w:color w:val="000000" w:themeColor="text1"/>
          <w:sz w:val="28"/>
          <w:szCs w:val="28"/>
          <w:lang w:val="kk-KZ"/>
        </w:rPr>
        <w:t xml:space="preserve">едагогикалық практика барысында филолог-студенттер </w:t>
      </w:r>
      <w:r w:rsidRPr="003F69C2">
        <w:rPr>
          <w:rFonts w:ascii="Times New Roman" w:eastAsiaTheme="minorEastAsia" w:hAnsi="Times New Roman" w:cs="Times New Roman"/>
          <w:color w:val="000000" w:themeColor="text1"/>
          <w:sz w:val="28"/>
          <w:szCs w:val="28"/>
          <w:lang w:val="kk-KZ"/>
        </w:rPr>
        <w:t>сапалы</w:t>
      </w:r>
      <w:r w:rsidR="00137C03" w:rsidRPr="003F69C2">
        <w:rPr>
          <w:rFonts w:ascii="Times New Roman" w:eastAsiaTheme="minorEastAsia" w:hAnsi="Times New Roman" w:cs="Times New Roman"/>
          <w:color w:val="000000" w:themeColor="text1"/>
          <w:sz w:val="28"/>
          <w:szCs w:val="28"/>
          <w:lang w:val="kk-KZ"/>
        </w:rPr>
        <w:t xml:space="preserve"> </w:t>
      </w:r>
      <w:r w:rsidRPr="003F69C2">
        <w:rPr>
          <w:rFonts w:ascii="Times New Roman" w:eastAsiaTheme="minorEastAsia" w:hAnsi="Times New Roman" w:cs="Times New Roman"/>
          <w:color w:val="000000" w:themeColor="text1"/>
          <w:sz w:val="28"/>
          <w:szCs w:val="28"/>
          <w:lang w:val="kk-KZ"/>
        </w:rPr>
        <w:t>нәтиже көрсетіп, мектептегі жетекші мұғалімдерден оң пікір алғандығы берілген т</w:t>
      </w:r>
      <w:r w:rsidRPr="003F69C2">
        <w:rPr>
          <w:rFonts w:ascii="Times New Roman" w:hAnsi="Times New Roman" w:cs="Times New Roman"/>
          <w:color w:val="000000" w:themeColor="text1"/>
          <w:sz w:val="28"/>
          <w:szCs w:val="28"/>
          <w:lang w:val="kk-KZ"/>
        </w:rPr>
        <w:t>еорияны тәжірибеде сәтті, кешенді қолданғандарынан көрінді.</w:t>
      </w:r>
    </w:p>
    <w:p w14:paraId="054291FA" w14:textId="35D5E398" w:rsidR="00137C03" w:rsidRPr="003F69C2" w:rsidRDefault="00137C03" w:rsidP="009120E6">
      <w:pPr>
        <w:spacing w:after="0" w:line="240" w:lineRule="auto"/>
        <w:ind w:firstLine="708"/>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z w:val="28"/>
          <w:szCs w:val="28"/>
          <w:lang w:val="kk-KZ"/>
        </w:rPr>
        <w:t>Оқытудың</w:t>
      </w:r>
      <w:r w:rsidRPr="003F69C2">
        <w:rPr>
          <w:rFonts w:ascii="Times New Roman" w:hAnsi="Times New Roman" w:cs="Times New Roman"/>
          <w:b/>
          <w:bCs/>
          <w:color w:val="000000" w:themeColor="text1"/>
          <w:sz w:val="28"/>
          <w:szCs w:val="28"/>
          <w:lang w:val="kk-KZ"/>
        </w:rPr>
        <w:t xml:space="preserve"> материалды дұрыс орналастыру ұстанымы</w:t>
      </w:r>
      <w:r w:rsidRPr="003F69C2">
        <w:rPr>
          <w:rFonts w:ascii="Times New Roman" w:hAnsi="Times New Roman" w:cs="Times New Roman"/>
          <w:color w:val="000000" w:themeColor="text1"/>
          <w:sz w:val="28"/>
          <w:szCs w:val="28"/>
          <w:lang w:val="kk-KZ"/>
        </w:rPr>
        <w:t xml:space="preserve"> оқу материалының дұр</w:t>
      </w:r>
      <w:r w:rsidR="00C5264F" w:rsidRPr="003F69C2">
        <w:rPr>
          <w:rFonts w:ascii="Times New Roman" w:hAnsi="Times New Roman" w:cs="Times New Roman"/>
          <w:color w:val="000000" w:themeColor="text1"/>
          <w:sz w:val="28"/>
          <w:szCs w:val="28"/>
          <w:lang w:val="kk-KZ"/>
        </w:rPr>
        <w:t>ыс, жүйелі, бірімен-</w:t>
      </w:r>
      <w:r w:rsidRPr="003F69C2">
        <w:rPr>
          <w:rFonts w:ascii="Times New Roman" w:hAnsi="Times New Roman" w:cs="Times New Roman"/>
          <w:color w:val="000000" w:themeColor="text1"/>
          <w:sz w:val="28"/>
          <w:szCs w:val="28"/>
          <w:lang w:val="kk-KZ"/>
        </w:rPr>
        <w:t>бірі сабақтаса орналасуын көздейді. Аталған ұстанымда цифрлық ресурстар негізгі оқу материалы ретінде анықталады. Б</w:t>
      </w:r>
      <w:r w:rsidRPr="003F69C2">
        <w:rPr>
          <w:rFonts w:ascii="Times New Roman" w:hAnsi="Times New Roman" w:cs="Times New Roman"/>
          <w:color w:val="000000" w:themeColor="text1"/>
          <w:spacing w:val="4"/>
          <w:sz w:val="28"/>
          <w:szCs w:val="28"/>
          <w:lang w:val="kk-KZ"/>
        </w:rPr>
        <w:t xml:space="preserve">үгінде </w:t>
      </w:r>
      <w:proofErr w:type="spellStart"/>
      <w:r w:rsidRPr="003F69C2">
        <w:rPr>
          <w:rFonts w:ascii="Times New Roman" w:hAnsi="Times New Roman" w:cs="Times New Roman"/>
          <w:color w:val="000000" w:themeColor="text1"/>
          <w:spacing w:val="4"/>
          <w:sz w:val="28"/>
          <w:szCs w:val="28"/>
          <w:lang w:val="kk-KZ"/>
        </w:rPr>
        <w:t>лингводидактикада</w:t>
      </w:r>
      <w:proofErr w:type="spellEnd"/>
      <w:r w:rsidRPr="003F69C2">
        <w:rPr>
          <w:rFonts w:ascii="Times New Roman" w:hAnsi="Times New Roman" w:cs="Times New Roman"/>
          <w:color w:val="000000" w:themeColor="text1"/>
          <w:spacing w:val="4"/>
          <w:sz w:val="28"/>
          <w:szCs w:val="28"/>
          <w:lang w:val="kk-KZ"/>
        </w:rPr>
        <w:t xml:space="preserve"> пайдаланылатын цифрлық ресурстарға төмендегілер жатады.</w:t>
      </w:r>
    </w:p>
    <w:p w14:paraId="65E6CC0E" w14:textId="77777777" w:rsidR="00137C03" w:rsidRPr="003F69C2" w:rsidRDefault="00137C03" w:rsidP="009120E6">
      <w:pPr>
        <w:pStyle w:val="a3"/>
        <w:numPr>
          <w:ilvl w:val="0"/>
          <w:numId w:val="20"/>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bookmarkStart w:id="13" w:name="_Hlk95504355"/>
      <w:r w:rsidRPr="003F69C2">
        <w:rPr>
          <w:rFonts w:ascii="Times New Roman" w:hAnsi="Times New Roman" w:cs="Times New Roman"/>
          <w:color w:val="000000" w:themeColor="text1"/>
          <w:spacing w:val="4"/>
          <w:sz w:val="28"/>
          <w:szCs w:val="28"/>
          <w:lang w:val="kk-KZ"/>
        </w:rPr>
        <w:t xml:space="preserve">электронды, соның ішінде оқу сөздіктері (түсіндірме, аударма, терминологиялық, анықтамалық, </w:t>
      </w:r>
      <w:proofErr w:type="spellStart"/>
      <w:r w:rsidRPr="003F69C2">
        <w:rPr>
          <w:rFonts w:ascii="Times New Roman" w:hAnsi="Times New Roman" w:cs="Times New Roman"/>
          <w:color w:val="000000" w:themeColor="text1"/>
          <w:spacing w:val="4"/>
          <w:sz w:val="28"/>
          <w:szCs w:val="28"/>
          <w:lang w:val="kk-KZ"/>
        </w:rPr>
        <w:t>көрнекілк</w:t>
      </w:r>
      <w:proofErr w:type="spellEnd"/>
      <w:r w:rsidRPr="003F69C2">
        <w:rPr>
          <w:rFonts w:ascii="Times New Roman" w:hAnsi="Times New Roman" w:cs="Times New Roman"/>
          <w:color w:val="000000" w:themeColor="text1"/>
          <w:spacing w:val="4"/>
          <w:sz w:val="28"/>
          <w:szCs w:val="28"/>
          <w:lang w:val="kk-KZ"/>
        </w:rPr>
        <w:t xml:space="preserve">, </w:t>
      </w:r>
      <w:proofErr w:type="spellStart"/>
      <w:r w:rsidRPr="003F69C2">
        <w:rPr>
          <w:rFonts w:ascii="Times New Roman" w:hAnsi="Times New Roman" w:cs="Times New Roman"/>
          <w:color w:val="000000" w:themeColor="text1"/>
          <w:spacing w:val="4"/>
          <w:sz w:val="28"/>
          <w:szCs w:val="28"/>
          <w:lang w:val="kk-KZ"/>
        </w:rPr>
        <w:t>интербелсенді</w:t>
      </w:r>
      <w:proofErr w:type="spellEnd"/>
      <w:r w:rsidRPr="003F69C2">
        <w:rPr>
          <w:rFonts w:ascii="Times New Roman" w:hAnsi="Times New Roman" w:cs="Times New Roman"/>
          <w:color w:val="000000" w:themeColor="text1"/>
          <w:spacing w:val="4"/>
          <w:sz w:val="28"/>
          <w:szCs w:val="28"/>
          <w:lang w:val="kk-KZ"/>
        </w:rPr>
        <w:t>);</w:t>
      </w:r>
    </w:p>
    <w:p w14:paraId="622F23AE" w14:textId="77777777" w:rsidR="00137C03" w:rsidRPr="003F69C2" w:rsidRDefault="00137C03" w:rsidP="009120E6">
      <w:pPr>
        <w:pStyle w:val="a3"/>
        <w:numPr>
          <w:ilvl w:val="0"/>
          <w:numId w:val="20"/>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меңгерілетін тілдегі дұрыс материал (мәтіндік, графикалық, бейне, аудио, ойын форматтарында);</w:t>
      </w:r>
    </w:p>
    <w:p w14:paraId="4578A7F2" w14:textId="77777777" w:rsidR="00137C03" w:rsidRPr="003F69C2" w:rsidRDefault="00137C03" w:rsidP="009120E6">
      <w:pPr>
        <w:pStyle w:val="a3"/>
        <w:numPr>
          <w:ilvl w:val="0"/>
          <w:numId w:val="20"/>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қолданбалы бағдарламалар (MS Word, MS PowerPoint, веб-браузерлер);</w:t>
      </w:r>
    </w:p>
    <w:p w14:paraId="40CFD1AB" w14:textId="77777777" w:rsidR="00137C03" w:rsidRPr="003F69C2" w:rsidRDefault="00137C03" w:rsidP="009120E6">
      <w:pPr>
        <w:pStyle w:val="a3"/>
        <w:numPr>
          <w:ilvl w:val="0"/>
          <w:numId w:val="20"/>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электронды синхронды (</w:t>
      </w:r>
      <w:proofErr w:type="spellStart"/>
      <w:r w:rsidRPr="003F69C2">
        <w:rPr>
          <w:rFonts w:ascii="Times New Roman" w:hAnsi="Times New Roman" w:cs="Times New Roman"/>
          <w:color w:val="000000" w:themeColor="text1"/>
          <w:spacing w:val="4"/>
          <w:sz w:val="28"/>
          <w:szCs w:val="28"/>
          <w:lang w:val="kk-KZ"/>
        </w:rPr>
        <w:t>чаттар</w:t>
      </w:r>
      <w:proofErr w:type="spellEnd"/>
      <w:r w:rsidRPr="003F69C2">
        <w:rPr>
          <w:rFonts w:ascii="Times New Roman" w:hAnsi="Times New Roman" w:cs="Times New Roman"/>
          <w:color w:val="000000" w:themeColor="text1"/>
          <w:spacing w:val="4"/>
          <w:sz w:val="28"/>
          <w:szCs w:val="28"/>
          <w:lang w:val="kk-KZ"/>
        </w:rPr>
        <w:t xml:space="preserve">, </w:t>
      </w:r>
      <w:proofErr w:type="spellStart"/>
      <w:r w:rsidRPr="003F69C2">
        <w:rPr>
          <w:rFonts w:ascii="Times New Roman" w:hAnsi="Times New Roman" w:cs="Times New Roman"/>
          <w:color w:val="000000" w:themeColor="text1"/>
          <w:spacing w:val="4"/>
          <w:sz w:val="28"/>
          <w:szCs w:val="28"/>
          <w:lang w:val="kk-KZ"/>
        </w:rPr>
        <w:t>мессенджерлер</w:t>
      </w:r>
      <w:proofErr w:type="spellEnd"/>
      <w:r w:rsidRPr="003F69C2">
        <w:rPr>
          <w:rFonts w:ascii="Times New Roman" w:hAnsi="Times New Roman" w:cs="Times New Roman"/>
          <w:color w:val="000000" w:themeColor="text1"/>
          <w:spacing w:val="4"/>
          <w:sz w:val="28"/>
          <w:szCs w:val="28"/>
          <w:lang w:val="kk-KZ"/>
        </w:rPr>
        <w:t>, бейне-конференциялар) және асинхронды (электронды пошта, форумдар, әлеуметтік желілердегі оқу топтары) коммуникация құралдары;</w:t>
      </w:r>
    </w:p>
    <w:p w14:paraId="7FAB7664" w14:textId="2E5AAF21" w:rsidR="00137C03" w:rsidRPr="003F69C2" w:rsidRDefault="00C5264F" w:rsidP="009120E6">
      <w:pPr>
        <w:pStyle w:val="a3"/>
        <w:numPr>
          <w:ilvl w:val="0"/>
          <w:numId w:val="20"/>
        </w:numPr>
        <w:tabs>
          <w:tab w:val="left" w:pos="284"/>
          <w:tab w:val="left" w:pos="567"/>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lang w:val="kk-KZ"/>
        </w:rPr>
        <w:t>и</w:t>
      </w:r>
      <w:r w:rsidR="00137C03" w:rsidRPr="003F69C2">
        <w:rPr>
          <w:rFonts w:ascii="Times New Roman" w:hAnsi="Times New Roman" w:cs="Times New Roman"/>
          <w:color w:val="000000" w:themeColor="text1"/>
          <w:spacing w:val="4"/>
          <w:sz w:val="28"/>
          <w:szCs w:val="28"/>
          <w:lang w:val="kk-KZ"/>
        </w:rPr>
        <w:t>нтернет-ресурстары (</w:t>
      </w:r>
      <w:proofErr w:type="spellStart"/>
      <w:r w:rsidR="00137C03" w:rsidRPr="003F69C2">
        <w:rPr>
          <w:rFonts w:ascii="Times New Roman" w:hAnsi="Times New Roman" w:cs="Times New Roman"/>
          <w:color w:val="000000" w:themeColor="text1"/>
          <w:spacing w:val="4"/>
          <w:sz w:val="28"/>
          <w:szCs w:val="28"/>
          <w:lang w:val="kk-KZ"/>
        </w:rPr>
        <w:t>хотлист</w:t>
      </w:r>
      <w:proofErr w:type="spellEnd"/>
      <w:r w:rsidR="00137C03" w:rsidRPr="003F69C2">
        <w:rPr>
          <w:rFonts w:ascii="Times New Roman" w:hAnsi="Times New Roman" w:cs="Times New Roman"/>
          <w:color w:val="000000" w:themeColor="text1"/>
          <w:spacing w:val="4"/>
          <w:sz w:val="28"/>
          <w:szCs w:val="28"/>
          <w:lang w:val="kk-KZ"/>
        </w:rPr>
        <w:t xml:space="preserve">, мультимедиа </w:t>
      </w:r>
      <w:proofErr w:type="spellStart"/>
      <w:r w:rsidR="00137C03" w:rsidRPr="003F69C2">
        <w:rPr>
          <w:rFonts w:ascii="Times New Roman" w:hAnsi="Times New Roman" w:cs="Times New Roman"/>
          <w:color w:val="000000" w:themeColor="text1"/>
          <w:spacing w:val="4"/>
          <w:sz w:val="28"/>
          <w:szCs w:val="28"/>
          <w:lang w:val="kk-KZ"/>
        </w:rPr>
        <w:t>скрэпбук</w:t>
      </w:r>
      <w:proofErr w:type="spellEnd"/>
      <w:r w:rsidR="00137C03" w:rsidRPr="003F69C2">
        <w:rPr>
          <w:rFonts w:ascii="Times New Roman" w:hAnsi="Times New Roman" w:cs="Times New Roman"/>
          <w:color w:val="000000" w:themeColor="text1"/>
          <w:spacing w:val="4"/>
          <w:sz w:val="28"/>
          <w:szCs w:val="28"/>
          <w:lang w:val="kk-KZ"/>
        </w:rPr>
        <w:t xml:space="preserve">, </w:t>
      </w:r>
      <w:proofErr w:type="spellStart"/>
      <w:r w:rsidR="00137C03" w:rsidRPr="003F69C2">
        <w:rPr>
          <w:rFonts w:ascii="Times New Roman" w:hAnsi="Times New Roman" w:cs="Times New Roman"/>
          <w:color w:val="000000" w:themeColor="text1"/>
          <w:spacing w:val="4"/>
          <w:sz w:val="28"/>
          <w:szCs w:val="28"/>
          <w:lang w:val="kk-KZ"/>
        </w:rPr>
        <w:t>вебквест</w:t>
      </w:r>
      <w:proofErr w:type="spellEnd"/>
      <w:r w:rsidR="00137C03" w:rsidRPr="003F69C2">
        <w:rPr>
          <w:rFonts w:ascii="Times New Roman" w:hAnsi="Times New Roman" w:cs="Times New Roman"/>
          <w:color w:val="000000" w:themeColor="text1"/>
          <w:spacing w:val="4"/>
          <w:sz w:val="28"/>
          <w:szCs w:val="28"/>
          <w:lang w:val="kk-KZ"/>
        </w:rPr>
        <w:t>) [9</w:t>
      </w:r>
      <w:r w:rsidR="00F526D2" w:rsidRPr="003F69C2">
        <w:rPr>
          <w:rFonts w:ascii="Times New Roman" w:hAnsi="Times New Roman" w:cs="Times New Roman"/>
          <w:color w:val="000000" w:themeColor="text1"/>
          <w:spacing w:val="4"/>
          <w:sz w:val="28"/>
          <w:szCs w:val="28"/>
          <w:lang w:val="kk-KZ"/>
        </w:rPr>
        <w:t>2</w:t>
      </w:r>
      <w:r w:rsidR="00137C03" w:rsidRPr="003F69C2">
        <w:rPr>
          <w:rFonts w:ascii="Times New Roman" w:hAnsi="Times New Roman" w:cs="Times New Roman"/>
          <w:color w:val="000000" w:themeColor="text1"/>
          <w:spacing w:val="4"/>
          <w:sz w:val="28"/>
          <w:szCs w:val="28"/>
          <w:lang w:val="kk-KZ"/>
        </w:rPr>
        <w:t>, б.5-7], [9</w:t>
      </w:r>
      <w:r w:rsidR="00F526D2" w:rsidRPr="003F69C2">
        <w:rPr>
          <w:rFonts w:ascii="Times New Roman" w:hAnsi="Times New Roman" w:cs="Times New Roman"/>
          <w:color w:val="000000" w:themeColor="text1"/>
          <w:spacing w:val="4"/>
          <w:sz w:val="28"/>
          <w:szCs w:val="28"/>
          <w:lang w:val="kk-KZ"/>
        </w:rPr>
        <w:t>3</w:t>
      </w:r>
      <w:r w:rsidR="00137C03" w:rsidRPr="003F69C2">
        <w:rPr>
          <w:rFonts w:ascii="Times New Roman" w:hAnsi="Times New Roman" w:cs="Times New Roman"/>
          <w:color w:val="000000" w:themeColor="text1"/>
          <w:spacing w:val="4"/>
          <w:sz w:val="28"/>
          <w:szCs w:val="28"/>
          <w:lang w:val="kk-KZ"/>
        </w:rPr>
        <w:t>, б.42].</w:t>
      </w:r>
    </w:p>
    <w:bookmarkEnd w:id="13"/>
    <w:p w14:paraId="6FE9E265" w14:textId="77777777" w:rsidR="00137C03" w:rsidRPr="003F69C2" w:rsidRDefault="00137C03" w:rsidP="009120E6">
      <w:pPr>
        <w:tabs>
          <w:tab w:val="left" w:pos="284"/>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Аталған оқу материалдарын ұсынуда, жалпы оқытуда цифрлық технологиялар төмендегідей қызметтер атқарады: </w:t>
      </w:r>
    </w:p>
    <w:p w14:paraId="7A9F377F" w14:textId="77777777" w:rsidR="00137C03" w:rsidRPr="003F69C2" w:rsidRDefault="00137C03" w:rsidP="009120E6">
      <w:pPr>
        <w:pStyle w:val="a3"/>
        <w:numPr>
          <w:ilvl w:val="0"/>
          <w:numId w:val="19"/>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оқыту (тілдік материалды ұсыну үшін пайдаланылады);</w:t>
      </w:r>
    </w:p>
    <w:p w14:paraId="4920F840" w14:textId="77777777" w:rsidR="00137C03" w:rsidRPr="003F69C2" w:rsidRDefault="00137C03" w:rsidP="009120E6">
      <w:pPr>
        <w:pStyle w:val="a3"/>
        <w:numPr>
          <w:ilvl w:val="0"/>
          <w:numId w:val="19"/>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жаттықтыру (дағдыларды қалыптастыру және коммуникативтік біліктерді дамыту үшін қолданылады);</w:t>
      </w:r>
    </w:p>
    <w:p w14:paraId="10E0857F" w14:textId="77777777" w:rsidR="00137C03" w:rsidRPr="003F69C2" w:rsidRDefault="00137C03" w:rsidP="009120E6">
      <w:pPr>
        <w:pStyle w:val="a3"/>
        <w:numPr>
          <w:ilvl w:val="0"/>
          <w:numId w:val="19"/>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бақылау (дағдылар мен біліктердің қалыптасқанын бақылау үшін </w:t>
      </w:r>
      <w:proofErr w:type="spellStart"/>
      <w:r w:rsidRPr="003F69C2">
        <w:rPr>
          <w:rFonts w:ascii="Times New Roman" w:hAnsi="Times New Roman" w:cs="Times New Roman"/>
          <w:color w:val="000000" w:themeColor="text1"/>
          <w:spacing w:val="4"/>
          <w:sz w:val="28"/>
          <w:szCs w:val="28"/>
          <w:lang w:val="kk-KZ"/>
        </w:rPr>
        <w:t>пайдаланылад</w:t>
      </w:r>
      <w:proofErr w:type="spellEnd"/>
      <w:r w:rsidRPr="003F69C2">
        <w:rPr>
          <w:rFonts w:ascii="Times New Roman" w:hAnsi="Times New Roman" w:cs="Times New Roman"/>
          <w:color w:val="000000" w:themeColor="text1"/>
          <w:spacing w:val="4"/>
          <w:sz w:val="28"/>
          <w:szCs w:val="28"/>
          <w:lang w:val="kk-KZ"/>
        </w:rPr>
        <w:t>);</w:t>
      </w:r>
    </w:p>
    <w:p w14:paraId="106E0F3D" w14:textId="07280B62" w:rsidR="00137C03" w:rsidRPr="003F69C2" w:rsidRDefault="00137C03" w:rsidP="009120E6">
      <w:pPr>
        <w:pStyle w:val="a3"/>
        <w:numPr>
          <w:ilvl w:val="0"/>
          <w:numId w:val="19"/>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аралас (жоғарыда аталған қызметтердің элементтерін қамтиды) [9</w:t>
      </w:r>
      <w:r w:rsidR="00F526D2" w:rsidRPr="003F69C2">
        <w:rPr>
          <w:rFonts w:ascii="Times New Roman" w:hAnsi="Times New Roman" w:cs="Times New Roman"/>
          <w:color w:val="000000" w:themeColor="text1"/>
          <w:spacing w:val="4"/>
          <w:sz w:val="28"/>
          <w:szCs w:val="28"/>
          <w:lang w:val="kk-KZ"/>
        </w:rPr>
        <w:t>4</w:t>
      </w:r>
      <w:r w:rsidRPr="003F69C2">
        <w:rPr>
          <w:rFonts w:ascii="Times New Roman" w:hAnsi="Times New Roman" w:cs="Times New Roman"/>
          <w:color w:val="000000" w:themeColor="text1"/>
          <w:spacing w:val="4"/>
          <w:sz w:val="28"/>
          <w:szCs w:val="28"/>
          <w:lang w:val="kk-KZ"/>
        </w:rPr>
        <w:t xml:space="preserve">, б.12]. </w:t>
      </w:r>
    </w:p>
    <w:p w14:paraId="694B502E" w14:textId="0E15BE85"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ab/>
      </w:r>
      <w:r w:rsidRPr="003F69C2">
        <w:rPr>
          <w:rFonts w:ascii="Times New Roman" w:hAnsi="Times New Roman" w:cs="Times New Roman"/>
          <w:color w:val="000000" w:themeColor="text1"/>
          <w:spacing w:val="4"/>
          <w:sz w:val="28"/>
          <w:szCs w:val="28"/>
          <w:lang w:val="kk-KZ"/>
        </w:rPr>
        <w:tab/>
        <w:t xml:space="preserve">Ғалым-әдіскерлер </w:t>
      </w:r>
      <w:proofErr w:type="spellStart"/>
      <w:r w:rsidR="000E7469" w:rsidRPr="003F69C2">
        <w:rPr>
          <w:rFonts w:ascii="Times New Roman" w:hAnsi="Times New Roman" w:cs="Times New Roman"/>
          <w:color w:val="000000" w:themeColor="text1"/>
          <w:spacing w:val="4"/>
          <w:sz w:val="28"/>
          <w:szCs w:val="28"/>
          <w:lang w:val="kk-KZ"/>
        </w:rPr>
        <w:t>О.Н.</w:t>
      </w:r>
      <w:r w:rsidRPr="003F69C2">
        <w:rPr>
          <w:rFonts w:ascii="Times New Roman" w:hAnsi="Times New Roman" w:cs="Times New Roman"/>
          <w:color w:val="000000" w:themeColor="text1"/>
          <w:spacing w:val="4"/>
          <w:sz w:val="28"/>
          <w:szCs w:val="28"/>
          <w:lang w:val="kk-KZ"/>
        </w:rPr>
        <w:t>Астафьева</w:t>
      </w:r>
      <w:proofErr w:type="spellEnd"/>
      <w:r w:rsidRPr="003F69C2">
        <w:rPr>
          <w:rFonts w:ascii="Times New Roman" w:hAnsi="Times New Roman" w:cs="Times New Roman"/>
          <w:color w:val="000000" w:themeColor="text1"/>
          <w:spacing w:val="4"/>
          <w:sz w:val="28"/>
          <w:szCs w:val="28"/>
          <w:lang w:val="kk-KZ"/>
        </w:rPr>
        <w:t xml:space="preserve">, </w:t>
      </w:r>
      <w:proofErr w:type="spellStart"/>
      <w:r w:rsidR="000E7469" w:rsidRPr="003F69C2">
        <w:rPr>
          <w:rFonts w:ascii="Times New Roman" w:hAnsi="Times New Roman" w:cs="Times New Roman"/>
          <w:color w:val="000000" w:themeColor="text1"/>
          <w:spacing w:val="4"/>
          <w:sz w:val="28"/>
          <w:szCs w:val="28"/>
          <w:lang w:val="kk-KZ"/>
        </w:rPr>
        <w:t>О.А.</w:t>
      </w:r>
      <w:r w:rsidRPr="003F69C2">
        <w:rPr>
          <w:rFonts w:ascii="Times New Roman" w:hAnsi="Times New Roman" w:cs="Times New Roman"/>
          <w:color w:val="000000" w:themeColor="text1"/>
          <w:spacing w:val="4"/>
          <w:sz w:val="28"/>
          <w:szCs w:val="28"/>
          <w:lang w:val="kk-KZ"/>
        </w:rPr>
        <w:t>Захарова</w:t>
      </w:r>
      <w:proofErr w:type="spellEnd"/>
      <w:r w:rsidRPr="003F69C2">
        <w:rPr>
          <w:rFonts w:ascii="Times New Roman" w:hAnsi="Times New Roman" w:cs="Times New Roman"/>
          <w:color w:val="000000" w:themeColor="text1"/>
          <w:spacing w:val="4"/>
          <w:sz w:val="28"/>
          <w:szCs w:val="28"/>
          <w:lang w:val="kk-KZ"/>
        </w:rPr>
        <w:t xml:space="preserve"> жіктелімін </w:t>
      </w:r>
      <w:proofErr w:type="spellStart"/>
      <w:r w:rsidRPr="003F69C2">
        <w:rPr>
          <w:rFonts w:ascii="Times New Roman" w:hAnsi="Times New Roman" w:cs="Times New Roman"/>
          <w:color w:val="000000" w:themeColor="text1"/>
          <w:spacing w:val="4"/>
          <w:sz w:val="28"/>
          <w:szCs w:val="28"/>
          <w:lang w:val="kk-KZ"/>
        </w:rPr>
        <w:t>негізе</w:t>
      </w:r>
      <w:proofErr w:type="spellEnd"/>
      <w:r w:rsidRPr="003F69C2">
        <w:rPr>
          <w:rFonts w:ascii="Times New Roman" w:hAnsi="Times New Roman" w:cs="Times New Roman"/>
          <w:color w:val="000000" w:themeColor="text1"/>
          <w:spacing w:val="4"/>
          <w:sz w:val="28"/>
          <w:szCs w:val="28"/>
          <w:lang w:val="kk-KZ"/>
        </w:rPr>
        <w:t xml:space="preserve"> ала отырып оқу материалын дұрыс орналастыру ұстанымын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pacing w:val="4"/>
          <w:sz w:val="28"/>
          <w:szCs w:val="28"/>
          <w:lang w:val="kk-KZ"/>
        </w:rPr>
        <w:t xml:space="preserve"> пәні аясында </w:t>
      </w:r>
      <w:r w:rsidR="007B2552" w:rsidRPr="003F69C2">
        <w:rPr>
          <w:rFonts w:ascii="Times New Roman" w:hAnsi="Times New Roman" w:cs="Times New Roman"/>
          <w:color w:val="000000" w:themeColor="text1"/>
          <w:spacing w:val="4"/>
          <w:sz w:val="28"/>
          <w:szCs w:val="28"/>
          <w:lang w:val="kk-KZ"/>
        </w:rPr>
        <w:t>23-суреттегідей</w:t>
      </w:r>
      <w:r w:rsidRPr="003F69C2">
        <w:rPr>
          <w:rFonts w:ascii="Times New Roman" w:hAnsi="Times New Roman" w:cs="Times New Roman"/>
          <w:color w:val="000000" w:themeColor="text1"/>
          <w:spacing w:val="4"/>
          <w:sz w:val="28"/>
          <w:szCs w:val="28"/>
          <w:lang w:val="kk-KZ"/>
        </w:rPr>
        <w:t xml:space="preserve"> ұсын</w:t>
      </w:r>
      <w:r w:rsidR="001D05BC" w:rsidRPr="003F69C2">
        <w:rPr>
          <w:rFonts w:ascii="Times New Roman" w:hAnsi="Times New Roman" w:cs="Times New Roman"/>
          <w:color w:val="000000" w:themeColor="text1"/>
          <w:spacing w:val="4"/>
          <w:sz w:val="28"/>
          <w:szCs w:val="28"/>
          <w:lang w:val="kk-KZ"/>
        </w:rPr>
        <w:t>ылды</w:t>
      </w:r>
      <w:r w:rsidRPr="003F69C2">
        <w:rPr>
          <w:rFonts w:ascii="Times New Roman" w:hAnsi="Times New Roman" w:cs="Times New Roman"/>
          <w:color w:val="000000" w:themeColor="text1"/>
          <w:spacing w:val="4"/>
          <w:sz w:val="28"/>
          <w:szCs w:val="28"/>
          <w:lang w:val="kk-KZ"/>
        </w:rPr>
        <w:t xml:space="preserve"> (Қосымша Б): </w:t>
      </w:r>
    </w:p>
    <w:p w14:paraId="094FD752"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noProof/>
          <w:color w:val="000000" w:themeColor="text1"/>
          <w:spacing w:val="4"/>
          <w:sz w:val="28"/>
          <w:szCs w:val="28"/>
          <w:lang w:eastAsia="ru-RU"/>
        </w:rPr>
        <w:lastRenderedPageBreak/>
        <w:drawing>
          <wp:inline distT="0" distB="0" distL="0" distR="0" wp14:anchorId="2C399C9D" wp14:editId="1C8F0C1A">
            <wp:extent cx="5823857" cy="2307772"/>
            <wp:effectExtent l="0" t="0" r="0" b="0"/>
            <wp:docPr id="40" name="Схема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118CD2F9" w14:textId="77777777" w:rsidR="00655FB4"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p>
    <w:p w14:paraId="570419C3" w14:textId="254E6A18" w:rsidR="00137C03" w:rsidRPr="003F69C2" w:rsidRDefault="00655FB4" w:rsidP="009120E6">
      <w:pPr>
        <w:tabs>
          <w:tab w:val="left" w:pos="567"/>
        </w:tabs>
        <w:spacing w:after="0" w:line="240" w:lineRule="auto"/>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Сурет 2</w:t>
      </w:r>
      <w:r w:rsidR="00261B06" w:rsidRPr="003F69C2">
        <w:rPr>
          <w:rFonts w:ascii="Times New Roman" w:hAnsi="Times New Roman" w:cs="Times New Roman"/>
          <w:color w:val="000000" w:themeColor="text1"/>
          <w:sz w:val="28"/>
          <w:szCs w:val="28"/>
          <w:lang w:val="kk-KZ"/>
        </w:rPr>
        <w:t>3</w:t>
      </w:r>
      <w:r w:rsidR="00137C03" w:rsidRPr="003F69C2">
        <w:rPr>
          <w:rFonts w:ascii="Times New Roman" w:hAnsi="Times New Roman" w:cs="Times New Roman"/>
          <w:color w:val="000000" w:themeColor="text1"/>
          <w:sz w:val="28"/>
          <w:szCs w:val="28"/>
          <w:lang w:val="kk-KZ"/>
        </w:rPr>
        <w:t xml:space="preserve"> –  </w:t>
      </w:r>
      <w:r w:rsidR="00137C03" w:rsidRPr="003F69C2">
        <w:rPr>
          <w:rFonts w:ascii="Times New Roman" w:hAnsi="Times New Roman" w:cs="Times New Roman"/>
          <w:color w:val="000000" w:themeColor="text1"/>
          <w:spacing w:val="4"/>
          <w:sz w:val="28"/>
          <w:szCs w:val="28"/>
          <w:lang w:val="kk-KZ"/>
        </w:rPr>
        <w:t>«</w:t>
      </w:r>
      <w:r w:rsidR="00936562" w:rsidRPr="003F69C2">
        <w:rPr>
          <w:rFonts w:ascii="Times New Roman" w:hAnsi="Times New Roman" w:cs="Times New Roman"/>
          <w:color w:val="000000" w:themeColor="text1"/>
          <w:spacing w:val="4"/>
          <w:sz w:val="28"/>
          <w:szCs w:val="28"/>
          <w:lang w:val="kk-KZ"/>
        </w:rPr>
        <w:t xml:space="preserve">«Білім берудегі цифрлық технологиялар» </w:t>
      </w:r>
      <w:r w:rsidR="00137C03" w:rsidRPr="003F69C2">
        <w:rPr>
          <w:rFonts w:ascii="Times New Roman" w:hAnsi="Times New Roman" w:cs="Times New Roman"/>
          <w:color w:val="000000" w:themeColor="text1"/>
          <w:spacing w:val="4"/>
          <w:sz w:val="28"/>
          <w:szCs w:val="28"/>
          <w:lang w:val="kk-KZ"/>
        </w:rPr>
        <w:t>пән</w:t>
      </w:r>
      <w:r w:rsidR="00936562" w:rsidRPr="003F69C2">
        <w:rPr>
          <w:rFonts w:ascii="Times New Roman" w:hAnsi="Times New Roman" w:cs="Times New Roman"/>
          <w:color w:val="000000" w:themeColor="text1"/>
          <w:spacing w:val="4"/>
          <w:sz w:val="28"/>
          <w:szCs w:val="28"/>
          <w:lang w:val="kk-KZ"/>
        </w:rPr>
        <w:t>інің</w:t>
      </w:r>
      <w:r w:rsidR="00137C03" w:rsidRPr="003F69C2">
        <w:rPr>
          <w:rFonts w:ascii="Times New Roman" w:hAnsi="Times New Roman" w:cs="Times New Roman"/>
          <w:color w:val="000000" w:themeColor="text1"/>
          <w:spacing w:val="4"/>
          <w:sz w:val="28"/>
          <w:szCs w:val="28"/>
          <w:lang w:val="kk-KZ"/>
        </w:rPr>
        <w:t xml:space="preserve"> жалпы мазмұны </w:t>
      </w:r>
    </w:p>
    <w:p w14:paraId="535D37CA"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lang w:val="kk-KZ"/>
        </w:rPr>
        <w:t xml:space="preserve"> </w:t>
      </w:r>
    </w:p>
    <w:p w14:paraId="3A321414"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Зерттеу жұмысының мақсаты филолог-студенттердің қазақ тілін оқытуда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болғандықтан, оқуда цифрлық технологияларды қолданудың дұрыс әрі жүйелі орналасуын басты назарға алдық. Сызбада берілген төрт </w:t>
      </w:r>
      <w:proofErr w:type="spellStart"/>
      <w:r w:rsidRPr="003F69C2">
        <w:rPr>
          <w:rFonts w:ascii="Times New Roman" w:hAnsi="Times New Roman" w:cs="Times New Roman"/>
          <w:color w:val="000000" w:themeColor="text1"/>
          <w:sz w:val="28"/>
          <w:szCs w:val="28"/>
          <w:lang w:val="kk-KZ"/>
        </w:rPr>
        <w:t>бөлік</w:t>
      </w:r>
      <w:proofErr w:type="spellEnd"/>
      <w:r w:rsidRPr="003F69C2">
        <w:rPr>
          <w:rFonts w:ascii="Times New Roman" w:hAnsi="Times New Roman" w:cs="Times New Roman"/>
          <w:color w:val="000000" w:themeColor="text1"/>
          <w:sz w:val="28"/>
          <w:szCs w:val="28"/>
          <w:lang w:val="kk-KZ"/>
        </w:rPr>
        <w:t xml:space="preserve"> пән мазмұнында модульдер бойынша оқытылады. Алдымен, филолог-студент қазақ тілі сабақтарында жаңа тақырыпты меңгертуге қажетті онлайн платформалар жүйесімен танысады. Оның өзі бір модуль ретінде бірнеше тақырыптарды қамтиды. Одан кейін білімді бекітуде, тапсырмаларды түрлендіруге және бақылау жұмыстарын тексеруге қажетті онлайн платформалармен танысып, жұмыстар жүргізеді. Қорытынды модуль ретінде 3 </w:t>
      </w:r>
      <w:proofErr w:type="spellStart"/>
      <w:r w:rsidRPr="003F69C2">
        <w:rPr>
          <w:rFonts w:ascii="Times New Roman" w:hAnsi="Times New Roman" w:cs="Times New Roman"/>
          <w:color w:val="000000" w:themeColor="text1"/>
          <w:sz w:val="28"/>
          <w:szCs w:val="28"/>
          <w:lang w:val="kk-KZ"/>
        </w:rPr>
        <w:t>бөлік</w:t>
      </w:r>
      <w:proofErr w:type="spellEnd"/>
      <w:r w:rsidRPr="003F69C2">
        <w:rPr>
          <w:rFonts w:ascii="Times New Roman" w:hAnsi="Times New Roman" w:cs="Times New Roman"/>
          <w:color w:val="000000" w:themeColor="text1"/>
          <w:sz w:val="28"/>
          <w:szCs w:val="28"/>
          <w:lang w:val="kk-KZ"/>
        </w:rPr>
        <w:t xml:space="preserve"> бойынша жинақталған материалдарын топтастыруға, яғни электронды оқулық, сайт жасауға байланысты оқу материалдарын меңгереді. </w:t>
      </w:r>
    </w:p>
    <w:p w14:paraId="2E3918FC" w14:textId="77777777" w:rsidR="00137C03" w:rsidRPr="003F69C2" w:rsidRDefault="00137C03" w:rsidP="009120E6">
      <w:pPr>
        <w:shd w:val="clear" w:color="auto" w:fill="FFFFFF"/>
        <w:spacing w:after="0" w:line="240" w:lineRule="auto"/>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Зерттеу жұмысының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педагогикалық негіздері» </w:t>
      </w:r>
      <w:proofErr w:type="spellStart"/>
      <w:r w:rsidRPr="003F69C2">
        <w:rPr>
          <w:rFonts w:ascii="Times New Roman" w:hAnsi="Times New Roman" w:cs="Times New Roman"/>
          <w:color w:val="000000" w:themeColor="text1"/>
          <w:sz w:val="28"/>
          <w:szCs w:val="28"/>
          <w:lang w:val="kk-KZ"/>
        </w:rPr>
        <w:t>тараушасын</w:t>
      </w:r>
      <w:proofErr w:type="spellEnd"/>
      <w:r w:rsidRPr="003F69C2">
        <w:rPr>
          <w:rFonts w:ascii="Times New Roman" w:hAnsi="Times New Roman" w:cs="Times New Roman"/>
          <w:color w:val="000000" w:themeColor="text1"/>
          <w:sz w:val="28"/>
          <w:szCs w:val="28"/>
          <w:lang w:val="kk-KZ"/>
        </w:rPr>
        <w:t xml:space="preserve"> алдымен дидактикалық ұстанымдар негізінде тарқатып айттық. </w:t>
      </w:r>
    </w:p>
    <w:p w14:paraId="5F804D97" w14:textId="77777777" w:rsidR="00137C03" w:rsidRPr="003F69C2" w:rsidRDefault="00137C03" w:rsidP="009120E6">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Педагогикалық үдерісте, оқыту әдістемесінде цифрлық</w:t>
      </w:r>
      <w:r w:rsidRPr="003F69C2">
        <w:rPr>
          <w:rFonts w:ascii="Times New Roman" w:hAnsi="Times New Roman" w:cs="Times New Roman"/>
          <w:color w:val="000000" w:themeColor="text1"/>
          <w:sz w:val="28"/>
          <w:lang w:val="kk-KZ"/>
        </w:rPr>
        <w:t xml:space="preserve"> технологияларды қолдана отырып </w:t>
      </w:r>
      <w:r w:rsidRPr="003F69C2">
        <w:rPr>
          <w:rFonts w:ascii="Times New Roman" w:hAnsi="Times New Roman" w:cs="Times New Roman"/>
          <w:i/>
          <w:color w:val="000000" w:themeColor="text1"/>
          <w:sz w:val="28"/>
          <w:lang w:val="kk-KZ"/>
        </w:rPr>
        <w:t>«оқыту дизайны»</w:t>
      </w:r>
      <w:r w:rsidRPr="003F69C2">
        <w:rPr>
          <w:rFonts w:ascii="Times New Roman" w:hAnsi="Times New Roman" w:cs="Times New Roman"/>
          <w:color w:val="000000" w:themeColor="text1"/>
          <w:sz w:val="28"/>
          <w:lang w:val="kk-KZ"/>
        </w:rPr>
        <w:t xml:space="preserve"> немесе </w:t>
      </w:r>
      <w:r w:rsidRPr="003F69C2">
        <w:rPr>
          <w:rFonts w:ascii="Times New Roman" w:hAnsi="Times New Roman" w:cs="Times New Roman"/>
          <w:i/>
          <w:iCs/>
          <w:color w:val="000000" w:themeColor="text1"/>
          <w:sz w:val="28"/>
          <w:lang w:val="kk-KZ"/>
        </w:rPr>
        <w:t>«педагогикалық дизайн»,  «цифрлық дидактика», «цифрлық педагогика»</w:t>
      </w:r>
      <w:r w:rsidRPr="003F69C2">
        <w:rPr>
          <w:rFonts w:ascii="Times New Roman" w:hAnsi="Times New Roman" w:cs="Times New Roman"/>
          <w:color w:val="000000" w:themeColor="text1"/>
          <w:sz w:val="28"/>
          <w:lang w:val="kk-KZ"/>
        </w:rPr>
        <w:t xml:space="preserve">, т.б терминдері жиі қолданыста екені белгілі. Сондықтан </w:t>
      </w:r>
      <w:r w:rsidRPr="003F69C2">
        <w:rPr>
          <w:rFonts w:ascii="Times New Roman" w:hAnsi="Times New Roman" w:cs="Times New Roman"/>
          <w:color w:val="000000" w:themeColor="text1"/>
          <w:sz w:val="28"/>
          <w:szCs w:val="28"/>
          <w:lang w:val="kk-KZ"/>
        </w:rPr>
        <w:t>зерттеудің бір қыры ретінде осы мәселелерге де тоқталмақпыз.</w:t>
      </w:r>
    </w:p>
    <w:p w14:paraId="582D9616" w14:textId="78268299" w:rsidR="00137C03" w:rsidRPr="003F69C2" w:rsidRDefault="00137C03" w:rsidP="009120E6">
      <w:pPr>
        <w:shd w:val="clear" w:color="auto" w:fill="FFFFFF"/>
        <w:spacing w:after="0" w:line="240" w:lineRule="auto"/>
        <w:ind w:firstLine="567"/>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color w:val="000000" w:themeColor="text1"/>
          <w:sz w:val="28"/>
          <w:szCs w:val="28"/>
          <w:shd w:val="clear" w:color="auto" w:fill="FFFFFF"/>
          <w:lang w:val="kk-KZ"/>
        </w:rPr>
        <w:t>Григг</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Расселлдің</w:t>
      </w:r>
      <w:proofErr w:type="spellEnd"/>
      <w:r w:rsidRPr="003F69C2">
        <w:rPr>
          <w:rFonts w:ascii="Times New Roman" w:hAnsi="Times New Roman" w:cs="Times New Roman"/>
          <w:color w:val="000000" w:themeColor="text1"/>
          <w:sz w:val="28"/>
          <w:szCs w:val="28"/>
          <w:shd w:val="clear" w:color="auto" w:fill="FFFFFF"/>
          <w:lang w:val="kk-KZ"/>
        </w:rPr>
        <w:t xml:space="preserve"> «Бастауыш  мектеп  мұғалімі:  шеберлікті  шыңдау» кітабында цифрлық педагогикаға төмендегідей анықтама берілген: Цифрлық педагогика – оқыту сапасын артт</w:t>
      </w:r>
      <w:r w:rsidR="00C52C8D" w:rsidRPr="003F69C2">
        <w:rPr>
          <w:rFonts w:ascii="Times New Roman" w:hAnsi="Times New Roman" w:cs="Times New Roman"/>
          <w:color w:val="000000" w:themeColor="text1"/>
          <w:sz w:val="28"/>
          <w:szCs w:val="28"/>
          <w:shd w:val="clear" w:color="auto" w:fill="FFFFFF"/>
          <w:lang w:val="kk-KZ"/>
        </w:rPr>
        <w:t>ыру үшін заманауи технологиялар</w:t>
      </w:r>
      <w:r w:rsidRPr="003F69C2">
        <w:rPr>
          <w:rFonts w:ascii="Times New Roman" w:hAnsi="Times New Roman" w:cs="Times New Roman"/>
          <w:color w:val="000000" w:themeColor="text1"/>
          <w:sz w:val="28"/>
          <w:szCs w:val="28"/>
          <w:shd w:val="clear" w:color="auto" w:fill="FFFFFF"/>
          <w:lang w:val="kk-KZ"/>
        </w:rPr>
        <w:t>ды таңдау және пайдаланудағы мұғалімдердің шеберлігі [</w:t>
      </w:r>
      <w:r w:rsidR="00F526D2" w:rsidRPr="003F69C2">
        <w:rPr>
          <w:rFonts w:ascii="Times New Roman" w:hAnsi="Times New Roman" w:cs="Times New Roman"/>
          <w:color w:val="000000" w:themeColor="text1"/>
          <w:sz w:val="28"/>
          <w:szCs w:val="28"/>
          <w:shd w:val="clear" w:color="auto" w:fill="FFFFFF"/>
          <w:lang w:val="kk-KZ"/>
        </w:rPr>
        <w:t>73</w:t>
      </w:r>
      <w:r w:rsidRPr="003F69C2">
        <w:rPr>
          <w:rFonts w:ascii="Times New Roman" w:hAnsi="Times New Roman" w:cs="Times New Roman"/>
          <w:color w:val="000000" w:themeColor="text1"/>
          <w:sz w:val="28"/>
          <w:szCs w:val="28"/>
          <w:shd w:val="clear" w:color="auto" w:fill="FFFFFF"/>
          <w:lang w:val="kk-KZ"/>
        </w:rPr>
        <w:t>, б.307].</w:t>
      </w:r>
    </w:p>
    <w:p w14:paraId="67E3A9F9" w14:textId="3F0A6296" w:rsidR="00137C03" w:rsidRPr="003F69C2" w:rsidRDefault="00137C03" w:rsidP="009120E6">
      <w:pPr>
        <w:shd w:val="clear" w:color="auto" w:fill="FFFFFF"/>
        <w:spacing w:after="0" w:line="240" w:lineRule="auto"/>
        <w:ind w:firstLine="567"/>
        <w:jc w:val="both"/>
        <w:rPr>
          <w:rFonts w:ascii="Times New Roman" w:hAnsi="Times New Roman" w:cs="Times New Roman"/>
          <w:sz w:val="28"/>
          <w:szCs w:val="28"/>
          <w:lang w:val="kk-KZ"/>
        </w:rPr>
      </w:pPr>
      <w:r w:rsidRPr="003F69C2">
        <w:rPr>
          <w:rFonts w:ascii="Times New Roman" w:hAnsi="Times New Roman" w:cs="Times New Roman"/>
          <w:color w:val="000000" w:themeColor="text1"/>
          <w:sz w:val="28"/>
          <w:szCs w:val="28"/>
          <w:shd w:val="clear" w:color="auto" w:fill="FFFFFF"/>
          <w:lang w:val="kk-KZ"/>
        </w:rPr>
        <w:t>...90 жылдардың ортасынан бастап дамыған мемлекеттердің білім беру саласында «</w:t>
      </w:r>
      <w:proofErr w:type="spellStart"/>
      <w:r w:rsidRPr="003F69C2">
        <w:rPr>
          <w:rFonts w:ascii="Times New Roman" w:hAnsi="Times New Roman" w:cs="Times New Roman"/>
          <w:color w:val="000000" w:themeColor="text1"/>
          <w:sz w:val="28"/>
          <w:szCs w:val="28"/>
          <w:shd w:val="clear" w:color="auto" w:fill="FFFFFF"/>
          <w:lang w:val="kk-KZ"/>
        </w:rPr>
        <w:t>Digital</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pedagogy</w:t>
      </w:r>
      <w:proofErr w:type="spellEnd"/>
      <w:r w:rsidRPr="003F69C2">
        <w:rPr>
          <w:rFonts w:ascii="Times New Roman" w:hAnsi="Times New Roman" w:cs="Times New Roman"/>
          <w:color w:val="000000" w:themeColor="text1"/>
          <w:sz w:val="28"/>
          <w:szCs w:val="28"/>
          <w:shd w:val="clear" w:color="auto" w:fill="FFFFFF"/>
          <w:lang w:val="kk-KZ"/>
        </w:rPr>
        <w:t>» (цифрлық педагогика) кеңінен зерттеліп, қалыптасқан сала. Өз кезегінде «</w:t>
      </w:r>
      <w:proofErr w:type="spellStart"/>
      <w:r w:rsidRPr="003F69C2">
        <w:rPr>
          <w:rFonts w:ascii="Times New Roman" w:hAnsi="Times New Roman" w:cs="Times New Roman"/>
          <w:color w:val="000000" w:themeColor="text1"/>
          <w:sz w:val="28"/>
          <w:szCs w:val="28"/>
          <w:shd w:val="clear" w:color="auto" w:fill="FFFFFF"/>
          <w:lang w:val="kk-KZ"/>
        </w:rPr>
        <w:t>Digital</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pedagogy</w:t>
      </w:r>
      <w:proofErr w:type="spellEnd"/>
      <w:r w:rsidRPr="003F69C2">
        <w:rPr>
          <w:rFonts w:ascii="Times New Roman" w:hAnsi="Times New Roman" w:cs="Times New Roman"/>
          <w:color w:val="000000" w:themeColor="text1"/>
          <w:sz w:val="28"/>
          <w:szCs w:val="28"/>
          <w:shd w:val="clear" w:color="auto" w:fill="FFFFFF"/>
          <w:lang w:val="kk-KZ"/>
        </w:rPr>
        <w:t xml:space="preserve">» (цифрлық педагогика) «онлайн оқытудың» синонимі ретінде қабылданбауы тиіс, себебі бұл сала – жаңадан дамып, кеңінен қолданылатын педагогиканың жаңа саласы </w:t>
      </w:r>
      <w:r w:rsidRPr="003F69C2">
        <w:rPr>
          <w:rFonts w:ascii="Times New Roman" w:hAnsi="Times New Roman" w:cs="Times New Roman"/>
          <w:sz w:val="28"/>
          <w:szCs w:val="28"/>
          <w:lang w:val="kk-KZ"/>
        </w:rPr>
        <w:t>[</w:t>
      </w:r>
      <w:r w:rsidR="00F526D2" w:rsidRPr="003F69C2">
        <w:rPr>
          <w:rFonts w:ascii="Times New Roman" w:hAnsi="Times New Roman" w:cs="Times New Roman"/>
          <w:sz w:val="28"/>
          <w:szCs w:val="28"/>
          <w:lang w:val="kk-KZ"/>
        </w:rPr>
        <w:t>23</w:t>
      </w:r>
      <w:r w:rsidRPr="003F69C2">
        <w:rPr>
          <w:rFonts w:ascii="Times New Roman" w:hAnsi="Times New Roman" w:cs="Times New Roman"/>
          <w:sz w:val="28"/>
          <w:szCs w:val="28"/>
          <w:lang w:val="kk-KZ"/>
        </w:rPr>
        <w:t>, б.27].</w:t>
      </w:r>
    </w:p>
    <w:p w14:paraId="23FCA973" w14:textId="74CC1613" w:rsidR="00137C03" w:rsidRPr="003F69C2" w:rsidRDefault="00137C03" w:rsidP="009120E6">
      <w:pPr>
        <w:shd w:val="clear" w:color="auto" w:fill="FFFFFF"/>
        <w:spacing w:after="0" w:line="240" w:lineRule="auto"/>
        <w:ind w:firstLine="567"/>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 xml:space="preserve">«Білім беру кеңістігіндегі цифрлық педагогика» оқу құралында цифрлық педагогикаға төмендегі </w:t>
      </w:r>
      <w:r w:rsidR="008C0E59" w:rsidRPr="003F69C2">
        <w:rPr>
          <w:rFonts w:ascii="Times New Roman" w:hAnsi="Times New Roman" w:cs="Times New Roman"/>
          <w:sz w:val="28"/>
          <w:szCs w:val="28"/>
          <w:lang w:val="kk-KZ"/>
        </w:rPr>
        <w:t>2</w:t>
      </w:r>
      <w:r w:rsidR="00C52C8D" w:rsidRPr="003F69C2">
        <w:rPr>
          <w:rFonts w:ascii="Times New Roman" w:hAnsi="Times New Roman" w:cs="Times New Roman"/>
          <w:sz w:val="28"/>
          <w:szCs w:val="28"/>
          <w:lang w:val="kk-KZ"/>
        </w:rPr>
        <w:t>4</w:t>
      </w:r>
      <w:r w:rsidRPr="003F69C2">
        <w:rPr>
          <w:rFonts w:ascii="Times New Roman" w:hAnsi="Times New Roman" w:cs="Times New Roman"/>
          <w:sz w:val="28"/>
          <w:szCs w:val="28"/>
          <w:lang w:val="kk-KZ"/>
        </w:rPr>
        <w:t>-с</w:t>
      </w:r>
      <w:r w:rsidR="008C0E59" w:rsidRPr="003F69C2">
        <w:rPr>
          <w:rFonts w:ascii="Times New Roman" w:hAnsi="Times New Roman" w:cs="Times New Roman"/>
          <w:sz w:val="28"/>
          <w:szCs w:val="28"/>
          <w:lang w:val="kk-KZ"/>
        </w:rPr>
        <w:t>уретте</w:t>
      </w:r>
      <w:r w:rsidRPr="003F69C2">
        <w:rPr>
          <w:rFonts w:ascii="Times New Roman" w:hAnsi="Times New Roman" w:cs="Times New Roman"/>
          <w:sz w:val="28"/>
          <w:szCs w:val="28"/>
          <w:lang w:val="kk-KZ"/>
        </w:rPr>
        <w:t xml:space="preserve"> көрсетілгендей анықтамалар берілген </w:t>
      </w:r>
      <w:r w:rsidRPr="003F69C2">
        <w:rPr>
          <w:rFonts w:ascii="Times New Roman" w:hAnsi="Times New Roman" w:cs="Times New Roman"/>
          <w:color w:val="000000" w:themeColor="text1"/>
          <w:sz w:val="28"/>
          <w:szCs w:val="28"/>
          <w:shd w:val="clear" w:color="auto" w:fill="FFFFFF"/>
          <w:lang w:val="kk-KZ"/>
        </w:rPr>
        <w:t>[</w:t>
      </w:r>
      <w:r w:rsidR="00F526D2" w:rsidRPr="003F69C2">
        <w:rPr>
          <w:rFonts w:ascii="Times New Roman" w:hAnsi="Times New Roman" w:cs="Times New Roman"/>
          <w:color w:val="000000" w:themeColor="text1"/>
          <w:sz w:val="28"/>
          <w:szCs w:val="28"/>
          <w:shd w:val="clear" w:color="auto" w:fill="FFFFFF"/>
          <w:lang w:val="kk-KZ"/>
        </w:rPr>
        <w:t>23</w:t>
      </w:r>
      <w:r w:rsidRPr="003F69C2">
        <w:rPr>
          <w:rFonts w:ascii="Times New Roman" w:hAnsi="Times New Roman" w:cs="Times New Roman"/>
          <w:color w:val="000000" w:themeColor="text1"/>
          <w:sz w:val="28"/>
          <w:szCs w:val="28"/>
          <w:shd w:val="clear" w:color="auto" w:fill="FFFFFF"/>
          <w:lang w:val="kk-KZ"/>
        </w:rPr>
        <w:t>, б.28]</w:t>
      </w:r>
      <w:r w:rsidRPr="003F69C2">
        <w:rPr>
          <w:rFonts w:ascii="Times New Roman" w:hAnsi="Times New Roman" w:cs="Times New Roman"/>
          <w:sz w:val="28"/>
          <w:szCs w:val="28"/>
          <w:lang w:val="kk-KZ"/>
        </w:rPr>
        <w:t xml:space="preserve">: </w:t>
      </w:r>
    </w:p>
    <w:p w14:paraId="2EFD5B26" w14:textId="77777777" w:rsidR="00137C03" w:rsidRPr="003F69C2" w:rsidRDefault="00137C03" w:rsidP="009120E6">
      <w:pPr>
        <w:shd w:val="clear" w:color="auto" w:fill="FFFFFF"/>
        <w:spacing w:after="0" w:line="240" w:lineRule="auto"/>
        <w:jc w:val="both"/>
        <w:rPr>
          <w:rFonts w:ascii="Times New Roman" w:hAnsi="Times New Roman" w:cs="Times New Roman"/>
          <w:sz w:val="28"/>
          <w:szCs w:val="28"/>
          <w:lang w:val="kk-KZ"/>
        </w:rPr>
      </w:pPr>
      <w:r w:rsidRPr="003F69C2">
        <w:rPr>
          <w:rFonts w:ascii="Times New Roman" w:hAnsi="Times New Roman" w:cs="Times New Roman"/>
          <w:noProof/>
          <w:sz w:val="28"/>
          <w:szCs w:val="28"/>
          <w:lang w:eastAsia="ru-RU"/>
        </w:rPr>
        <w:drawing>
          <wp:inline distT="0" distB="0" distL="0" distR="0" wp14:anchorId="7F9766E0" wp14:editId="6E52A26C">
            <wp:extent cx="6248400" cy="1988820"/>
            <wp:effectExtent l="0" t="0" r="0" b="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489E8763" w14:textId="5C6D3194" w:rsidR="00137C03" w:rsidRPr="003F69C2" w:rsidRDefault="008C0E59" w:rsidP="009120E6">
      <w:pPr>
        <w:shd w:val="clear" w:color="auto" w:fill="FFFFFF"/>
        <w:spacing w:after="0" w:line="240" w:lineRule="auto"/>
        <w:ind w:firstLine="567"/>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Сурет 2</w:t>
      </w:r>
      <w:r w:rsidR="00261B06" w:rsidRPr="003F69C2">
        <w:rPr>
          <w:rFonts w:ascii="Times New Roman" w:hAnsi="Times New Roman" w:cs="Times New Roman"/>
          <w:sz w:val="28"/>
          <w:szCs w:val="28"/>
          <w:lang w:val="kk-KZ"/>
        </w:rPr>
        <w:t>4</w:t>
      </w:r>
      <w:r w:rsidRPr="003F69C2">
        <w:rPr>
          <w:rFonts w:ascii="Times New Roman" w:hAnsi="Times New Roman" w:cs="Times New Roman"/>
          <w:sz w:val="28"/>
          <w:szCs w:val="28"/>
          <w:lang w:val="kk-KZ"/>
        </w:rPr>
        <w:t xml:space="preserve"> – Цифрлық </w:t>
      </w:r>
      <w:proofErr w:type="spellStart"/>
      <w:r w:rsidRPr="003F69C2">
        <w:rPr>
          <w:rFonts w:ascii="Times New Roman" w:hAnsi="Times New Roman" w:cs="Times New Roman"/>
          <w:sz w:val="28"/>
          <w:szCs w:val="28"/>
          <w:lang w:val="kk-KZ"/>
        </w:rPr>
        <w:t>педгогикаға</w:t>
      </w:r>
      <w:proofErr w:type="spellEnd"/>
      <w:r w:rsidRPr="003F69C2">
        <w:rPr>
          <w:rFonts w:ascii="Times New Roman" w:hAnsi="Times New Roman" w:cs="Times New Roman"/>
          <w:sz w:val="28"/>
          <w:szCs w:val="28"/>
          <w:lang w:val="kk-KZ"/>
        </w:rPr>
        <w:t xml:space="preserve"> берілген анықтамалар</w:t>
      </w:r>
    </w:p>
    <w:p w14:paraId="72D99342" w14:textId="77777777" w:rsidR="008C0E59" w:rsidRPr="003F69C2" w:rsidRDefault="008C0E59" w:rsidP="009120E6">
      <w:pPr>
        <w:shd w:val="clear" w:color="auto" w:fill="FFFFFF"/>
        <w:spacing w:after="0" w:line="240" w:lineRule="auto"/>
        <w:ind w:firstLine="567"/>
        <w:jc w:val="both"/>
        <w:rPr>
          <w:rFonts w:ascii="Times New Roman" w:hAnsi="Times New Roman" w:cs="Times New Roman"/>
          <w:sz w:val="28"/>
          <w:szCs w:val="28"/>
          <w:lang w:val="kk-KZ"/>
        </w:rPr>
      </w:pPr>
    </w:p>
    <w:p w14:paraId="04BCBEDB" w14:textId="77777777" w:rsidR="00137C03" w:rsidRPr="003F69C2" w:rsidRDefault="00137C03" w:rsidP="009120E6">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lang w:val="kk-KZ"/>
        </w:rPr>
        <w:t xml:space="preserve">Егер мұғалім күшті </w:t>
      </w:r>
      <w:r w:rsidRPr="003F69C2">
        <w:rPr>
          <w:rFonts w:ascii="Times New Roman" w:eastAsia="Times New Roman" w:hAnsi="Times New Roman" w:cs="Times New Roman"/>
          <w:b/>
          <w:bCs/>
          <w:color w:val="000000" w:themeColor="text1"/>
          <w:sz w:val="28"/>
          <w:szCs w:val="28"/>
          <w:lang w:val="kk-KZ"/>
        </w:rPr>
        <w:t>цифрлық педагогиканы</w:t>
      </w:r>
      <w:r w:rsidRPr="003F69C2">
        <w:rPr>
          <w:rFonts w:ascii="Times New Roman" w:eastAsia="Times New Roman" w:hAnsi="Times New Roman" w:cs="Times New Roman"/>
          <w:color w:val="000000" w:themeColor="text1"/>
          <w:sz w:val="28"/>
          <w:szCs w:val="28"/>
          <w:lang w:val="kk-KZ"/>
        </w:rPr>
        <w:t xml:space="preserve"> дамытқысы келсе, онда ол өз техникалық білімі мен дағдыларына сенімді болуы керек. </w:t>
      </w:r>
      <w:proofErr w:type="spellStart"/>
      <w:r w:rsidRPr="003F69C2">
        <w:rPr>
          <w:rFonts w:ascii="Times New Roman" w:eastAsia="Times New Roman" w:hAnsi="Times New Roman" w:cs="Times New Roman"/>
          <w:color w:val="000000" w:themeColor="text1"/>
          <w:sz w:val="28"/>
          <w:szCs w:val="28"/>
        </w:rPr>
        <w:t>Жалпы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айтсақ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мұғалімдер</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мыналарды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білуі</w:t>
      </w:r>
      <w:proofErr w:type="spellEnd"/>
      <w:r w:rsidRPr="003F69C2">
        <w:rPr>
          <w:rFonts w:ascii="Times New Roman" w:eastAsia="Times New Roman" w:hAnsi="Times New Roman" w:cs="Times New Roman"/>
          <w:color w:val="000000" w:themeColor="text1"/>
          <w:sz w:val="28"/>
          <w:szCs w:val="28"/>
        </w:rPr>
        <w:t xml:space="preserve"> керек: </w:t>
      </w:r>
    </w:p>
    <w:p w14:paraId="57F27B86" w14:textId="77777777"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мәтінді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өңдеу</w:t>
      </w:r>
      <w:proofErr w:type="spellEnd"/>
      <w:r w:rsidRPr="003F69C2">
        <w:rPr>
          <w:rFonts w:ascii="Times New Roman" w:eastAsia="Times New Roman" w:hAnsi="Times New Roman" w:cs="Times New Roman"/>
          <w:color w:val="000000" w:themeColor="text1"/>
          <w:sz w:val="28"/>
          <w:szCs w:val="28"/>
        </w:rPr>
        <w:t xml:space="preserve">, PowerPoint, Excel </w:t>
      </w:r>
      <w:proofErr w:type="spellStart"/>
      <w:r w:rsidRPr="003F69C2">
        <w:rPr>
          <w:rFonts w:ascii="Times New Roman" w:eastAsia="Times New Roman" w:hAnsi="Times New Roman" w:cs="Times New Roman"/>
          <w:color w:val="000000" w:themeColor="text1"/>
          <w:sz w:val="28"/>
          <w:szCs w:val="28"/>
        </w:rPr>
        <w:t>кестелері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секілді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жалпы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бағдарламалық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пакетті</w:t>
      </w:r>
      <w:proofErr w:type="spellEnd"/>
      <w:r w:rsidRPr="003F69C2">
        <w:rPr>
          <w:rFonts w:ascii="Times New Roman" w:eastAsia="Times New Roman" w:hAnsi="Times New Roman" w:cs="Times New Roman"/>
          <w:color w:val="000000" w:themeColor="text1"/>
          <w:sz w:val="28"/>
          <w:szCs w:val="28"/>
        </w:rPr>
        <w:t xml:space="preserve"> па</w:t>
      </w:r>
      <w:r w:rsidRPr="003F69C2">
        <w:rPr>
          <w:rFonts w:ascii="Times New Roman" w:eastAsia="Times New Roman" w:hAnsi="Times New Roman" w:cs="Times New Roman"/>
          <w:color w:val="000000" w:themeColor="text1"/>
          <w:sz w:val="28"/>
          <w:szCs w:val="28"/>
          <w:lang w:val="kk-KZ"/>
        </w:rPr>
        <w:t>й</w:t>
      </w:r>
      <w:proofErr w:type="spellStart"/>
      <w:r w:rsidRPr="003F69C2">
        <w:rPr>
          <w:rFonts w:ascii="Times New Roman" w:eastAsia="Times New Roman" w:hAnsi="Times New Roman" w:cs="Times New Roman"/>
          <w:color w:val="000000" w:themeColor="text1"/>
          <w:sz w:val="28"/>
          <w:szCs w:val="28"/>
        </w:rPr>
        <w:t>далану</w:t>
      </w:r>
      <w:proofErr w:type="spellEnd"/>
      <w:r w:rsidRPr="003F69C2">
        <w:rPr>
          <w:rFonts w:ascii="Times New Roman" w:eastAsia="Times New Roman" w:hAnsi="Times New Roman" w:cs="Times New Roman"/>
          <w:color w:val="000000" w:themeColor="text1"/>
          <w:sz w:val="28"/>
          <w:szCs w:val="28"/>
        </w:rPr>
        <w:t xml:space="preserve">; </w:t>
      </w:r>
    </w:p>
    <w:p w14:paraId="0C79A4B7" w14:textId="77777777"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деректерді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енгізу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түсіндіру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және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ұсыну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мысалы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оқушылардың</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оқу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үлгеріміне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талдау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жасап</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w:t>
      </w:r>
      <w:proofErr w:type="spellEnd"/>
      <w:r w:rsidRPr="003F69C2">
        <w:rPr>
          <w:rFonts w:ascii="Times New Roman" w:eastAsia="Times New Roman" w:hAnsi="Times New Roman" w:cs="Times New Roman"/>
          <w:color w:val="000000" w:themeColor="text1"/>
          <w:sz w:val="28"/>
          <w:szCs w:val="28"/>
          <w:lang w:val="kk-KZ"/>
        </w:rPr>
        <w:t xml:space="preserve">й </w:t>
      </w:r>
      <w:proofErr w:type="spellStart"/>
      <w:r w:rsidRPr="003F69C2">
        <w:rPr>
          <w:rFonts w:ascii="Times New Roman" w:eastAsia="Times New Roman" w:hAnsi="Times New Roman" w:cs="Times New Roman"/>
          <w:color w:val="000000" w:themeColor="text1"/>
          <w:sz w:val="28"/>
          <w:szCs w:val="28"/>
        </w:rPr>
        <w:t>жерде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араласу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қажет</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екенін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білу</w:t>
      </w:r>
      <w:proofErr w:type="spellEnd"/>
      <w:r w:rsidRPr="003F69C2">
        <w:rPr>
          <w:rFonts w:ascii="Times New Roman" w:eastAsia="Times New Roman" w:hAnsi="Times New Roman" w:cs="Times New Roman"/>
          <w:color w:val="000000" w:themeColor="text1"/>
          <w:sz w:val="28"/>
          <w:szCs w:val="28"/>
        </w:rPr>
        <w:t>;</w:t>
      </w:r>
    </w:p>
    <w:p w14:paraId="31B0BC93" w14:textId="52375924"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онла</w:t>
      </w:r>
      <w:r w:rsidRPr="003F69C2">
        <w:rPr>
          <w:rFonts w:ascii="Times New Roman" w:eastAsia="Times New Roman" w:hAnsi="Times New Roman" w:cs="Times New Roman"/>
          <w:color w:val="000000" w:themeColor="text1"/>
          <w:sz w:val="28"/>
          <w:szCs w:val="28"/>
          <w:lang w:val="kk-KZ"/>
        </w:rPr>
        <w:t>йн</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rPr>
        <w:t>дереккөздерді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мысалы</w:t>
      </w:r>
      <w:proofErr w:type="spellEnd"/>
      <w:r w:rsidRPr="003F69C2">
        <w:rPr>
          <w:rFonts w:ascii="Times New Roman" w:eastAsia="Times New Roman" w:hAnsi="Times New Roman" w:cs="Times New Roman"/>
          <w:color w:val="000000" w:themeColor="text1"/>
          <w:sz w:val="28"/>
          <w:szCs w:val="28"/>
        </w:rPr>
        <w:t xml:space="preserve">, </w:t>
      </w:r>
      <w:r w:rsidR="00C52C8D" w:rsidRPr="003F69C2">
        <w:rPr>
          <w:rFonts w:ascii="Times New Roman" w:eastAsia="Times New Roman" w:hAnsi="Times New Roman" w:cs="Times New Roman"/>
          <w:color w:val="000000" w:themeColor="text1"/>
          <w:sz w:val="28"/>
          <w:szCs w:val="28"/>
          <w:lang w:val="kk-KZ"/>
        </w:rPr>
        <w:t>в</w:t>
      </w:r>
      <w:proofErr w:type="spellStart"/>
      <w:r w:rsidRPr="003F69C2">
        <w:rPr>
          <w:rFonts w:ascii="Times New Roman" w:eastAsia="Times New Roman" w:hAnsi="Times New Roman" w:cs="Times New Roman"/>
          <w:color w:val="000000" w:themeColor="text1"/>
          <w:sz w:val="28"/>
          <w:szCs w:val="28"/>
        </w:rPr>
        <w:t>еб-са</w:t>
      </w:r>
      <w:proofErr w:type="spellEnd"/>
      <w:r w:rsidRPr="003F69C2">
        <w:rPr>
          <w:rFonts w:ascii="Times New Roman" w:eastAsia="Times New Roman" w:hAnsi="Times New Roman" w:cs="Times New Roman"/>
          <w:color w:val="000000" w:themeColor="text1"/>
          <w:sz w:val="28"/>
          <w:szCs w:val="28"/>
          <w:lang w:val="kk-KZ"/>
        </w:rPr>
        <w:t>й</w:t>
      </w:r>
      <w:proofErr w:type="spellStart"/>
      <w:r w:rsidRPr="003F69C2">
        <w:rPr>
          <w:rFonts w:ascii="Times New Roman" w:eastAsia="Times New Roman" w:hAnsi="Times New Roman" w:cs="Times New Roman"/>
          <w:color w:val="000000" w:themeColor="text1"/>
          <w:sz w:val="28"/>
          <w:szCs w:val="28"/>
        </w:rPr>
        <w:t>ттарды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іздеу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және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бағалау</w:t>
      </w:r>
      <w:proofErr w:type="spellEnd"/>
      <w:r w:rsidRPr="003F69C2">
        <w:rPr>
          <w:rFonts w:ascii="Times New Roman" w:eastAsia="Times New Roman" w:hAnsi="Times New Roman" w:cs="Times New Roman"/>
          <w:color w:val="000000" w:themeColor="text1"/>
          <w:sz w:val="28"/>
          <w:szCs w:val="28"/>
        </w:rPr>
        <w:t>;</w:t>
      </w:r>
    </w:p>
    <w:p w14:paraId="643F20CD" w14:textId="77777777"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цифрлық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ресурстар</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мысалы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мультимедиалық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презентациялар</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әзірлеу</w:t>
      </w:r>
      <w:proofErr w:type="spellEnd"/>
      <w:r w:rsidRPr="003F69C2">
        <w:rPr>
          <w:rFonts w:ascii="Times New Roman" w:eastAsia="Times New Roman" w:hAnsi="Times New Roman" w:cs="Times New Roman"/>
          <w:color w:val="000000" w:themeColor="text1"/>
          <w:sz w:val="28"/>
          <w:szCs w:val="28"/>
        </w:rPr>
        <w:t>;</w:t>
      </w:r>
    </w:p>
    <w:p w14:paraId="64DA4AA9" w14:textId="77777777"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әріптестерімен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басқа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мамандармен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және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ата-аналармен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мысалы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электрондық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поштаны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немесе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т.б</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қолдану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арқылы</w:t>
      </w:r>
      <w:proofErr w:type="spellEnd"/>
      <w:r w:rsidRPr="003F69C2">
        <w:rPr>
          <w:rFonts w:ascii="Times New Roman" w:eastAsia="Times New Roman" w:hAnsi="Times New Roman" w:cs="Times New Roman"/>
          <w:color w:val="000000" w:themeColor="text1"/>
          <w:sz w:val="28"/>
          <w:szCs w:val="28"/>
        </w:rPr>
        <w:t xml:space="preserve"> ба</w:t>
      </w:r>
      <w:r w:rsidRPr="003F69C2">
        <w:rPr>
          <w:rFonts w:ascii="Times New Roman" w:eastAsia="Times New Roman" w:hAnsi="Times New Roman" w:cs="Times New Roman"/>
          <w:color w:val="000000" w:themeColor="text1"/>
          <w:sz w:val="28"/>
          <w:szCs w:val="28"/>
          <w:lang w:val="kk-KZ"/>
        </w:rPr>
        <w:t>й</w:t>
      </w:r>
      <w:proofErr w:type="spellStart"/>
      <w:r w:rsidRPr="003F69C2">
        <w:rPr>
          <w:rFonts w:ascii="Times New Roman" w:eastAsia="Times New Roman" w:hAnsi="Times New Roman" w:cs="Times New Roman"/>
          <w:color w:val="000000" w:themeColor="text1"/>
          <w:sz w:val="28"/>
          <w:szCs w:val="28"/>
        </w:rPr>
        <w:t>ланыс</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орнату</w:t>
      </w:r>
      <w:proofErr w:type="spellEnd"/>
      <w:r w:rsidRPr="003F69C2">
        <w:rPr>
          <w:rFonts w:ascii="Times New Roman" w:eastAsia="Times New Roman" w:hAnsi="Times New Roman" w:cs="Times New Roman"/>
          <w:color w:val="000000" w:themeColor="text1"/>
          <w:sz w:val="28"/>
          <w:szCs w:val="28"/>
        </w:rPr>
        <w:t>;</w:t>
      </w:r>
    </w:p>
    <w:p w14:paraId="256F2EB5" w14:textId="3D3A90AC" w:rsidR="00137C03" w:rsidRPr="003F69C2" w:rsidRDefault="00137C03" w:rsidP="009120E6">
      <w:pPr>
        <w:pStyle w:val="a3"/>
        <w:numPr>
          <w:ilvl w:val="0"/>
          <w:numId w:val="19"/>
        </w:numPr>
        <w:shd w:val="clear" w:color="auto" w:fill="FFFFFF"/>
        <w:tabs>
          <w:tab w:val="left" w:pos="284"/>
        </w:tabs>
        <w:spacing w:after="0" w:line="240" w:lineRule="auto"/>
        <w:ind w:left="0" w:firstLine="0"/>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lang w:val="kk-KZ"/>
        </w:rPr>
        <w:t>к</w:t>
      </w:r>
      <w:proofErr w:type="spellStart"/>
      <w:r w:rsidRPr="003F69C2">
        <w:rPr>
          <w:rFonts w:ascii="Times New Roman" w:eastAsia="Times New Roman" w:hAnsi="Times New Roman" w:cs="Times New Roman"/>
          <w:color w:val="000000" w:themeColor="text1"/>
          <w:sz w:val="28"/>
          <w:szCs w:val="28"/>
        </w:rPr>
        <w:t>үнделікті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әкімшілік</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міндеттерді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орындауда</w:t>
      </w:r>
      <w:proofErr w:type="spellEnd"/>
      <w:r w:rsidRPr="003F69C2">
        <w:rPr>
          <w:rFonts w:ascii="Times New Roman" w:eastAsia="Times New Roman" w:hAnsi="Times New Roman" w:cs="Times New Roman"/>
          <w:color w:val="000000" w:themeColor="text1"/>
          <w:sz w:val="28"/>
          <w:szCs w:val="28"/>
        </w:rPr>
        <w:t xml:space="preserve"> АКТ-</w:t>
      </w:r>
      <w:proofErr w:type="spellStart"/>
      <w:r w:rsidRPr="003F69C2">
        <w:rPr>
          <w:rFonts w:ascii="Times New Roman" w:eastAsia="Times New Roman" w:hAnsi="Times New Roman" w:cs="Times New Roman"/>
          <w:color w:val="000000" w:themeColor="text1"/>
          <w:sz w:val="28"/>
          <w:szCs w:val="28"/>
        </w:rPr>
        <w:t>ны</w:t>
      </w:r>
      <w:proofErr w:type="spellEnd"/>
      <w:r w:rsidRPr="003F69C2">
        <w:rPr>
          <w:rFonts w:ascii="Times New Roman" w:eastAsia="Times New Roman" w:hAnsi="Times New Roman" w:cs="Times New Roman"/>
          <w:color w:val="000000" w:themeColor="text1"/>
          <w:sz w:val="28"/>
          <w:szCs w:val="28"/>
        </w:rPr>
        <w:t xml:space="preserve"> па</w:t>
      </w:r>
      <w:r w:rsidRPr="003F69C2">
        <w:rPr>
          <w:rFonts w:ascii="Times New Roman" w:eastAsia="Times New Roman" w:hAnsi="Times New Roman" w:cs="Times New Roman"/>
          <w:color w:val="000000" w:themeColor="text1"/>
          <w:sz w:val="28"/>
          <w:szCs w:val="28"/>
          <w:lang w:val="kk-KZ"/>
        </w:rPr>
        <w:t>й</w:t>
      </w:r>
      <w:proofErr w:type="spellStart"/>
      <w:r w:rsidRPr="003F69C2">
        <w:rPr>
          <w:rFonts w:ascii="Times New Roman" w:eastAsia="Times New Roman" w:hAnsi="Times New Roman" w:cs="Times New Roman"/>
          <w:color w:val="000000" w:themeColor="text1"/>
          <w:sz w:val="28"/>
          <w:szCs w:val="28"/>
        </w:rPr>
        <w:t>далану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мысалы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тізім</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жасау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сабақ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кестесін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сыныптарға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оқушыларды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отырғызу</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жоспарын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құру</w:t>
      </w:r>
      <w:proofErr w:type="spellEnd"/>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w:t>
      </w:r>
      <w:r w:rsidR="00F526D2" w:rsidRPr="003F69C2">
        <w:rPr>
          <w:rFonts w:ascii="Times New Roman" w:eastAsia="Times New Roman" w:hAnsi="Times New Roman" w:cs="Times New Roman"/>
          <w:color w:val="000000" w:themeColor="text1"/>
          <w:sz w:val="28"/>
          <w:szCs w:val="28"/>
          <w:lang w:val="kk-KZ"/>
        </w:rPr>
        <w:t>95</w:t>
      </w:r>
      <w:r w:rsidRPr="003F69C2">
        <w:rPr>
          <w:rFonts w:ascii="Times New Roman" w:eastAsia="Times New Roman" w:hAnsi="Times New Roman" w:cs="Times New Roman"/>
          <w:color w:val="000000" w:themeColor="text1"/>
          <w:sz w:val="28"/>
          <w:szCs w:val="28"/>
        </w:rPr>
        <w:t xml:space="preserve">, </w:t>
      </w:r>
      <w:r w:rsidRPr="003F69C2">
        <w:rPr>
          <w:rFonts w:ascii="Times New Roman" w:eastAsia="Times New Roman" w:hAnsi="Times New Roman" w:cs="Times New Roman"/>
          <w:color w:val="000000" w:themeColor="text1"/>
          <w:sz w:val="28"/>
          <w:szCs w:val="28"/>
          <w:lang w:val="kk-KZ"/>
        </w:rPr>
        <w:t>б.293</w:t>
      </w:r>
      <w:r w:rsidRPr="003F69C2">
        <w:rPr>
          <w:rFonts w:ascii="Times New Roman" w:eastAsia="Times New Roman" w:hAnsi="Times New Roman" w:cs="Times New Roman"/>
          <w:color w:val="000000" w:themeColor="text1"/>
          <w:sz w:val="28"/>
          <w:szCs w:val="28"/>
        </w:rPr>
        <w:t xml:space="preserve">]. </w:t>
      </w:r>
      <w:r w:rsidRPr="003F69C2">
        <w:rPr>
          <w:rFonts w:ascii="Times New Roman" w:eastAsia="Times New Roman" w:hAnsi="Times New Roman" w:cs="Times New Roman"/>
          <w:color w:val="000000" w:themeColor="text1"/>
          <w:sz w:val="28"/>
          <w:szCs w:val="28"/>
          <w:lang w:val="kk-KZ"/>
        </w:rPr>
        <w:t>Демек, цифрлық педагогика да мұғалімнің технологияларды қолдана алу дағдыларын дамытуды көздейді.</w:t>
      </w:r>
    </w:p>
    <w:p w14:paraId="355F8C27" w14:textId="26495245" w:rsidR="00137C03" w:rsidRPr="003F69C2" w:rsidRDefault="00137C03" w:rsidP="009120E6">
      <w:pPr>
        <w:pStyle w:val="ae"/>
        <w:shd w:val="clear" w:color="auto" w:fill="FFFFFF"/>
        <w:spacing w:before="0" w:beforeAutospacing="0" w:after="0" w:afterAutospacing="0"/>
        <w:ind w:firstLine="567"/>
        <w:jc w:val="both"/>
        <w:rPr>
          <w:color w:val="000000" w:themeColor="text1"/>
          <w:sz w:val="28"/>
          <w:szCs w:val="28"/>
          <w:lang w:val="kk-KZ"/>
        </w:rPr>
      </w:pPr>
      <w:r w:rsidRPr="003F69C2">
        <w:rPr>
          <w:color w:val="000000" w:themeColor="text1"/>
          <w:sz w:val="28"/>
          <w:szCs w:val="28"/>
          <w:lang w:val="kk-KZ"/>
        </w:rPr>
        <w:t>Ал «оқыту дизайны» немесе «педагогикалық дизайн» терминдері ағылшын әдістемесінде кең қолданыс тапқан. «Педагогиканы цифрлық дәуірде қайта зерделеу» оқулығында «педагогика» термині білім алуға нұсқаулық ретіндегі бастапқы мағынасында қолданылады: яғни, оқыту контексіндегі білім алу және білім берудегі басты мақсат – оқыту. Біздің ойымызша, басқаларға білім алуға нұсқау беру – бірегей, білікті, шығармашыл және адамгершілікті талап ететін іс-әрекет, ол үшін білімді болу қажет. Біз «оқыту» және «білім алу» терминдерін қатар қолданудан қашпаймыз, себебі білім беру адамдардың қоршаған ортасында «табиғи жолмен» үйренуге ғана емес, осы ұғымдарды білдіретін әлеуметтік қатынастарға, осы терминдердің арқасында пайда болған институттар мен қызметтерге қатысты екенін мойындаймыз. Шындап келсек, іс-әрекеттің осы екі түрінің (оқыту және білім алу) арасындағы басты диалог біз «педагогика» деп түсінетін дүниені оқытудағы үстемдік, біржақтылық немесе жазалаушы формалары сияқты жағымсыз түсінік қалыптастыратын көзқарастан азат етуді көздейді [</w:t>
      </w:r>
      <w:r w:rsidR="00F526D2" w:rsidRPr="003F69C2">
        <w:rPr>
          <w:color w:val="000000" w:themeColor="text1"/>
          <w:sz w:val="28"/>
          <w:szCs w:val="28"/>
          <w:lang w:val="kk-KZ"/>
        </w:rPr>
        <w:t>27</w:t>
      </w:r>
      <w:r w:rsidRPr="003F69C2">
        <w:rPr>
          <w:color w:val="000000" w:themeColor="text1"/>
          <w:sz w:val="28"/>
          <w:szCs w:val="28"/>
          <w:lang w:val="kk-KZ"/>
        </w:rPr>
        <w:t>, б.23].</w:t>
      </w:r>
    </w:p>
    <w:p w14:paraId="2D908910" w14:textId="6DA4B163" w:rsidR="00137C03" w:rsidRPr="003F69C2" w:rsidRDefault="00137C03" w:rsidP="009120E6">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lastRenderedPageBreak/>
        <w:t>Сонымен қатар</w:t>
      </w:r>
      <w:r w:rsidR="00C52C8D"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аталған оқулықта «педагогика» терминіне берілетін анықтамаларға да талдау жасалады. Мәселен, </w:t>
      </w:r>
      <w:r w:rsidRPr="003F69C2">
        <w:rPr>
          <w:rFonts w:ascii="Times New Roman" w:hAnsi="Times New Roman" w:cs="Times New Roman"/>
          <w:color w:val="000000" w:themeColor="text1"/>
          <w:sz w:val="28"/>
          <w:szCs w:val="28"/>
          <w:shd w:val="clear" w:color="auto" w:fill="FFFFFF"/>
          <w:lang w:val="kk-KZ"/>
        </w:rPr>
        <w:t>«балаларды мектепке жетектеп әкелетін құл» деген анықтамаға қарсылық білдіріліп, бүгінгідей білім алушылар қоршаған әлемге қатысты жеке көзқарасын қалыптастыруды және өз-өзіне сенімді болуды үйренетін, мектеппен шектелмейтін заман үшін орынсыз екені айтылады. Енді бір ғалымдар: «Педагогиканы «оқыту өнері немесе ғылымы» ретінде түсіндіру – оқу іс-әрекетін зер салып қарастыруға қайшы келетін ұстаным», – дейді. Олардың пікірінше, білім алушыға шынайы икемделетін ортада оқытушылық басты орында болмауы керек [</w:t>
      </w:r>
      <w:r w:rsidR="00F526D2" w:rsidRPr="003F69C2">
        <w:rPr>
          <w:rFonts w:ascii="Times New Roman" w:hAnsi="Times New Roman" w:cs="Times New Roman"/>
          <w:color w:val="000000" w:themeColor="text1"/>
          <w:sz w:val="28"/>
          <w:szCs w:val="28"/>
          <w:shd w:val="clear" w:color="auto" w:fill="FFFFFF"/>
          <w:lang w:val="kk-KZ"/>
        </w:rPr>
        <w:t>27</w:t>
      </w:r>
      <w:r w:rsidRPr="003F69C2">
        <w:rPr>
          <w:rFonts w:ascii="Times New Roman" w:hAnsi="Times New Roman" w:cs="Times New Roman"/>
          <w:color w:val="000000" w:themeColor="text1"/>
          <w:sz w:val="28"/>
          <w:szCs w:val="28"/>
          <w:shd w:val="clear" w:color="auto" w:fill="FFFFFF"/>
          <w:lang w:val="kk-KZ"/>
        </w:rPr>
        <w:t>, б.23]. Яғни бұдан педаго</w:t>
      </w:r>
      <w:r w:rsidR="00C52C8D" w:rsidRPr="003F69C2">
        <w:rPr>
          <w:rFonts w:ascii="Times New Roman" w:hAnsi="Times New Roman" w:cs="Times New Roman"/>
          <w:color w:val="000000" w:themeColor="text1"/>
          <w:sz w:val="28"/>
          <w:szCs w:val="28"/>
          <w:shd w:val="clear" w:color="auto" w:fill="FFFFFF"/>
          <w:lang w:val="kk-KZ"/>
        </w:rPr>
        <w:t>гика тек мектеппен шектелмейтінін аңғарамыз.</w:t>
      </w:r>
    </w:p>
    <w:p w14:paraId="1CE6FCF0" w14:textId="77777777" w:rsidR="00137C03" w:rsidRPr="003F69C2" w:rsidRDefault="00137C0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 xml:space="preserve">Ал «дизайн» термині </w:t>
      </w:r>
      <w:r w:rsidRPr="003F69C2">
        <w:rPr>
          <w:color w:val="000000" w:themeColor="text1"/>
          <w:sz w:val="28"/>
          <w:szCs w:val="28"/>
          <w:shd w:val="clear" w:color="auto" w:fill="FFFFFF"/>
          <w:lang w:val="kk-KZ"/>
        </w:rPr>
        <w:t> ағылшын тілінен «</w:t>
      </w:r>
      <w:proofErr w:type="spellStart"/>
      <w:r w:rsidRPr="003F69C2">
        <w:rPr>
          <w:rStyle w:val="w"/>
          <w:rFonts w:eastAsia="Andale Sans UI"/>
          <w:color w:val="000000" w:themeColor="text1"/>
          <w:sz w:val="28"/>
          <w:szCs w:val="28"/>
          <w:shd w:val="clear" w:color="auto" w:fill="FFFFFF"/>
          <w:lang w:val="kk-KZ"/>
        </w:rPr>
        <w:t>design</w:t>
      </w:r>
      <w:proofErr w:type="spellEnd"/>
      <w:r w:rsidRPr="003F69C2">
        <w:rPr>
          <w:rStyle w:val="w"/>
          <w:rFonts w:eastAsia="Andale Sans UI"/>
          <w:color w:val="000000" w:themeColor="text1"/>
          <w:sz w:val="28"/>
          <w:szCs w:val="28"/>
          <w:shd w:val="clear" w:color="auto" w:fill="FFFFFF"/>
          <w:lang w:val="kk-KZ"/>
        </w:rPr>
        <w:t>» – жоспар, мақсат, жобалау, сызу,</w:t>
      </w:r>
      <w:r w:rsidRPr="003F69C2">
        <w:rPr>
          <w:color w:val="000000" w:themeColor="text1"/>
          <w:sz w:val="28"/>
          <w:szCs w:val="28"/>
          <w:lang w:val="kk-KZ"/>
        </w:rPr>
        <w:t xml:space="preserve"> итальян тілінен «мен жобалаймын», ал латын тілінен «мен тағайындаймын» деген мағынаға саяды. </w:t>
      </w:r>
    </w:p>
    <w:p w14:paraId="648239A9" w14:textId="44548794" w:rsidR="00137C03" w:rsidRPr="003F69C2" w:rsidRDefault="00137C03" w:rsidP="009120E6">
      <w:pPr>
        <w:pStyle w:val="a5"/>
        <w:spacing w:before="0" w:beforeAutospacing="0" w:after="0" w:afterAutospacing="0"/>
        <w:ind w:firstLine="720"/>
        <w:jc w:val="both"/>
        <w:rPr>
          <w:color w:val="000000" w:themeColor="text1"/>
          <w:sz w:val="28"/>
          <w:szCs w:val="28"/>
          <w:shd w:val="clear" w:color="auto" w:fill="FFFFFF"/>
          <w:lang w:val="kk-KZ"/>
        </w:rPr>
      </w:pPr>
      <w:r w:rsidRPr="003F69C2">
        <w:rPr>
          <w:color w:val="000000" w:themeColor="text1"/>
          <w:sz w:val="28"/>
          <w:szCs w:val="28"/>
          <w:shd w:val="clear" w:color="auto" w:fill="FFFFFF"/>
          <w:lang w:val="kk-KZ"/>
        </w:rPr>
        <w:t>Дизайн – көркемсурет және сәулет өнерінің өнеркәсіп бұйымдарының ең үздік үлгілерін жасау және заттық ортаны үйлестіру шараларын қамтитын бағытының атауы. Дизайн қызметінің ерекшелігі – әсем әрі көркем жасалған тұтыну заттары мен бұйымдардың қоршаған ортаға лайық үйлесімін жүзеге асырып, ұдайы олардың жаңа үлгілерін ойлап табу [</w:t>
      </w:r>
      <w:r w:rsidR="00F526D2" w:rsidRPr="003F69C2">
        <w:rPr>
          <w:color w:val="000000" w:themeColor="text1"/>
          <w:sz w:val="28"/>
          <w:szCs w:val="28"/>
          <w:shd w:val="clear" w:color="auto" w:fill="FFFFFF"/>
          <w:lang w:val="kk-KZ"/>
        </w:rPr>
        <w:t>96, б.74</w:t>
      </w:r>
      <w:r w:rsidRPr="003F69C2">
        <w:rPr>
          <w:color w:val="000000" w:themeColor="text1"/>
          <w:sz w:val="28"/>
          <w:szCs w:val="28"/>
          <w:shd w:val="clear" w:color="auto" w:fill="FFFFFF"/>
          <w:lang w:val="kk-KZ"/>
        </w:rPr>
        <w:t xml:space="preserve">]. Берілген анықтамадан байқайтынымыз үлгілер жасау және жаңа үлгілерін ойлап табу. Яғни, заман ағымы мен қоғам сұранысына сай дамуды талап етеді. Дизайнның түрі өте көп: сәулет дизайны, интерьер дизайны, веб-дизайн, т.б. </w:t>
      </w:r>
    </w:p>
    <w:p w14:paraId="72EAE441" w14:textId="66E93E36" w:rsidR="00137C03" w:rsidRPr="003F69C2" w:rsidRDefault="00137C03" w:rsidP="009120E6">
      <w:pPr>
        <w:pStyle w:val="ae"/>
        <w:shd w:val="clear" w:color="auto" w:fill="FFFFFF"/>
        <w:tabs>
          <w:tab w:val="num" w:pos="360"/>
        </w:tabs>
        <w:spacing w:before="0" w:beforeAutospacing="0" w:after="0" w:afterAutospacing="0"/>
        <w:ind w:firstLine="567"/>
        <w:jc w:val="both"/>
        <w:rPr>
          <w:color w:val="000000" w:themeColor="text1"/>
          <w:sz w:val="28"/>
          <w:szCs w:val="28"/>
          <w:lang w:val="kk-KZ"/>
        </w:rPr>
      </w:pPr>
      <w:r w:rsidRPr="003F69C2">
        <w:rPr>
          <w:color w:val="000000" w:themeColor="text1"/>
          <w:sz w:val="28"/>
          <w:szCs w:val="28"/>
          <w:shd w:val="clear" w:color="auto" w:fill="FFFFFF"/>
          <w:lang w:val="kk-KZ"/>
        </w:rPr>
        <w:t xml:space="preserve">Ал </w:t>
      </w:r>
      <w:r w:rsidRPr="003F69C2">
        <w:rPr>
          <w:b/>
          <w:bCs/>
          <w:color w:val="000000" w:themeColor="text1"/>
          <w:sz w:val="28"/>
          <w:szCs w:val="28"/>
          <w:shd w:val="clear" w:color="auto" w:fill="FFFFFF"/>
          <w:lang w:val="kk-KZ"/>
        </w:rPr>
        <w:t>педагогикалық дизайн</w:t>
      </w:r>
      <w:r w:rsidRPr="003F69C2">
        <w:rPr>
          <w:color w:val="000000" w:themeColor="text1"/>
          <w:sz w:val="28"/>
          <w:szCs w:val="28"/>
          <w:shd w:val="clear" w:color="auto" w:fill="FFFFFF"/>
          <w:lang w:val="kk-KZ"/>
        </w:rPr>
        <w:t xml:space="preserve"> дегеніміз – </w:t>
      </w:r>
      <w:r w:rsidRPr="003F69C2">
        <w:rPr>
          <w:color w:val="000000" w:themeColor="text1"/>
          <w:sz w:val="28"/>
          <w:szCs w:val="28"/>
          <w:lang w:val="kk-KZ"/>
        </w:rPr>
        <w:t xml:space="preserve">заманауи ақпараттық технологияларды енгізу арқылы қашықтан оқыту әдістерін жасауға бағытталған ғылыми пән. Педагогикалық дизайн оқу мақсатынан, оқу материалдарынан және цифрлық құралдардан тұрады. </w:t>
      </w:r>
      <w:proofErr w:type="spellStart"/>
      <w:r w:rsidRPr="003F69C2">
        <w:rPr>
          <w:color w:val="000000" w:themeColor="text1"/>
          <w:sz w:val="28"/>
          <w:szCs w:val="28"/>
          <w:lang w:val="kk-KZ"/>
        </w:rPr>
        <w:t>Cондай</w:t>
      </w:r>
      <w:proofErr w:type="spellEnd"/>
      <w:r w:rsidRPr="003F69C2">
        <w:rPr>
          <w:color w:val="000000" w:themeColor="text1"/>
          <w:sz w:val="28"/>
          <w:szCs w:val="28"/>
          <w:lang w:val="kk-KZ"/>
        </w:rPr>
        <w:t>-ақ, «Педагогиканы қайта зерделеу» кітабында педагогикалық дизайнға төмендегідей анықтамалар берілген</w:t>
      </w:r>
      <w:r w:rsidRPr="003F69C2">
        <w:rPr>
          <w:color w:val="000000" w:themeColor="text1"/>
          <w:sz w:val="28"/>
          <w:szCs w:val="28"/>
          <w:lang w:val="kk-KZ"/>
        </w:rPr>
        <w:tab/>
        <w:t>[</w:t>
      </w:r>
      <w:r w:rsidR="00F526D2" w:rsidRPr="003F69C2">
        <w:rPr>
          <w:color w:val="000000" w:themeColor="text1"/>
          <w:sz w:val="28"/>
          <w:szCs w:val="28"/>
          <w:lang w:val="kk-KZ"/>
        </w:rPr>
        <w:t>27</w:t>
      </w:r>
      <w:r w:rsidRPr="003F69C2">
        <w:rPr>
          <w:color w:val="000000" w:themeColor="text1"/>
          <w:sz w:val="28"/>
          <w:szCs w:val="28"/>
          <w:lang w:val="kk-KZ"/>
        </w:rPr>
        <w:t xml:space="preserve">, 28]: </w:t>
      </w:r>
    </w:p>
    <w:p w14:paraId="384385FA" w14:textId="77777777" w:rsidR="00137C03" w:rsidRPr="003F69C2" w:rsidRDefault="00137C03" w:rsidP="009120E6">
      <w:pPr>
        <w:pStyle w:val="ae"/>
        <w:numPr>
          <w:ilvl w:val="0"/>
          <w:numId w:val="19"/>
        </w:numPr>
        <w:shd w:val="clear" w:color="auto" w:fill="FFFFFF"/>
        <w:tabs>
          <w:tab w:val="left" w:pos="142"/>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педагогика сияқты, дизайн да</w:t>
      </w:r>
      <w:r w:rsidRPr="003F69C2">
        <w:rPr>
          <w:color w:val="000000" w:themeColor="text1"/>
          <w:sz w:val="28"/>
          <w:szCs w:val="28"/>
        </w:rPr>
        <w:t xml:space="preserve"> – теория мен </w:t>
      </w:r>
      <w:proofErr w:type="spellStart"/>
      <w:r w:rsidRPr="003F69C2">
        <w:rPr>
          <w:color w:val="000000" w:themeColor="text1"/>
          <w:sz w:val="28"/>
          <w:szCs w:val="28"/>
        </w:rPr>
        <w:t>практиканы</w:t>
      </w:r>
      <w:proofErr w:type="spellEnd"/>
      <w:r w:rsidRPr="003F69C2">
        <w:rPr>
          <w:color w:val="000000" w:themeColor="text1"/>
          <w:sz w:val="28"/>
          <w:szCs w:val="28"/>
        </w:rPr>
        <w:t xml:space="preserve"> </w:t>
      </w:r>
      <w:proofErr w:type="spellStart"/>
      <w:r w:rsidRPr="003F69C2">
        <w:rPr>
          <w:color w:val="000000" w:themeColor="text1"/>
          <w:sz w:val="28"/>
          <w:szCs w:val="28"/>
        </w:rPr>
        <w:t>біріктіретін</w:t>
      </w:r>
      <w:proofErr w:type="spellEnd"/>
      <w:r w:rsidRPr="003F69C2">
        <w:rPr>
          <w:color w:val="000000" w:themeColor="text1"/>
          <w:sz w:val="28"/>
          <w:szCs w:val="28"/>
        </w:rPr>
        <w:t xml:space="preserve"> термин. Ол </w:t>
      </w:r>
      <w:proofErr w:type="spellStart"/>
      <w:r w:rsidRPr="003F69C2">
        <w:rPr>
          <w:color w:val="000000" w:themeColor="text1"/>
          <w:sz w:val="28"/>
          <w:szCs w:val="28"/>
        </w:rPr>
        <w:t>нақты</w:t>
      </w:r>
      <w:proofErr w:type="spellEnd"/>
      <w:r w:rsidRPr="003F69C2">
        <w:rPr>
          <w:color w:val="000000" w:themeColor="text1"/>
          <w:sz w:val="28"/>
          <w:szCs w:val="28"/>
        </w:rPr>
        <w:t xml:space="preserve"> </w:t>
      </w:r>
      <w:proofErr w:type="spellStart"/>
      <w:r w:rsidRPr="003F69C2">
        <w:rPr>
          <w:color w:val="000000" w:themeColor="text1"/>
          <w:sz w:val="28"/>
          <w:szCs w:val="28"/>
        </w:rPr>
        <w:t>бір</w:t>
      </w:r>
      <w:proofErr w:type="spellEnd"/>
      <w:r w:rsidRPr="003F69C2">
        <w:rPr>
          <w:color w:val="000000" w:themeColor="text1"/>
          <w:sz w:val="28"/>
          <w:szCs w:val="28"/>
        </w:rPr>
        <w:t xml:space="preserve"> </w:t>
      </w:r>
      <w:proofErr w:type="spellStart"/>
      <w:r w:rsidRPr="003F69C2">
        <w:rPr>
          <w:color w:val="000000" w:themeColor="text1"/>
          <w:sz w:val="28"/>
          <w:szCs w:val="28"/>
        </w:rPr>
        <w:t>тұғырмен</w:t>
      </w:r>
      <w:proofErr w:type="spellEnd"/>
      <w:r w:rsidRPr="003F69C2">
        <w:rPr>
          <w:color w:val="000000" w:themeColor="text1"/>
          <w:sz w:val="28"/>
          <w:szCs w:val="28"/>
        </w:rPr>
        <w:t xml:space="preserve"> </w:t>
      </w:r>
      <w:proofErr w:type="spellStart"/>
      <w:r w:rsidRPr="003F69C2">
        <w:rPr>
          <w:color w:val="000000" w:themeColor="text1"/>
          <w:sz w:val="28"/>
          <w:szCs w:val="28"/>
        </w:rPr>
        <w:t>қатар</w:t>
      </w:r>
      <w:proofErr w:type="spellEnd"/>
      <w:r w:rsidRPr="003F69C2">
        <w:rPr>
          <w:color w:val="000000" w:themeColor="text1"/>
          <w:sz w:val="28"/>
          <w:szCs w:val="28"/>
        </w:rPr>
        <w:t xml:space="preserve">, </w:t>
      </w:r>
      <w:proofErr w:type="spellStart"/>
      <w:r w:rsidRPr="003F69C2">
        <w:rPr>
          <w:color w:val="000000" w:themeColor="text1"/>
          <w:sz w:val="28"/>
          <w:szCs w:val="28"/>
        </w:rPr>
        <w:t>қоршаған</w:t>
      </w:r>
      <w:proofErr w:type="spellEnd"/>
      <w:r w:rsidRPr="003F69C2">
        <w:rPr>
          <w:color w:val="000000" w:themeColor="text1"/>
          <w:sz w:val="28"/>
          <w:szCs w:val="28"/>
        </w:rPr>
        <w:t xml:space="preserve"> </w:t>
      </w:r>
      <w:proofErr w:type="spellStart"/>
      <w:r w:rsidRPr="003F69C2">
        <w:rPr>
          <w:color w:val="000000" w:themeColor="text1"/>
          <w:sz w:val="28"/>
          <w:szCs w:val="28"/>
        </w:rPr>
        <w:t>жағдайларға</w:t>
      </w:r>
      <w:proofErr w:type="spellEnd"/>
      <w:r w:rsidRPr="003F69C2">
        <w:rPr>
          <w:color w:val="000000" w:themeColor="text1"/>
          <w:sz w:val="28"/>
          <w:szCs w:val="28"/>
        </w:rPr>
        <w:t xml:space="preserve"> </w:t>
      </w:r>
      <w:proofErr w:type="spellStart"/>
      <w:r w:rsidRPr="003F69C2">
        <w:rPr>
          <w:color w:val="000000" w:themeColor="text1"/>
          <w:sz w:val="28"/>
          <w:szCs w:val="28"/>
        </w:rPr>
        <w:t>үнемі</w:t>
      </w:r>
      <w:proofErr w:type="spellEnd"/>
      <w:r w:rsidRPr="003F69C2">
        <w:rPr>
          <w:color w:val="000000" w:themeColor="text1"/>
          <w:sz w:val="28"/>
          <w:szCs w:val="28"/>
        </w:rPr>
        <w:t xml:space="preserve"> </w:t>
      </w:r>
      <w:proofErr w:type="spellStart"/>
      <w:r w:rsidRPr="003F69C2">
        <w:rPr>
          <w:color w:val="000000" w:themeColor="text1"/>
          <w:sz w:val="28"/>
          <w:szCs w:val="28"/>
        </w:rPr>
        <w:t>бейімделіп</w:t>
      </w:r>
      <w:proofErr w:type="spellEnd"/>
      <w:r w:rsidRPr="003F69C2">
        <w:rPr>
          <w:color w:val="000000" w:themeColor="text1"/>
          <w:sz w:val="28"/>
          <w:szCs w:val="28"/>
        </w:rPr>
        <w:t xml:space="preserve"> </w:t>
      </w:r>
      <w:proofErr w:type="spellStart"/>
      <w:r w:rsidRPr="003F69C2">
        <w:rPr>
          <w:color w:val="000000" w:themeColor="text1"/>
          <w:sz w:val="28"/>
          <w:szCs w:val="28"/>
        </w:rPr>
        <w:t>отыратын</w:t>
      </w:r>
      <w:proofErr w:type="spellEnd"/>
      <w:r w:rsidRPr="003F69C2">
        <w:rPr>
          <w:color w:val="000000" w:themeColor="text1"/>
          <w:sz w:val="28"/>
          <w:szCs w:val="28"/>
        </w:rPr>
        <w:t xml:space="preserve"> </w:t>
      </w:r>
      <w:proofErr w:type="spellStart"/>
      <w:r w:rsidRPr="003F69C2">
        <w:rPr>
          <w:color w:val="000000" w:themeColor="text1"/>
          <w:sz w:val="28"/>
          <w:szCs w:val="28"/>
        </w:rPr>
        <w:t>контекске</w:t>
      </w:r>
      <w:proofErr w:type="spellEnd"/>
      <w:r w:rsidRPr="003F69C2">
        <w:rPr>
          <w:color w:val="000000" w:themeColor="text1"/>
          <w:sz w:val="28"/>
          <w:szCs w:val="28"/>
        </w:rPr>
        <w:t xml:space="preserve"> сай </w:t>
      </w:r>
      <w:proofErr w:type="spellStart"/>
      <w:r w:rsidRPr="003F69C2">
        <w:rPr>
          <w:color w:val="000000" w:themeColor="text1"/>
          <w:sz w:val="28"/>
          <w:szCs w:val="28"/>
        </w:rPr>
        <w:t>келетін</w:t>
      </w:r>
      <w:proofErr w:type="spellEnd"/>
      <w:r w:rsidRPr="003F69C2">
        <w:rPr>
          <w:color w:val="000000" w:themeColor="text1"/>
          <w:sz w:val="28"/>
          <w:szCs w:val="28"/>
        </w:rPr>
        <w:t xml:space="preserve"> </w:t>
      </w:r>
      <w:proofErr w:type="spellStart"/>
      <w:r w:rsidRPr="003F69C2">
        <w:rPr>
          <w:color w:val="000000" w:themeColor="text1"/>
          <w:sz w:val="28"/>
          <w:szCs w:val="28"/>
        </w:rPr>
        <w:t>тәжірибелердің</w:t>
      </w:r>
      <w:proofErr w:type="spellEnd"/>
      <w:r w:rsidRPr="003F69C2">
        <w:rPr>
          <w:color w:val="000000" w:themeColor="text1"/>
          <w:sz w:val="28"/>
          <w:szCs w:val="28"/>
        </w:rPr>
        <w:t xml:space="preserve"> </w:t>
      </w:r>
      <w:proofErr w:type="spellStart"/>
      <w:r w:rsidRPr="003F69C2">
        <w:rPr>
          <w:color w:val="000000" w:themeColor="text1"/>
          <w:sz w:val="28"/>
          <w:szCs w:val="28"/>
        </w:rPr>
        <w:t>жиынтығын</w:t>
      </w:r>
      <w:proofErr w:type="spellEnd"/>
      <w:r w:rsidRPr="003F69C2">
        <w:rPr>
          <w:color w:val="000000" w:themeColor="text1"/>
          <w:sz w:val="28"/>
          <w:szCs w:val="28"/>
        </w:rPr>
        <w:t xml:space="preserve"> </w:t>
      </w:r>
      <w:proofErr w:type="spellStart"/>
      <w:r w:rsidRPr="003F69C2">
        <w:rPr>
          <w:color w:val="000000" w:themeColor="text1"/>
          <w:sz w:val="28"/>
          <w:szCs w:val="28"/>
        </w:rPr>
        <w:t>қамтиды</w:t>
      </w:r>
      <w:proofErr w:type="spellEnd"/>
      <w:r w:rsidRPr="003F69C2">
        <w:rPr>
          <w:color w:val="000000" w:themeColor="text1"/>
          <w:sz w:val="28"/>
          <w:szCs w:val="28"/>
          <w:lang w:val="kk-KZ"/>
        </w:rPr>
        <w:t>;</w:t>
      </w:r>
    </w:p>
    <w:p w14:paraId="1177A51C" w14:textId="77777777" w:rsidR="00137C03" w:rsidRPr="003F69C2" w:rsidRDefault="00137C03" w:rsidP="009120E6">
      <w:pPr>
        <w:pStyle w:val="ae"/>
        <w:numPr>
          <w:ilvl w:val="0"/>
          <w:numId w:val="19"/>
        </w:numPr>
        <w:shd w:val="clear" w:color="auto" w:fill="FFFFFF"/>
        <w:tabs>
          <w:tab w:val="left" w:pos="142"/>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 xml:space="preserve">екіншіден, «дизайн» дегеніміз – жаңа цифрлық экономикадағы өте құнды іс-әрекет және барған сайын біздің өзара маңызды қарым-қатынасымыздың көбі </w:t>
      </w:r>
      <w:proofErr w:type="spellStart"/>
      <w:r w:rsidRPr="003F69C2">
        <w:rPr>
          <w:color w:val="000000" w:themeColor="text1"/>
          <w:sz w:val="28"/>
          <w:szCs w:val="28"/>
          <w:lang w:val="kk-KZ"/>
        </w:rPr>
        <w:t>дизайндалған</w:t>
      </w:r>
      <w:proofErr w:type="spellEnd"/>
      <w:r w:rsidRPr="003F69C2">
        <w:rPr>
          <w:color w:val="000000" w:themeColor="text1"/>
          <w:sz w:val="28"/>
          <w:szCs w:val="28"/>
          <w:lang w:val="kk-KZ"/>
        </w:rPr>
        <w:t xml:space="preserve"> кеңістіктер немесе интерфейстер негізінде жүзеге асатындықтан, мәні артып отырған пәнаралық қабілеттілік;</w:t>
      </w:r>
    </w:p>
    <w:p w14:paraId="3605DC1E" w14:textId="77777777" w:rsidR="00137C03" w:rsidRPr="003F69C2" w:rsidRDefault="00137C03" w:rsidP="009120E6">
      <w:pPr>
        <w:pStyle w:val="ae"/>
        <w:numPr>
          <w:ilvl w:val="0"/>
          <w:numId w:val="19"/>
        </w:numPr>
        <w:shd w:val="clear" w:color="auto" w:fill="FFFFFF"/>
        <w:tabs>
          <w:tab w:val="left" w:pos="142"/>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 xml:space="preserve">үшіншіден, оқыту курстарының сапасын жақсарту мен білім беруді кәсібилендіру бұл курстарды әзірлеуде шартты тұғырларды ұстануды білдіреді. Сабақ жоспары, бақылаушы құжаттар мен оқу құралдары сияқты «жобалаулар» әдетте жеке немесе кәсіби шолу мен сапа артуының дәлелі ретінде жасалады. </w:t>
      </w:r>
    </w:p>
    <w:p w14:paraId="19DA468A" w14:textId="77777777" w:rsidR="00137C03" w:rsidRPr="003F69C2" w:rsidRDefault="00137C03" w:rsidP="009120E6">
      <w:pPr>
        <w:pStyle w:val="ae"/>
        <w:shd w:val="clear" w:color="auto" w:fill="FFFFFF"/>
        <w:spacing w:before="0" w:beforeAutospacing="0" w:after="0" w:afterAutospacing="0"/>
        <w:ind w:firstLine="567"/>
        <w:jc w:val="both"/>
        <w:rPr>
          <w:color w:val="000000" w:themeColor="text1"/>
          <w:sz w:val="28"/>
          <w:szCs w:val="28"/>
          <w:lang w:val="kk-KZ"/>
        </w:rPr>
      </w:pPr>
      <w:r w:rsidRPr="003F69C2">
        <w:rPr>
          <w:color w:val="000000" w:themeColor="text1"/>
          <w:sz w:val="28"/>
          <w:szCs w:val="28"/>
          <w:lang w:val="kk-KZ"/>
        </w:rPr>
        <w:t>Осылайша, дизайн – білім берудегі кәсіби тәжірибенің маңызды аспектісі және оқыту әдістерінің орасан өзгерісі. Кәсіби қызметтің басқа салалары сияқты, білім берудегі дизайн процесі де мыналарды қамтиды:</w:t>
      </w:r>
    </w:p>
    <w:p w14:paraId="65D0D53A" w14:textId="77777777" w:rsidR="00137C03" w:rsidRPr="003F69C2" w:rsidRDefault="00137C03" w:rsidP="009120E6">
      <w:pPr>
        <w:numPr>
          <w:ilvl w:val="0"/>
          <w:numId w:val="18"/>
        </w:numPr>
        <w:shd w:val="clear" w:color="auto" w:fill="FFFFFF"/>
        <w:tabs>
          <w:tab w:val="clear" w:pos="720"/>
        </w:tabs>
        <w:spacing w:after="0" w:line="240" w:lineRule="auto"/>
        <w:ind w:left="142" w:hanging="142"/>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i/>
          <w:iCs/>
          <w:color w:val="000000" w:themeColor="text1"/>
          <w:sz w:val="28"/>
          <w:szCs w:val="28"/>
          <w:lang w:val="kk-KZ"/>
        </w:rPr>
        <w:t>Зерттеу.</w:t>
      </w:r>
      <w:r w:rsidRPr="003F69C2">
        <w:rPr>
          <w:rFonts w:ascii="Times New Roman" w:eastAsia="Times New Roman" w:hAnsi="Times New Roman" w:cs="Times New Roman"/>
          <w:color w:val="000000" w:themeColor="text1"/>
          <w:sz w:val="28"/>
          <w:szCs w:val="28"/>
          <w:lang w:val="kk-KZ"/>
        </w:rPr>
        <w:t xml:space="preserve"> Менің тұтынушыларым кім және оларға не қажет? </w:t>
      </w:r>
      <w:proofErr w:type="spellStart"/>
      <w:r w:rsidRPr="003F69C2">
        <w:rPr>
          <w:rFonts w:ascii="Times New Roman" w:eastAsia="Times New Roman" w:hAnsi="Times New Roman" w:cs="Times New Roman"/>
          <w:color w:val="000000" w:themeColor="text1"/>
          <w:sz w:val="28"/>
          <w:szCs w:val="28"/>
        </w:rPr>
        <w:t>Қандай</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принциптер</w:t>
      </w:r>
      <w:proofErr w:type="spellEnd"/>
      <w:r w:rsidRPr="003F69C2">
        <w:rPr>
          <w:rFonts w:ascii="Times New Roman" w:eastAsia="Times New Roman" w:hAnsi="Times New Roman" w:cs="Times New Roman"/>
          <w:color w:val="000000" w:themeColor="text1"/>
          <w:sz w:val="28"/>
          <w:szCs w:val="28"/>
        </w:rPr>
        <w:t xml:space="preserve"> мен </w:t>
      </w:r>
      <w:proofErr w:type="spellStart"/>
      <w:r w:rsidRPr="003F69C2">
        <w:rPr>
          <w:rFonts w:ascii="Times New Roman" w:eastAsia="Times New Roman" w:hAnsi="Times New Roman" w:cs="Times New Roman"/>
          <w:color w:val="000000" w:themeColor="text1"/>
          <w:sz w:val="28"/>
          <w:szCs w:val="28"/>
        </w:rPr>
        <w:t>теориялар</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өзекті</w:t>
      </w:r>
      <w:proofErr w:type="spellEnd"/>
      <w:r w:rsidRPr="003F69C2">
        <w:rPr>
          <w:rFonts w:ascii="Times New Roman" w:eastAsia="Times New Roman" w:hAnsi="Times New Roman" w:cs="Times New Roman"/>
          <w:color w:val="000000" w:themeColor="text1"/>
          <w:sz w:val="28"/>
          <w:szCs w:val="28"/>
        </w:rPr>
        <w:t>?</w:t>
      </w:r>
    </w:p>
    <w:p w14:paraId="1790FBA6" w14:textId="77777777" w:rsidR="00137C03" w:rsidRPr="003F69C2" w:rsidRDefault="00137C03" w:rsidP="009120E6">
      <w:pPr>
        <w:numPr>
          <w:ilvl w:val="0"/>
          <w:numId w:val="18"/>
        </w:numPr>
        <w:shd w:val="clear" w:color="auto" w:fill="FFFFFF"/>
        <w:tabs>
          <w:tab w:val="clear" w:pos="720"/>
        </w:tabs>
        <w:spacing w:after="0" w:line="240" w:lineRule="auto"/>
        <w:ind w:left="142" w:hanging="142"/>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i/>
          <w:iCs/>
          <w:color w:val="000000" w:themeColor="text1"/>
          <w:sz w:val="28"/>
          <w:szCs w:val="28"/>
        </w:rPr>
        <w:t>Қолданыс</w:t>
      </w:r>
      <w:proofErr w:type="spellEnd"/>
      <w:r w:rsidRPr="003F69C2">
        <w:rPr>
          <w:rFonts w:ascii="Times New Roman" w:eastAsia="Times New Roman" w:hAnsi="Times New Roman" w:cs="Times New Roman"/>
          <w:i/>
          <w:iCs/>
          <w:color w:val="000000" w:themeColor="text1"/>
          <w:sz w:val="28"/>
          <w:szCs w:val="28"/>
        </w:rPr>
        <w:t>.</w:t>
      </w:r>
      <w:r w:rsidRPr="003F69C2">
        <w:rPr>
          <w:rFonts w:ascii="Times New Roman" w:eastAsia="Times New Roman" w:hAnsi="Times New Roman" w:cs="Times New Roman"/>
          <w:color w:val="000000" w:themeColor="text1"/>
          <w:sz w:val="28"/>
          <w:szCs w:val="28"/>
        </w:rPr>
        <w:t> </w:t>
      </w:r>
      <w:proofErr w:type="spellStart"/>
      <w:r w:rsidRPr="003F69C2">
        <w:rPr>
          <w:rFonts w:ascii="Times New Roman" w:eastAsia="Times New Roman" w:hAnsi="Times New Roman" w:cs="Times New Roman"/>
          <w:color w:val="000000" w:themeColor="text1"/>
          <w:sz w:val="28"/>
          <w:szCs w:val="28"/>
        </w:rPr>
        <w:t>Бұл</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принциптер</w:t>
      </w:r>
      <w:proofErr w:type="spellEnd"/>
      <w:r w:rsidRPr="003F69C2">
        <w:rPr>
          <w:rFonts w:ascii="Times New Roman" w:eastAsia="Times New Roman" w:hAnsi="Times New Roman" w:cs="Times New Roman"/>
          <w:color w:val="000000" w:themeColor="text1"/>
          <w:sz w:val="28"/>
          <w:szCs w:val="28"/>
        </w:rPr>
        <w:t xml:space="preserve"> осы </w:t>
      </w:r>
      <w:proofErr w:type="spellStart"/>
      <w:r w:rsidRPr="003F69C2">
        <w:rPr>
          <w:rFonts w:ascii="Times New Roman" w:eastAsia="Times New Roman" w:hAnsi="Times New Roman" w:cs="Times New Roman"/>
          <w:color w:val="000000" w:themeColor="text1"/>
          <w:sz w:val="28"/>
          <w:szCs w:val="28"/>
        </w:rPr>
        <w:t>жағдайда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қалайша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қолданылуға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тиіс</w:t>
      </w:r>
      <w:proofErr w:type="spellEnd"/>
      <w:r w:rsidRPr="003F69C2">
        <w:rPr>
          <w:rFonts w:ascii="Times New Roman" w:eastAsia="Times New Roman" w:hAnsi="Times New Roman" w:cs="Times New Roman"/>
          <w:color w:val="000000" w:themeColor="text1"/>
          <w:sz w:val="28"/>
          <w:szCs w:val="28"/>
        </w:rPr>
        <w:t>?</w:t>
      </w:r>
    </w:p>
    <w:p w14:paraId="3012C029" w14:textId="77777777" w:rsidR="00137C03" w:rsidRPr="003F69C2" w:rsidRDefault="00137C03" w:rsidP="009120E6">
      <w:pPr>
        <w:numPr>
          <w:ilvl w:val="0"/>
          <w:numId w:val="18"/>
        </w:numPr>
        <w:shd w:val="clear" w:color="auto" w:fill="FFFFFF"/>
        <w:tabs>
          <w:tab w:val="clear" w:pos="720"/>
        </w:tabs>
        <w:spacing w:after="0" w:line="240" w:lineRule="auto"/>
        <w:ind w:left="142" w:hanging="142"/>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i/>
          <w:iCs/>
          <w:color w:val="000000" w:themeColor="text1"/>
          <w:sz w:val="28"/>
          <w:szCs w:val="28"/>
        </w:rPr>
        <w:lastRenderedPageBreak/>
        <w:t>Таныстыру</w:t>
      </w:r>
      <w:proofErr w:type="spellEnd"/>
      <w:r w:rsidRPr="003F69C2">
        <w:rPr>
          <w:rFonts w:ascii="Times New Roman" w:eastAsia="Times New Roman" w:hAnsi="Times New Roman" w:cs="Times New Roman"/>
          <w:i/>
          <w:iCs/>
          <w:color w:val="000000" w:themeColor="text1"/>
          <w:sz w:val="28"/>
          <w:szCs w:val="28"/>
        </w:rPr>
        <w:t xml:space="preserve"> </w:t>
      </w:r>
      <w:proofErr w:type="spellStart"/>
      <w:r w:rsidRPr="003F69C2">
        <w:rPr>
          <w:rFonts w:ascii="Times New Roman" w:eastAsia="Times New Roman" w:hAnsi="Times New Roman" w:cs="Times New Roman"/>
          <w:i/>
          <w:iCs/>
          <w:color w:val="000000" w:themeColor="text1"/>
          <w:sz w:val="28"/>
          <w:szCs w:val="28"/>
        </w:rPr>
        <w:t>немесе</w:t>
      </w:r>
      <w:proofErr w:type="spellEnd"/>
      <w:r w:rsidRPr="003F69C2">
        <w:rPr>
          <w:rFonts w:ascii="Times New Roman" w:eastAsia="Times New Roman" w:hAnsi="Times New Roman" w:cs="Times New Roman"/>
          <w:i/>
          <w:iCs/>
          <w:color w:val="000000" w:themeColor="text1"/>
          <w:sz w:val="28"/>
          <w:szCs w:val="28"/>
        </w:rPr>
        <w:t xml:space="preserve"> </w:t>
      </w:r>
      <w:proofErr w:type="spellStart"/>
      <w:r w:rsidRPr="003F69C2">
        <w:rPr>
          <w:rFonts w:ascii="Times New Roman" w:eastAsia="Times New Roman" w:hAnsi="Times New Roman" w:cs="Times New Roman"/>
          <w:i/>
          <w:iCs/>
          <w:color w:val="000000" w:themeColor="text1"/>
          <w:sz w:val="28"/>
          <w:szCs w:val="28"/>
        </w:rPr>
        <w:t>модельдеу</w:t>
      </w:r>
      <w:proofErr w:type="spellEnd"/>
      <w:r w:rsidRPr="003F69C2">
        <w:rPr>
          <w:rFonts w:ascii="Times New Roman" w:eastAsia="Times New Roman" w:hAnsi="Times New Roman" w:cs="Times New Roman"/>
          <w:i/>
          <w:iCs/>
          <w:color w:val="000000" w:themeColor="text1"/>
          <w:sz w:val="28"/>
          <w:szCs w:val="28"/>
        </w:rPr>
        <w:t>.</w:t>
      </w:r>
      <w:r w:rsidRPr="003F69C2">
        <w:rPr>
          <w:rFonts w:ascii="Times New Roman" w:eastAsia="Times New Roman" w:hAnsi="Times New Roman" w:cs="Times New Roman"/>
          <w:color w:val="000000" w:themeColor="text1"/>
          <w:sz w:val="28"/>
          <w:szCs w:val="28"/>
        </w:rPr>
        <w:t> </w:t>
      </w:r>
      <w:proofErr w:type="spellStart"/>
      <w:r w:rsidRPr="003F69C2">
        <w:rPr>
          <w:rFonts w:ascii="Times New Roman" w:eastAsia="Times New Roman" w:hAnsi="Times New Roman" w:cs="Times New Roman"/>
          <w:color w:val="000000" w:themeColor="text1"/>
          <w:sz w:val="28"/>
          <w:szCs w:val="28"/>
        </w:rPr>
        <w:t>Тұтынушылардың</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қажеттіліктерін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барынша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қанағаттандыратын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шешім</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қандай</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Мұны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жасақтаушылар</w:t>
      </w:r>
      <w:proofErr w:type="spellEnd"/>
      <w:r w:rsidRPr="003F69C2">
        <w:rPr>
          <w:rFonts w:ascii="Times New Roman" w:eastAsia="Times New Roman" w:hAnsi="Times New Roman" w:cs="Times New Roman"/>
          <w:color w:val="000000" w:themeColor="text1"/>
          <w:sz w:val="28"/>
          <w:szCs w:val="28"/>
        </w:rPr>
        <w:t xml:space="preserve"> мен </w:t>
      </w:r>
      <w:proofErr w:type="spellStart"/>
      <w:r w:rsidRPr="003F69C2">
        <w:rPr>
          <w:rFonts w:ascii="Times New Roman" w:eastAsia="Times New Roman" w:hAnsi="Times New Roman" w:cs="Times New Roman"/>
          <w:color w:val="000000" w:themeColor="text1"/>
          <w:sz w:val="28"/>
          <w:szCs w:val="28"/>
        </w:rPr>
        <w:t>тікелей</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тұтынушыларға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қалайша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жеткізген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жөн</w:t>
      </w:r>
      <w:proofErr w:type="spellEnd"/>
      <w:r w:rsidRPr="003F69C2">
        <w:rPr>
          <w:rFonts w:ascii="Times New Roman" w:eastAsia="Times New Roman" w:hAnsi="Times New Roman" w:cs="Times New Roman"/>
          <w:color w:val="000000" w:themeColor="text1"/>
          <w:sz w:val="28"/>
          <w:szCs w:val="28"/>
        </w:rPr>
        <w:t>?</w:t>
      </w:r>
    </w:p>
    <w:p w14:paraId="5A62A8DA" w14:textId="09FF8B90" w:rsidR="00137C03" w:rsidRPr="003F69C2" w:rsidRDefault="00137C03" w:rsidP="009120E6">
      <w:pPr>
        <w:numPr>
          <w:ilvl w:val="0"/>
          <w:numId w:val="18"/>
        </w:numPr>
        <w:shd w:val="clear" w:color="auto" w:fill="FFFFFF"/>
        <w:tabs>
          <w:tab w:val="clear" w:pos="720"/>
        </w:tabs>
        <w:spacing w:after="0" w:line="240" w:lineRule="auto"/>
        <w:ind w:left="142" w:hanging="142"/>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i/>
          <w:iCs/>
          <w:color w:val="000000" w:themeColor="text1"/>
          <w:sz w:val="28"/>
          <w:szCs w:val="28"/>
        </w:rPr>
        <w:t>Итерация.</w:t>
      </w:r>
      <w:r w:rsidRPr="003F69C2">
        <w:rPr>
          <w:rFonts w:ascii="Times New Roman" w:eastAsia="Times New Roman" w:hAnsi="Times New Roman" w:cs="Times New Roman"/>
          <w:color w:val="000000" w:themeColor="text1"/>
          <w:sz w:val="28"/>
          <w:szCs w:val="28"/>
        </w:rPr>
        <w:t xml:space="preserve"> Дизайн даму </w:t>
      </w:r>
      <w:proofErr w:type="spellStart"/>
      <w:r w:rsidRPr="003F69C2">
        <w:rPr>
          <w:rFonts w:ascii="Times New Roman" w:eastAsia="Times New Roman" w:hAnsi="Times New Roman" w:cs="Times New Roman"/>
          <w:color w:val="000000" w:themeColor="text1"/>
          <w:sz w:val="28"/>
          <w:szCs w:val="28"/>
        </w:rPr>
        <w:t>талаптарына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қалай</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бейімделеді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Іс</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жүзінде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бұл</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қаншалықты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пайдалы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Қай</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тұстарын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өзгерткен</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дұрыс</w:t>
      </w:r>
      <w:proofErr w:type="spellEnd"/>
      <w:r w:rsidRPr="003F69C2">
        <w:rPr>
          <w:rFonts w:ascii="Times New Roman" w:eastAsia="Times New Roman" w:hAnsi="Times New Roman" w:cs="Times New Roman"/>
          <w:color w:val="000000" w:themeColor="text1"/>
          <w:sz w:val="28"/>
          <w:szCs w:val="28"/>
        </w:rPr>
        <w:t>?</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en-US"/>
        </w:rPr>
        <w:t>[</w:t>
      </w:r>
      <w:r w:rsidR="00F526D2" w:rsidRPr="003F69C2">
        <w:rPr>
          <w:rFonts w:ascii="Times New Roman" w:eastAsia="Times New Roman" w:hAnsi="Times New Roman" w:cs="Times New Roman"/>
          <w:color w:val="000000" w:themeColor="text1"/>
          <w:sz w:val="28"/>
          <w:szCs w:val="28"/>
          <w:lang w:val="kk-KZ"/>
        </w:rPr>
        <w:t>27</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en-US"/>
        </w:rPr>
        <w:t>28]</w:t>
      </w:r>
    </w:p>
    <w:p w14:paraId="15F4A9BC" w14:textId="77777777" w:rsidR="00137C03" w:rsidRPr="003F69C2" w:rsidRDefault="00137C0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 xml:space="preserve">Педагогикалық дизайн принциптерін Роберт </w:t>
      </w:r>
      <w:proofErr w:type="spellStart"/>
      <w:r w:rsidRPr="003F69C2">
        <w:rPr>
          <w:color w:val="000000" w:themeColor="text1"/>
          <w:sz w:val="28"/>
          <w:szCs w:val="28"/>
          <w:lang w:val="kk-KZ"/>
        </w:rPr>
        <w:t>Ганье</w:t>
      </w:r>
      <w:proofErr w:type="spellEnd"/>
      <w:r w:rsidRPr="003F69C2">
        <w:rPr>
          <w:color w:val="000000" w:themeColor="text1"/>
          <w:sz w:val="28"/>
          <w:szCs w:val="28"/>
          <w:lang w:val="kk-KZ"/>
        </w:rPr>
        <w:t xml:space="preserve"> анықтаған. </w:t>
      </w:r>
      <w:proofErr w:type="spellStart"/>
      <w:r w:rsidRPr="003F69C2">
        <w:rPr>
          <w:color w:val="000000" w:themeColor="text1"/>
          <w:sz w:val="28"/>
          <w:szCs w:val="28"/>
          <w:lang w:val="kk-KZ"/>
        </w:rPr>
        <w:t>Ганьерге</w:t>
      </w:r>
      <w:proofErr w:type="spellEnd"/>
      <w:r w:rsidRPr="003F69C2">
        <w:rPr>
          <w:color w:val="000000" w:themeColor="text1"/>
          <w:sz w:val="28"/>
          <w:szCs w:val="28"/>
          <w:lang w:val="kk-KZ"/>
        </w:rPr>
        <w:t xml:space="preserve"> сәйкес педагогикалық дизайн принциптері:</w:t>
      </w:r>
    </w:p>
    <w:p w14:paraId="66205268"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білім алушылардың назарын аудару;</w:t>
      </w:r>
    </w:p>
    <w:p w14:paraId="01065A12"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оқытудың міндеттері мен мақсаттарын түсіндіру;</w:t>
      </w:r>
    </w:p>
    <w:p w14:paraId="6BBA026F"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оқу материалын ұсыну;</w:t>
      </w:r>
    </w:p>
    <w:p w14:paraId="59FC485F"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білім алушыларға оқылған материалды есте сақтауға мүмкіндік беретін нұсқау беру;</w:t>
      </w:r>
    </w:p>
    <w:p w14:paraId="3E71470B"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білімді тәжірибеде бекіту;</w:t>
      </w:r>
    </w:p>
    <w:p w14:paraId="1ABF455E" w14:textId="77777777"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оқытудың тиімділік деңгейін бағалауға мүмкіндік беретін кері байланыс ұйымдастыру;</w:t>
      </w:r>
    </w:p>
    <w:p w14:paraId="36D4EEDB" w14:textId="4488FC04" w:rsidR="00137C03" w:rsidRPr="003F69C2" w:rsidRDefault="00137C03" w:rsidP="009120E6">
      <w:pPr>
        <w:pStyle w:val="a5"/>
        <w:numPr>
          <w:ilvl w:val="0"/>
          <w:numId w:val="21"/>
        </w:numPr>
        <w:tabs>
          <w:tab w:val="left" w:pos="284"/>
        </w:tabs>
        <w:spacing w:before="0" w:beforeAutospacing="0" w:after="0" w:afterAutospacing="0"/>
        <w:ind w:left="0" w:firstLine="0"/>
        <w:jc w:val="both"/>
        <w:rPr>
          <w:color w:val="000000" w:themeColor="text1"/>
          <w:sz w:val="28"/>
          <w:szCs w:val="28"/>
          <w:lang w:val="kk-KZ"/>
        </w:rPr>
      </w:pPr>
      <w:r w:rsidRPr="003F69C2">
        <w:rPr>
          <w:color w:val="000000" w:themeColor="text1"/>
          <w:sz w:val="28"/>
          <w:szCs w:val="28"/>
          <w:lang w:val="kk-KZ"/>
        </w:rPr>
        <w:t>білім алушылардың үлгерімін бағалау</w:t>
      </w:r>
      <w:r w:rsidRPr="003F69C2">
        <w:rPr>
          <w:color w:val="000000" w:themeColor="text1"/>
          <w:sz w:val="28"/>
          <w:szCs w:val="28"/>
          <w:lang w:val="en-US"/>
        </w:rPr>
        <w:t xml:space="preserve"> [</w:t>
      </w:r>
      <w:r w:rsidR="00F526D2" w:rsidRPr="003F69C2">
        <w:rPr>
          <w:color w:val="000000" w:themeColor="text1"/>
          <w:sz w:val="28"/>
          <w:szCs w:val="28"/>
          <w:lang w:val="kk-KZ"/>
        </w:rPr>
        <w:t>97</w:t>
      </w:r>
      <w:r w:rsidRPr="003F69C2">
        <w:rPr>
          <w:color w:val="000000" w:themeColor="text1"/>
          <w:sz w:val="28"/>
          <w:szCs w:val="28"/>
          <w:lang w:val="en-US"/>
        </w:rPr>
        <w:t>]</w:t>
      </w:r>
      <w:r w:rsidRPr="003F69C2">
        <w:rPr>
          <w:color w:val="000000" w:themeColor="text1"/>
          <w:sz w:val="28"/>
          <w:szCs w:val="28"/>
          <w:lang w:val="kk-KZ"/>
        </w:rPr>
        <w:t>.</w:t>
      </w:r>
    </w:p>
    <w:p w14:paraId="21DC1AE2" w14:textId="078E9712" w:rsidR="00137C03" w:rsidRPr="003F69C2" w:rsidRDefault="00137C03" w:rsidP="009120E6">
      <w:pPr>
        <w:pStyle w:val="3"/>
        <w:shd w:val="clear" w:color="auto" w:fill="FFFFFF"/>
        <w:spacing w:before="0" w:line="240" w:lineRule="auto"/>
        <w:ind w:left="-2" w:firstLineChars="0" w:firstLine="722"/>
        <w:jc w:val="both"/>
        <w:rPr>
          <w:rFonts w:ascii="Times New Roman" w:hAnsi="Times New Roman" w:cs="Times New Roman"/>
          <w:b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Педагогикалық дизайн ережелерін қолдана отырып, оқу курстарын модельдеудің бірнеше түрлері бар. Олар: ADDIE, SAM, SMART, ALD және т.б. SAM моделі бойынша жоба кішігірім және үнемі қайталанатын даму циклдерінің орындалуымен ерекшеленеді. Бұл модель дайындау, циклдік әзірлеу, циклдік даму және әрекет картасынан тұрады. Ал SMART моделі –  нақты тұжырымдалған және өлшенетін мақсаттарға негізделген жобаны басқару жүйесі. Оның мәні атаудың өзінде тұр, яғни </w:t>
      </w:r>
      <w:proofErr w:type="spellStart"/>
      <w:r w:rsidRPr="003F69C2">
        <w:rPr>
          <w:rFonts w:ascii="Times New Roman" w:hAnsi="Times New Roman" w:cs="Times New Roman"/>
          <w:b w:val="0"/>
          <w:color w:val="000000" w:themeColor="text1"/>
          <w:sz w:val="28"/>
          <w:szCs w:val="28"/>
          <w:lang w:val="kk-KZ"/>
        </w:rPr>
        <w:t>Specific</w:t>
      </w:r>
      <w:proofErr w:type="spellEnd"/>
      <w:r w:rsidRPr="003F69C2">
        <w:rPr>
          <w:rFonts w:ascii="Times New Roman" w:hAnsi="Times New Roman" w:cs="Times New Roman"/>
          <w:b w:val="0"/>
          <w:color w:val="000000" w:themeColor="text1"/>
          <w:sz w:val="28"/>
          <w:szCs w:val="28"/>
          <w:lang w:val="kk-KZ"/>
        </w:rPr>
        <w:t xml:space="preserve"> – арнайы, </w:t>
      </w:r>
      <w:proofErr w:type="spellStart"/>
      <w:r w:rsidRPr="003F69C2">
        <w:rPr>
          <w:rFonts w:ascii="Times New Roman" w:hAnsi="Times New Roman" w:cs="Times New Roman"/>
          <w:b w:val="0"/>
          <w:color w:val="000000" w:themeColor="text1"/>
          <w:sz w:val="28"/>
          <w:szCs w:val="28"/>
          <w:lang w:val="kk-KZ"/>
        </w:rPr>
        <w:t>Measurable</w:t>
      </w:r>
      <w:proofErr w:type="spellEnd"/>
      <w:r w:rsidRPr="003F69C2">
        <w:rPr>
          <w:rFonts w:ascii="Times New Roman" w:hAnsi="Times New Roman" w:cs="Times New Roman"/>
          <w:b w:val="0"/>
          <w:color w:val="000000" w:themeColor="text1"/>
          <w:sz w:val="28"/>
          <w:szCs w:val="28"/>
          <w:lang w:val="kk-KZ"/>
        </w:rPr>
        <w:t xml:space="preserve"> – өлшенетін, </w:t>
      </w:r>
      <w:proofErr w:type="spellStart"/>
      <w:r w:rsidRPr="003F69C2">
        <w:rPr>
          <w:rFonts w:ascii="Times New Roman" w:hAnsi="Times New Roman" w:cs="Times New Roman"/>
          <w:b w:val="0"/>
          <w:color w:val="000000" w:themeColor="text1"/>
          <w:sz w:val="28"/>
          <w:szCs w:val="28"/>
          <w:lang w:val="kk-KZ"/>
        </w:rPr>
        <w:t>Attainable</w:t>
      </w:r>
      <w:proofErr w:type="spellEnd"/>
      <w:r w:rsidRPr="003F69C2">
        <w:rPr>
          <w:rFonts w:ascii="Times New Roman" w:hAnsi="Times New Roman" w:cs="Times New Roman"/>
          <w:b w:val="0"/>
          <w:color w:val="000000" w:themeColor="text1"/>
          <w:sz w:val="28"/>
          <w:szCs w:val="28"/>
          <w:lang w:val="kk-KZ"/>
        </w:rPr>
        <w:t xml:space="preserve"> – қол жетімді, </w:t>
      </w:r>
      <w:proofErr w:type="spellStart"/>
      <w:r w:rsidRPr="003F69C2">
        <w:rPr>
          <w:rFonts w:ascii="Times New Roman" w:hAnsi="Times New Roman" w:cs="Times New Roman"/>
          <w:b w:val="0"/>
          <w:color w:val="000000" w:themeColor="text1"/>
          <w:sz w:val="28"/>
          <w:szCs w:val="28"/>
          <w:lang w:val="kk-KZ"/>
        </w:rPr>
        <w:t>Relevant</w:t>
      </w:r>
      <w:proofErr w:type="spellEnd"/>
      <w:r w:rsidRPr="003F69C2">
        <w:rPr>
          <w:rFonts w:ascii="Times New Roman" w:hAnsi="Times New Roman" w:cs="Times New Roman"/>
          <w:b w:val="0"/>
          <w:color w:val="000000" w:themeColor="text1"/>
          <w:sz w:val="28"/>
          <w:szCs w:val="28"/>
          <w:lang w:val="kk-KZ"/>
        </w:rPr>
        <w:t xml:space="preserve"> – қазіргі және </w:t>
      </w:r>
      <w:proofErr w:type="spellStart"/>
      <w:r w:rsidRPr="003F69C2">
        <w:rPr>
          <w:rFonts w:ascii="Times New Roman" w:hAnsi="Times New Roman" w:cs="Times New Roman"/>
          <w:b w:val="0"/>
          <w:color w:val="000000" w:themeColor="text1"/>
          <w:sz w:val="28"/>
          <w:szCs w:val="28"/>
          <w:lang w:val="kk-KZ"/>
        </w:rPr>
        <w:t>Time-bound</w:t>
      </w:r>
      <w:proofErr w:type="spellEnd"/>
      <w:r w:rsidRPr="003F69C2">
        <w:rPr>
          <w:rFonts w:ascii="Times New Roman" w:hAnsi="Times New Roman" w:cs="Times New Roman"/>
          <w:b w:val="0"/>
          <w:color w:val="000000" w:themeColor="text1"/>
          <w:sz w:val="28"/>
          <w:szCs w:val="28"/>
          <w:lang w:val="kk-KZ"/>
        </w:rPr>
        <w:t xml:space="preserve"> – уақытпен шектелген</w:t>
      </w:r>
      <w:r w:rsidR="00C72233" w:rsidRPr="003F69C2">
        <w:rPr>
          <w:rFonts w:ascii="Times New Roman" w:hAnsi="Times New Roman" w:cs="Times New Roman"/>
          <w:b w:val="0"/>
          <w:color w:val="000000" w:themeColor="text1"/>
          <w:sz w:val="28"/>
          <w:szCs w:val="28"/>
          <w:lang w:val="kk-KZ"/>
        </w:rPr>
        <w:t xml:space="preserve"> [98]</w:t>
      </w:r>
      <w:r w:rsidRPr="003F69C2">
        <w:rPr>
          <w:rFonts w:ascii="Times New Roman" w:hAnsi="Times New Roman" w:cs="Times New Roman"/>
          <w:b w:val="0"/>
          <w:color w:val="000000" w:themeColor="text1"/>
          <w:sz w:val="28"/>
          <w:szCs w:val="28"/>
          <w:lang w:val="kk-KZ"/>
        </w:rPr>
        <w:t xml:space="preserve">. Яғни, мақсат нақты, қол жетімді және белгілі бір мерзімге байланысты болуы керек.  </w:t>
      </w:r>
      <w:proofErr w:type="spellStart"/>
      <w:r w:rsidRPr="003F69C2">
        <w:rPr>
          <w:rFonts w:ascii="Times New Roman" w:hAnsi="Times New Roman" w:cs="Times New Roman"/>
          <w:b w:val="0"/>
          <w:color w:val="000000" w:themeColor="text1"/>
          <w:sz w:val="28"/>
          <w:szCs w:val="28"/>
          <w:shd w:val="clear" w:color="auto" w:fill="FFFFFF"/>
          <w:lang w:val="kk-KZ"/>
        </w:rPr>
        <w:t>Analysis</w:t>
      </w:r>
      <w:proofErr w:type="spellEnd"/>
      <w:r w:rsidRPr="003F69C2">
        <w:rPr>
          <w:rFonts w:ascii="Times New Roman" w:hAnsi="Times New Roman" w:cs="Times New Roman"/>
          <w:b w:val="0"/>
          <w:color w:val="000000" w:themeColor="text1"/>
          <w:sz w:val="28"/>
          <w:szCs w:val="28"/>
          <w:lang w:val="kk-KZ"/>
        </w:rPr>
        <w:t xml:space="preserve"> – талдау, </w:t>
      </w:r>
      <w:proofErr w:type="spellStart"/>
      <w:r w:rsidRPr="003F69C2">
        <w:rPr>
          <w:rFonts w:ascii="Times New Roman" w:hAnsi="Times New Roman" w:cs="Times New Roman"/>
          <w:b w:val="0"/>
          <w:color w:val="000000" w:themeColor="text1"/>
          <w:sz w:val="28"/>
          <w:szCs w:val="28"/>
          <w:shd w:val="clear" w:color="auto" w:fill="FFFFFF"/>
          <w:lang w:val="kk-KZ"/>
        </w:rPr>
        <w:t>Design</w:t>
      </w:r>
      <w:proofErr w:type="spellEnd"/>
      <w:r w:rsidRPr="003F69C2">
        <w:rPr>
          <w:rFonts w:ascii="Times New Roman" w:hAnsi="Times New Roman" w:cs="Times New Roman"/>
          <w:b w:val="0"/>
          <w:color w:val="000000" w:themeColor="text1"/>
          <w:sz w:val="28"/>
          <w:szCs w:val="28"/>
          <w:lang w:val="kk-KZ"/>
        </w:rPr>
        <w:t xml:space="preserve"> – жобалау, </w:t>
      </w:r>
      <w:proofErr w:type="spellStart"/>
      <w:r w:rsidRPr="003F69C2">
        <w:rPr>
          <w:rFonts w:ascii="Times New Roman" w:hAnsi="Times New Roman" w:cs="Times New Roman"/>
          <w:b w:val="0"/>
          <w:color w:val="000000" w:themeColor="text1"/>
          <w:sz w:val="28"/>
          <w:szCs w:val="28"/>
          <w:shd w:val="clear" w:color="auto" w:fill="FFFFFF"/>
          <w:lang w:val="kk-KZ"/>
        </w:rPr>
        <w:t>Development</w:t>
      </w:r>
      <w:proofErr w:type="spellEnd"/>
      <w:r w:rsidRPr="003F69C2">
        <w:rPr>
          <w:rFonts w:ascii="Times New Roman" w:hAnsi="Times New Roman" w:cs="Times New Roman"/>
          <w:b w:val="0"/>
          <w:color w:val="000000" w:themeColor="text1"/>
          <w:sz w:val="28"/>
          <w:szCs w:val="28"/>
          <w:shd w:val="clear" w:color="auto" w:fill="FFFFFF"/>
          <w:lang w:val="kk-KZ"/>
        </w:rPr>
        <w:t xml:space="preserve"> – </w:t>
      </w:r>
      <w:r w:rsidRPr="003F69C2">
        <w:rPr>
          <w:rFonts w:ascii="Times New Roman" w:hAnsi="Times New Roman" w:cs="Times New Roman"/>
          <w:b w:val="0"/>
          <w:color w:val="000000" w:themeColor="text1"/>
          <w:sz w:val="28"/>
          <w:szCs w:val="28"/>
          <w:lang w:val="kk-KZ"/>
        </w:rPr>
        <w:t xml:space="preserve">жасау, </w:t>
      </w:r>
      <w:proofErr w:type="spellStart"/>
      <w:r w:rsidRPr="003F69C2">
        <w:rPr>
          <w:rFonts w:ascii="Times New Roman" w:hAnsi="Times New Roman" w:cs="Times New Roman"/>
          <w:b w:val="0"/>
          <w:color w:val="000000" w:themeColor="text1"/>
          <w:sz w:val="28"/>
          <w:szCs w:val="28"/>
          <w:shd w:val="clear" w:color="auto" w:fill="FFFFFF"/>
          <w:lang w:val="kk-KZ"/>
        </w:rPr>
        <w:t>Implementation</w:t>
      </w:r>
      <w:proofErr w:type="spellEnd"/>
      <w:r w:rsidRPr="003F69C2">
        <w:rPr>
          <w:rFonts w:ascii="Times New Roman" w:hAnsi="Times New Roman" w:cs="Times New Roman"/>
          <w:b w:val="0"/>
          <w:color w:val="000000" w:themeColor="text1"/>
          <w:sz w:val="28"/>
          <w:szCs w:val="28"/>
          <w:lang w:val="kk-KZ"/>
        </w:rPr>
        <w:t xml:space="preserve"> – жүзеге асыру және </w:t>
      </w:r>
      <w:proofErr w:type="spellStart"/>
      <w:r w:rsidRPr="003F69C2">
        <w:rPr>
          <w:rFonts w:ascii="Times New Roman" w:hAnsi="Times New Roman" w:cs="Times New Roman"/>
          <w:b w:val="0"/>
          <w:color w:val="000000" w:themeColor="text1"/>
          <w:sz w:val="28"/>
          <w:szCs w:val="28"/>
          <w:shd w:val="clear" w:color="auto" w:fill="FFFFFF"/>
          <w:lang w:val="kk-KZ"/>
        </w:rPr>
        <w:t>Evaluation</w:t>
      </w:r>
      <w:proofErr w:type="spellEnd"/>
      <w:r w:rsidRPr="003F69C2">
        <w:rPr>
          <w:rFonts w:ascii="Times New Roman" w:hAnsi="Times New Roman" w:cs="Times New Roman"/>
          <w:b w:val="0"/>
          <w:color w:val="000000" w:themeColor="text1"/>
          <w:sz w:val="28"/>
          <w:szCs w:val="28"/>
          <w:shd w:val="clear" w:color="auto" w:fill="FFFFFF"/>
          <w:lang w:val="kk-KZ"/>
        </w:rPr>
        <w:t xml:space="preserve"> – </w:t>
      </w:r>
      <w:r w:rsidRPr="003F69C2">
        <w:rPr>
          <w:rFonts w:ascii="Times New Roman" w:hAnsi="Times New Roman" w:cs="Times New Roman"/>
          <w:b w:val="0"/>
          <w:color w:val="000000" w:themeColor="text1"/>
          <w:sz w:val="28"/>
          <w:szCs w:val="28"/>
          <w:lang w:val="kk-KZ"/>
        </w:rPr>
        <w:t xml:space="preserve">бағалау құрайтын ADDIE моделі бүгінде жиі қолданыста. Оқытудың ұстанымдарына сай құрылған модельдер тәжірибеде де тиімділігін байқатады. </w:t>
      </w:r>
    </w:p>
    <w:p w14:paraId="140002FB" w14:textId="699424EF" w:rsidR="00137C03" w:rsidRPr="003F69C2" w:rsidRDefault="00137C03"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Оқыту мақсатында цифрлық технологияларға білім алушылардың жас ерекшеліктеріне сәйкестік, оқыту ыңғайларына, әдістері мен ұстанымдарына сәйкестік, білім алушылардың қызығушылықтары мен қажеттіліктеріне сәйкестік, оқыту мақсаттары мен міндеттеріне сәйкестік, жақын арадағы даму аймағына бағдарлау және білім алушылардың шығармашылық әлеуетін және өзіндік жұмыс жасау қабілетін дамытуға бағыттылық [</w:t>
      </w:r>
      <w:r w:rsidR="00F526D2" w:rsidRPr="003F69C2">
        <w:rPr>
          <w:rFonts w:ascii="Times New Roman" w:hAnsi="Times New Roman" w:cs="Times New Roman"/>
          <w:color w:val="000000" w:themeColor="text1"/>
          <w:spacing w:val="4"/>
          <w:sz w:val="28"/>
          <w:szCs w:val="28"/>
          <w:lang w:val="kk-KZ"/>
        </w:rPr>
        <w:t>99, б.152</w:t>
      </w:r>
      <w:r w:rsidRPr="003F69C2">
        <w:rPr>
          <w:rFonts w:ascii="Times New Roman" w:hAnsi="Times New Roman" w:cs="Times New Roman"/>
          <w:color w:val="000000" w:themeColor="text1"/>
          <w:spacing w:val="4"/>
          <w:sz w:val="28"/>
          <w:szCs w:val="28"/>
          <w:lang w:val="kk-KZ"/>
        </w:rPr>
        <w:t xml:space="preserve">] талаптары қойылады. </w:t>
      </w:r>
    </w:p>
    <w:p w14:paraId="5F7F1778" w14:textId="77777777" w:rsidR="00137C03" w:rsidRPr="003F69C2" w:rsidRDefault="00137C03" w:rsidP="009120E6">
      <w:pPr>
        <w:spacing w:after="0" w:line="240" w:lineRule="auto"/>
        <w:ind w:firstLine="72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Сондай-ақ соңғы жылдары әдіскерлер, </w:t>
      </w:r>
      <w:proofErr w:type="spellStart"/>
      <w:r w:rsidRPr="003F69C2">
        <w:rPr>
          <w:rFonts w:ascii="Times New Roman" w:hAnsi="Times New Roman" w:cs="Times New Roman"/>
          <w:color w:val="000000" w:themeColor="text1"/>
          <w:spacing w:val="4"/>
          <w:sz w:val="28"/>
          <w:szCs w:val="28"/>
          <w:lang w:val="kk-KZ"/>
        </w:rPr>
        <w:t>лингводидактер</w:t>
      </w:r>
      <w:proofErr w:type="spellEnd"/>
      <w:r w:rsidRPr="003F69C2">
        <w:rPr>
          <w:rFonts w:ascii="Times New Roman" w:hAnsi="Times New Roman" w:cs="Times New Roman"/>
          <w:color w:val="000000" w:themeColor="text1"/>
          <w:spacing w:val="4"/>
          <w:sz w:val="28"/>
          <w:szCs w:val="28"/>
          <w:lang w:val="kk-KZ"/>
        </w:rPr>
        <w:t xml:space="preserve"> және оқытушы-практиктер цифрлық технологияларды қолданудың келесі қиындықтарын көрсетеді: </w:t>
      </w:r>
    </w:p>
    <w:p w14:paraId="29B450F4" w14:textId="77777777" w:rsidR="00137C03" w:rsidRPr="003F69C2" w:rsidRDefault="00137C03" w:rsidP="009120E6">
      <w:pPr>
        <w:pStyle w:val="a3"/>
        <w:numPr>
          <w:ilvl w:val="0"/>
          <w:numId w:val="21"/>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біріншіден, мазмұнның жүйесіздігі және осы мазмұнның курстың негізгі материалымен үйлеспеуі; </w:t>
      </w:r>
    </w:p>
    <w:p w14:paraId="05926BDF" w14:textId="77777777" w:rsidR="00137C03" w:rsidRPr="003F69C2" w:rsidRDefault="00137C03" w:rsidP="009120E6">
      <w:pPr>
        <w:pStyle w:val="a3"/>
        <w:numPr>
          <w:ilvl w:val="0"/>
          <w:numId w:val="21"/>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t xml:space="preserve">екіншіден, әртүрлі жас топтарында осы технологияларды пайдалану пайдасын бағалау критерийлерінің және оқу бағдарламаларын бағалау критерийлерінің болмауы; </w:t>
      </w:r>
    </w:p>
    <w:p w14:paraId="5D410B93" w14:textId="20CF1911" w:rsidR="00137C03" w:rsidRPr="003F69C2" w:rsidRDefault="00137C03" w:rsidP="009120E6">
      <w:pPr>
        <w:pStyle w:val="a3"/>
        <w:numPr>
          <w:ilvl w:val="0"/>
          <w:numId w:val="21"/>
        </w:numPr>
        <w:tabs>
          <w:tab w:val="left" w:pos="284"/>
        </w:tabs>
        <w:spacing w:after="0" w:line="240" w:lineRule="auto"/>
        <w:ind w:left="0" w:firstLine="0"/>
        <w:jc w:val="both"/>
        <w:rPr>
          <w:rFonts w:ascii="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pacing w:val="4"/>
          <w:sz w:val="28"/>
          <w:szCs w:val="28"/>
          <w:lang w:val="kk-KZ"/>
        </w:rPr>
        <w:lastRenderedPageBreak/>
        <w:t>үшіншіден, оқытушылардың компьютерлерді сабақта тиімді пайдалану біліктерінің жетіспеушілігі және оны жоғары оқу орындарында қалыптастырудың қажетті жүйесінің болмауы [</w:t>
      </w:r>
      <w:r w:rsidR="00F526D2" w:rsidRPr="003F69C2">
        <w:rPr>
          <w:rFonts w:ascii="Times New Roman" w:hAnsi="Times New Roman" w:cs="Times New Roman"/>
          <w:color w:val="000000" w:themeColor="text1"/>
          <w:spacing w:val="4"/>
          <w:sz w:val="28"/>
          <w:szCs w:val="28"/>
          <w:lang w:val="kk-KZ"/>
        </w:rPr>
        <w:t>99</w:t>
      </w:r>
      <w:r w:rsidRPr="003F69C2">
        <w:rPr>
          <w:rFonts w:ascii="Times New Roman" w:hAnsi="Times New Roman" w:cs="Times New Roman"/>
          <w:color w:val="000000" w:themeColor="text1"/>
          <w:spacing w:val="4"/>
          <w:sz w:val="28"/>
          <w:szCs w:val="28"/>
          <w:lang w:val="kk-KZ"/>
        </w:rPr>
        <w:t>, б.122], [10</w:t>
      </w:r>
      <w:r w:rsidR="00F526D2" w:rsidRPr="003F69C2">
        <w:rPr>
          <w:rFonts w:ascii="Times New Roman" w:hAnsi="Times New Roman" w:cs="Times New Roman"/>
          <w:color w:val="000000" w:themeColor="text1"/>
          <w:spacing w:val="4"/>
          <w:sz w:val="28"/>
          <w:szCs w:val="28"/>
          <w:lang w:val="kk-KZ"/>
        </w:rPr>
        <w:t>0</w:t>
      </w:r>
      <w:r w:rsidRPr="003F69C2">
        <w:rPr>
          <w:rFonts w:ascii="Times New Roman" w:hAnsi="Times New Roman" w:cs="Times New Roman"/>
          <w:color w:val="000000" w:themeColor="text1"/>
          <w:spacing w:val="4"/>
          <w:sz w:val="28"/>
          <w:szCs w:val="28"/>
          <w:lang w:val="kk-KZ"/>
        </w:rPr>
        <w:t xml:space="preserve">, </w:t>
      </w:r>
      <w:r w:rsidR="002D5B26" w:rsidRPr="003F69C2">
        <w:rPr>
          <w:rFonts w:ascii="Times New Roman" w:hAnsi="Times New Roman" w:cs="Times New Roman"/>
          <w:color w:val="000000" w:themeColor="text1"/>
          <w:spacing w:val="4"/>
          <w:sz w:val="28"/>
          <w:szCs w:val="28"/>
          <w:lang w:val="kk-KZ"/>
        </w:rPr>
        <w:t>б.</w:t>
      </w:r>
      <w:r w:rsidRPr="003F69C2">
        <w:rPr>
          <w:rFonts w:ascii="Times New Roman" w:hAnsi="Times New Roman" w:cs="Times New Roman"/>
          <w:color w:val="000000" w:themeColor="text1"/>
          <w:spacing w:val="4"/>
          <w:sz w:val="28"/>
          <w:szCs w:val="28"/>
          <w:lang w:val="kk-KZ"/>
        </w:rPr>
        <w:t xml:space="preserve">231], </w:t>
      </w:r>
    </w:p>
    <w:p w14:paraId="2365DDC5" w14:textId="733AA5B1" w:rsidR="00137C03" w:rsidRPr="003F69C2" w:rsidRDefault="00137C03" w:rsidP="009120E6">
      <w:pPr>
        <w:pBdr>
          <w:top w:val="nil"/>
          <w:left w:val="nil"/>
          <w:bottom w:val="nil"/>
          <w:right w:val="nil"/>
          <w:between w:val="nil"/>
        </w:pBdr>
        <w:spacing w:after="0" w:line="240" w:lineRule="auto"/>
        <w:ind w:left="1" w:firstLine="719"/>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Аталған «жоғары оқу орындарында цифрлық технологияларды  қолдануды қалыптастырудың қажетті жүйесінің болмауы» деген үшінші қиындықты шешу мақсатында оқыту ұстанымдары мен педагогикалық </w:t>
      </w:r>
      <w:proofErr w:type="spellStart"/>
      <w:r w:rsidRPr="003F69C2">
        <w:rPr>
          <w:rFonts w:ascii="Times New Roman" w:eastAsia="Times New Roman" w:hAnsi="Times New Roman" w:cs="Times New Roman"/>
          <w:color w:val="000000" w:themeColor="text1"/>
          <w:sz w:val="28"/>
          <w:szCs w:val="28"/>
          <w:lang w:val="kk-KZ"/>
        </w:rPr>
        <w:t>дизайндау</w:t>
      </w:r>
      <w:proofErr w:type="spellEnd"/>
      <w:r w:rsidRPr="003F69C2">
        <w:rPr>
          <w:rFonts w:ascii="Times New Roman" w:eastAsia="Times New Roman" w:hAnsi="Times New Roman" w:cs="Times New Roman"/>
          <w:color w:val="000000" w:themeColor="text1"/>
          <w:sz w:val="28"/>
          <w:szCs w:val="28"/>
          <w:lang w:val="kk-KZ"/>
        </w:rPr>
        <w:t xml:space="preserve"> модельдері басшылыққа алынып, «Тілдік білім берудегі цифрлық трансформация» атты курс бағдарламасы әзірленіп, курс ықшамдалып «Қазақ тілі мен әдебиетін оқытудағы цифрлық трансформация» тақырыбында семинар ретінде жүзеге асырылды</w:t>
      </w:r>
      <w:r w:rsidR="002A2146" w:rsidRPr="003F69C2">
        <w:rPr>
          <w:rFonts w:ascii="Times New Roman" w:eastAsia="Times New Roman" w:hAnsi="Times New Roman" w:cs="Times New Roman"/>
          <w:color w:val="000000" w:themeColor="text1"/>
          <w:sz w:val="28"/>
          <w:szCs w:val="28"/>
          <w:lang w:val="kk-KZ"/>
        </w:rPr>
        <w:t xml:space="preserve"> (Қосымша </w:t>
      </w:r>
      <w:r w:rsidR="002752F1" w:rsidRPr="003F69C2">
        <w:rPr>
          <w:rFonts w:ascii="Times New Roman" w:eastAsia="Times New Roman" w:hAnsi="Times New Roman" w:cs="Times New Roman"/>
          <w:color w:val="000000" w:themeColor="text1"/>
          <w:sz w:val="28"/>
          <w:szCs w:val="28"/>
          <w:lang w:val="kk-KZ"/>
        </w:rPr>
        <w:t>В</w:t>
      </w:r>
      <w:r w:rsidR="002A2146"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Республикалық ғылыми-әдістемелік семинар </w:t>
      </w:r>
      <w:proofErr w:type="spellStart"/>
      <w:r w:rsidRPr="003F69C2">
        <w:rPr>
          <w:rFonts w:ascii="Times New Roman" w:eastAsia="Times New Roman" w:hAnsi="Times New Roman" w:cs="Times New Roman"/>
          <w:color w:val="000000" w:themeColor="text1"/>
          <w:sz w:val="28"/>
          <w:szCs w:val="28"/>
          <w:lang w:val="kk-KZ"/>
        </w:rPr>
        <w:t>Сулейман</w:t>
      </w:r>
      <w:proofErr w:type="spellEnd"/>
      <w:r w:rsidRPr="003F69C2">
        <w:rPr>
          <w:rFonts w:ascii="Times New Roman" w:eastAsia="Times New Roman" w:hAnsi="Times New Roman" w:cs="Times New Roman"/>
          <w:color w:val="000000" w:themeColor="text1"/>
          <w:sz w:val="28"/>
          <w:szCs w:val="28"/>
          <w:lang w:val="kk-KZ"/>
        </w:rPr>
        <w:t xml:space="preserve"> Демирель университетінде 2021 жылдың 29 наурыз – 2 сәуір аралығында ұйымдастырылды. Семинар жұмысы 5 модульді қамтып, оның 4 модулі оқытуда цифрлық технологияларды қолдану дағдыларын дамытуға арналды. </w:t>
      </w:r>
      <w:r w:rsidRPr="003F69C2">
        <w:rPr>
          <w:rFonts w:ascii="Times New Roman" w:hAnsi="Times New Roman" w:cs="Times New Roman"/>
          <w:color w:val="000000" w:themeColor="text1"/>
          <w:sz w:val="28"/>
          <w:szCs w:val="28"/>
          <w:lang w:val="kk-KZ"/>
        </w:rPr>
        <w:t xml:space="preserve">Семинардың  негізгі  мақсаты  –  заманауи білім беруде цифрлық технологияларды кешенді қолдану, мұғалімдердің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 </w:t>
      </w:r>
    </w:p>
    <w:p w14:paraId="248DBD2A" w14:textId="77777777" w:rsidR="00137C03" w:rsidRPr="003F69C2" w:rsidRDefault="00137C03" w:rsidP="009120E6">
      <w:pPr>
        <w:pBdr>
          <w:top w:val="nil"/>
          <w:left w:val="nil"/>
          <w:bottom w:val="nil"/>
          <w:right w:val="nil"/>
          <w:between w:val="nil"/>
        </w:pBdr>
        <w:spacing w:after="0" w:line="240" w:lineRule="auto"/>
        <w:ind w:left="1" w:firstLine="71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Семинар модульдері: </w:t>
      </w:r>
    </w:p>
    <w:p w14:paraId="6C9EB61E" w14:textId="77777777" w:rsidR="00137C03" w:rsidRPr="003F69C2" w:rsidRDefault="00137C03" w:rsidP="009120E6">
      <w:pPr>
        <w:pBdr>
          <w:top w:val="nil"/>
          <w:left w:val="nil"/>
          <w:bottom w:val="nil"/>
          <w:right w:val="nil"/>
          <w:between w:val="nil"/>
        </w:pBdr>
        <w:spacing w:after="0" w:line="240" w:lineRule="auto"/>
        <w:ind w:left="1" w:firstLine="719"/>
        <w:jc w:val="both"/>
        <w:rPr>
          <w:rFonts w:ascii="Times New Roman" w:hAnsi="Times New Roman" w:cs="Times New Roman"/>
          <w:color w:val="000000" w:themeColor="text1"/>
          <w:sz w:val="28"/>
          <w:szCs w:val="28"/>
          <w:lang w:val="kk-KZ"/>
        </w:rPr>
      </w:pPr>
      <w:r w:rsidRPr="003F69C2">
        <w:rPr>
          <w:rFonts w:ascii="Times New Roman" w:hAnsi="Times New Roman" w:cs="Times New Roman"/>
          <w:bCs/>
          <w:i/>
          <w:color w:val="000000" w:themeColor="text1"/>
          <w:sz w:val="28"/>
          <w:szCs w:val="28"/>
          <w:lang w:val="kk-KZ"/>
        </w:rPr>
        <w:t xml:space="preserve">1-модуль.  Цифрлық  дәуірдегі  педагог. </w:t>
      </w:r>
      <w:r w:rsidRPr="003F69C2">
        <w:rPr>
          <w:rFonts w:ascii="Times New Roman" w:hAnsi="Times New Roman" w:cs="Times New Roman"/>
          <w:color w:val="000000" w:themeColor="text1"/>
          <w:sz w:val="28"/>
          <w:szCs w:val="28"/>
          <w:lang w:val="kk-KZ"/>
        </w:rPr>
        <w:t xml:space="preserve"> Модуль  заманауи  мұғалім  моделі, құзыреттілігі,  цифрлық  сауаттылығы,  білім  берудегі  </w:t>
      </w:r>
      <w:proofErr w:type="spellStart"/>
      <w:r w:rsidRPr="003F69C2">
        <w:rPr>
          <w:rFonts w:ascii="Times New Roman" w:hAnsi="Times New Roman" w:cs="Times New Roman"/>
          <w:color w:val="000000" w:themeColor="text1"/>
          <w:sz w:val="28"/>
          <w:szCs w:val="28"/>
          <w:lang w:val="kk-KZ"/>
        </w:rPr>
        <w:t>Google</w:t>
      </w:r>
      <w:proofErr w:type="spellEnd"/>
      <w:r w:rsidRPr="003F69C2">
        <w:rPr>
          <w:rFonts w:ascii="Times New Roman" w:hAnsi="Times New Roman" w:cs="Times New Roman"/>
          <w:color w:val="000000" w:themeColor="text1"/>
          <w:sz w:val="28"/>
          <w:szCs w:val="28"/>
          <w:lang w:val="kk-KZ"/>
        </w:rPr>
        <w:t xml:space="preserve"> өнімдерінің  мүмкіндіктерін қамтиды.</w:t>
      </w:r>
    </w:p>
    <w:p w14:paraId="1FBD9024" w14:textId="77777777" w:rsidR="00137C03" w:rsidRPr="003F69C2" w:rsidRDefault="00137C03" w:rsidP="009120E6">
      <w:pPr>
        <w:pBdr>
          <w:top w:val="nil"/>
          <w:left w:val="nil"/>
          <w:bottom w:val="nil"/>
          <w:right w:val="nil"/>
          <w:between w:val="nil"/>
        </w:pBdr>
        <w:spacing w:after="0" w:line="240" w:lineRule="auto"/>
        <w:ind w:left="1" w:firstLine="71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i/>
          <w:color w:val="000000" w:themeColor="text1"/>
          <w:sz w:val="28"/>
          <w:szCs w:val="28"/>
          <w:lang w:val="kk-KZ"/>
        </w:rPr>
        <w:t>2-модуль. Жаңа сабақты ұйымдастырудағы цифрлық технологиялар.</w:t>
      </w:r>
      <w:r w:rsidRPr="003F69C2">
        <w:rPr>
          <w:rFonts w:ascii="Times New Roman" w:eastAsia="Times New Roman" w:hAnsi="Times New Roman" w:cs="Times New Roman"/>
          <w:bCs/>
          <w:color w:val="000000" w:themeColor="text1"/>
          <w:sz w:val="28"/>
          <w:szCs w:val="28"/>
          <w:lang w:val="kk-KZ"/>
        </w:rPr>
        <w:t xml:space="preserve"> Кез келген пәнді оқытуда, жаңа  тақырыпты түсіндіруде  презентация, </w:t>
      </w:r>
      <w:proofErr w:type="spellStart"/>
      <w:r w:rsidRPr="003F69C2">
        <w:rPr>
          <w:rFonts w:ascii="Times New Roman" w:eastAsia="Times New Roman" w:hAnsi="Times New Roman" w:cs="Times New Roman"/>
          <w:bCs/>
          <w:color w:val="000000" w:themeColor="text1"/>
          <w:sz w:val="28"/>
          <w:szCs w:val="28"/>
          <w:lang w:val="kk-KZ"/>
        </w:rPr>
        <w:t>инфографика</w:t>
      </w:r>
      <w:proofErr w:type="spellEnd"/>
      <w:r w:rsidRPr="003F69C2">
        <w:rPr>
          <w:rFonts w:ascii="Times New Roman" w:eastAsia="Times New Roman" w:hAnsi="Times New Roman" w:cs="Times New Roman"/>
          <w:bCs/>
          <w:color w:val="000000" w:themeColor="text1"/>
          <w:sz w:val="28"/>
          <w:szCs w:val="28"/>
          <w:lang w:val="kk-KZ"/>
        </w:rPr>
        <w:t>, бейнематериалдардың  тиімділігі  және  жасауға  қажетті  компьютерлік  платформалар қамтылады.</w:t>
      </w:r>
    </w:p>
    <w:p w14:paraId="464F76A4" w14:textId="77777777" w:rsidR="00137C03" w:rsidRPr="003F69C2" w:rsidRDefault="00137C03" w:rsidP="009120E6">
      <w:pPr>
        <w:pBdr>
          <w:top w:val="nil"/>
          <w:left w:val="nil"/>
          <w:bottom w:val="nil"/>
          <w:right w:val="nil"/>
          <w:between w:val="nil"/>
        </w:pBdr>
        <w:spacing w:after="0" w:line="240" w:lineRule="auto"/>
        <w:ind w:left="1" w:firstLine="719"/>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Cs/>
          <w:i/>
          <w:color w:val="000000" w:themeColor="text1"/>
          <w:sz w:val="28"/>
          <w:szCs w:val="28"/>
          <w:lang w:val="kk-KZ"/>
        </w:rPr>
        <w:t>3-модуль.  Цифрлық  технологиялар  арқылы  тапсырмаларды  түрлендіру техникалары.</w:t>
      </w:r>
      <w:r w:rsidRPr="003F69C2">
        <w:rPr>
          <w:rFonts w:ascii="Times New Roman" w:eastAsia="Times New Roman" w:hAnsi="Times New Roman" w:cs="Times New Roman"/>
          <w:color w:val="000000" w:themeColor="text1"/>
          <w:sz w:val="28"/>
          <w:szCs w:val="28"/>
          <w:lang w:val="kk-KZ"/>
        </w:rPr>
        <w:t xml:space="preserve">  Модуль  мазмұны  сабақ  барысында  онлайн  платформалар  арқылы тапсырмаларды  түрлендірудің, оқушылардың  қызығушылығын оятудың,  уақытты ұтымды пайдаланудың, </w:t>
      </w:r>
      <w:proofErr w:type="spellStart"/>
      <w:r w:rsidRPr="003F69C2">
        <w:rPr>
          <w:rFonts w:ascii="Times New Roman" w:eastAsia="Times New Roman" w:hAnsi="Times New Roman" w:cs="Times New Roman"/>
          <w:color w:val="000000" w:themeColor="text1"/>
          <w:sz w:val="28"/>
          <w:szCs w:val="28"/>
          <w:lang w:val="kk-KZ"/>
        </w:rPr>
        <w:t>смартфонды</w:t>
      </w:r>
      <w:proofErr w:type="spellEnd"/>
      <w:r w:rsidRPr="003F69C2">
        <w:rPr>
          <w:rFonts w:ascii="Times New Roman" w:eastAsia="Times New Roman" w:hAnsi="Times New Roman" w:cs="Times New Roman"/>
          <w:color w:val="000000" w:themeColor="text1"/>
          <w:sz w:val="28"/>
          <w:szCs w:val="28"/>
          <w:lang w:val="kk-KZ"/>
        </w:rPr>
        <w:t xml:space="preserve"> тиімді пайдаланудың жолдары айтылады.</w:t>
      </w:r>
    </w:p>
    <w:p w14:paraId="718748F1" w14:textId="77777777" w:rsidR="00137C03" w:rsidRPr="003F69C2" w:rsidRDefault="00137C03" w:rsidP="009120E6">
      <w:pPr>
        <w:pBdr>
          <w:between w:val="nil"/>
        </w:pBdr>
        <w:spacing w:after="0" w:line="240" w:lineRule="auto"/>
        <w:ind w:left="1" w:firstLine="719"/>
        <w:jc w:val="both"/>
        <w:rPr>
          <w:rFonts w:ascii="Times New Roman" w:eastAsia="Times New Roman" w:hAnsi="Times New Roman" w:cs="Times New Roman"/>
          <w:bCs/>
          <w:color w:val="000000" w:themeColor="text1"/>
          <w:sz w:val="28"/>
          <w:szCs w:val="28"/>
          <w:lang w:val="kk-KZ"/>
        </w:rPr>
      </w:pPr>
      <w:r w:rsidRPr="003F69C2">
        <w:rPr>
          <w:rFonts w:ascii="Times New Roman" w:hAnsi="Times New Roman" w:cs="Times New Roman"/>
          <w:bCs/>
          <w:i/>
          <w:color w:val="000000" w:themeColor="text1"/>
          <w:sz w:val="28"/>
          <w:szCs w:val="28"/>
          <w:lang w:val="kk-KZ"/>
        </w:rPr>
        <w:t>4-модуль.</w:t>
      </w:r>
      <w:r w:rsidRPr="003F69C2">
        <w:rPr>
          <w:rFonts w:ascii="Times New Roman" w:hAnsi="Times New Roman" w:cs="Times New Roman"/>
          <w:i/>
          <w:color w:val="000000" w:themeColor="text1"/>
          <w:sz w:val="28"/>
          <w:szCs w:val="28"/>
          <w:lang w:val="kk-KZ"/>
        </w:rPr>
        <w:t xml:space="preserve">  </w:t>
      </w:r>
      <w:r w:rsidRPr="003F69C2">
        <w:rPr>
          <w:rFonts w:ascii="Times New Roman" w:eastAsia="Times New Roman" w:hAnsi="Times New Roman" w:cs="Times New Roman"/>
          <w:i/>
          <w:color w:val="000000" w:themeColor="text1"/>
          <w:sz w:val="28"/>
          <w:szCs w:val="28"/>
          <w:lang w:val="kk-KZ"/>
        </w:rPr>
        <w:t xml:space="preserve">Мұғалімнің  ақпараттық  </w:t>
      </w:r>
      <w:proofErr w:type="spellStart"/>
      <w:r w:rsidRPr="003F69C2">
        <w:rPr>
          <w:rFonts w:ascii="Times New Roman" w:eastAsia="Times New Roman" w:hAnsi="Times New Roman" w:cs="Times New Roman"/>
          <w:i/>
          <w:color w:val="000000" w:themeColor="text1"/>
          <w:sz w:val="28"/>
          <w:szCs w:val="28"/>
          <w:lang w:val="kk-KZ"/>
        </w:rPr>
        <w:t>құзыреттілігін</w:t>
      </w:r>
      <w:proofErr w:type="spellEnd"/>
      <w:r w:rsidRPr="003F69C2">
        <w:rPr>
          <w:rFonts w:ascii="Times New Roman" w:eastAsia="Times New Roman" w:hAnsi="Times New Roman" w:cs="Times New Roman"/>
          <w:i/>
          <w:color w:val="000000" w:themeColor="text1"/>
          <w:sz w:val="28"/>
          <w:szCs w:val="28"/>
          <w:lang w:val="kk-KZ"/>
        </w:rPr>
        <w:t xml:space="preserve">  арттыру  жолдары.</w:t>
      </w:r>
      <w:r w:rsidRPr="003F69C2">
        <w:rPr>
          <w:rFonts w:ascii="Times New Roman" w:eastAsia="Times New Roman" w:hAnsi="Times New Roman" w:cs="Times New Roman"/>
          <w:bCs/>
          <w:color w:val="000000" w:themeColor="text1"/>
          <w:sz w:val="28"/>
          <w:szCs w:val="28"/>
          <w:lang w:val="kk-KZ"/>
        </w:rPr>
        <w:t xml:space="preserve">  Модуль мазмұнында  ақпараттық  сайттармен  жұмыс  жасау  жолдары  мен  сайт,  электронды  оқулық жасаудың қарапайым тәсілдері қамтылады.  </w:t>
      </w:r>
    </w:p>
    <w:p w14:paraId="6E063DCF" w14:textId="47EADBB4" w:rsidR="00137C03" w:rsidRPr="003F69C2" w:rsidRDefault="00137C03" w:rsidP="009120E6">
      <w:pPr>
        <w:pBdr>
          <w:between w:val="nil"/>
        </w:pBdr>
        <w:spacing w:after="0" w:line="240" w:lineRule="auto"/>
        <w:ind w:left="1" w:firstLine="71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Семинар модульдері «</w:t>
      </w:r>
      <w:r w:rsidR="006F756A" w:rsidRPr="003F69C2">
        <w:rPr>
          <w:rFonts w:ascii="Times New Roman" w:eastAsia="Times New Roman" w:hAnsi="Times New Roman" w:cs="Times New Roman"/>
          <w:bCs/>
          <w:color w:val="000000" w:themeColor="text1"/>
          <w:sz w:val="28"/>
          <w:szCs w:val="28"/>
          <w:lang w:val="kk-KZ"/>
        </w:rPr>
        <w:t>Білім берудегі цифрлық технологиялар</w:t>
      </w:r>
      <w:r w:rsidRPr="003F69C2">
        <w:rPr>
          <w:rFonts w:ascii="Times New Roman" w:eastAsia="Times New Roman" w:hAnsi="Times New Roman" w:cs="Times New Roman"/>
          <w:bCs/>
          <w:color w:val="000000" w:themeColor="text1"/>
          <w:sz w:val="28"/>
          <w:szCs w:val="28"/>
          <w:lang w:val="kk-KZ"/>
        </w:rPr>
        <w:t xml:space="preserve">» пәнінің мазмұны бойынша апробация үшін ықшамдалып алынды. Жалпы семинар мазмұны, модуль мазмұны, құрылымы оқыту ұстанымдарына сүйеніп жасалды. </w:t>
      </w:r>
    </w:p>
    <w:p w14:paraId="4CC572B3" w14:textId="539A33AB" w:rsidR="009B3B1F" w:rsidRPr="003F69C2" w:rsidRDefault="00137C03" w:rsidP="009120E6">
      <w:pPr>
        <w:shd w:val="clear" w:color="auto" w:fill="FFFFFF"/>
        <w:spacing w:after="0" w:line="240" w:lineRule="auto"/>
        <w:ind w:firstLine="720"/>
        <w:jc w:val="both"/>
        <w:rPr>
          <w:rFonts w:ascii="Times New Roman" w:eastAsia="Cambria"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дәуірдегі  педагог» аталатын алғашқы модуль заманауи ұстазға қойылатын талаптарды, цифрлық құзыреттілік қалыптастыру мәселелерін егжей-тегжейлі түсіндіруге бағытталған. </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b/>
          <w:bCs/>
          <w:color w:val="000000" w:themeColor="text1"/>
          <w:sz w:val="28"/>
          <w:szCs w:val="28"/>
          <w:lang w:val="kk-KZ"/>
        </w:rPr>
        <w:t>Жүйелілік ұстанымын</w:t>
      </w:r>
      <w:r w:rsidRPr="003F69C2">
        <w:rPr>
          <w:rFonts w:ascii="Times New Roman" w:eastAsia="Times New Roman" w:hAnsi="Times New Roman" w:cs="Times New Roman"/>
          <w:color w:val="000000" w:themeColor="text1"/>
          <w:sz w:val="28"/>
          <w:szCs w:val="28"/>
          <w:lang w:val="kk-KZ"/>
        </w:rPr>
        <w:t xml:space="preserve"> басшылыққа алған алғашқы модульде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аккунтының</w:t>
      </w:r>
      <w:proofErr w:type="spellEnd"/>
      <w:r w:rsidRPr="003F69C2">
        <w:rPr>
          <w:rFonts w:ascii="Times New Roman" w:eastAsia="Cambria" w:hAnsi="Times New Roman" w:cs="Times New Roman"/>
          <w:color w:val="000000" w:themeColor="text1"/>
          <w:sz w:val="28"/>
          <w:szCs w:val="28"/>
          <w:lang w:val="kk-KZ"/>
        </w:rPr>
        <w:t xml:space="preserve"> маңызы сөз болады және бұл компьютерлік бағдарламалар мен онлайн платформалармен жасалатын жұмыстың бастапқы алғышарты болмақ. </w:t>
      </w:r>
      <w:r w:rsidRPr="003F69C2">
        <w:rPr>
          <w:rFonts w:ascii="Times New Roman" w:eastAsia="Cambria" w:hAnsi="Times New Roman" w:cs="Times New Roman"/>
          <w:color w:val="000000" w:themeColor="text1"/>
          <w:sz w:val="28"/>
          <w:szCs w:val="28"/>
          <w:lang w:val="kk-KZ"/>
        </w:rPr>
        <w:tab/>
      </w:r>
    </w:p>
    <w:p w14:paraId="5DBD13C4" w14:textId="40130A49" w:rsidR="00EC5E68" w:rsidRPr="003F69C2" w:rsidRDefault="00EC5E68" w:rsidP="009120E6">
      <w:pPr>
        <w:shd w:val="clear" w:color="auto" w:fill="FFFFFF"/>
        <w:spacing w:after="0" w:line="240" w:lineRule="auto"/>
        <w:ind w:firstLine="720"/>
        <w:jc w:val="both"/>
        <w:rPr>
          <w:rFonts w:ascii="Times New Roman" w:eastAsia="Cambria" w:hAnsi="Times New Roman" w:cs="Times New Roman"/>
          <w:b/>
          <w:bCs/>
          <w:color w:val="000000" w:themeColor="text1"/>
          <w:sz w:val="28"/>
          <w:szCs w:val="28"/>
          <w:lang w:val="kk-KZ"/>
        </w:rPr>
      </w:pPr>
      <w:r w:rsidRPr="003F69C2">
        <w:rPr>
          <w:rFonts w:ascii="Times New Roman" w:eastAsia="Cambria" w:hAnsi="Times New Roman" w:cs="Times New Roman"/>
          <w:b/>
          <w:bCs/>
          <w:color w:val="000000" w:themeColor="text1"/>
          <w:sz w:val="28"/>
          <w:szCs w:val="28"/>
          <w:lang w:val="kk-KZ"/>
        </w:rPr>
        <w:t>Семинардың 1-модулі бойынша тақырыптар</w:t>
      </w:r>
      <w:r w:rsidR="009546CF" w:rsidRPr="003F69C2">
        <w:rPr>
          <w:rFonts w:ascii="Times New Roman" w:eastAsia="Cambria" w:hAnsi="Times New Roman" w:cs="Times New Roman"/>
          <w:b/>
          <w:bCs/>
          <w:color w:val="000000" w:themeColor="text1"/>
          <w:sz w:val="28"/>
          <w:szCs w:val="28"/>
          <w:lang w:val="kk-KZ"/>
        </w:rPr>
        <w:t>:</w:t>
      </w:r>
    </w:p>
    <w:p w14:paraId="004126B6" w14:textId="77777777" w:rsidR="009546CF" w:rsidRPr="003F69C2" w:rsidRDefault="00EC5E68" w:rsidP="009120E6">
      <w:pPr>
        <w:pStyle w:val="a3"/>
        <w:numPr>
          <w:ilvl w:val="0"/>
          <w:numId w:val="21"/>
        </w:numPr>
        <w:pBdr>
          <w:top w:val="nil"/>
          <w:left w:val="nil"/>
          <w:bottom w:val="nil"/>
          <w:right w:val="nil"/>
          <w:between w:val="nil"/>
        </w:pBdr>
        <w:tabs>
          <w:tab w:val="left" w:pos="709"/>
        </w:tabs>
        <w:spacing w:after="0" w:line="240" w:lineRule="auto"/>
        <w:ind w:left="0" w:firstLine="567"/>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Заманауи ұстаз моделі</w:t>
      </w:r>
      <w:r w:rsidR="009546CF" w:rsidRPr="003F69C2">
        <w:rPr>
          <w:rFonts w:ascii="Times New Roman" w:eastAsia="Cambria" w:hAnsi="Times New Roman" w:cs="Times New Roman"/>
          <w:i/>
          <w:iCs/>
          <w:color w:val="000000" w:themeColor="text1"/>
          <w:sz w:val="28"/>
          <w:szCs w:val="28"/>
          <w:lang w:val="kk-KZ"/>
        </w:rPr>
        <w:t>:</w:t>
      </w:r>
      <w:r w:rsidR="009546CF" w:rsidRPr="003F69C2">
        <w:rPr>
          <w:rFonts w:ascii="Times New Roman" w:eastAsia="Cambria" w:hAnsi="Times New Roman" w:cs="Times New Roman"/>
          <w:color w:val="000000" w:themeColor="text1"/>
          <w:sz w:val="28"/>
          <w:szCs w:val="28"/>
          <w:lang w:val="kk-KZ"/>
        </w:rPr>
        <w:t xml:space="preserve"> з</w:t>
      </w:r>
      <w:r w:rsidRPr="003F69C2">
        <w:rPr>
          <w:rFonts w:ascii="Times New Roman" w:eastAsia="Cambria" w:hAnsi="Times New Roman" w:cs="Times New Roman"/>
          <w:color w:val="000000" w:themeColor="text1"/>
          <w:sz w:val="28"/>
          <w:szCs w:val="28"/>
          <w:lang w:val="kk-KZ"/>
        </w:rPr>
        <w:t>аманауи білім берудегі педагогтарға қойылатын талаптар және мұғалім моделінің ерекшелігін түсінеді.</w:t>
      </w:r>
    </w:p>
    <w:p w14:paraId="443382A2" w14:textId="385B9018" w:rsidR="009546CF" w:rsidRPr="003F69C2" w:rsidRDefault="00EC5E68" w:rsidP="009120E6">
      <w:pPr>
        <w:pStyle w:val="a3"/>
        <w:numPr>
          <w:ilvl w:val="0"/>
          <w:numId w:val="21"/>
        </w:numPr>
        <w:pBdr>
          <w:top w:val="nil"/>
          <w:left w:val="nil"/>
          <w:bottom w:val="nil"/>
          <w:right w:val="nil"/>
          <w:between w:val="nil"/>
        </w:pBdr>
        <w:tabs>
          <w:tab w:val="left" w:pos="709"/>
        </w:tabs>
        <w:spacing w:after="0" w:line="240" w:lineRule="auto"/>
        <w:ind w:left="0" w:firstLine="567"/>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lastRenderedPageBreak/>
        <w:t xml:space="preserve">Білім берудегі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мүмкіндіктері:</w:t>
      </w:r>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Disk</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Doc</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Sheet</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Slides</w:t>
      </w:r>
      <w:proofErr w:type="spellEnd"/>
      <w:r w:rsidR="009546CF" w:rsidRPr="003F69C2">
        <w:rPr>
          <w:rFonts w:ascii="Times New Roman" w:eastAsia="Cambria" w:hAnsi="Times New Roman" w:cs="Times New Roman"/>
          <w:color w:val="000000" w:themeColor="text1"/>
          <w:sz w:val="28"/>
          <w:szCs w:val="28"/>
          <w:lang w:val="kk-KZ"/>
        </w:rPr>
        <w:t>: б</w:t>
      </w:r>
      <w:r w:rsidRPr="003F69C2">
        <w:rPr>
          <w:rFonts w:ascii="Times New Roman" w:eastAsia="Cambria" w:hAnsi="Times New Roman" w:cs="Times New Roman"/>
          <w:color w:val="000000" w:themeColor="text1"/>
          <w:sz w:val="28"/>
          <w:szCs w:val="28"/>
          <w:lang w:val="kk-KZ"/>
        </w:rPr>
        <w:t xml:space="preserve">ір ғана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аккаунттың</w:t>
      </w:r>
      <w:proofErr w:type="spellEnd"/>
      <w:r w:rsidRPr="003F69C2">
        <w:rPr>
          <w:rFonts w:ascii="Times New Roman" w:eastAsia="Cambria" w:hAnsi="Times New Roman" w:cs="Times New Roman"/>
          <w:color w:val="000000" w:themeColor="text1"/>
          <w:sz w:val="28"/>
          <w:szCs w:val="28"/>
          <w:lang w:val="kk-KZ"/>
        </w:rPr>
        <w:t xml:space="preserve"> бірнеше қызметімен танысады. Жалпы оқытуда, ғылыми-зерттеу жұмыстарында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Disk</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Doc</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Sheet</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Slides</w:t>
      </w:r>
      <w:proofErr w:type="spellEnd"/>
      <w:r w:rsidRPr="003F69C2">
        <w:rPr>
          <w:rFonts w:ascii="Times New Roman" w:eastAsia="Cambria" w:hAnsi="Times New Roman" w:cs="Times New Roman"/>
          <w:color w:val="000000" w:themeColor="text1"/>
          <w:sz w:val="28"/>
          <w:szCs w:val="28"/>
          <w:lang w:val="kk-KZ"/>
        </w:rPr>
        <w:t xml:space="preserve"> арқылы бір мезгілде бірнеше адаммен бірлесе жұмыс жасауды, дайын шаблондарды өңдеуді, т.б меңгереді. </w:t>
      </w:r>
    </w:p>
    <w:p w14:paraId="0C8421D4" w14:textId="34903090" w:rsidR="009546CF" w:rsidRPr="003F69C2" w:rsidRDefault="00EC5E68" w:rsidP="009120E6">
      <w:pPr>
        <w:pStyle w:val="a3"/>
        <w:numPr>
          <w:ilvl w:val="0"/>
          <w:numId w:val="21"/>
        </w:numPr>
        <w:pBdr>
          <w:top w:val="nil"/>
          <w:left w:val="nil"/>
          <w:bottom w:val="nil"/>
          <w:right w:val="nil"/>
          <w:between w:val="nil"/>
        </w:pBdr>
        <w:tabs>
          <w:tab w:val="left" w:pos="709"/>
        </w:tabs>
        <w:spacing w:after="0" w:line="240" w:lineRule="auto"/>
        <w:ind w:left="0" w:firstLine="567"/>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 xml:space="preserve">Білім берудегі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мүмкіндіктері: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Clas</w:t>
      </w:r>
      <w:proofErr w:type="spellEnd"/>
      <w:r w:rsidRPr="003F69C2">
        <w:rPr>
          <w:rFonts w:ascii="Times New Roman" w:eastAsia="Cambria" w:hAnsi="Times New Roman" w:cs="Times New Roman"/>
          <w:i/>
          <w:iCs/>
          <w:color w:val="000000" w:themeColor="text1"/>
          <w:sz w:val="28"/>
          <w:szCs w:val="28"/>
          <w:lang w:val="tr-TR"/>
        </w:rPr>
        <w:t>s</w:t>
      </w:r>
      <w:proofErr w:type="spellStart"/>
      <w:r w:rsidRPr="003F69C2">
        <w:rPr>
          <w:rFonts w:ascii="Times New Roman" w:eastAsia="Cambria" w:hAnsi="Times New Roman" w:cs="Times New Roman"/>
          <w:i/>
          <w:iCs/>
          <w:color w:val="000000" w:themeColor="text1"/>
          <w:sz w:val="28"/>
          <w:szCs w:val="28"/>
          <w:lang w:val="kk-KZ"/>
        </w:rPr>
        <w:t>room</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Jamboard</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Google</w:t>
      </w:r>
      <w:proofErr w:type="spellEnd"/>
      <w:r w:rsidRPr="003F69C2">
        <w:rPr>
          <w:rFonts w:ascii="Times New Roman" w:eastAsia="Cambria" w:hAnsi="Times New Roman" w:cs="Times New Roman"/>
          <w:i/>
          <w:iCs/>
          <w:color w:val="000000" w:themeColor="text1"/>
          <w:sz w:val="28"/>
          <w:szCs w:val="28"/>
          <w:lang w:val="kk-KZ"/>
        </w:rPr>
        <w:t xml:space="preserve"> </w:t>
      </w:r>
      <w:proofErr w:type="spellStart"/>
      <w:r w:rsidRPr="003F69C2">
        <w:rPr>
          <w:rFonts w:ascii="Times New Roman" w:eastAsia="Cambria" w:hAnsi="Times New Roman" w:cs="Times New Roman"/>
          <w:i/>
          <w:iCs/>
          <w:color w:val="000000" w:themeColor="text1"/>
          <w:sz w:val="28"/>
          <w:szCs w:val="28"/>
          <w:lang w:val="kk-KZ"/>
        </w:rPr>
        <w:t>Forms</w:t>
      </w:r>
      <w:proofErr w:type="spellEnd"/>
      <w:r w:rsidR="009546CF" w:rsidRPr="003F69C2">
        <w:rPr>
          <w:rFonts w:ascii="Times New Roman" w:eastAsia="Cambria" w:hAnsi="Times New Roman" w:cs="Times New Roman"/>
          <w:i/>
          <w:iCs/>
          <w:color w:val="000000" w:themeColor="text1"/>
          <w:sz w:val="28"/>
          <w:szCs w:val="28"/>
          <w:lang w:val="kk-KZ"/>
        </w:rPr>
        <w:t>: о</w:t>
      </w:r>
      <w:r w:rsidRPr="003F69C2">
        <w:rPr>
          <w:rFonts w:ascii="Times New Roman" w:eastAsia="Cambria" w:hAnsi="Times New Roman" w:cs="Times New Roman"/>
          <w:color w:val="000000" w:themeColor="text1"/>
          <w:sz w:val="28"/>
          <w:szCs w:val="28"/>
          <w:lang w:val="kk-KZ"/>
        </w:rPr>
        <w:t xml:space="preserve">қытуды қашықтан ұйымдастыруда немесе дәстүрлі форматта да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Clas</w:t>
      </w:r>
      <w:proofErr w:type="spellEnd"/>
      <w:r w:rsidRPr="003F69C2">
        <w:rPr>
          <w:rFonts w:ascii="Times New Roman" w:eastAsia="Cambria" w:hAnsi="Times New Roman" w:cs="Times New Roman"/>
          <w:color w:val="000000" w:themeColor="text1"/>
          <w:sz w:val="28"/>
          <w:szCs w:val="28"/>
          <w:lang w:val="tr-TR"/>
        </w:rPr>
        <w:t>s</w:t>
      </w:r>
      <w:proofErr w:type="spellStart"/>
      <w:r w:rsidRPr="003F69C2">
        <w:rPr>
          <w:rFonts w:ascii="Times New Roman" w:eastAsia="Cambria" w:hAnsi="Times New Roman" w:cs="Times New Roman"/>
          <w:color w:val="000000" w:themeColor="text1"/>
          <w:sz w:val="28"/>
          <w:szCs w:val="28"/>
          <w:lang w:val="kk-KZ"/>
        </w:rPr>
        <w:t>room</w:t>
      </w:r>
      <w:proofErr w:type="spellEnd"/>
      <w:r w:rsidRPr="003F69C2">
        <w:rPr>
          <w:rFonts w:ascii="Times New Roman" w:eastAsia="Cambria" w:hAnsi="Times New Roman" w:cs="Times New Roman"/>
          <w:color w:val="000000" w:themeColor="text1"/>
          <w:sz w:val="28"/>
          <w:szCs w:val="28"/>
          <w:lang w:val="kk-KZ"/>
        </w:rPr>
        <w:t xml:space="preserve">-да сынып жұмыстарын ұйымдастыруды,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Jamboard-ты</w:t>
      </w:r>
      <w:proofErr w:type="spellEnd"/>
      <w:r w:rsidRPr="003F69C2">
        <w:rPr>
          <w:rFonts w:ascii="Times New Roman" w:eastAsia="Cambria" w:hAnsi="Times New Roman" w:cs="Times New Roman"/>
          <w:color w:val="000000" w:themeColor="text1"/>
          <w:sz w:val="28"/>
          <w:szCs w:val="28"/>
          <w:lang w:val="kk-KZ"/>
        </w:rPr>
        <w:t xml:space="preserve"> интерактивті тақта ретінде пайдалануды, сонымен қатар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Forms</w:t>
      </w:r>
      <w:proofErr w:type="spellEnd"/>
      <w:r w:rsidRPr="003F69C2">
        <w:rPr>
          <w:rFonts w:ascii="Times New Roman" w:eastAsia="Cambria" w:hAnsi="Times New Roman" w:cs="Times New Roman"/>
          <w:color w:val="000000" w:themeColor="text1"/>
          <w:sz w:val="28"/>
          <w:szCs w:val="28"/>
          <w:lang w:val="kk-KZ"/>
        </w:rPr>
        <w:t xml:space="preserve"> арқылы бақылау жұмыстарын, тест тапсырмаларын, сауалнамаларды құрастырудың ұтымды тұстарын игереді. </w:t>
      </w:r>
    </w:p>
    <w:p w14:paraId="01B22139" w14:textId="1AA3D769" w:rsidR="00EC5E68" w:rsidRPr="003F69C2" w:rsidRDefault="00EC5E68" w:rsidP="009120E6">
      <w:pPr>
        <w:pStyle w:val="a3"/>
        <w:numPr>
          <w:ilvl w:val="0"/>
          <w:numId w:val="21"/>
        </w:numPr>
        <w:pBdr>
          <w:top w:val="nil"/>
          <w:left w:val="nil"/>
          <w:bottom w:val="nil"/>
          <w:right w:val="nil"/>
          <w:between w:val="nil"/>
        </w:pBdr>
        <w:tabs>
          <w:tab w:val="left" w:pos="709"/>
        </w:tabs>
        <w:spacing w:after="0" w:line="240" w:lineRule="auto"/>
        <w:ind w:left="0" w:firstLine="567"/>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Практикалық жұмыстар</w:t>
      </w:r>
      <w:r w:rsidR="009546CF" w:rsidRPr="003F69C2">
        <w:rPr>
          <w:rFonts w:ascii="Times New Roman" w:eastAsia="Cambria" w:hAnsi="Times New Roman" w:cs="Times New Roman"/>
          <w:i/>
          <w:iCs/>
          <w:color w:val="000000" w:themeColor="text1"/>
          <w:sz w:val="28"/>
          <w:szCs w:val="28"/>
          <w:lang w:val="kk-KZ"/>
        </w:rPr>
        <w:t>:</w:t>
      </w:r>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Clas</w:t>
      </w:r>
      <w:proofErr w:type="spellEnd"/>
      <w:r w:rsidRPr="003F69C2">
        <w:rPr>
          <w:rFonts w:ascii="Times New Roman" w:eastAsia="Cambria" w:hAnsi="Times New Roman" w:cs="Times New Roman"/>
          <w:color w:val="000000" w:themeColor="text1"/>
          <w:sz w:val="28"/>
          <w:szCs w:val="28"/>
          <w:lang w:val="tr-TR"/>
        </w:rPr>
        <w:t>s</w:t>
      </w:r>
      <w:proofErr w:type="spellStart"/>
      <w:r w:rsidRPr="003F69C2">
        <w:rPr>
          <w:rFonts w:ascii="Times New Roman" w:eastAsia="Cambria" w:hAnsi="Times New Roman" w:cs="Times New Roman"/>
          <w:color w:val="000000" w:themeColor="text1"/>
          <w:sz w:val="28"/>
          <w:szCs w:val="28"/>
          <w:lang w:val="kk-KZ"/>
        </w:rPr>
        <w:t>room</w:t>
      </w:r>
      <w:proofErr w:type="spellEnd"/>
      <w:r w:rsidRPr="003F69C2">
        <w:rPr>
          <w:rFonts w:ascii="Times New Roman" w:eastAsia="Cambria" w:hAnsi="Times New Roman" w:cs="Times New Roman"/>
          <w:color w:val="000000" w:themeColor="text1"/>
          <w:sz w:val="28"/>
          <w:szCs w:val="28"/>
          <w:lang w:val="kk-KZ"/>
        </w:rPr>
        <w:t>-да модуль мазмұнында айтылған онлайн платформалармен практикалық жұмыстар орындайды.</w:t>
      </w:r>
    </w:p>
    <w:p w14:paraId="48699BFE" w14:textId="212DCA9D"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Оқытудың </w:t>
      </w:r>
      <w:r w:rsidRPr="003F69C2">
        <w:rPr>
          <w:rFonts w:ascii="Times New Roman" w:hAnsi="Times New Roman" w:cs="Times New Roman"/>
          <w:b/>
          <w:bCs/>
          <w:color w:val="000000" w:themeColor="text1"/>
          <w:sz w:val="28"/>
          <w:szCs w:val="28"/>
          <w:lang w:val="kk-KZ"/>
        </w:rPr>
        <w:t>көрнекілік ұстанымын</w:t>
      </w:r>
      <w:r w:rsidRPr="003F69C2">
        <w:rPr>
          <w:rFonts w:ascii="Times New Roman" w:hAnsi="Times New Roman" w:cs="Times New Roman"/>
          <w:color w:val="000000" w:themeColor="text1"/>
          <w:sz w:val="28"/>
          <w:szCs w:val="28"/>
          <w:lang w:val="kk-KZ"/>
        </w:rPr>
        <w:t xml:space="preserve"> негіз еткен екінші модуль «</w:t>
      </w:r>
      <w:r w:rsidRPr="003F69C2">
        <w:rPr>
          <w:rFonts w:ascii="Times New Roman" w:eastAsia="Times New Roman" w:hAnsi="Times New Roman" w:cs="Times New Roman"/>
          <w:color w:val="000000" w:themeColor="text1"/>
          <w:sz w:val="28"/>
          <w:szCs w:val="28"/>
          <w:lang w:val="kk-KZ"/>
        </w:rPr>
        <w:t xml:space="preserve">Жаңа сабақты ұйымдастырудағы цифрлық технологиялар» деп аталып, тақырыпты түсіндіруде презентация, </w:t>
      </w:r>
      <w:proofErr w:type="spellStart"/>
      <w:r w:rsidRPr="003F69C2">
        <w:rPr>
          <w:rFonts w:ascii="Times New Roman" w:eastAsia="Times New Roman" w:hAnsi="Times New Roman" w:cs="Times New Roman"/>
          <w:color w:val="000000" w:themeColor="text1"/>
          <w:sz w:val="28"/>
          <w:szCs w:val="28"/>
          <w:lang w:val="kk-KZ"/>
        </w:rPr>
        <w:t>инфографика</w:t>
      </w:r>
      <w:proofErr w:type="spellEnd"/>
      <w:r w:rsidRPr="003F69C2">
        <w:rPr>
          <w:rFonts w:ascii="Times New Roman" w:eastAsia="Times New Roman" w:hAnsi="Times New Roman" w:cs="Times New Roman"/>
          <w:color w:val="000000" w:themeColor="text1"/>
          <w:sz w:val="28"/>
          <w:szCs w:val="28"/>
          <w:lang w:val="kk-KZ"/>
        </w:rPr>
        <w:t>, ақыл-ой картасын жасауға қажетті онлайн платформалармен жұмыс</w:t>
      </w:r>
      <w:r w:rsidR="0097614D" w:rsidRPr="003F69C2">
        <w:rPr>
          <w:rFonts w:ascii="Times New Roman" w:eastAsia="Times New Roman" w:hAnsi="Times New Roman" w:cs="Times New Roman"/>
          <w:color w:val="000000" w:themeColor="text1"/>
          <w:sz w:val="28"/>
          <w:szCs w:val="28"/>
          <w:lang w:val="kk-KZ"/>
        </w:rPr>
        <w:t xml:space="preserve"> істеуге</w:t>
      </w:r>
      <w:r w:rsidRPr="003F69C2">
        <w:rPr>
          <w:rFonts w:ascii="Times New Roman" w:eastAsia="Times New Roman" w:hAnsi="Times New Roman" w:cs="Times New Roman"/>
          <w:color w:val="000000" w:themeColor="text1"/>
          <w:sz w:val="28"/>
          <w:szCs w:val="28"/>
          <w:lang w:val="kk-KZ"/>
        </w:rPr>
        <w:t xml:space="preserve"> арналған. </w:t>
      </w:r>
    </w:p>
    <w:p w14:paraId="16923C1D" w14:textId="5D020186" w:rsidR="00137C03" w:rsidRPr="003F69C2" w:rsidRDefault="009546CF" w:rsidP="009120E6">
      <w:pPr>
        <w:spacing w:after="0" w:line="240" w:lineRule="auto"/>
        <w:ind w:firstLine="567"/>
        <w:jc w:val="both"/>
        <w:rPr>
          <w:rFonts w:ascii="Times New Roman" w:eastAsia="Times New Roman" w:hAnsi="Times New Roman" w:cs="Times New Roman"/>
          <w:b/>
          <w:bCs/>
          <w:color w:val="000000" w:themeColor="text1"/>
          <w:sz w:val="28"/>
          <w:szCs w:val="28"/>
          <w:lang w:val="kk-KZ"/>
        </w:rPr>
      </w:pPr>
      <w:r w:rsidRPr="003F69C2">
        <w:rPr>
          <w:rFonts w:ascii="Times New Roman" w:eastAsia="Cambria" w:hAnsi="Times New Roman" w:cs="Times New Roman"/>
          <w:b/>
          <w:bCs/>
          <w:color w:val="000000" w:themeColor="text1"/>
          <w:sz w:val="28"/>
          <w:szCs w:val="28"/>
          <w:lang w:val="kk-KZ"/>
        </w:rPr>
        <w:t>Семинардың 2-модулі бойынша тақырыптар:</w:t>
      </w:r>
    </w:p>
    <w:p w14:paraId="357BD203" w14:textId="23DB8C50" w:rsidR="009546CF" w:rsidRPr="003F69C2" w:rsidRDefault="009546CF" w:rsidP="009120E6">
      <w:pPr>
        <w:pStyle w:val="a3"/>
        <w:numPr>
          <w:ilvl w:val="0"/>
          <w:numId w:val="21"/>
        </w:numPr>
        <w:pBdr>
          <w:top w:val="nil"/>
          <w:left w:val="nil"/>
          <w:bottom w:val="nil"/>
          <w:right w:val="nil"/>
          <w:between w:val="nil"/>
        </w:pBdr>
        <w:tabs>
          <w:tab w:val="left" w:pos="284"/>
        </w:tabs>
        <w:spacing w:after="0" w:line="240" w:lineRule="auto"/>
        <w:ind w:left="0" w:firstLine="0"/>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Жаңа сабақты ұйымдастыруды трансформациялау жолдары:</w:t>
      </w:r>
      <w:r w:rsidRPr="003F69C2">
        <w:rPr>
          <w:rFonts w:ascii="Times New Roman" w:eastAsia="Cambria" w:hAnsi="Times New Roman" w:cs="Times New Roman"/>
          <w:color w:val="000000" w:themeColor="text1"/>
          <w:sz w:val="28"/>
          <w:szCs w:val="28"/>
          <w:lang w:val="kk-KZ"/>
        </w:rPr>
        <w:t xml:space="preserve"> дәстүрлі оқытуда жаңа сабақты түсіндірудің әдістеріне бір шолу жасап, цифрлық технологиялар көмегімен трансформациялаудың тиімділіктерін түсінеді. </w:t>
      </w:r>
    </w:p>
    <w:p w14:paraId="6F681FE4" w14:textId="020581CA" w:rsidR="008C0E59" w:rsidRPr="003F69C2" w:rsidRDefault="009546CF" w:rsidP="009120E6">
      <w:pPr>
        <w:pStyle w:val="a3"/>
        <w:numPr>
          <w:ilvl w:val="0"/>
          <w:numId w:val="21"/>
        </w:numPr>
        <w:pBdr>
          <w:top w:val="nil"/>
          <w:left w:val="nil"/>
          <w:bottom w:val="nil"/>
          <w:right w:val="nil"/>
          <w:between w:val="nil"/>
        </w:pBdr>
        <w:tabs>
          <w:tab w:val="left" w:pos="284"/>
        </w:tabs>
        <w:spacing w:after="0" w:line="240" w:lineRule="auto"/>
        <w:ind w:left="0" w:firstLine="0"/>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 xml:space="preserve">Тілдік білім беруде </w:t>
      </w:r>
      <w:proofErr w:type="spellStart"/>
      <w:r w:rsidRPr="003F69C2">
        <w:rPr>
          <w:rFonts w:ascii="Times New Roman" w:eastAsia="Cambria" w:hAnsi="Times New Roman" w:cs="Times New Roman"/>
          <w:i/>
          <w:iCs/>
          <w:color w:val="000000" w:themeColor="text1"/>
          <w:sz w:val="28"/>
          <w:szCs w:val="28"/>
          <w:lang w:val="kk-KZ"/>
        </w:rPr>
        <w:t>инфографиканы</w:t>
      </w:r>
      <w:proofErr w:type="spellEnd"/>
      <w:r w:rsidRPr="003F69C2">
        <w:rPr>
          <w:rFonts w:ascii="Times New Roman" w:eastAsia="Cambria" w:hAnsi="Times New Roman" w:cs="Times New Roman"/>
          <w:i/>
          <w:iCs/>
          <w:color w:val="000000" w:themeColor="text1"/>
          <w:sz w:val="28"/>
          <w:szCs w:val="28"/>
          <w:lang w:val="kk-KZ"/>
        </w:rPr>
        <w:t xml:space="preserve"> қолдану жолдары:</w:t>
      </w:r>
      <w:r w:rsidRPr="003F69C2">
        <w:rPr>
          <w:rFonts w:ascii="Times New Roman" w:eastAsia="Cambria" w:hAnsi="Times New Roman" w:cs="Times New Roman"/>
          <w:color w:val="000000" w:themeColor="text1"/>
          <w:sz w:val="28"/>
          <w:szCs w:val="28"/>
          <w:lang w:val="kk-KZ"/>
        </w:rPr>
        <w:t xml:space="preserve"> </w:t>
      </w:r>
      <w:r w:rsidR="00981B3F" w:rsidRPr="003F69C2">
        <w:rPr>
          <w:rFonts w:ascii="Times New Roman" w:eastAsia="Cambria" w:hAnsi="Times New Roman" w:cs="Times New Roman"/>
          <w:color w:val="000000" w:themeColor="text1"/>
          <w:sz w:val="28"/>
          <w:szCs w:val="28"/>
          <w:lang w:val="kk-KZ"/>
        </w:rPr>
        <w:t>т</w:t>
      </w:r>
      <w:r w:rsidRPr="003F69C2">
        <w:rPr>
          <w:rFonts w:ascii="Times New Roman" w:eastAsia="Cambria" w:hAnsi="Times New Roman" w:cs="Times New Roman"/>
          <w:color w:val="000000" w:themeColor="text1"/>
          <w:sz w:val="28"/>
          <w:szCs w:val="28"/>
          <w:lang w:val="kk-KZ"/>
        </w:rPr>
        <w:t xml:space="preserve">еориялық мәліметті, жаңа сабақты түсіндіруде және </w:t>
      </w:r>
      <w:proofErr w:type="spellStart"/>
      <w:r w:rsidRPr="003F69C2">
        <w:rPr>
          <w:rFonts w:ascii="Times New Roman" w:eastAsia="Cambria" w:hAnsi="Times New Roman" w:cs="Times New Roman"/>
          <w:color w:val="000000" w:themeColor="text1"/>
          <w:sz w:val="28"/>
          <w:szCs w:val="28"/>
          <w:lang w:val="kk-KZ"/>
        </w:rPr>
        <w:t>сөйлесім</w:t>
      </w:r>
      <w:proofErr w:type="spellEnd"/>
      <w:r w:rsidRPr="003F69C2">
        <w:rPr>
          <w:rFonts w:ascii="Times New Roman" w:eastAsia="Cambria" w:hAnsi="Times New Roman" w:cs="Times New Roman"/>
          <w:color w:val="000000" w:themeColor="text1"/>
          <w:sz w:val="28"/>
          <w:szCs w:val="28"/>
          <w:lang w:val="kk-KZ"/>
        </w:rPr>
        <w:t xml:space="preserve"> әрекеттеріне тапсырма түрлерін ұсынуға қажет  </w:t>
      </w:r>
      <w:proofErr w:type="spellStart"/>
      <w:r w:rsidRPr="003F69C2">
        <w:rPr>
          <w:rFonts w:ascii="Times New Roman" w:eastAsia="Cambria" w:hAnsi="Times New Roman" w:cs="Times New Roman"/>
          <w:color w:val="000000" w:themeColor="text1"/>
          <w:sz w:val="28"/>
          <w:szCs w:val="28"/>
          <w:lang w:val="kk-KZ"/>
        </w:rPr>
        <w:t>инфографиканы</w:t>
      </w:r>
      <w:proofErr w:type="spellEnd"/>
      <w:r w:rsidRPr="003F69C2">
        <w:rPr>
          <w:rFonts w:ascii="Times New Roman" w:eastAsia="Cambria" w:hAnsi="Times New Roman" w:cs="Times New Roman"/>
          <w:color w:val="000000" w:themeColor="text1"/>
          <w:sz w:val="28"/>
          <w:szCs w:val="28"/>
          <w:lang w:val="kk-KZ"/>
        </w:rPr>
        <w:t xml:space="preserve"> бірнеше онлайн платформаларда жасап үйренеді.</w:t>
      </w:r>
    </w:p>
    <w:p w14:paraId="26D79FCF" w14:textId="4D5B1E97" w:rsidR="009546CF" w:rsidRPr="003F69C2" w:rsidRDefault="009546CF" w:rsidP="009120E6">
      <w:pPr>
        <w:pStyle w:val="a3"/>
        <w:numPr>
          <w:ilvl w:val="0"/>
          <w:numId w:val="21"/>
        </w:numPr>
        <w:tabs>
          <w:tab w:val="left" w:pos="284"/>
        </w:tabs>
        <w:spacing w:after="0" w:line="240" w:lineRule="auto"/>
        <w:ind w:left="0" w:firstLine="0"/>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 xml:space="preserve">Мультимедиалық презентациялардың оқытудағы тиімділігі және жасалу жолдары: </w:t>
      </w:r>
      <w:r w:rsidR="00981B3F" w:rsidRPr="003F69C2">
        <w:rPr>
          <w:rFonts w:ascii="Times New Roman" w:eastAsia="Cambria" w:hAnsi="Times New Roman" w:cs="Times New Roman"/>
          <w:color w:val="000000" w:themeColor="text1"/>
          <w:sz w:val="28"/>
          <w:szCs w:val="28"/>
          <w:lang w:val="kk-KZ"/>
        </w:rPr>
        <w:t>с</w:t>
      </w:r>
      <w:r w:rsidRPr="003F69C2">
        <w:rPr>
          <w:rFonts w:ascii="Times New Roman" w:eastAsia="Cambria" w:hAnsi="Times New Roman" w:cs="Times New Roman"/>
          <w:color w:val="000000" w:themeColor="text1"/>
          <w:sz w:val="28"/>
          <w:szCs w:val="28"/>
          <w:lang w:val="kk-KZ"/>
        </w:rPr>
        <w:t>абақты ұйымдастыру кезеңдеріндегі презентацияның тиімділігі және презентацияға қойылатын талаптар (мазмұны, көлемі, дизайн, т.б) жан</w:t>
      </w:r>
      <w:r w:rsidR="00E84CED" w:rsidRPr="003F69C2">
        <w:rPr>
          <w:rFonts w:ascii="Times New Roman" w:eastAsia="Cambria" w:hAnsi="Times New Roman" w:cs="Times New Roman"/>
          <w:color w:val="000000" w:themeColor="text1"/>
          <w:sz w:val="28"/>
          <w:szCs w:val="28"/>
          <w:lang w:val="kk-KZ"/>
        </w:rPr>
        <w:t>-</w:t>
      </w:r>
      <w:r w:rsidRPr="003F69C2">
        <w:rPr>
          <w:rFonts w:ascii="Times New Roman" w:eastAsia="Cambria" w:hAnsi="Times New Roman" w:cs="Times New Roman"/>
          <w:color w:val="000000" w:themeColor="text1"/>
          <w:sz w:val="28"/>
          <w:szCs w:val="28"/>
          <w:lang w:val="kk-KZ"/>
        </w:rPr>
        <w:t xml:space="preserve">жақты түсіне алады. Мультимедиалық презентациялар жасауға қажетті (Мысалы, </w:t>
      </w:r>
      <w:proofErr w:type="spellStart"/>
      <w:r w:rsidRPr="003F69C2">
        <w:rPr>
          <w:rFonts w:ascii="Times New Roman" w:eastAsia="Cambria" w:hAnsi="Times New Roman" w:cs="Times New Roman"/>
          <w:color w:val="000000" w:themeColor="text1"/>
          <w:sz w:val="28"/>
          <w:szCs w:val="28"/>
          <w:lang w:val="kk-KZ"/>
        </w:rPr>
        <w:t>Canva</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Emaze</w:t>
      </w:r>
      <w:proofErr w:type="spellEnd"/>
      <w:r w:rsidRPr="003F69C2">
        <w:rPr>
          <w:rFonts w:ascii="Times New Roman" w:eastAsia="Cambria" w:hAnsi="Times New Roman" w:cs="Times New Roman"/>
          <w:color w:val="000000" w:themeColor="text1"/>
          <w:sz w:val="28"/>
          <w:szCs w:val="28"/>
          <w:lang w:val="kk-KZ"/>
        </w:rPr>
        <w:t xml:space="preserve">, т.б) </w:t>
      </w:r>
      <w:proofErr w:type="spellStart"/>
      <w:r w:rsidRPr="003F69C2">
        <w:rPr>
          <w:rFonts w:ascii="Times New Roman" w:eastAsia="Cambria" w:hAnsi="Times New Roman" w:cs="Times New Roman"/>
          <w:color w:val="000000" w:themeColor="text1"/>
          <w:sz w:val="28"/>
          <w:szCs w:val="28"/>
          <w:lang w:val="kk-KZ"/>
        </w:rPr>
        <w:t>платаформалармен</w:t>
      </w:r>
      <w:proofErr w:type="spellEnd"/>
      <w:r w:rsidRPr="003F69C2">
        <w:rPr>
          <w:rFonts w:ascii="Times New Roman" w:eastAsia="Cambria" w:hAnsi="Times New Roman" w:cs="Times New Roman"/>
          <w:color w:val="000000" w:themeColor="text1"/>
          <w:sz w:val="28"/>
          <w:szCs w:val="28"/>
          <w:lang w:val="kk-KZ"/>
        </w:rPr>
        <w:t xml:space="preserve"> танысып, анимациялық, 3d шаблондағы презентациялар жасай алады.</w:t>
      </w:r>
    </w:p>
    <w:p w14:paraId="3BAE9F53" w14:textId="77777777" w:rsidR="00981B3F" w:rsidRPr="003F69C2" w:rsidRDefault="009546CF" w:rsidP="009120E6">
      <w:pPr>
        <w:pStyle w:val="a3"/>
        <w:numPr>
          <w:ilvl w:val="0"/>
          <w:numId w:val="21"/>
        </w:numPr>
        <w:pBdr>
          <w:top w:val="nil"/>
          <w:left w:val="nil"/>
          <w:bottom w:val="nil"/>
          <w:right w:val="nil"/>
          <w:between w:val="nil"/>
        </w:pBdr>
        <w:tabs>
          <w:tab w:val="left" w:pos="284"/>
        </w:tabs>
        <w:spacing w:after="0" w:line="240" w:lineRule="auto"/>
        <w:ind w:left="0" w:firstLine="0"/>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Бейнематериалдар оқытудың тиімді құралы ретінде:</w:t>
      </w:r>
      <w:r w:rsidRPr="003F69C2">
        <w:rPr>
          <w:rFonts w:ascii="Times New Roman" w:eastAsia="Cambria" w:hAnsi="Times New Roman" w:cs="Times New Roman"/>
          <w:color w:val="000000" w:themeColor="text1"/>
          <w:sz w:val="28"/>
          <w:szCs w:val="28"/>
          <w:lang w:val="kk-KZ"/>
        </w:rPr>
        <w:t xml:space="preserve"> ақпараттық, танымдық және сюжеттік бейнежазбалар жасауға қажетті платформалармен танысып, сабақ мазмұнын қамтитын бейнематериалдарды жасайды.</w:t>
      </w:r>
      <w:r w:rsidR="00981B3F" w:rsidRPr="003F69C2">
        <w:rPr>
          <w:rFonts w:ascii="Times New Roman" w:eastAsia="Cambria" w:hAnsi="Times New Roman" w:cs="Times New Roman"/>
          <w:color w:val="000000" w:themeColor="text1"/>
          <w:sz w:val="28"/>
          <w:szCs w:val="28"/>
          <w:lang w:val="kk-KZ"/>
        </w:rPr>
        <w:t xml:space="preserve"> </w:t>
      </w:r>
    </w:p>
    <w:p w14:paraId="64635932" w14:textId="766261C6"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
          <w:bCs/>
          <w:color w:val="000000" w:themeColor="text1"/>
          <w:sz w:val="28"/>
          <w:szCs w:val="28"/>
          <w:lang w:val="kk-KZ"/>
        </w:rPr>
        <w:t>Теорияны тәжірибемен байланыстыру ұстанымына</w:t>
      </w:r>
      <w:r w:rsidRPr="003F69C2">
        <w:rPr>
          <w:rFonts w:ascii="Times New Roman" w:eastAsia="Times New Roman" w:hAnsi="Times New Roman" w:cs="Times New Roman"/>
          <w:color w:val="000000" w:themeColor="text1"/>
          <w:sz w:val="28"/>
          <w:szCs w:val="28"/>
          <w:lang w:val="kk-KZ"/>
        </w:rPr>
        <w:t xml:space="preserve"> сай әр модуль мазмұнына сай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Clas</w:t>
      </w:r>
      <w:proofErr w:type="spellEnd"/>
      <w:r w:rsidRPr="003F69C2">
        <w:rPr>
          <w:rFonts w:ascii="Times New Roman" w:eastAsia="Cambria" w:hAnsi="Times New Roman" w:cs="Times New Roman"/>
          <w:color w:val="000000" w:themeColor="text1"/>
          <w:sz w:val="28"/>
          <w:szCs w:val="28"/>
          <w:lang w:val="tr-TR"/>
        </w:rPr>
        <w:t>s</w:t>
      </w:r>
      <w:proofErr w:type="spellStart"/>
      <w:r w:rsidRPr="003F69C2">
        <w:rPr>
          <w:rFonts w:ascii="Times New Roman" w:eastAsia="Cambria" w:hAnsi="Times New Roman" w:cs="Times New Roman"/>
          <w:color w:val="000000" w:themeColor="text1"/>
          <w:sz w:val="28"/>
          <w:szCs w:val="28"/>
          <w:lang w:val="kk-KZ"/>
        </w:rPr>
        <w:t>room</w:t>
      </w:r>
      <w:proofErr w:type="spellEnd"/>
      <w:r w:rsidRPr="003F69C2">
        <w:rPr>
          <w:rFonts w:ascii="Times New Roman" w:eastAsia="Cambria" w:hAnsi="Times New Roman" w:cs="Times New Roman"/>
          <w:color w:val="000000" w:themeColor="text1"/>
          <w:sz w:val="28"/>
          <w:szCs w:val="28"/>
          <w:lang w:val="kk-KZ"/>
        </w:rPr>
        <w:t xml:space="preserve"> сервисінде</w:t>
      </w:r>
      <w:r w:rsidRPr="003F69C2">
        <w:rPr>
          <w:rFonts w:ascii="Times New Roman" w:eastAsia="Times New Roman" w:hAnsi="Times New Roman" w:cs="Times New Roman"/>
          <w:color w:val="000000" w:themeColor="text1"/>
          <w:sz w:val="28"/>
          <w:szCs w:val="28"/>
          <w:lang w:val="kk-KZ"/>
        </w:rPr>
        <w:t xml:space="preserve"> практикалық жұмыстар ұсынылып отырды. Семинар баяндамалары, практикалық тапсырмалар, т.б жинақталған </w:t>
      </w:r>
      <w:hyperlink r:id="rId123" w:history="1">
        <w:proofErr w:type="spellStart"/>
        <w:r w:rsidRPr="003F69C2">
          <w:rPr>
            <w:rStyle w:val="a4"/>
            <w:rFonts w:ascii="Times New Roman" w:eastAsia="Cambria" w:hAnsi="Times New Roman" w:cs="Times New Roman"/>
            <w:sz w:val="28"/>
            <w:szCs w:val="28"/>
            <w:lang w:val="kk-KZ"/>
          </w:rPr>
          <w:t>Google</w:t>
        </w:r>
        <w:proofErr w:type="spellEnd"/>
        <w:r w:rsidRPr="003F69C2">
          <w:rPr>
            <w:rStyle w:val="a4"/>
            <w:rFonts w:ascii="Times New Roman" w:eastAsia="Cambria" w:hAnsi="Times New Roman" w:cs="Times New Roman"/>
            <w:sz w:val="28"/>
            <w:szCs w:val="28"/>
            <w:lang w:val="kk-KZ"/>
          </w:rPr>
          <w:t xml:space="preserve"> </w:t>
        </w:r>
        <w:proofErr w:type="spellStart"/>
        <w:r w:rsidRPr="003F69C2">
          <w:rPr>
            <w:rStyle w:val="a4"/>
            <w:rFonts w:ascii="Times New Roman" w:eastAsia="Cambria" w:hAnsi="Times New Roman" w:cs="Times New Roman"/>
            <w:sz w:val="28"/>
            <w:szCs w:val="28"/>
            <w:lang w:val="kk-KZ"/>
          </w:rPr>
          <w:t>Clas</w:t>
        </w:r>
        <w:proofErr w:type="spellEnd"/>
        <w:r w:rsidRPr="003F69C2">
          <w:rPr>
            <w:rStyle w:val="a4"/>
            <w:rFonts w:ascii="Times New Roman" w:eastAsia="Cambria" w:hAnsi="Times New Roman" w:cs="Times New Roman"/>
            <w:sz w:val="28"/>
            <w:szCs w:val="28"/>
            <w:lang w:val="tr-TR"/>
          </w:rPr>
          <w:t>s</w:t>
        </w:r>
        <w:proofErr w:type="spellStart"/>
        <w:r w:rsidRPr="003F69C2">
          <w:rPr>
            <w:rStyle w:val="a4"/>
            <w:rFonts w:ascii="Times New Roman" w:eastAsia="Cambria" w:hAnsi="Times New Roman" w:cs="Times New Roman"/>
            <w:sz w:val="28"/>
            <w:szCs w:val="28"/>
            <w:lang w:val="kk-KZ"/>
          </w:rPr>
          <w:t>room</w:t>
        </w:r>
        <w:proofErr w:type="spellEnd"/>
        <w:r w:rsidRPr="003F69C2">
          <w:rPr>
            <w:rStyle w:val="a4"/>
            <w:rFonts w:ascii="Times New Roman" w:eastAsia="Cambria" w:hAnsi="Times New Roman" w:cs="Times New Roman"/>
            <w:sz w:val="28"/>
            <w:szCs w:val="28"/>
            <w:lang w:val="kk-KZ"/>
          </w:rPr>
          <w:t xml:space="preserve"> с</w:t>
        </w:r>
        <w:r w:rsidRPr="003F69C2">
          <w:rPr>
            <w:rStyle w:val="a4"/>
            <w:rFonts w:ascii="Times New Roman" w:eastAsia="Times New Roman" w:hAnsi="Times New Roman" w:cs="Times New Roman"/>
            <w:sz w:val="28"/>
            <w:szCs w:val="28"/>
            <w:lang w:val="kk-KZ"/>
          </w:rPr>
          <w:t>ілтемесі</w:t>
        </w:r>
      </w:hyperlink>
      <w:r w:rsidR="003A4FC2" w:rsidRPr="003F69C2">
        <w:rPr>
          <w:rFonts w:ascii="Times New Roman" w:eastAsia="Cambria" w:hAnsi="Times New Roman" w:cs="Times New Roman"/>
          <w:color w:val="000000" w:themeColor="text1"/>
          <w:sz w:val="28"/>
          <w:szCs w:val="28"/>
          <w:lang w:val="kk-KZ"/>
        </w:rPr>
        <w:t>.</w:t>
      </w:r>
      <w:r w:rsidR="003A4FC2" w:rsidRPr="003F69C2">
        <w:rPr>
          <w:rFonts w:ascii="Times New Roman" w:eastAsia="Times New Roman" w:hAnsi="Times New Roman" w:cs="Times New Roman"/>
          <w:color w:val="000000" w:themeColor="text1"/>
          <w:sz w:val="28"/>
          <w:szCs w:val="28"/>
          <w:lang w:val="kk-KZ"/>
        </w:rPr>
        <w:t xml:space="preserve"> </w:t>
      </w:r>
    </w:p>
    <w:p w14:paraId="5261B4CB" w14:textId="3328AEAB"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ab/>
        <w:t xml:space="preserve">Оқытудың </w:t>
      </w:r>
      <w:r w:rsidRPr="003F69C2">
        <w:rPr>
          <w:rFonts w:ascii="Times New Roman" w:eastAsia="Times New Roman" w:hAnsi="Times New Roman" w:cs="Times New Roman"/>
          <w:b/>
          <w:bCs/>
          <w:color w:val="000000" w:themeColor="text1"/>
          <w:sz w:val="28"/>
          <w:szCs w:val="28"/>
          <w:lang w:val="kk-KZ"/>
        </w:rPr>
        <w:t>саналылық пен белсенділік ұстанымына</w:t>
      </w:r>
      <w:r w:rsidRPr="003F69C2">
        <w:rPr>
          <w:rFonts w:ascii="Times New Roman" w:eastAsia="Times New Roman" w:hAnsi="Times New Roman" w:cs="Times New Roman"/>
          <w:color w:val="000000" w:themeColor="text1"/>
          <w:sz w:val="28"/>
          <w:szCs w:val="28"/>
          <w:lang w:val="kk-KZ"/>
        </w:rPr>
        <w:t xml:space="preserve"> сай  онлайн  платформалар  арқылы қазақ тілі сабақтарында тапсырмаларды  түрлендірудің, білім алушылардың  қызығушылығын оятудың,  ұялы телефонды сабақта пайдаланудың жолдары техникалар түрінде ұсынылды.  3-модуль мазмұны 1</w:t>
      </w:r>
      <w:r w:rsidR="007B2552" w:rsidRPr="003F69C2">
        <w:rPr>
          <w:rFonts w:ascii="Times New Roman" w:eastAsia="Times New Roman" w:hAnsi="Times New Roman" w:cs="Times New Roman"/>
          <w:color w:val="000000" w:themeColor="text1"/>
          <w:sz w:val="28"/>
          <w:szCs w:val="28"/>
          <w:lang w:val="kk-KZ"/>
        </w:rPr>
        <w:t>1</w:t>
      </w:r>
      <w:r w:rsidRPr="003F69C2">
        <w:rPr>
          <w:rFonts w:ascii="Times New Roman" w:eastAsia="Times New Roman" w:hAnsi="Times New Roman" w:cs="Times New Roman"/>
          <w:color w:val="000000" w:themeColor="text1"/>
          <w:sz w:val="28"/>
          <w:szCs w:val="28"/>
          <w:lang w:val="kk-KZ"/>
        </w:rPr>
        <w:t>-кестеде көрсетілген.</w:t>
      </w:r>
    </w:p>
    <w:p w14:paraId="7E520558" w14:textId="6ECAF0AC" w:rsidR="00261B06" w:rsidRPr="003F69C2" w:rsidRDefault="00261B06" w:rsidP="009120E6">
      <w:pPr>
        <w:spacing w:after="0" w:line="240" w:lineRule="auto"/>
        <w:ind w:firstLine="567"/>
        <w:jc w:val="both"/>
        <w:rPr>
          <w:rFonts w:ascii="Times New Roman" w:eastAsia="Times New Roman" w:hAnsi="Times New Roman" w:cs="Times New Roman"/>
          <w:color w:val="000000" w:themeColor="text1"/>
          <w:sz w:val="28"/>
          <w:szCs w:val="28"/>
          <w:lang w:val="kk-KZ"/>
        </w:rPr>
      </w:pPr>
    </w:p>
    <w:p w14:paraId="7A7FED52" w14:textId="77777777" w:rsidR="001E23C6" w:rsidRPr="003F69C2" w:rsidRDefault="001E23C6" w:rsidP="009120E6">
      <w:pPr>
        <w:spacing w:after="0" w:line="240" w:lineRule="auto"/>
        <w:ind w:firstLine="567"/>
        <w:jc w:val="both"/>
        <w:rPr>
          <w:rFonts w:ascii="Times New Roman" w:eastAsia="Times New Roman" w:hAnsi="Times New Roman" w:cs="Times New Roman"/>
          <w:color w:val="000000" w:themeColor="text1"/>
          <w:sz w:val="28"/>
          <w:szCs w:val="28"/>
          <w:lang w:val="kk-KZ"/>
        </w:rPr>
      </w:pPr>
    </w:p>
    <w:p w14:paraId="0699244B" w14:textId="4A11A239" w:rsidR="00137C03" w:rsidRPr="003F69C2" w:rsidRDefault="00137C03" w:rsidP="009120E6">
      <w:pPr>
        <w:pBdr>
          <w:top w:val="nil"/>
          <w:left w:val="nil"/>
          <w:bottom w:val="nil"/>
          <w:right w:val="nil"/>
          <w:between w:val="nil"/>
        </w:pBdr>
        <w:spacing w:after="0" w:line="240" w:lineRule="auto"/>
        <w:ind w:left="-2" w:firstLine="722"/>
        <w:rPr>
          <w:rFonts w:ascii="Times New Roman" w:eastAsia="Cambria"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lastRenderedPageBreak/>
        <w:t>Кесте 1</w:t>
      </w:r>
      <w:r w:rsidR="00DD546C" w:rsidRPr="003F69C2">
        <w:rPr>
          <w:rFonts w:ascii="Times New Roman" w:eastAsia="Times New Roman" w:hAnsi="Times New Roman" w:cs="Times New Roman"/>
          <w:color w:val="000000" w:themeColor="text1"/>
          <w:sz w:val="28"/>
          <w:szCs w:val="28"/>
          <w:lang w:val="kk-KZ"/>
        </w:rPr>
        <w:t>1</w:t>
      </w:r>
      <w:r w:rsidRPr="003F69C2">
        <w:rPr>
          <w:rFonts w:ascii="Times New Roman" w:eastAsia="Times New Roman" w:hAnsi="Times New Roman" w:cs="Times New Roman"/>
          <w:color w:val="000000" w:themeColor="text1"/>
          <w:sz w:val="28"/>
          <w:szCs w:val="28"/>
          <w:lang w:val="kk-KZ"/>
        </w:rPr>
        <w:t xml:space="preserve"> – </w:t>
      </w:r>
      <w:r w:rsidRPr="003F69C2">
        <w:rPr>
          <w:rFonts w:ascii="Times New Roman" w:eastAsia="Cambria" w:hAnsi="Times New Roman" w:cs="Times New Roman"/>
          <w:color w:val="000000" w:themeColor="text1"/>
          <w:sz w:val="28"/>
          <w:szCs w:val="28"/>
          <w:lang w:val="kk-KZ"/>
        </w:rPr>
        <w:t>Семинардың 3-модулі бойынша тақырыптар</w:t>
      </w:r>
    </w:p>
    <w:p w14:paraId="3C11F9B5" w14:textId="77777777" w:rsidR="00137C03" w:rsidRPr="003F69C2" w:rsidRDefault="00137C03" w:rsidP="009120E6">
      <w:pPr>
        <w:pBdr>
          <w:top w:val="nil"/>
          <w:left w:val="nil"/>
          <w:bottom w:val="nil"/>
          <w:right w:val="nil"/>
          <w:between w:val="nil"/>
        </w:pBdr>
        <w:spacing w:after="0" w:line="240" w:lineRule="auto"/>
        <w:ind w:left="-2" w:firstLine="722"/>
        <w:rPr>
          <w:rFonts w:ascii="Times New Roman" w:eastAsia="Times New Roman" w:hAnsi="Times New Roman" w:cs="Times New Roman"/>
          <w:color w:val="000000" w:themeColor="text1"/>
          <w:sz w:val="28"/>
          <w:szCs w:val="28"/>
          <w:lang w:val="kk-KZ"/>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109"/>
        <w:gridCol w:w="6237"/>
      </w:tblGrid>
      <w:tr w:rsidR="00137C03" w:rsidRPr="003F69C2" w14:paraId="41E0CD68" w14:textId="77777777" w:rsidTr="00655FB4">
        <w:tc>
          <w:tcPr>
            <w:tcW w:w="3109" w:type="dxa"/>
          </w:tcPr>
          <w:p w14:paraId="18A571E4" w14:textId="77777777" w:rsidR="00137C03" w:rsidRPr="003F69C2" w:rsidRDefault="00137C03" w:rsidP="009120E6">
            <w:pPr>
              <w:pBdr>
                <w:top w:val="nil"/>
                <w:left w:val="nil"/>
                <w:bottom w:val="nil"/>
                <w:right w:val="nil"/>
                <w:between w:val="nil"/>
              </w:pBdr>
              <w:spacing w:after="0" w:line="240" w:lineRule="auto"/>
              <w:ind w:left="3" w:hanging="3"/>
              <w:jc w:val="center"/>
              <w:rPr>
                <w:rFonts w:ascii="Times New Roman" w:eastAsia="Cambria" w:hAnsi="Times New Roman" w:cs="Times New Roman"/>
                <w:color w:val="000000" w:themeColor="text1"/>
                <w:sz w:val="28"/>
                <w:szCs w:val="28"/>
              </w:rPr>
            </w:pPr>
            <w:proofErr w:type="spellStart"/>
            <w:r w:rsidRPr="003F69C2">
              <w:rPr>
                <w:rFonts w:ascii="Times New Roman" w:eastAsia="Cambria" w:hAnsi="Times New Roman" w:cs="Times New Roman"/>
                <w:b/>
                <w:color w:val="000000" w:themeColor="text1"/>
                <w:sz w:val="28"/>
                <w:szCs w:val="28"/>
              </w:rPr>
              <w:t>Тақырыбы</w:t>
            </w:r>
            <w:proofErr w:type="spellEnd"/>
          </w:p>
        </w:tc>
        <w:tc>
          <w:tcPr>
            <w:tcW w:w="6237" w:type="dxa"/>
          </w:tcPr>
          <w:p w14:paraId="1E0F0934" w14:textId="3AC199DB" w:rsidR="00655FB4" w:rsidRPr="003F69C2" w:rsidRDefault="00137C03" w:rsidP="009120E6">
            <w:pPr>
              <w:pBdr>
                <w:top w:val="nil"/>
                <w:left w:val="nil"/>
                <w:bottom w:val="nil"/>
                <w:right w:val="nil"/>
                <w:between w:val="nil"/>
              </w:pBdr>
              <w:spacing w:after="0" w:line="240" w:lineRule="auto"/>
              <w:ind w:left="3" w:hanging="3"/>
              <w:jc w:val="center"/>
              <w:rPr>
                <w:rFonts w:ascii="Times New Roman" w:eastAsia="Cambria" w:hAnsi="Times New Roman" w:cs="Times New Roman"/>
                <w:b/>
                <w:bCs/>
                <w:color w:val="000000" w:themeColor="text1"/>
                <w:sz w:val="28"/>
                <w:szCs w:val="28"/>
                <w:lang w:val="kk-KZ"/>
              </w:rPr>
            </w:pPr>
            <w:r w:rsidRPr="003F69C2">
              <w:rPr>
                <w:rFonts w:ascii="Times New Roman" w:eastAsia="Cambria" w:hAnsi="Times New Roman" w:cs="Times New Roman"/>
                <w:b/>
                <w:bCs/>
                <w:color w:val="000000" w:themeColor="text1"/>
                <w:sz w:val="28"/>
                <w:szCs w:val="28"/>
                <w:lang w:val="kk-KZ"/>
              </w:rPr>
              <w:t>Күтілетін нәтиже</w:t>
            </w:r>
          </w:p>
        </w:tc>
      </w:tr>
      <w:tr w:rsidR="007B2552" w:rsidRPr="003F69C2" w14:paraId="565C9279" w14:textId="77777777" w:rsidTr="00655FB4">
        <w:tc>
          <w:tcPr>
            <w:tcW w:w="3109" w:type="dxa"/>
          </w:tcPr>
          <w:p w14:paraId="21444A38" w14:textId="386C0725" w:rsidR="007B2552" w:rsidRPr="003F69C2" w:rsidRDefault="007B2552" w:rsidP="009120E6">
            <w:pPr>
              <w:pBdr>
                <w:top w:val="nil"/>
                <w:left w:val="nil"/>
                <w:bottom w:val="nil"/>
                <w:right w:val="nil"/>
                <w:between w:val="nil"/>
              </w:pBdr>
              <w:spacing w:after="0" w:line="240" w:lineRule="auto"/>
              <w:ind w:left="3" w:hanging="3"/>
              <w:jc w:val="center"/>
              <w:rPr>
                <w:rFonts w:ascii="Times New Roman" w:eastAsia="Cambria" w:hAnsi="Times New Roman" w:cs="Times New Roman"/>
                <w:bCs/>
                <w:color w:val="000000" w:themeColor="text1"/>
                <w:sz w:val="28"/>
                <w:szCs w:val="28"/>
                <w:lang w:val="kk-KZ"/>
              </w:rPr>
            </w:pPr>
            <w:r w:rsidRPr="003F69C2">
              <w:rPr>
                <w:rFonts w:ascii="Times New Roman" w:eastAsia="Cambria" w:hAnsi="Times New Roman" w:cs="Times New Roman"/>
                <w:bCs/>
                <w:color w:val="000000" w:themeColor="text1"/>
                <w:sz w:val="28"/>
                <w:szCs w:val="28"/>
                <w:lang w:val="kk-KZ"/>
              </w:rPr>
              <w:t>1</w:t>
            </w:r>
          </w:p>
        </w:tc>
        <w:tc>
          <w:tcPr>
            <w:tcW w:w="6237" w:type="dxa"/>
          </w:tcPr>
          <w:p w14:paraId="53E01398" w14:textId="235AF275" w:rsidR="007B2552" w:rsidRPr="003F69C2" w:rsidRDefault="007B2552" w:rsidP="009120E6">
            <w:pPr>
              <w:pBdr>
                <w:top w:val="nil"/>
                <w:left w:val="nil"/>
                <w:bottom w:val="nil"/>
                <w:right w:val="nil"/>
                <w:between w:val="nil"/>
              </w:pBdr>
              <w:spacing w:after="0" w:line="240" w:lineRule="auto"/>
              <w:ind w:left="3" w:hanging="3"/>
              <w:jc w:val="center"/>
              <w:rPr>
                <w:rFonts w:ascii="Times New Roman" w:eastAsia="Cambria" w:hAnsi="Times New Roman" w:cs="Times New Roman"/>
                <w:bCs/>
                <w:color w:val="000000" w:themeColor="text1"/>
                <w:sz w:val="28"/>
                <w:szCs w:val="28"/>
                <w:lang w:val="kk-KZ"/>
              </w:rPr>
            </w:pPr>
            <w:r w:rsidRPr="003F69C2">
              <w:rPr>
                <w:rFonts w:ascii="Times New Roman" w:eastAsia="Cambria" w:hAnsi="Times New Roman" w:cs="Times New Roman"/>
                <w:bCs/>
                <w:color w:val="000000" w:themeColor="text1"/>
                <w:sz w:val="28"/>
                <w:szCs w:val="28"/>
                <w:lang w:val="kk-KZ"/>
              </w:rPr>
              <w:t>2</w:t>
            </w:r>
          </w:p>
        </w:tc>
      </w:tr>
      <w:tr w:rsidR="00137C03" w:rsidRPr="003F69C2" w14:paraId="609E779B" w14:textId="77777777" w:rsidTr="00655FB4">
        <w:tc>
          <w:tcPr>
            <w:tcW w:w="3109" w:type="dxa"/>
            <w:tcBorders>
              <w:bottom w:val="single" w:sz="8" w:space="0" w:color="000000"/>
            </w:tcBorders>
          </w:tcPr>
          <w:p w14:paraId="6834ED7D" w14:textId="7A364D46" w:rsidR="00137C03" w:rsidRPr="003F69C2" w:rsidRDefault="00137C03" w:rsidP="009120E6">
            <w:pPr>
              <w:pBdr>
                <w:top w:val="nil"/>
                <w:left w:val="nil"/>
                <w:bottom w:val="nil"/>
                <w:right w:val="nil"/>
                <w:between w:val="nil"/>
              </w:pBdr>
              <w:spacing w:after="0" w:line="240" w:lineRule="auto"/>
              <w:ind w:left="3" w:hanging="3"/>
              <w:jc w:val="center"/>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 xml:space="preserve">Тапсырмаларды түрлендіруді </w:t>
            </w:r>
            <w:proofErr w:type="spellStart"/>
            <w:r w:rsidRPr="003F69C2">
              <w:rPr>
                <w:rFonts w:ascii="Times New Roman" w:eastAsia="Cambria" w:hAnsi="Times New Roman" w:cs="Times New Roman"/>
                <w:color w:val="000000" w:themeColor="text1"/>
                <w:sz w:val="28"/>
                <w:szCs w:val="28"/>
              </w:rPr>
              <w:t>трансформациялау</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негіздері</w:t>
            </w:r>
            <w:proofErr w:type="spellEnd"/>
          </w:p>
        </w:tc>
        <w:tc>
          <w:tcPr>
            <w:tcW w:w="6237" w:type="dxa"/>
            <w:tcBorders>
              <w:bottom w:val="single" w:sz="8" w:space="0" w:color="000000"/>
            </w:tcBorders>
          </w:tcPr>
          <w:p w14:paraId="5187C507" w14:textId="77777777" w:rsidR="00137C03" w:rsidRPr="003F69C2" w:rsidRDefault="00137C03" w:rsidP="009120E6">
            <w:pPr>
              <w:spacing w:after="0" w:line="240" w:lineRule="auto"/>
              <w:ind w:left="3" w:hanging="3"/>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 xml:space="preserve">Дәстүрлі оқытуда ұсынылатын тапсырмалар жүйесіне шолу жасап, заманауи білім беруде тапсырмаларды </w:t>
            </w:r>
            <w:proofErr w:type="spellStart"/>
            <w:r w:rsidRPr="003F69C2">
              <w:rPr>
                <w:rFonts w:ascii="Times New Roman" w:eastAsia="Cambria" w:hAnsi="Times New Roman" w:cs="Times New Roman"/>
                <w:color w:val="000000" w:themeColor="text1"/>
                <w:sz w:val="28"/>
                <w:szCs w:val="28"/>
                <w:lang w:val="kk-KZ"/>
              </w:rPr>
              <w:t>транфсформациялауға</w:t>
            </w:r>
            <w:proofErr w:type="spellEnd"/>
            <w:r w:rsidRPr="003F69C2">
              <w:rPr>
                <w:rFonts w:ascii="Times New Roman" w:eastAsia="Cambria" w:hAnsi="Times New Roman" w:cs="Times New Roman"/>
                <w:color w:val="000000" w:themeColor="text1"/>
                <w:sz w:val="28"/>
                <w:szCs w:val="28"/>
                <w:lang w:val="kk-KZ"/>
              </w:rPr>
              <w:t xml:space="preserve"> қажетті цифрлық технологиялармен танысады.</w:t>
            </w:r>
          </w:p>
        </w:tc>
      </w:tr>
      <w:tr w:rsidR="009B3B1F" w:rsidRPr="003F69C2" w14:paraId="0E351120" w14:textId="77777777" w:rsidTr="00655FB4">
        <w:trPr>
          <w:trHeight w:val="2268"/>
        </w:trPr>
        <w:tc>
          <w:tcPr>
            <w:tcW w:w="3109" w:type="dxa"/>
            <w:tcBorders>
              <w:bottom w:val="nil"/>
            </w:tcBorders>
          </w:tcPr>
          <w:p w14:paraId="3A5F5BE3" w14:textId="77777777" w:rsidR="009B3B1F" w:rsidRPr="003F69C2" w:rsidRDefault="009B3B1F" w:rsidP="009120E6">
            <w:pPr>
              <w:pBdr>
                <w:top w:val="nil"/>
                <w:left w:val="nil"/>
                <w:bottom w:val="nil"/>
                <w:right w:val="nil"/>
                <w:between w:val="nil"/>
              </w:pBdr>
              <w:spacing w:after="0" w:line="240" w:lineRule="auto"/>
              <w:ind w:left="3" w:hanging="3"/>
              <w:jc w:val="center"/>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 xml:space="preserve">1-техника: </w:t>
            </w:r>
            <w:proofErr w:type="spellStart"/>
            <w:r w:rsidRPr="003F69C2">
              <w:rPr>
                <w:rFonts w:ascii="Times New Roman" w:eastAsia="Cambria" w:hAnsi="Times New Roman" w:cs="Times New Roman"/>
                <w:color w:val="000000" w:themeColor="text1"/>
                <w:sz w:val="28"/>
                <w:szCs w:val="28"/>
                <w:lang w:val="kk-KZ"/>
              </w:rPr>
              <w:t>Quizlet</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Quizizz</w:t>
            </w:r>
            <w:proofErr w:type="spellEnd"/>
            <w:r w:rsidRPr="003F69C2">
              <w:rPr>
                <w:rFonts w:ascii="Times New Roman" w:eastAsia="Cambria" w:hAnsi="Times New Roman" w:cs="Times New Roman"/>
                <w:color w:val="000000" w:themeColor="text1"/>
                <w:sz w:val="28"/>
                <w:szCs w:val="28"/>
                <w:lang w:val="kk-KZ"/>
              </w:rPr>
              <w:t xml:space="preserve"> арқылы тест жасау</w:t>
            </w:r>
          </w:p>
        </w:tc>
        <w:tc>
          <w:tcPr>
            <w:tcW w:w="6237" w:type="dxa"/>
            <w:tcBorders>
              <w:bottom w:val="nil"/>
            </w:tcBorders>
          </w:tcPr>
          <w:p w14:paraId="61BFE65C" w14:textId="77777777" w:rsidR="009B3B1F" w:rsidRPr="003F69C2" w:rsidRDefault="009B3B1F" w:rsidP="009120E6">
            <w:pPr>
              <w:spacing w:after="0" w:line="240" w:lineRule="auto"/>
              <w:ind w:left="3" w:hanging="3"/>
              <w:jc w:val="both"/>
              <w:rPr>
                <w:rFonts w:ascii="Times New Roman" w:eastAsia="Cambria" w:hAnsi="Times New Roman" w:cs="Times New Roman"/>
                <w:color w:val="000000" w:themeColor="text1"/>
                <w:sz w:val="28"/>
                <w:szCs w:val="28"/>
                <w:lang w:val="kk-KZ"/>
              </w:rPr>
            </w:pPr>
            <w:proofErr w:type="spellStart"/>
            <w:r w:rsidRPr="003F69C2">
              <w:rPr>
                <w:rFonts w:ascii="Times New Roman" w:eastAsia="Cambria" w:hAnsi="Times New Roman" w:cs="Times New Roman"/>
                <w:color w:val="000000" w:themeColor="text1"/>
                <w:sz w:val="28"/>
                <w:szCs w:val="28"/>
                <w:lang w:val="kk-KZ"/>
              </w:rPr>
              <w:t>Quizlet</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Quizizz</w:t>
            </w:r>
            <w:proofErr w:type="spellEnd"/>
            <w:r w:rsidRPr="003F69C2">
              <w:rPr>
                <w:rFonts w:ascii="Times New Roman" w:eastAsia="Cambria" w:hAnsi="Times New Roman" w:cs="Times New Roman"/>
                <w:color w:val="000000" w:themeColor="text1"/>
                <w:sz w:val="28"/>
                <w:szCs w:val="28"/>
                <w:lang w:val="kk-KZ"/>
              </w:rPr>
              <w:t xml:space="preserve"> платформаларында тест, дұрыс\дұрыс, бірнеше таңдау, бос орынды толтыру, т.б тапсырмаларды, сондай-ақ кешенді сабақ үлгісін жасауды үйренеді. Топтық жұмыстарды ұйымдастыру мен тапсырманы үй </w:t>
            </w:r>
          </w:p>
          <w:p w14:paraId="3425A438" w14:textId="77777777" w:rsidR="009B3B1F" w:rsidRPr="003F69C2" w:rsidRDefault="009B3B1F" w:rsidP="009120E6">
            <w:pPr>
              <w:spacing w:after="0" w:line="240" w:lineRule="auto"/>
              <w:ind w:left="3" w:hanging="3"/>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жұмысы ретінде ұсынудың ең оңай тәсілін меңгереді.</w:t>
            </w:r>
          </w:p>
          <w:p w14:paraId="7754E07D" w14:textId="085B5DAE" w:rsidR="00655FB4" w:rsidRPr="003F69C2" w:rsidRDefault="00655FB4" w:rsidP="009120E6">
            <w:pPr>
              <w:spacing w:after="0" w:line="240" w:lineRule="auto"/>
              <w:ind w:left="3" w:hanging="3"/>
              <w:jc w:val="both"/>
              <w:rPr>
                <w:rFonts w:ascii="Times New Roman" w:eastAsia="Cambria" w:hAnsi="Times New Roman" w:cs="Times New Roman"/>
                <w:color w:val="000000" w:themeColor="text1"/>
                <w:sz w:val="28"/>
                <w:szCs w:val="28"/>
                <w:lang w:val="kk-KZ"/>
              </w:rPr>
            </w:pPr>
          </w:p>
        </w:tc>
      </w:tr>
      <w:tr w:rsidR="00655FB4" w:rsidRPr="003F69C2" w14:paraId="786E81D0" w14:textId="77777777" w:rsidTr="00655FB4">
        <w:tc>
          <w:tcPr>
            <w:tcW w:w="3109" w:type="dxa"/>
          </w:tcPr>
          <w:p w14:paraId="45289DFE" w14:textId="56303DCE" w:rsidR="00655FB4" w:rsidRPr="003F69C2" w:rsidRDefault="00655FB4" w:rsidP="009120E6">
            <w:pPr>
              <w:pBdr>
                <w:top w:val="nil"/>
                <w:left w:val="nil"/>
                <w:bottom w:val="nil"/>
                <w:right w:val="nil"/>
                <w:between w:val="nil"/>
              </w:pBdr>
              <w:spacing w:after="0" w:line="240" w:lineRule="auto"/>
              <w:ind w:left="3" w:hanging="3"/>
              <w:jc w:val="center"/>
              <w:rPr>
                <w:rFonts w:ascii="Times New Roman" w:eastAsia="Cambria" w:hAnsi="Times New Roman" w:cs="Times New Roman"/>
                <w:color w:val="000000" w:themeColor="text1"/>
                <w:sz w:val="28"/>
                <w:szCs w:val="28"/>
              </w:rPr>
            </w:pPr>
            <w:r w:rsidRPr="003F69C2">
              <w:rPr>
                <w:rFonts w:ascii="Times New Roman" w:eastAsia="Cambria" w:hAnsi="Times New Roman" w:cs="Times New Roman"/>
                <w:color w:val="000000" w:themeColor="text1"/>
                <w:sz w:val="28"/>
                <w:szCs w:val="28"/>
              </w:rPr>
              <w:t xml:space="preserve">2-техника: </w:t>
            </w:r>
            <w:proofErr w:type="gramStart"/>
            <w:r w:rsidRPr="003F69C2">
              <w:rPr>
                <w:rFonts w:ascii="Times New Roman" w:eastAsia="Cambria" w:hAnsi="Times New Roman" w:cs="Times New Roman"/>
                <w:color w:val="000000" w:themeColor="text1"/>
                <w:sz w:val="28"/>
                <w:szCs w:val="28"/>
              </w:rPr>
              <w:t xml:space="preserve">QR  </w:t>
            </w:r>
            <w:r w:rsidRPr="003F69C2">
              <w:rPr>
                <w:rFonts w:ascii="Times New Roman" w:eastAsia="Cambria" w:hAnsi="Times New Roman" w:cs="Times New Roman"/>
                <w:color w:val="000000" w:themeColor="text1"/>
                <w:sz w:val="28"/>
                <w:szCs w:val="28"/>
                <w:lang w:val="kk-KZ"/>
              </w:rPr>
              <w:t>арқылы</w:t>
            </w:r>
            <w:proofErr w:type="gramEnd"/>
            <w:r w:rsidRPr="003F69C2">
              <w:rPr>
                <w:rFonts w:ascii="Times New Roman" w:eastAsia="Cambria" w:hAnsi="Times New Roman" w:cs="Times New Roman"/>
                <w:color w:val="000000" w:themeColor="text1"/>
                <w:sz w:val="28"/>
                <w:szCs w:val="28"/>
                <w:lang w:val="kk-KZ"/>
              </w:rPr>
              <w:t xml:space="preserve"> тапсырмаларды түрлендіру</w:t>
            </w:r>
          </w:p>
        </w:tc>
        <w:tc>
          <w:tcPr>
            <w:tcW w:w="6237" w:type="dxa"/>
          </w:tcPr>
          <w:p w14:paraId="4241FC07" w14:textId="13BFED4B" w:rsidR="00655FB4" w:rsidRPr="003F69C2" w:rsidRDefault="00655FB4" w:rsidP="009120E6">
            <w:pPr>
              <w:spacing w:after="0" w:line="240" w:lineRule="auto"/>
              <w:ind w:left="3" w:hanging="3"/>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 xml:space="preserve">QR код арқылы тапсырмаларды түрлендіру, QR код арқылы жаңа сабақ материалын ұсыну, тіпті QR код арқылы </w:t>
            </w:r>
            <w:proofErr w:type="spellStart"/>
            <w:r w:rsidRPr="003F69C2">
              <w:rPr>
                <w:rFonts w:ascii="Times New Roman" w:eastAsia="Cambria" w:hAnsi="Times New Roman" w:cs="Times New Roman"/>
                <w:color w:val="000000" w:themeColor="text1"/>
                <w:sz w:val="28"/>
                <w:szCs w:val="28"/>
                <w:lang w:val="kk-KZ"/>
              </w:rPr>
              <w:t>баңалау</w:t>
            </w:r>
            <w:proofErr w:type="spellEnd"/>
            <w:r w:rsidRPr="003F69C2">
              <w:rPr>
                <w:rFonts w:ascii="Times New Roman" w:eastAsia="Cambria" w:hAnsi="Times New Roman" w:cs="Times New Roman"/>
                <w:color w:val="000000" w:themeColor="text1"/>
                <w:sz w:val="28"/>
                <w:szCs w:val="28"/>
                <w:lang w:val="kk-KZ"/>
              </w:rPr>
              <w:t>, тест жұмыстарын жүргізудің ұтымды әдістерін меңгеріп, сабақта қолдана алады.</w:t>
            </w:r>
          </w:p>
        </w:tc>
      </w:tr>
      <w:tr w:rsidR="00655FB4" w:rsidRPr="003F69C2" w14:paraId="231077F0" w14:textId="77777777" w:rsidTr="00655FB4">
        <w:trPr>
          <w:trHeight w:val="1630"/>
        </w:trPr>
        <w:tc>
          <w:tcPr>
            <w:tcW w:w="3109" w:type="dxa"/>
          </w:tcPr>
          <w:p w14:paraId="75428D6A" w14:textId="77777777" w:rsidR="00655FB4" w:rsidRPr="003F69C2" w:rsidRDefault="00655FB4" w:rsidP="009120E6">
            <w:pPr>
              <w:pBdr>
                <w:top w:val="nil"/>
                <w:left w:val="nil"/>
                <w:bottom w:val="nil"/>
                <w:right w:val="nil"/>
                <w:between w:val="nil"/>
              </w:pBdr>
              <w:spacing w:after="0" w:line="240" w:lineRule="auto"/>
              <w:ind w:left="3" w:hanging="3"/>
              <w:jc w:val="center"/>
              <w:rPr>
                <w:rFonts w:ascii="Times New Roman" w:eastAsia="Cambria" w:hAnsi="Times New Roman" w:cs="Times New Roman"/>
                <w:color w:val="000000" w:themeColor="text1"/>
                <w:sz w:val="28"/>
                <w:szCs w:val="28"/>
              </w:rPr>
            </w:pPr>
            <w:r w:rsidRPr="003F69C2">
              <w:rPr>
                <w:rFonts w:ascii="Times New Roman" w:eastAsia="Cambria" w:hAnsi="Times New Roman" w:cs="Times New Roman"/>
                <w:color w:val="000000" w:themeColor="text1"/>
                <w:sz w:val="28"/>
                <w:szCs w:val="28"/>
              </w:rPr>
              <w:t>3-</w:t>
            </w:r>
            <w:proofErr w:type="gramStart"/>
            <w:r w:rsidRPr="003F69C2">
              <w:rPr>
                <w:rFonts w:ascii="Times New Roman" w:eastAsia="Cambria" w:hAnsi="Times New Roman" w:cs="Times New Roman"/>
                <w:color w:val="000000" w:themeColor="text1"/>
                <w:sz w:val="28"/>
                <w:szCs w:val="28"/>
              </w:rPr>
              <w:t>техника:  Class</w:t>
            </w:r>
            <w:proofErr w:type="gram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Dojo</w:t>
            </w:r>
            <w:proofErr w:type="spellEnd"/>
            <w:r w:rsidRPr="003F69C2">
              <w:rPr>
                <w:rFonts w:ascii="Times New Roman" w:eastAsia="Cambria" w:hAnsi="Times New Roman" w:cs="Times New Roman"/>
                <w:color w:val="000000" w:themeColor="text1"/>
                <w:sz w:val="28"/>
                <w:szCs w:val="28"/>
              </w:rPr>
              <w:t xml:space="preserve">-мен </w:t>
            </w:r>
            <w:proofErr w:type="spellStart"/>
            <w:r w:rsidRPr="003F69C2">
              <w:rPr>
                <w:rFonts w:ascii="Times New Roman" w:eastAsia="Cambria" w:hAnsi="Times New Roman" w:cs="Times New Roman"/>
                <w:color w:val="000000" w:themeColor="text1"/>
                <w:sz w:val="28"/>
                <w:szCs w:val="28"/>
              </w:rPr>
              <w:t>цифрлық</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сыныпқа</w:t>
            </w:r>
            <w:proofErr w:type="spellEnd"/>
          </w:p>
        </w:tc>
        <w:tc>
          <w:tcPr>
            <w:tcW w:w="6237" w:type="dxa"/>
          </w:tcPr>
          <w:p w14:paraId="075E5055" w14:textId="77777777" w:rsidR="00655FB4" w:rsidRPr="003F69C2" w:rsidRDefault="00655FB4" w:rsidP="009120E6">
            <w:pPr>
              <w:spacing w:after="0" w:line="240" w:lineRule="auto"/>
              <w:ind w:left="3" w:hanging="3"/>
              <w:jc w:val="both"/>
              <w:rPr>
                <w:rFonts w:ascii="Times New Roman" w:eastAsia="Cambria" w:hAnsi="Times New Roman" w:cs="Times New Roman"/>
                <w:color w:val="000000" w:themeColor="text1"/>
                <w:sz w:val="28"/>
                <w:szCs w:val="28"/>
                <w:lang w:val="kk-KZ"/>
              </w:rPr>
            </w:pPr>
            <w:proofErr w:type="spellStart"/>
            <w:r w:rsidRPr="003F69C2">
              <w:rPr>
                <w:rFonts w:ascii="Times New Roman" w:eastAsia="Cambria" w:hAnsi="Times New Roman" w:cs="Times New Roman"/>
                <w:color w:val="000000" w:themeColor="text1"/>
                <w:sz w:val="28"/>
                <w:szCs w:val="28"/>
              </w:rPr>
              <w:t>Цифрлық</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сыныптың</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алғышарттарымен</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танысып</w:t>
            </w:r>
            <w:proofErr w:type="spellEnd"/>
            <w:r w:rsidRPr="003F69C2">
              <w:rPr>
                <w:rFonts w:ascii="Times New Roman" w:eastAsia="Cambria" w:hAnsi="Times New Roman" w:cs="Times New Roman"/>
                <w:color w:val="000000" w:themeColor="text1"/>
                <w:sz w:val="28"/>
                <w:szCs w:val="28"/>
              </w:rPr>
              <w:t xml:space="preserve">, Class </w:t>
            </w:r>
            <w:proofErr w:type="spellStart"/>
            <w:r w:rsidRPr="003F69C2">
              <w:rPr>
                <w:rFonts w:ascii="Times New Roman" w:eastAsia="Cambria" w:hAnsi="Times New Roman" w:cs="Times New Roman"/>
                <w:color w:val="000000" w:themeColor="text1"/>
                <w:sz w:val="28"/>
                <w:szCs w:val="28"/>
              </w:rPr>
              <w:t>Dojo</w:t>
            </w:r>
            <w:proofErr w:type="spellEnd"/>
            <w:r w:rsidRPr="003F69C2">
              <w:rPr>
                <w:rFonts w:ascii="Times New Roman" w:eastAsia="Cambria" w:hAnsi="Times New Roman" w:cs="Times New Roman"/>
                <w:color w:val="000000" w:themeColor="text1"/>
                <w:sz w:val="28"/>
                <w:szCs w:val="28"/>
                <w:lang w:val="kk-KZ"/>
              </w:rPr>
              <w:t xml:space="preserve">-да оқушыларды топқа </w:t>
            </w:r>
          </w:p>
          <w:p w14:paraId="153811D3" w14:textId="7485A005" w:rsidR="00655FB4" w:rsidRPr="003F69C2" w:rsidRDefault="00655FB4" w:rsidP="009120E6">
            <w:pPr>
              <w:spacing w:after="0" w:line="240" w:lineRule="auto"/>
              <w:ind w:left="3" w:hanging="3"/>
              <w:jc w:val="both"/>
              <w:rPr>
                <w:rFonts w:ascii="Times New Roman" w:eastAsia="Cambria" w:hAnsi="Times New Roman" w:cs="Times New Roman"/>
                <w:color w:val="000000" w:themeColor="text1"/>
                <w:sz w:val="28"/>
                <w:szCs w:val="28"/>
                <w:lang w:val="kk-KZ"/>
              </w:rPr>
            </w:pPr>
            <w:r w:rsidRPr="003F69C2">
              <w:rPr>
                <w:rFonts w:ascii="Times New Roman" w:eastAsia="Cambria" w:hAnsi="Times New Roman" w:cs="Times New Roman"/>
                <w:color w:val="000000" w:themeColor="text1"/>
                <w:sz w:val="28"/>
                <w:szCs w:val="28"/>
                <w:lang w:val="kk-KZ"/>
              </w:rPr>
              <w:t>бөлу, сыныптағы дауысты басқару, ата-аналармен байланыс орнату, т.б ең ұтымды қызметтерін қолдана алады.</w:t>
            </w:r>
          </w:p>
        </w:tc>
      </w:tr>
      <w:tr w:rsidR="00655FB4" w:rsidRPr="003F69C2" w14:paraId="00666BC9" w14:textId="77777777" w:rsidTr="00655FB4">
        <w:tc>
          <w:tcPr>
            <w:tcW w:w="3109" w:type="dxa"/>
          </w:tcPr>
          <w:p w14:paraId="49D5F313" w14:textId="77777777" w:rsidR="00655FB4" w:rsidRPr="003F69C2" w:rsidRDefault="00655FB4" w:rsidP="009120E6">
            <w:pPr>
              <w:pBdr>
                <w:top w:val="nil"/>
                <w:left w:val="nil"/>
                <w:bottom w:val="nil"/>
                <w:right w:val="nil"/>
                <w:between w:val="nil"/>
              </w:pBdr>
              <w:spacing w:after="0" w:line="240" w:lineRule="auto"/>
              <w:ind w:left="3" w:hanging="3"/>
              <w:jc w:val="center"/>
              <w:rPr>
                <w:rFonts w:ascii="Times New Roman" w:eastAsia="Cambria" w:hAnsi="Times New Roman" w:cs="Times New Roman"/>
                <w:b/>
                <w:bCs/>
                <w:color w:val="000000" w:themeColor="text1"/>
                <w:sz w:val="28"/>
                <w:szCs w:val="28"/>
              </w:rPr>
            </w:pPr>
            <w:proofErr w:type="spellStart"/>
            <w:r w:rsidRPr="003F69C2">
              <w:rPr>
                <w:rFonts w:ascii="Times New Roman" w:eastAsia="Cambria" w:hAnsi="Times New Roman" w:cs="Times New Roman"/>
                <w:color w:val="000000" w:themeColor="text1"/>
                <w:sz w:val="28"/>
                <w:szCs w:val="28"/>
              </w:rPr>
              <w:t>Практикалық</w:t>
            </w:r>
            <w:proofErr w:type="spellEnd"/>
            <w:r w:rsidRPr="003F69C2">
              <w:rPr>
                <w:rFonts w:ascii="Times New Roman" w:eastAsia="Cambria" w:hAnsi="Times New Roman" w:cs="Times New Roman"/>
                <w:color w:val="000000" w:themeColor="text1"/>
                <w:sz w:val="28"/>
                <w:szCs w:val="28"/>
              </w:rPr>
              <w:t xml:space="preserve"> </w:t>
            </w:r>
            <w:proofErr w:type="spellStart"/>
            <w:r w:rsidRPr="003F69C2">
              <w:rPr>
                <w:rFonts w:ascii="Times New Roman" w:eastAsia="Cambria" w:hAnsi="Times New Roman" w:cs="Times New Roman"/>
                <w:color w:val="000000" w:themeColor="text1"/>
                <w:sz w:val="28"/>
                <w:szCs w:val="28"/>
              </w:rPr>
              <w:t>жұмыстар</w:t>
            </w:r>
            <w:proofErr w:type="spellEnd"/>
          </w:p>
        </w:tc>
        <w:tc>
          <w:tcPr>
            <w:tcW w:w="6237" w:type="dxa"/>
          </w:tcPr>
          <w:p w14:paraId="2FDB0548" w14:textId="77777777" w:rsidR="00655FB4" w:rsidRPr="003F69C2" w:rsidRDefault="00655FB4" w:rsidP="009120E6">
            <w:pPr>
              <w:spacing w:after="0" w:line="240" w:lineRule="auto"/>
              <w:ind w:left="3" w:hanging="3"/>
              <w:jc w:val="both"/>
              <w:rPr>
                <w:rFonts w:ascii="Times New Roman" w:eastAsia="Cambria" w:hAnsi="Times New Roman" w:cs="Times New Roman"/>
                <w:color w:val="000000" w:themeColor="text1"/>
                <w:sz w:val="28"/>
                <w:szCs w:val="28"/>
              </w:rPr>
            </w:pPr>
            <w:r w:rsidRPr="003F69C2">
              <w:rPr>
                <w:rFonts w:ascii="Times New Roman" w:eastAsia="Cambria" w:hAnsi="Times New Roman" w:cs="Times New Roman"/>
                <w:color w:val="000000" w:themeColor="text1"/>
                <w:sz w:val="28"/>
                <w:szCs w:val="28"/>
              </w:rPr>
              <w:t xml:space="preserve">Google </w:t>
            </w:r>
            <w:proofErr w:type="spellStart"/>
            <w:r w:rsidRPr="003F69C2">
              <w:rPr>
                <w:rFonts w:ascii="Times New Roman" w:eastAsia="Cambria" w:hAnsi="Times New Roman" w:cs="Times New Roman"/>
                <w:color w:val="000000" w:themeColor="text1"/>
                <w:sz w:val="28"/>
                <w:szCs w:val="28"/>
              </w:rPr>
              <w:t>Clas</w:t>
            </w:r>
            <w:proofErr w:type="spellEnd"/>
            <w:r w:rsidRPr="003F69C2">
              <w:rPr>
                <w:rFonts w:ascii="Times New Roman" w:eastAsia="Cambria" w:hAnsi="Times New Roman" w:cs="Times New Roman"/>
                <w:color w:val="000000" w:themeColor="text1"/>
                <w:sz w:val="28"/>
                <w:szCs w:val="28"/>
                <w:lang w:val="tr-TR"/>
              </w:rPr>
              <w:t>s</w:t>
            </w:r>
            <w:proofErr w:type="spellStart"/>
            <w:r w:rsidRPr="003F69C2">
              <w:rPr>
                <w:rFonts w:ascii="Times New Roman" w:eastAsia="Cambria" w:hAnsi="Times New Roman" w:cs="Times New Roman"/>
                <w:color w:val="000000" w:themeColor="text1"/>
                <w:sz w:val="28"/>
                <w:szCs w:val="28"/>
              </w:rPr>
              <w:t>room</w:t>
            </w:r>
            <w:proofErr w:type="spellEnd"/>
            <w:r w:rsidRPr="003F69C2">
              <w:rPr>
                <w:rFonts w:ascii="Times New Roman" w:eastAsia="Cambria" w:hAnsi="Times New Roman" w:cs="Times New Roman"/>
                <w:color w:val="000000" w:themeColor="text1"/>
                <w:sz w:val="28"/>
                <w:szCs w:val="28"/>
                <w:lang w:val="kk-KZ"/>
              </w:rPr>
              <w:t>-да модуль мазмұнында айтылған онлайн платформалармен практикалық жұмыстар орындайды.</w:t>
            </w:r>
          </w:p>
        </w:tc>
      </w:tr>
    </w:tbl>
    <w:p w14:paraId="59071834" w14:textId="77777777" w:rsidR="00BD1427" w:rsidRPr="003F69C2" w:rsidRDefault="00BD1427" w:rsidP="009120E6">
      <w:pPr>
        <w:pBdr>
          <w:top w:val="nil"/>
          <w:left w:val="nil"/>
          <w:bottom w:val="nil"/>
          <w:right w:val="nil"/>
          <w:between w:val="nil"/>
        </w:pBdr>
        <w:spacing w:after="0" w:line="240" w:lineRule="auto"/>
        <w:ind w:left="1" w:firstLine="719"/>
        <w:jc w:val="both"/>
        <w:rPr>
          <w:rFonts w:ascii="Times New Roman" w:eastAsia="Times New Roman" w:hAnsi="Times New Roman" w:cs="Times New Roman"/>
          <w:bCs/>
          <w:color w:val="000000" w:themeColor="text1"/>
          <w:sz w:val="28"/>
          <w:szCs w:val="28"/>
          <w:lang w:val="kk-KZ"/>
        </w:rPr>
      </w:pPr>
    </w:p>
    <w:p w14:paraId="1412CB8B" w14:textId="40CA2D7D" w:rsidR="00137C03" w:rsidRPr="003F69C2" w:rsidRDefault="00137C03" w:rsidP="009120E6">
      <w:pPr>
        <w:pBdr>
          <w:top w:val="nil"/>
          <w:left w:val="nil"/>
          <w:bottom w:val="nil"/>
          <w:right w:val="nil"/>
          <w:between w:val="nil"/>
        </w:pBdr>
        <w:spacing w:after="0" w:line="240" w:lineRule="auto"/>
        <w:ind w:left="1" w:firstLine="719"/>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Цифрлық технологияларды  қазақ тілі сабақтарының әр кезеңінде қолданып қоюмен жұмыс бітпейді. Жасалған жұмыстарды бір формаға жүйелеу мәселелері, </w:t>
      </w:r>
      <w:r w:rsidRPr="003F69C2">
        <w:rPr>
          <w:rFonts w:ascii="Times New Roman" w:eastAsia="Times New Roman" w:hAnsi="Times New Roman" w:cs="Times New Roman"/>
          <w:b/>
          <w:color w:val="000000" w:themeColor="text1"/>
          <w:sz w:val="28"/>
          <w:szCs w:val="28"/>
          <w:lang w:val="kk-KZ"/>
        </w:rPr>
        <w:t>оқытудың материалды дұрыс орналастыру</w:t>
      </w:r>
      <w:r w:rsidRPr="003F69C2">
        <w:rPr>
          <w:rFonts w:ascii="Times New Roman" w:eastAsia="Times New Roman" w:hAnsi="Times New Roman" w:cs="Times New Roman"/>
          <w:bCs/>
          <w:color w:val="000000" w:themeColor="text1"/>
          <w:sz w:val="28"/>
          <w:szCs w:val="28"/>
          <w:lang w:val="kk-KZ"/>
        </w:rPr>
        <w:t xml:space="preserve"> ұстанымына сәйкес  4-модуль мазмұнында қара</w:t>
      </w:r>
      <w:r w:rsidR="005F1512" w:rsidRPr="003F69C2">
        <w:rPr>
          <w:rFonts w:ascii="Times New Roman" w:eastAsia="Times New Roman" w:hAnsi="Times New Roman" w:cs="Times New Roman"/>
          <w:bCs/>
          <w:color w:val="000000" w:themeColor="text1"/>
          <w:sz w:val="28"/>
          <w:szCs w:val="28"/>
          <w:lang w:val="kk-KZ"/>
        </w:rPr>
        <w:t>стырыл</w:t>
      </w:r>
      <w:r w:rsidRPr="003F69C2">
        <w:rPr>
          <w:rFonts w:ascii="Times New Roman" w:eastAsia="Times New Roman" w:hAnsi="Times New Roman" w:cs="Times New Roman"/>
          <w:bCs/>
          <w:color w:val="000000" w:themeColor="text1"/>
          <w:sz w:val="28"/>
          <w:szCs w:val="28"/>
          <w:lang w:val="kk-KZ"/>
        </w:rPr>
        <w:t xml:space="preserve">ды. Оқу материалдарын сайт, электронды оқулық ретінде топтастыру және қазақ тілін оқыту әдістемесіне қажетті сайттармен жұмыс түрлерін қамтитын </w:t>
      </w:r>
      <w:r w:rsidRPr="003F69C2">
        <w:rPr>
          <w:rFonts w:ascii="Times New Roman" w:eastAsia="Times New Roman" w:hAnsi="Times New Roman" w:cs="Times New Roman"/>
          <w:b/>
          <w:color w:val="000000" w:themeColor="text1"/>
          <w:sz w:val="28"/>
          <w:szCs w:val="28"/>
          <w:lang w:val="kk-KZ"/>
        </w:rPr>
        <w:t>модуль мазмұны</w:t>
      </w:r>
      <w:r w:rsidRPr="003F69C2">
        <w:rPr>
          <w:rFonts w:ascii="Times New Roman" w:eastAsia="Times New Roman" w:hAnsi="Times New Roman" w:cs="Times New Roman"/>
          <w:bCs/>
          <w:color w:val="000000" w:themeColor="text1"/>
          <w:sz w:val="28"/>
          <w:szCs w:val="28"/>
          <w:lang w:val="kk-KZ"/>
        </w:rPr>
        <w:t xml:space="preserve"> </w:t>
      </w:r>
      <w:r w:rsidR="00981B3F" w:rsidRPr="003F69C2">
        <w:rPr>
          <w:rFonts w:ascii="Times New Roman" w:eastAsia="Times New Roman" w:hAnsi="Times New Roman" w:cs="Times New Roman"/>
          <w:bCs/>
          <w:color w:val="000000" w:themeColor="text1"/>
          <w:sz w:val="28"/>
          <w:szCs w:val="28"/>
          <w:lang w:val="kk-KZ"/>
        </w:rPr>
        <w:t>төмендегідей:</w:t>
      </w:r>
      <w:r w:rsidRPr="003F69C2">
        <w:rPr>
          <w:rFonts w:ascii="Times New Roman" w:eastAsia="Times New Roman" w:hAnsi="Times New Roman" w:cs="Times New Roman"/>
          <w:bCs/>
          <w:color w:val="000000" w:themeColor="text1"/>
          <w:sz w:val="28"/>
          <w:szCs w:val="28"/>
          <w:lang w:val="kk-KZ"/>
        </w:rPr>
        <w:t xml:space="preserve">. </w:t>
      </w:r>
    </w:p>
    <w:p w14:paraId="6D0935F6" w14:textId="6A66AD77" w:rsidR="00981B3F" w:rsidRPr="003F69C2" w:rsidRDefault="00981B3F" w:rsidP="009120E6">
      <w:pPr>
        <w:pStyle w:val="a3"/>
        <w:numPr>
          <w:ilvl w:val="0"/>
          <w:numId w:val="21"/>
        </w:numPr>
        <w:pBdr>
          <w:top w:val="nil"/>
          <w:left w:val="nil"/>
          <w:bottom w:val="nil"/>
          <w:right w:val="nil"/>
          <w:between w:val="nil"/>
        </w:pBd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Мұғалімнің ақпараттық құзыреттілігі:</w:t>
      </w:r>
      <w:r w:rsidR="00FE39D4" w:rsidRPr="003F69C2">
        <w:rPr>
          <w:rFonts w:ascii="Times New Roman" w:eastAsia="Cambria" w:hAnsi="Times New Roman" w:cs="Times New Roman"/>
          <w:color w:val="000000" w:themeColor="text1"/>
          <w:sz w:val="28"/>
          <w:szCs w:val="28"/>
          <w:lang w:val="kk-KZ"/>
        </w:rPr>
        <w:t xml:space="preserve"> </w:t>
      </w:r>
      <w:r w:rsidRPr="003F69C2">
        <w:rPr>
          <w:rFonts w:ascii="Times New Roman" w:eastAsia="Cambria" w:hAnsi="Times New Roman" w:cs="Times New Roman"/>
          <w:i/>
          <w:iCs/>
          <w:color w:val="000000" w:themeColor="text1"/>
          <w:sz w:val="28"/>
          <w:szCs w:val="28"/>
          <w:lang w:val="kk-KZ"/>
        </w:rPr>
        <w:t>қалыптастыру мен дамыту:</w:t>
      </w:r>
      <w:r w:rsidRPr="003F69C2">
        <w:rPr>
          <w:rFonts w:ascii="Times New Roman" w:eastAsia="Cambria" w:hAnsi="Times New Roman" w:cs="Times New Roman"/>
          <w:color w:val="000000" w:themeColor="text1"/>
          <w:sz w:val="28"/>
          <w:szCs w:val="28"/>
          <w:lang w:val="kk-KZ"/>
        </w:rPr>
        <w:t xml:space="preserve"> мұғалімнің «ақпараттық құзыреттілігі» түсінігі, оны құрайтын компоненттер жүйесін түсінеді. Сұрақ-жауап, арнайы сауалнамалар нәтижесінде ақпараттық құзыреттілік деңгейін анықтай алады. </w:t>
      </w:r>
    </w:p>
    <w:p w14:paraId="388B4FC3" w14:textId="2BF36C0A" w:rsidR="00981B3F" w:rsidRPr="003F69C2" w:rsidRDefault="00981B3F" w:rsidP="009120E6">
      <w:pPr>
        <w:pStyle w:val="a3"/>
        <w:numPr>
          <w:ilvl w:val="0"/>
          <w:numId w:val="21"/>
        </w:numPr>
        <w:pBdr>
          <w:top w:val="nil"/>
          <w:left w:val="nil"/>
          <w:bottom w:val="nil"/>
          <w:right w:val="nil"/>
          <w:between w:val="nil"/>
        </w:pBd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Оқытуда қажетті  таңдаулы ақпараттық-танымдық сайттар:</w:t>
      </w:r>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ғаламтордан</w:t>
      </w:r>
      <w:proofErr w:type="spellEnd"/>
      <w:r w:rsidRPr="003F69C2">
        <w:rPr>
          <w:rFonts w:ascii="Times New Roman" w:eastAsia="Cambria" w:hAnsi="Times New Roman" w:cs="Times New Roman"/>
          <w:color w:val="000000" w:themeColor="text1"/>
          <w:sz w:val="28"/>
          <w:szCs w:val="28"/>
          <w:lang w:val="kk-KZ"/>
        </w:rPr>
        <w:t xml:space="preserve"> кез келген ақпаратты іздеуде интернет браузерлерінен бөлек, белгілі бір сайттардың ерекшелігімен танысады. Ең үздік ақпараттық-танымдық сайттардың тізімі ұсынылып, әдістемелік жұмыстарына пайдалана алады. </w:t>
      </w:r>
    </w:p>
    <w:p w14:paraId="1A1B56F4" w14:textId="77777777" w:rsidR="00981B3F" w:rsidRPr="003F69C2" w:rsidRDefault="00981B3F" w:rsidP="009120E6">
      <w:pPr>
        <w:pStyle w:val="a3"/>
        <w:numPr>
          <w:ilvl w:val="0"/>
          <w:numId w:val="21"/>
        </w:numPr>
        <w:pBdr>
          <w:top w:val="nil"/>
          <w:left w:val="nil"/>
          <w:bottom w:val="nil"/>
          <w:right w:val="nil"/>
          <w:between w:val="nil"/>
        </w:pBd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lastRenderedPageBreak/>
        <w:t>Сайт жасаудың қарапайым тәсілдері:</w:t>
      </w:r>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Site</w:t>
      </w:r>
      <w:proofErr w:type="spellEnd"/>
      <w:r w:rsidRPr="003F69C2">
        <w:rPr>
          <w:rFonts w:ascii="Times New Roman" w:eastAsia="Cambria" w:hAnsi="Times New Roman" w:cs="Times New Roman"/>
          <w:color w:val="000000" w:themeColor="text1"/>
          <w:sz w:val="28"/>
          <w:szCs w:val="28"/>
          <w:lang w:val="kk-KZ"/>
        </w:rPr>
        <w:t xml:space="preserve">-та өз </w:t>
      </w:r>
      <w:proofErr w:type="spellStart"/>
      <w:r w:rsidRPr="003F69C2">
        <w:rPr>
          <w:rFonts w:ascii="Times New Roman" w:eastAsia="Cambria" w:hAnsi="Times New Roman" w:cs="Times New Roman"/>
          <w:color w:val="000000" w:themeColor="text1"/>
          <w:sz w:val="28"/>
          <w:szCs w:val="28"/>
          <w:lang w:val="kk-KZ"/>
        </w:rPr>
        <w:t>портфолиосын</w:t>
      </w:r>
      <w:proofErr w:type="spellEnd"/>
      <w:r w:rsidRPr="003F69C2">
        <w:rPr>
          <w:rFonts w:ascii="Times New Roman" w:eastAsia="Cambria" w:hAnsi="Times New Roman" w:cs="Times New Roman"/>
          <w:color w:val="000000" w:themeColor="text1"/>
          <w:sz w:val="28"/>
          <w:szCs w:val="28"/>
          <w:lang w:val="kk-KZ"/>
        </w:rPr>
        <w:t xml:space="preserve"> немесе курсын, күнделікті сабақ мазмұнын қамтып, кешенді сайт жасай алады. </w:t>
      </w:r>
    </w:p>
    <w:p w14:paraId="6BAD01E5" w14:textId="77777777" w:rsidR="00981B3F" w:rsidRPr="003F69C2" w:rsidRDefault="00981B3F" w:rsidP="009120E6">
      <w:pPr>
        <w:pStyle w:val="a3"/>
        <w:numPr>
          <w:ilvl w:val="0"/>
          <w:numId w:val="21"/>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Электрондық оқулық жасау жолдары:</w:t>
      </w:r>
      <w:r w:rsidRPr="003F69C2">
        <w:rPr>
          <w:rFonts w:ascii="Times New Roman" w:eastAsia="Cambria" w:hAnsi="Times New Roman" w:cs="Times New Roman"/>
          <w:color w:val="000000" w:themeColor="text1"/>
          <w:sz w:val="28"/>
          <w:szCs w:val="28"/>
          <w:lang w:val="kk-KZ"/>
        </w:rPr>
        <w:t xml:space="preserve"> электрондық оқулық жасауға қажетті компьютерлік бағдарламалармен танысып, өз пәні аясында электрондық оқулық жасай алады. </w:t>
      </w:r>
    </w:p>
    <w:p w14:paraId="1849DBFC" w14:textId="6F9F9F89" w:rsidR="00BD1427" w:rsidRPr="003F69C2" w:rsidRDefault="00981B3F" w:rsidP="009120E6">
      <w:pPr>
        <w:pStyle w:val="a3"/>
        <w:numPr>
          <w:ilvl w:val="0"/>
          <w:numId w:val="21"/>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themeColor="text1"/>
          <w:sz w:val="28"/>
          <w:szCs w:val="28"/>
          <w:lang w:val="kk-KZ"/>
        </w:rPr>
      </w:pPr>
      <w:r w:rsidRPr="003F69C2">
        <w:rPr>
          <w:rFonts w:ascii="Times New Roman" w:eastAsia="Cambria" w:hAnsi="Times New Roman" w:cs="Times New Roman"/>
          <w:i/>
          <w:iCs/>
          <w:color w:val="000000" w:themeColor="text1"/>
          <w:sz w:val="28"/>
          <w:szCs w:val="28"/>
          <w:lang w:val="kk-KZ"/>
        </w:rPr>
        <w:t>Практикалық жұмыстар:</w:t>
      </w:r>
      <w:r w:rsidR="00FE39D4"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Google</w:t>
      </w:r>
      <w:proofErr w:type="spellEnd"/>
      <w:r w:rsidRPr="003F69C2">
        <w:rPr>
          <w:rFonts w:ascii="Times New Roman" w:eastAsia="Cambria" w:hAnsi="Times New Roman" w:cs="Times New Roman"/>
          <w:color w:val="000000" w:themeColor="text1"/>
          <w:sz w:val="28"/>
          <w:szCs w:val="28"/>
          <w:lang w:val="kk-KZ"/>
        </w:rPr>
        <w:t xml:space="preserve"> </w:t>
      </w:r>
      <w:proofErr w:type="spellStart"/>
      <w:r w:rsidRPr="003F69C2">
        <w:rPr>
          <w:rFonts w:ascii="Times New Roman" w:eastAsia="Cambria" w:hAnsi="Times New Roman" w:cs="Times New Roman"/>
          <w:color w:val="000000" w:themeColor="text1"/>
          <w:sz w:val="28"/>
          <w:szCs w:val="28"/>
          <w:lang w:val="kk-KZ"/>
        </w:rPr>
        <w:t>Clas</w:t>
      </w:r>
      <w:proofErr w:type="spellEnd"/>
      <w:r w:rsidRPr="003F69C2">
        <w:rPr>
          <w:rFonts w:ascii="Times New Roman" w:eastAsia="Cambria" w:hAnsi="Times New Roman" w:cs="Times New Roman"/>
          <w:color w:val="000000" w:themeColor="text1"/>
          <w:sz w:val="28"/>
          <w:szCs w:val="28"/>
          <w:lang w:val="tr-TR"/>
        </w:rPr>
        <w:t>s</w:t>
      </w:r>
      <w:proofErr w:type="spellStart"/>
      <w:r w:rsidRPr="003F69C2">
        <w:rPr>
          <w:rFonts w:ascii="Times New Roman" w:eastAsia="Cambria" w:hAnsi="Times New Roman" w:cs="Times New Roman"/>
          <w:color w:val="000000" w:themeColor="text1"/>
          <w:sz w:val="28"/>
          <w:szCs w:val="28"/>
          <w:lang w:val="kk-KZ"/>
        </w:rPr>
        <w:t>room</w:t>
      </w:r>
      <w:proofErr w:type="spellEnd"/>
      <w:r w:rsidRPr="003F69C2">
        <w:rPr>
          <w:rFonts w:ascii="Times New Roman" w:eastAsia="Cambria" w:hAnsi="Times New Roman" w:cs="Times New Roman"/>
          <w:color w:val="000000" w:themeColor="text1"/>
          <w:sz w:val="28"/>
          <w:szCs w:val="28"/>
          <w:lang w:val="kk-KZ"/>
        </w:rPr>
        <w:t>-да модуль мазмұнында айтылған онлайн платформалармен практикалық жұмыстар орындайды.</w:t>
      </w:r>
    </w:p>
    <w:p w14:paraId="2E755866" w14:textId="12A9DDCC" w:rsidR="00137C03" w:rsidRPr="003F69C2" w:rsidRDefault="00137C03" w:rsidP="009120E6">
      <w:pPr>
        <w:shd w:val="clear" w:color="auto" w:fill="FFFFFF"/>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Қорытындылай келгенде, цифрлық педагогика білім беру сапасын арттыру үшін технологияларды пайдалануды көздейді. Оларға қарапайым PowerPoint-тан онлайн курстарға дейін кіруі мүмкін. Технологияларды сабақта қалай, қашан, қайтіп, не үшін қолдану – бұл мұғалімдердің педагогикалық ұстанымына байланысты қабылданатын шешім .  Жоғарыда атап өткеніміздей, педагогикалық ұстанымдар басшылыққа алынған цифрлық технологияларды қолдану әдістемесі, курс мазмұны мұғалімдер үшін тиімді болмақ.</w:t>
      </w:r>
    </w:p>
    <w:p w14:paraId="66CD0E4E" w14:textId="08BB5BB7"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p>
    <w:p w14:paraId="16BA2DE9" w14:textId="77777777" w:rsidR="00655FB4" w:rsidRPr="003F69C2" w:rsidRDefault="00655FB4" w:rsidP="009120E6">
      <w:pPr>
        <w:spacing w:after="0" w:line="240" w:lineRule="auto"/>
        <w:ind w:firstLine="567"/>
        <w:jc w:val="both"/>
        <w:rPr>
          <w:rFonts w:ascii="Times New Roman" w:eastAsia="Times New Roman" w:hAnsi="Times New Roman" w:cs="Times New Roman"/>
          <w:color w:val="000000" w:themeColor="text1"/>
          <w:sz w:val="28"/>
          <w:szCs w:val="28"/>
          <w:lang w:val="kk-KZ"/>
        </w:rPr>
      </w:pPr>
    </w:p>
    <w:p w14:paraId="001BB85C" w14:textId="77777777" w:rsidR="00137C03" w:rsidRPr="003F69C2" w:rsidRDefault="00137C03" w:rsidP="009120E6">
      <w:pPr>
        <w:spacing w:after="0" w:line="240" w:lineRule="auto"/>
        <w:ind w:firstLine="567"/>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Бірінші бөлім бойынша тұжырым</w:t>
      </w:r>
    </w:p>
    <w:p w14:paraId="427C5187"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3650730C" w14:textId="08527BF9"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Диссертациялық жұмыстың бірінші </w:t>
      </w:r>
      <w:r w:rsidR="005F1512" w:rsidRPr="003F69C2">
        <w:rPr>
          <w:rFonts w:ascii="Times New Roman" w:hAnsi="Times New Roman" w:cs="Times New Roman"/>
          <w:color w:val="000000" w:themeColor="text1"/>
          <w:sz w:val="28"/>
          <w:szCs w:val="28"/>
          <w:lang w:val="kk-KZ"/>
        </w:rPr>
        <w:t xml:space="preserve">бөлімі </w:t>
      </w:r>
      <w:r w:rsidRPr="003F69C2">
        <w:rPr>
          <w:rFonts w:ascii="Times New Roman" w:hAnsi="Times New Roman" w:cs="Times New Roman"/>
          <w:color w:val="000000" w:themeColor="text1"/>
          <w:sz w:val="28"/>
          <w:szCs w:val="28"/>
          <w:lang w:val="kk-KZ"/>
        </w:rPr>
        <w:t xml:space="preserve">оқытудың заманауи технологияларының (ақпараттық технологиялар, ақпараттық-коммуникациялық технологиялар, цифрлық технологиялар) </w:t>
      </w:r>
      <w:proofErr w:type="spellStart"/>
      <w:r w:rsidRPr="003F69C2">
        <w:rPr>
          <w:rFonts w:ascii="Times New Roman" w:hAnsi="Times New Roman" w:cs="Times New Roman"/>
          <w:color w:val="000000" w:themeColor="text1"/>
          <w:sz w:val="28"/>
          <w:szCs w:val="28"/>
          <w:lang w:val="kk-KZ"/>
        </w:rPr>
        <w:t>аражігін</w:t>
      </w:r>
      <w:proofErr w:type="spellEnd"/>
      <w:r w:rsidRPr="003F69C2">
        <w:rPr>
          <w:rFonts w:ascii="Times New Roman" w:hAnsi="Times New Roman" w:cs="Times New Roman"/>
          <w:color w:val="000000" w:themeColor="text1"/>
          <w:sz w:val="28"/>
          <w:szCs w:val="28"/>
          <w:lang w:val="kk-KZ"/>
        </w:rPr>
        <w:t xml:space="preserve"> айқындауға, оқытудың ақпараттандыру, компьютерлендіру және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зерттелу мәселелеріне шолу жасауға,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педагогикалық-психологиялық негіздерін анықтауға арналған. </w:t>
      </w:r>
    </w:p>
    <w:p w14:paraId="475A74C4"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Жоғарыда аталған мәселелерді басшылыққа ала отырып, бірінші тарау бойынша төмендегідей тұжырымдар жасауға болады:</w:t>
      </w:r>
    </w:p>
    <w:p w14:paraId="743E6222" w14:textId="53C92FD1"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Оқытудың заманауи технологиялары технологиялық даму кезеңдеріне сай </w:t>
      </w:r>
      <w:proofErr w:type="spellStart"/>
      <w:r w:rsidRPr="003F69C2">
        <w:rPr>
          <w:rFonts w:ascii="Times New Roman" w:hAnsi="Times New Roman" w:cs="Times New Roman"/>
          <w:color w:val="000000" w:themeColor="text1"/>
          <w:sz w:val="28"/>
          <w:szCs w:val="28"/>
          <w:lang w:val="kk-KZ"/>
        </w:rPr>
        <w:t>электрондандыру</w:t>
      </w:r>
      <w:proofErr w:type="spellEnd"/>
      <w:r w:rsidRPr="003F69C2">
        <w:rPr>
          <w:rFonts w:ascii="Times New Roman" w:hAnsi="Times New Roman" w:cs="Times New Roman"/>
          <w:color w:val="000000" w:themeColor="text1"/>
          <w:sz w:val="28"/>
          <w:szCs w:val="28"/>
          <w:lang w:val="kk-KZ"/>
        </w:rPr>
        <w:t xml:space="preserve"> кезеңінде – электронды оқыту технологиялары, компьютерлендіру кезеңінде – компьютерлік технологиялар, ақпараттандыру кезеңінде – ақпараттық, ақпараттық-коммуникациялық технологиялар, ал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 цифрлық технологиялар</w:t>
      </w:r>
      <w:r w:rsidR="005F1512" w:rsidRPr="003F69C2">
        <w:rPr>
          <w:rFonts w:ascii="Times New Roman" w:hAnsi="Times New Roman" w:cs="Times New Roman"/>
          <w:color w:val="000000" w:themeColor="text1"/>
          <w:sz w:val="28"/>
          <w:szCs w:val="28"/>
          <w:lang w:val="kk-KZ"/>
        </w:rPr>
        <w:t xml:space="preserve"> сияқты</w:t>
      </w:r>
      <w:r w:rsidRPr="003F69C2">
        <w:rPr>
          <w:rFonts w:ascii="Times New Roman" w:hAnsi="Times New Roman" w:cs="Times New Roman"/>
          <w:color w:val="000000" w:themeColor="text1"/>
          <w:sz w:val="28"/>
          <w:szCs w:val="28"/>
          <w:lang w:val="kk-KZ"/>
        </w:rPr>
        <w:t xml:space="preserve"> терминдік атаулар ретінде синон</w:t>
      </w:r>
      <w:r w:rsidR="000E7469" w:rsidRPr="003F69C2">
        <w:rPr>
          <w:rFonts w:ascii="Times New Roman" w:hAnsi="Times New Roman" w:cs="Times New Roman"/>
          <w:color w:val="000000" w:themeColor="text1"/>
          <w:sz w:val="28"/>
          <w:szCs w:val="28"/>
          <w:lang w:val="kk-KZ"/>
        </w:rPr>
        <w:t>и</w:t>
      </w:r>
      <w:r w:rsidRPr="003F69C2">
        <w:rPr>
          <w:rFonts w:ascii="Times New Roman" w:hAnsi="Times New Roman" w:cs="Times New Roman"/>
          <w:color w:val="000000" w:themeColor="text1"/>
          <w:sz w:val="28"/>
          <w:szCs w:val="28"/>
          <w:lang w:val="kk-KZ"/>
        </w:rPr>
        <w:t>мдік қатарда қолданылып, бірдей қызмет атқарады.</w:t>
      </w:r>
    </w:p>
    <w:p w14:paraId="1847B7E0" w14:textId="77777777"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Технологиялық даму кезеңдеріне байланысты жүргізілген зерттеулер динамикалық сипатта. Себебі уақыт пен қоғам сұранысы сай сол кезеңде жаңа саналған онлайн платформалар бүгінде қолданыстан шыққан немесе жаңа технология қатарынан көрінбеуі мүмкін.</w:t>
      </w:r>
    </w:p>
    <w:p w14:paraId="1265DA3B" w14:textId="77777777"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технологияларды жаратылыстану және гуманитарлық салалар бойынша өзіндік артықшылықтары мен кемшіліктері бар. Мәселен, жаратылыстану салалары бойынша цифрлық технологияларды кең ауқымда қолдануға мүмкіндік беретін платформалар көп болса, гуманитарлық салаларда мұндай мүмкіндіктер аз. Дегенмен, зерттеуіміз гуманитарлық бағытта болғандықтан,  қазақ тілін оқыту үдерісіне сай келетін онлайн платформалар жинақтап беруге болады.</w:t>
      </w:r>
    </w:p>
    <w:p w14:paraId="6871B258" w14:textId="1632451E"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Цифрлық құзыреттілік ұғымына талдау жасалып, әлемдік тәжірибелерге сүйене отырып</w:t>
      </w:r>
      <w:r w:rsidR="005F151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түрлері анықталды. Цифрлық құзыреттілік түрлері арқылы ұсынылған жұмыстар жүйесі филолог-студенттердің тұлға ретінде дамуына ықпал етеді.</w:t>
      </w:r>
    </w:p>
    <w:p w14:paraId="6CD3BA8D" w14:textId="77777777"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психологиялық негіздері 3 аспектіде қарастырылды:  цифрлық құзыреттілік түсінігінің психологиялық ерекшеліктері, филолог-студент тұлғасының психологиялық ерекшеліктері және қазақ тілін оқытуда цифрлық технологияларды қолданудың психологиялық ерекшеліктері. Әр аспект бойынша жүргізілген талдаулар психологиялық ерекшеліктерін ашуға негіз болады. </w:t>
      </w:r>
    </w:p>
    <w:p w14:paraId="11A8923C" w14:textId="77777777"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Y, Х, Z ұрпақтарының цифрлық технологияларға, жалпы инновациялық үрдістерге қарым-қатынасы, қабылдауы талданып, эксперименттік топ ретінде алынған Z ұрпақтарының психологиялық ерекшеліктері айқындалды.</w:t>
      </w:r>
    </w:p>
    <w:p w14:paraId="0AFEC790" w14:textId="07515BF5" w:rsidR="00137C03" w:rsidRPr="003F69C2" w:rsidRDefault="00137C03" w:rsidP="009120E6">
      <w:pPr>
        <w:pStyle w:val="a3"/>
        <w:numPr>
          <w:ilvl w:val="2"/>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әдістемесі дидактикалық ұстанымдар</w:t>
      </w:r>
      <w:r w:rsidR="005F1512" w:rsidRPr="003F69C2">
        <w:rPr>
          <w:rFonts w:ascii="Times New Roman" w:hAnsi="Times New Roman" w:cs="Times New Roman"/>
          <w:color w:val="000000" w:themeColor="text1"/>
          <w:sz w:val="28"/>
          <w:szCs w:val="28"/>
          <w:lang w:val="kk-KZ"/>
        </w:rPr>
        <w:t>ға</w:t>
      </w:r>
      <w:r w:rsidRPr="003F69C2">
        <w:rPr>
          <w:rFonts w:ascii="Times New Roman" w:hAnsi="Times New Roman" w:cs="Times New Roman"/>
          <w:color w:val="000000" w:themeColor="text1"/>
          <w:sz w:val="28"/>
          <w:szCs w:val="28"/>
          <w:lang w:val="kk-KZ"/>
        </w:rPr>
        <w:t xml:space="preserve"> сүйенеді. Оқыту ұстанымдары мен педагогикалық </w:t>
      </w:r>
      <w:proofErr w:type="spellStart"/>
      <w:r w:rsidRPr="003F69C2">
        <w:rPr>
          <w:rFonts w:ascii="Times New Roman" w:hAnsi="Times New Roman" w:cs="Times New Roman"/>
          <w:color w:val="000000" w:themeColor="text1"/>
          <w:sz w:val="28"/>
          <w:szCs w:val="28"/>
          <w:lang w:val="kk-KZ"/>
        </w:rPr>
        <w:t>дизайндау</w:t>
      </w:r>
      <w:proofErr w:type="spellEnd"/>
      <w:r w:rsidRPr="003F69C2">
        <w:rPr>
          <w:rFonts w:ascii="Times New Roman" w:hAnsi="Times New Roman" w:cs="Times New Roman"/>
          <w:color w:val="000000" w:themeColor="text1"/>
          <w:sz w:val="28"/>
          <w:szCs w:val="28"/>
          <w:lang w:val="kk-KZ"/>
        </w:rPr>
        <w:t xml:space="preserve"> модельдері бойынша жасалған курс педагог мамандардың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арттыруда тиімді болмақ.</w:t>
      </w:r>
    </w:p>
    <w:p w14:paraId="6B3AA8E4" w14:textId="77777777" w:rsidR="00137C03" w:rsidRPr="003F69C2" w:rsidRDefault="00137C03" w:rsidP="009120E6">
      <w:pPr>
        <w:pStyle w:val="a3"/>
        <w:tabs>
          <w:tab w:val="left" w:pos="851"/>
        </w:tabs>
        <w:spacing w:after="0" w:line="240" w:lineRule="auto"/>
        <w:jc w:val="both"/>
        <w:rPr>
          <w:rFonts w:ascii="Times New Roman" w:hAnsi="Times New Roman" w:cs="Times New Roman"/>
          <w:color w:val="000000" w:themeColor="text1"/>
          <w:sz w:val="28"/>
          <w:szCs w:val="28"/>
          <w:lang w:val="kk-KZ"/>
        </w:rPr>
      </w:pPr>
    </w:p>
    <w:p w14:paraId="446E1AE7" w14:textId="77777777" w:rsidR="00137C03" w:rsidRPr="003F69C2" w:rsidRDefault="00137C03" w:rsidP="009120E6">
      <w:pPr>
        <w:pStyle w:val="a3"/>
        <w:tabs>
          <w:tab w:val="left" w:pos="851"/>
        </w:tabs>
        <w:spacing w:after="0" w:line="240" w:lineRule="auto"/>
        <w:jc w:val="both"/>
        <w:rPr>
          <w:rFonts w:ascii="Times New Roman" w:hAnsi="Times New Roman" w:cs="Times New Roman"/>
          <w:color w:val="000000" w:themeColor="text1"/>
          <w:sz w:val="28"/>
          <w:szCs w:val="28"/>
          <w:lang w:val="kk-KZ"/>
        </w:rPr>
      </w:pPr>
    </w:p>
    <w:p w14:paraId="4F0AF54C" w14:textId="77777777" w:rsidR="00137C03" w:rsidRPr="003F69C2" w:rsidRDefault="00137C03" w:rsidP="009120E6">
      <w:pPr>
        <w:spacing w:after="0" w:line="240" w:lineRule="auto"/>
        <w:rPr>
          <w:rFonts w:ascii="Times New Roman" w:hAnsi="Times New Roman" w:cs="Times New Roman"/>
          <w:lang w:val="kk-KZ"/>
        </w:rPr>
      </w:pPr>
    </w:p>
    <w:p w14:paraId="561F155A" w14:textId="021A192B" w:rsidR="00137C03" w:rsidRPr="003F69C2" w:rsidRDefault="00137C03"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3E44451D" w14:textId="5C1C2FBE" w:rsidR="00137C03" w:rsidRPr="003F69C2" w:rsidRDefault="00137C03"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060846F" w14:textId="75779433" w:rsidR="00137C03" w:rsidRPr="003F69C2" w:rsidRDefault="00137C03"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077D61EA" w14:textId="09AD3A39"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559F5C9F" w14:textId="7024366C"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3848CD23" w14:textId="1B8F32DD"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5F9EF6AB" w14:textId="28F157A3"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DBBD2C5" w14:textId="22936044"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0AE0C994" w14:textId="614370EA"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734FAC61" w14:textId="13A7C0E7"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25A007BB" w14:textId="60709C27"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5B236413" w14:textId="0AA7F2B4"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68169AE9" w14:textId="053D6786"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1FB938A1" w14:textId="5AB69AC8"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2A5CBE34" w14:textId="1521857A"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20A5CE8" w14:textId="5BD5D198"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34D6A583" w14:textId="37582FBB"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D2BF924" w14:textId="51E9D1C4"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12211DCE" w14:textId="28045FA7"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AD65D36" w14:textId="33ABB636"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5D7A0C28" w14:textId="2A4E0B02"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0F09049A" w14:textId="64DA3EB6"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23A4AA74" w14:textId="02BE0316"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4E89121F" w14:textId="69576B65" w:rsidR="00655FB4" w:rsidRPr="003F69C2" w:rsidRDefault="00655FB4" w:rsidP="009120E6">
      <w:pPr>
        <w:widowControl w:val="0"/>
        <w:autoSpaceDE w:val="0"/>
        <w:autoSpaceDN w:val="0"/>
        <w:adjustRightInd w:val="0"/>
        <w:spacing w:after="0" w:line="240" w:lineRule="auto"/>
        <w:ind w:right="-20"/>
        <w:jc w:val="center"/>
        <w:rPr>
          <w:rFonts w:ascii="Times New Roman" w:hAnsi="Times New Roman" w:cs="Times New Roman"/>
          <w:b/>
          <w:color w:val="000000" w:themeColor="text1"/>
          <w:sz w:val="28"/>
          <w:szCs w:val="28"/>
          <w:lang w:val="kk-KZ"/>
        </w:rPr>
      </w:pPr>
    </w:p>
    <w:p w14:paraId="3CCCC3B1" w14:textId="77777777" w:rsidR="00137C03" w:rsidRPr="003F69C2" w:rsidRDefault="00137C03" w:rsidP="009120E6">
      <w:pPr>
        <w:pStyle w:val="a3"/>
        <w:numPr>
          <w:ilvl w:val="0"/>
          <w:numId w:val="23"/>
        </w:numPr>
        <w:spacing w:after="0" w:line="240" w:lineRule="auto"/>
        <w:ind w:left="0" w:firstLine="284"/>
        <w:jc w:val="both"/>
        <w:rPr>
          <w:rFonts w:ascii="Times New Roman" w:hAnsi="Times New Roman" w:cs="Times New Roman"/>
          <w:b/>
          <w:bCs/>
          <w:color w:val="000000" w:themeColor="text1"/>
          <w:sz w:val="28"/>
          <w:szCs w:val="28"/>
          <w:lang w:val="kk-KZ"/>
        </w:rPr>
      </w:pPr>
      <w:bookmarkStart w:id="14" w:name="_Hlk95660771"/>
      <w:bookmarkEnd w:id="14"/>
      <w:r w:rsidRPr="003F69C2">
        <w:rPr>
          <w:rFonts w:ascii="Times New Roman" w:hAnsi="Times New Roman" w:cs="Times New Roman"/>
          <w:b/>
          <w:bCs/>
          <w:color w:val="000000" w:themeColor="text1"/>
          <w:sz w:val="28"/>
          <w:szCs w:val="28"/>
          <w:lang w:val="kk-KZ"/>
        </w:rPr>
        <w:lastRenderedPageBreak/>
        <w:t>ҚАЗАҚ ТІЛІН ОҚЫТУДА ФИЛОЛОГ-СТУДЕНТТЕРДІҢ ЦИФРЛЫҚ ҚҰЗЫРЕТТІЛІГІН ҚАЛЫПТАСТЫРУДЫҢ ӘДІСТЕМЕЛІК ЖҮЙЕСІ</w:t>
      </w:r>
    </w:p>
    <w:p w14:paraId="167C3844" w14:textId="77777777" w:rsidR="00137C03" w:rsidRPr="003F69C2" w:rsidRDefault="00137C03" w:rsidP="009120E6">
      <w:pPr>
        <w:pStyle w:val="a3"/>
        <w:spacing w:after="0" w:line="240" w:lineRule="auto"/>
        <w:ind w:left="0"/>
        <w:jc w:val="both"/>
        <w:rPr>
          <w:rFonts w:ascii="Times New Roman" w:hAnsi="Times New Roman" w:cs="Times New Roman"/>
          <w:b/>
          <w:bCs/>
          <w:color w:val="000000" w:themeColor="text1"/>
          <w:sz w:val="28"/>
          <w:szCs w:val="28"/>
          <w:lang w:val="kk-KZ"/>
        </w:rPr>
      </w:pPr>
    </w:p>
    <w:p w14:paraId="36874FD0" w14:textId="77777777" w:rsidR="00137C03" w:rsidRPr="003F69C2" w:rsidRDefault="00137C03" w:rsidP="009120E6">
      <w:pPr>
        <w:pStyle w:val="a3"/>
        <w:numPr>
          <w:ilvl w:val="1"/>
          <w:numId w:val="23"/>
        </w:numPr>
        <w:spacing w:after="0" w:line="240" w:lineRule="auto"/>
        <w:ind w:left="0" w:firstLine="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қалыптастырудың құрылымдық-мазмұндық моделі</w:t>
      </w:r>
    </w:p>
    <w:p w14:paraId="000DA081" w14:textId="77777777" w:rsidR="00137C03" w:rsidRPr="003F69C2" w:rsidRDefault="00137C03" w:rsidP="009120E6">
      <w:pPr>
        <w:pStyle w:val="a3"/>
        <w:spacing w:after="0" w:line="240" w:lineRule="auto"/>
        <w:ind w:left="1008"/>
        <w:jc w:val="both"/>
        <w:rPr>
          <w:rFonts w:ascii="Times New Roman" w:hAnsi="Times New Roman" w:cs="Times New Roman"/>
          <w:color w:val="000000" w:themeColor="text1"/>
          <w:lang w:val="kk-KZ"/>
        </w:rPr>
      </w:pPr>
    </w:p>
    <w:p w14:paraId="2FD96DA0" w14:textId="38023FB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 xml:space="preserve">Цифрлық дәуір педагог мамандардың цифрлық құзыреттілік деңгейінің жоғары болуын </w:t>
      </w:r>
      <w:proofErr w:type="spellStart"/>
      <w:r w:rsidRPr="003F69C2">
        <w:rPr>
          <w:rFonts w:ascii="Times New Roman" w:hAnsi="Times New Roman" w:cs="Times New Roman"/>
          <w:color w:val="000000" w:themeColor="text1"/>
          <w:sz w:val="28"/>
          <w:szCs w:val="28"/>
          <w:lang w:val="kk-KZ"/>
        </w:rPr>
        <w:t>қамтасыз</w:t>
      </w:r>
      <w:proofErr w:type="spellEnd"/>
      <w:r w:rsidRPr="003F69C2">
        <w:rPr>
          <w:rFonts w:ascii="Times New Roman" w:hAnsi="Times New Roman" w:cs="Times New Roman"/>
          <w:color w:val="000000" w:themeColor="text1"/>
          <w:sz w:val="28"/>
          <w:szCs w:val="28"/>
          <w:lang w:val="kk-KZ"/>
        </w:rPr>
        <w:t xml:space="preserve"> етіп жатыр. Осы орайда оқыту үдерісі де </w:t>
      </w:r>
      <w:proofErr w:type="spellStart"/>
      <w:r w:rsidRPr="003F69C2">
        <w:rPr>
          <w:rFonts w:ascii="Times New Roman" w:hAnsi="Times New Roman" w:cs="Times New Roman"/>
          <w:color w:val="000000" w:themeColor="text1"/>
          <w:sz w:val="28"/>
          <w:szCs w:val="28"/>
          <w:lang w:val="kk-KZ"/>
        </w:rPr>
        <w:t>цифрландыруға</w:t>
      </w:r>
      <w:proofErr w:type="spellEnd"/>
      <w:r w:rsidRPr="003F69C2">
        <w:rPr>
          <w:rFonts w:ascii="Times New Roman" w:hAnsi="Times New Roman" w:cs="Times New Roman"/>
          <w:color w:val="000000" w:themeColor="text1"/>
          <w:sz w:val="28"/>
          <w:szCs w:val="28"/>
          <w:lang w:val="kk-KZ"/>
        </w:rPr>
        <w:t xml:space="preserve"> бет алып, жаңа өзгерістерге тез икемделуде.  «Цифрлық Қазақстан» мемлекеттік бағдарламасының е</w:t>
      </w:r>
      <w:r w:rsidRPr="003F69C2">
        <w:rPr>
          <w:rFonts w:ascii="Times New Roman" w:eastAsia="Times New Roman" w:hAnsi="Times New Roman" w:cs="Times New Roman"/>
          <w:color w:val="000000" w:themeColor="text1"/>
          <w:sz w:val="28"/>
          <w:szCs w:val="28"/>
          <w:shd w:val="clear" w:color="auto" w:fill="FFFFFF"/>
          <w:lang w:val="kk-KZ"/>
        </w:rPr>
        <w:t xml:space="preserve">кінші бағытының бір тармағы білім беру саласына цифрлық технологияны ендіру болып табылады. Бағдарлама аясында білім беру үдерісін </w:t>
      </w:r>
      <w:proofErr w:type="spellStart"/>
      <w:r w:rsidRPr="003F69C2">
        <w:rPr>
          <w:rFonts w:ascii="Times New Roman" w:eastAsia="Times New Roman" w:hAnsi="Times New Roman" w:cs="Times New Roman"/>
          <w:color w:val="000000" w:themeColor="text1"/>
          <w:sz w:val="28"/>
          <w:szCs w:val="28"/>
          <w:shd w:val="clear" w:color="auto" w:fill="FFFFFF"/>
          <w:lang w:val="kk-KZ"/>
        </w:rPr>
        <w:t>цифрландыру</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педагогтердің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қалыптастыру сынды міндеттер көзделеді. Әсіресе, педагог мамандардың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қалыптастыру күн тәртібіндегі маңызды мәселелердің қатарында екені белгілі.</w:t>
      </w:r>
      <w:r w:rsidR="001C5DB4" w:rsidRPr="003F69C2">
        <w:rPr>
          <w:rFonts w:ascii="Times New Roman" w:eastAsia="Times New Roman" w:hAnsi="Times New Roman" w:cs="Times New Roman"/>
          <w:color w:val="000000" w:themeColor="text1"/>
          <w:sz w:val="28"/>
          <w:szCs w:val="28"/>
          <w:shd w:val="clear" w:color="auto" w:fill="FFFFFF"/>
          <w:lang w:val="kk-KZ"/>
        </w:rPr>
        <w:t xml:space="preserve"> </w:t>
      </w:r>
      <w:r w:rsidRPr="003F69C2">
        <w:rPr>
          <w:rFonts w:ascii="Times New Roman" w:eastAsia="Times New Roman" w:hAnsi="Times New Roman" w:cs="Times New Roman"/>
          <w:color w:val="000000" w:themeColor="text1"/>
          <w:sz w:val="28"/>
          <w:szCs w:val="28"/>
          <w:shd w:val="clear" w:color="auto" w:fill="FFFFFF"/>
          <w:lang w:val="kk-KZ"/>
        </w:rPr>
        <w:t xml:space="preserve">Жеке тұлғаның қасиеттері ретінде қарастырылатын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құзыреттіліктің</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бірнеше түрлері бар. Олар: оқытатын пән бойынша арнайы және кәсіби құзыреттілік, оқушылардың білім, біліктерін қалыптастыру тәсілдері бағытындағы әдістемелік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құзыретілік</w:t>
      </w:r>
      <w:proofErr w:type="spellEnd"/>
      <w:r w:rsidRPr="003F69C2">
        <w:rPr>
          <w:rFonts w:ascii="Times New Roman" w:eastAsia="Times New Roman" w:hAnsi="Times New Roman" w:cs="Times New Roman"/>
          <w:color w:val="000000" w:themeColor="text1"/>
          <w:sz w:val="28"/>
          <w:szCs w:val="28"/>
          <w:shd w:val="clear" w:color="auto" w:fill="FFFFFF"/>
          <w:lang w:val="kk-KZ"/>
        </w:rPr>
        <w:t>, қарым-қатынас аясындағы әлеуметтік-психологиялық құзыреттілік және т.б [</w:t>
      </w:r>
      <w:r w:rsidR="00F526D2" w:rsidRPr="003F69C2">
        <w:rPr>
          <w:rFonts w:ascii="Times New Roman" w:eastAsia="Times New Roman" w:hAnsi="Times New Roman" w:cs="Times New Roman"/>
          <w:color w:val="000000" w:themeColor="text1"/>
          <w:sz w:val="28"/>
          <w:szCs w:val="28"/>
          <w:shd w:val="clear" w:color="auto" w:fill="FFFFFF"/>
          <w:lang w:val="kk-KZ"/>
        </w:rPr>
        <w:t>85</w:t>
      </w:r>
      <w:r w:rsidRPr="003F69C2">
        <w:rPr>
          <w:rFonts w:ascii="Times New Roman" w:eastAsia="Times New Roman" w:hAnsi="Times New Roman" w:cs="Times New Roman"/>
          <w:color w:val="000000" w:themeColor="text1"/>
          <w:sz w:val="28"/>
          <w:szCs w:val="28"/>
          <w:shd w:val="clear" w:color="auto" w:fill="FFFFFF"/>
          <w:lang w:val="kk-KZ"/>
        </w:rPr>
        <w:t xml:space="preserve">, б.138]. </w:t>
      </w:r>
    </w:p>
    <w:p w14:paraId="434F6A91"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 xml:space="preserve">Педагогтың кәсіби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негізгі, базалық және арнайы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құзыреттіліктер</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құрайды. Оның ішінде </w:t>
      </w:r>
      <w:proofErr w:type="spellStart"/>
      <w:r w:rsidRPr="003F69C2">
        <w:rPr>
          <w:rFonts w:ascii="Times New Roman" w:eastAsia="Times New Roman" w:hAnsi="Times New Roman" w:cs="Times New Roman"/>
          <w:color w:val="000000" w:themeColor="text1"/>
          <w:sz w:val="28"/>
          <w:szCs w:val="28"/>
          <w:shd w:val="clear" w:color="auto" w:fill="FFFFFF"/>
          <w:lang w:val="kk-KZ"/>
        </w:rPr>
        <w:t>Э.Ф.Зеердің</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пікірінше, базалық құзыреттілік қатарына ақпараттық-коммуникациялық құзыреттілік те жатады.  Оқыту үдерісінде ақпараттық-коммуникациялық технологиялар түсінігін цифрлық технологиялар алмастырғаны секілді ақпараттық-коммуникациялық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құзыреттілікті</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зерттеу жұмысында цифрлық құзыреттілік деп алып отырмыз. </w:t>
      </w:r>
    </w:p>
    <w:p w14:paraId="58B8158A"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 xml:space="preserve">Ал филолог-студенттердің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қалыптастыру мен дамыту оқыту үдерісінде цифрлық технологияларды кешенді қолдана алу дағдыларымен түсіндіріледі.    </w:t>
      </w:r>
    </w:p>
    <w:p w14:paraId="291F394F" w14:textId="0B094358"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2</w:t>
      </w:r>
      <w:r w:rsidR="006E1AB3" w:rsidRPr="003F69C2">
        <w:rPr>
          <w:rFonts w:ascii="Times New Roman" w:eastAsia="Times New Roman" w:hAnsi="Times New Roman" w:cs="Times New Roman"/>
          <w:color w:val="000000" w:themeColor="text1"/>
          <w:sz w:val="28"/>
          <w:szCs w:val="28"/>
          <w:shd w:val="clear" w:color="auto" w:fill="FFFFFF"/>
          <w:lang w:val="kk-KZ"/>
        </w:rPr>
        <w:t>5</w:t>
      </w:r>
      <w:r w:rsidRPr="003F69C2">
        <w:rPr>
          <w:rFonts w:ascii="Times New Roman" w:eastAsia="Times New Roman" w:hAnsi="Times New Roman" w:cs="Times New Roman"/>
          <w:color w:val="000000" w:themeColor="text1"/>
          <w:sz w:val="28"/>
          <w:szCs w:val="28"/>
          <w:shd w:val="clear" w:color="auto" w:fill="FFFFFF"/>
          <w:lang w:val="kk-KZ"/>
        </w:rPr>
        <w:t xml:space="preserve">-суретте құзыреттілік терминін қамтитын ұғымдар топтастырылды. Яғни құзыреттілік </w:t>
      </w:r>
      <w:r w:rsidRPr="003F69C2">
        <w:rPr>
          <w:rFonts w:ascii="Times New Roman" w:eastAsia="Times New Roman" w:hAnsi="Times New Roman" w:cs="Times New Roman"/>
          <w:i/>
          <w:iCs/>
          <w:color w:val="000000" w:themeColor="text1"/>
          <w:sz w:val="28"/>
          <w:szCs w:val="28"/>
          <w:shd w:val="clear" w:color="auto" w:fill="FFFFFF"/>
          <w:lang w:val="kk-KZ"/>
        </w:rPr>
        <w:t>дағды, қабілеттілік, шеберлік,</w:t>
      </w:r>
      <w:r w:rsidRPr="003F69C2">
        <w:rPr>
          <w:rFonts w:ascii="Times New Roman" w:eastAsia="Times New Roman" w:hAnsi="Times New Roman" w:cs="Times New Roman"/>
          <w:color w:val="000000" w:themeColor="text1"/>
          <w:sz w:val="28"/>
          <w:szCs w:val="28"/>
          <w:shd w:val="clear" w:color="auto" w:fill="FFFFFF"/>
          <w:lang w:val="kk-KZ"/>
        </w:rPr>
        <w:t xml:space="preserve"> т.б сынды бірнеше ұғымдарды құрайтын кешенді термин.</w:t>
      </w:r>
    </w:p>
    <w:p w14:paraId="2DE64DF0"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noProof/>
          <w:color w:val="000000" w:themeColor="text1"/>
          <w:sz w:val="28"/>
          <w:szCs w:val="28"/>
          <w:shd w:val="clear" w:color="auto" w:fill="FFFFFF"/>
          <w:lang w:eastAsia="ru-RU"/>
        </w:rPr>
        <w:drawing>
          <wp:inline distT="0" distB="0" distL="0" distR="0" wp14:anchorId="2004F849" wp14:editId="3B6998DF">
            <wp:extent cx="5172075" cy="2232660"/>
            <wp:effectExtent l="0" t="0" r="0"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7748B98A" w14:textId="30F3B5F8"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Сурет 2</w:t>
      </w:r>
      <w:r w:rsidR="006C407A" w:rsidRPr="003F69C2">
        <w:rPr>
          <w:rFonts w:ascii="Times New Roman" w:eastAsia="Times New Roman" w:hAnsi="Times New Roman" w:cs="Times New Roman"/>
          <w:color w:val="000000" w:themeColor="text1"/>
          <w:sz w:val="28"/>
          <w:szCs w:val="28"/>
          <w:shd w:val="clear" w:color="auto" w:fill="FFFFFF"/>
          <w:lang w:val="kk-KZ"/>
        </w:rPr>
        <w:t>5</w:t>
      </w:r>
      <w:r w:rsidRPr="003F69C2">
        <w:rPr>
          <w:rFonts w:ascii="Times New Roman" w:eastAsia="Times New Roman" w:hAnsi="Times New Roman" w:cs="Times New Roman"/>
          <w:color w:val="000000" w:themeColor="text1"/>
          <w:sz w:val="28"/>
          <w:szCs w:val="28"/>
          <w:shd w:val="clear" w:color="auto" w:fill="FFFFFF"/>
          <w:lang w:val="kk-KZ"/>
        </w:rPr>
        <w:t xml:space="preserve"> –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Құзыреттілікті</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қамтитын ұғымдар</w:t>
      </w:r>
    </w:p>
    <w:p w14:paraId="3C02DCAB" w14:textId="4FEA452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Жасалатын жұмыстың мақсат-мазмұнын, барысы мен нәтижесін көрсетуде педагогика</w:t>
      </w:r>
      <w:r w:rsidR="006E1AB3" w:rsidRPr="003F69C2">
        <w:rPr>
          <w:rFonts w:ascii="Times New Roman" w:hAnsi="Times New Roman" w:cs="Times New Roman"/>
          <w:color w:val="000000" w:themeColor="text1"/>
          <w:sz w:val="28"/>
          <w:szCs w:val="28"/>
          <w:lang w:val="kk-KZ"/>
        </w:rPr>
        <w:t xml:space="preserve"> саласын</w:t>
      </w:r>
      <w:r w:rsidRPr="003F69C2">
        <w:rPr>
          <w:rFonts w:ascii="Times New Roman" w:hAnsi="Times New Roman" w:cs="Times New Roman"/>
          <w:color w:val="000000" w:themeColor="text1"/>
          <w:sz w:val="28"/>
          <w:szCs w:val="28"/>
          <w:lang w:val="kk-KZ"/>
        </w:rPr>
        <w:t xml:space="preserve">да модельдеу әдісі кеңінен қолданылады. Жалпы алғанда «модель –  зерттеу объектісін бейнелеп немесе жарыққа шығара отырып, оны  меңгеру  бізге  осы  объект  туралы  жаңа  ақпарат  алатындай  етіп  түсінудің орнын алмастыруға септігін тигізетін ойша </w:t>
      </w:r>
      <w:proofErr w:type="spellStart"/>
      <w:r w:rsidRPr="003F69C2">
        <w:rPr>
          <w:rFonts w:ascii="Times New Roman" w:hAnsi="Times New Roman" w:cs="Times New Roman"/>
          <w:color w:val="000000" w:themeColor="text1"/>
          <w:sz w:val="28"/>
          <w:szCs w:val="28"/>
          <w:lang w:val="kk-KZ"/>
        </w:rPr>
        <w:t>ұғындырылатын</w:t>
      </w:r>
      <w:proofErr w:type="spellEnd"/>
      <w:r w:rsidRPr="003F69C2">
        <w:rPr>
          <w:rFonts w:ascii="Times New Roman" w:hAnsi="Times New Roman" w:cs="Times New Roman"/>
          <w:color w:val="000000" w:themeColor="text1"/>
          <w:sz w:val="28"/>
          <w:szCs w:val="28"/>
          <w:lang w:val="kk-KZ"/>
        </w:rPr>
        <w:t xml:space="preserve"> немесе материалды жүзеге  асырылатын  жүйе» [10</w:t>
      </w:r>
      <w:r w:rsidR="00F526D2" w:rsidRPr="003F69C2">
        <w:rPr>
          <w:rFonts w:ascii="Times New Roman" w:hAnsi="Times New Roman" w:cs="Times New Roman"/>
          <w:color w:val="000000" w:themeColor="text1"/>
          <w:sz w:val="28"/>
          <w:szCs w:val="28"/>
          <w:lang w:val="kk-KZ"/>
        </w:rPr>
        <w:t>1</w:t>
      </w:r>
      <w:r w:rsidRPr="003F69C2">
        <w:rPr>
          <w:rFonts w:ascii="Times New Roman" w:hAnsi="Times New Roman" w:cs="Times New Roman"/>
          <w:color w:val="000000" w:themeColor="text1"/>
          <w:sz w:val="28"/>
          <w:szCs w:val="28"/>
          <w:lang w:val="kk-KZ"/>
        </w:rPr>
        <w:t xml:space="preserve">,  б.10]. </w:t>
      </w:r>
      <w:r w:rsidRPr="003F69C2">
        <w:rPr>
          <w:rFonts w:ascii="Times New Roman" w:hAnsi="Times New Roman" w:cs="Times New Roman"/>
          <w:b/>
          <w:bCs/>
          <w:color w:val="000000" w:themeColor="text1"/>
          <w:sz w:val="28"/>
          <w:szCs w:val="28"/>
          <w:lang w:val="kk-KZ"/>
        </w:rPr>
        <w:t>Педагогикалық модель</w:t>
      </w:r>
      <w:r w:rsidRPr="003F69C2">
        <w:rPr>
          <w:rFonts w:ascii="Times New Roman" w:hAnsi="Times New Roman" w:cs="Times New Roman"/>
          <w:color w:val="000000" w:themeColor="text1"/>
          <w:sz w:val="28"/>
          <w:szCs w:val="28"/>
          <w:lang w:val="kk-KZ"/>
        </w:rPr>
        <w:t xml:space="preserve"> – зерттеу нысанының сапаларын, белгісін, сипаттамасын, тәжірибеге негізделген оның жұмыс істеуін, ұйымдастыру ұстанымдарын қамтып көрсететін мазмұндық жүйе. Педагогикалық модельдердің өзі мазмұндық және құрылымдық түрлерге бөлінеді. Мазмұндық модельдер – зерттелетін педагогикалық нысанның мазмұны ретінде танылатын модельдердің түрі. Ал құрылымдық модельдер зерттелінетін педагогикалық нысанның құрылымы ретінде танылады [10</w:t>
      </w:r>
      <w:r w:rsidR="00F526D2"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kk-KZ"/>
        </w:rPr>
        <w:t xml:space="preserve">, б.84-85]. Педагогикалық модельдеу туралы ғылыми-зерттеулер </w:t>
      </w:r>
      <w:proofErr w:type="spellStart"/>
      <w:r w:rsidRPr="003F69C2">
        <w:rPr>
          <w:rFonts w:ascii="Times New Roman" w:hAnsi="Times New Roman" w:cs="Times New Roman"/>
          <w:color w:val="000000" w:themeColor="text1"/>
          <w:sz w:val="28"/>
          <w:szCs w:val="28"/>
          <w:lang w:val="kk-KZ"/>
        </w:rPr>
        <w:t>Ю.К.Бабанский</w:t>
      </w:r>
      <w:proofErr w:type="spellEnd"/>
      <w:r w:rsidRPr="003F69C2">
        <w:rPr>
          <w:rFonts w:ascii="Times New Roman" w:hAnsi="Times New Roman" w:cs="Times New Roman"/>
          <w:color w:val="000000" w:themeColor="text1"/>
          <w:sz w:val="28"/>
          <w:szCs w:val="28"/>
          <w:lang w:val="kk-KZ"/>
        </w:rPr>
        <w:t xml:space="preserve"> [10</w:t>
      </w:r>
      <w:r w:rsidR="00F526D2" w:rsidRPr="003F69C2">
        <w:rPr>
          <w:rFonts w:ascii="Times New Roman" w:hAnsi="Times New Roman" w:cs="Times New Roman"/>
          <w:color w:val="000000" w:themeColor="text1"/>
          <w:sz w:val="28"/>
          <w:szCs w:val="28"/>
          <w:lang w:val="kk-KZ"/>
        </w:rPr>
        <w:t>3</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В.П.Беспалько</w:t>
      </w:r>
      <w:proofErr w:type="spellEnd"/>
      <w:r w:rsidRPr="003F69C2">
        <w:rPr>
          <w:rFonts w:ascii="Times New Roman" w:hAnsi="Times New Roman" w:cs="Times New Roman"/>
          <w:color w:val="000000" w:themeColor="text1"/>
          <w:sz w:val="28"/>
          <w:szCs w:val="28"/>
          <w:lang w:val="kk-KZ"/>
        </w:rPr>
        <w:t xml:space="preserve"> [10</w:t>
      </w:r>
      <w:r w:rsidR="00F526D2" w:rsidRPr="003F69C2">
        <w:rPr>
          <w:rFonts w:ascii="Times New Roman" w:hAnsi="Times New Roman" w:cs="Times New Roman"/>
          <w:color w:val="000000" w:themeColor="text1"/>
          <w:sz w:val="28"/>
          <w:szCs w:val="28"/>
          <w:lang w:val="kk-KZ"/>
        </w:rPr>
        <w:t>4</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Н.Д.Хмель</w:t>
      </w:r>
      <w:proofErr w:type="spellEnd"/>
      <w:r w:rsidRPr="003F69C2">
        <w:rPr>
          <w:rFonts w:ascii="Times New Roman" w:hAnsi="Times New Roman" w:cs="Times New Roman"/>
          <w:color w:val="000000" w:themeColor="text1"/>
          <w:sz w:val="28"/>
          <w:szCs w:val="28"/>
          <w:lang w:val="kk-KZ"/>
        </w:rPr>
        <w:t xml:space="preserve"> [1</w:t>
      </w:r>
      <w:r w:rsidR="00F526D2" w:rsidRPr="003F69C2">
        <w:rPr>
          <w:rFonts w:ascii="Times New Roman" w:hAnsi="Times New Roman" w:cs="Times New Roman"/>
          <w:color w:val="000000" w:themeColor="text1"/>
          <w:sz w:val="28"/>
          <w:szCs w:val="28"/>
          <w:lang w:val="kk-KZ"/>
        </w:rPr>
        <w:t>05</w:t>
      </w:r>
      <w:r w:rsidRPr="003F69C2">
        <w:rPr>
          <w:rFonts w:ascii="Times New Roman" w:hAnsi="Times New Roman" w:cs="Times New Roman"/>
          <w:color w:val="000000" w:themeColor="text1"/>
          <w:sz w:val="28"/>
          <w:szCs w:val="28"/>
          <w:lang w:val="kk-KZ"/>
        </w:rPr>
        <w:t xml:space="preserve">] және т.б. еңбектерінде көрініс табады. </w:t>
      </w:r>
    </w:p>
    <w:p w14:paraId="54D85793" w14:textId="0A17F6F5" w:rsidR="00137C03" w:rsidRPr="003F69C2" w:rsidRDefault="00137C03" w:rsidP="009120E6">
      <w:pPr>
        <w:spacing w:after="0" w:line="240" w:lineRule="auto"/>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Педагогикалық модельдеу 4 кезеңнен тұрады: </w:t>
      </w:r>
      <w:r w:rsidRPr="003F69C2">
        <w:rPr>
          <w:rFonts w:ascii="Times New Roman" w:hAnsi="Times New Roman" w:cs="Times New Roman"/>
          <w:i/>
          <w:iCs/>
          <w:color w:val="000000" w:themeColor="text1"/>
          <w:sz w:val="28"/>
          <w:szCs w:val="28"/>
          <w:lang w:val="kk-KZ"/>
        </w:rPr>
        <w:t>дайындық кезеңі, зерттеу кезеңі, технологиялық кезең</w:t>
      </w:r>
      <w:r w:rsidRPr="003F69C2">
        <w:rPr>
          <w:rFonts w:ascii="Times New Roman" w:hAnsi="Times New Roman" w:cs="Times New Roman"/>
          <w:color w:val="000000" w:themeColor="text1"/>
          <w:sz w:val="28"/>
          <w:szCs w:val="28"/>
          <w:lang w:val="kk-KZ"/>
        </w:rPr>
        <w:t xml:space="preserve"> және </w:t>
      </w:r>
      <w:r w:rsidRPr="003F69C2">
        <w:rPr>
          <w:rFonts w:ascii="Times New Roman" w:hAnsi="Times New Roman" w:cs="Times New Roman"/>
          <w:i/>
          <w:iCs/>
          <w:color w:val="000000" w:themeColor="text1"/>
          <w:sz w:val="28"/>
          <w:szCs w:val="28"/>
          <w:lang w:val="kk-KZ"/>
        </w:rPr>
        <w:t>жүзеге асыру кезеңі</w:t>
      </w:r>
      <w:r w:rsidRPr="003F69C2">
        <w:rPr>
          <w:rFonts w:ascii="Times New Roman" w:hAnsi="Times New Roman" w:cs="Times New Roman"/>
          <w:color w:val="000000" w:themeColor="text1"/>
          <w:sz w:val="28"/>
          <w:szCs w:val="28"/>
          <w:lang w:val="kk-KZ"/>
        </w:rPr>
        <w:t xml:space="preserve"> [10</w:t>
      </w:r>
      <w:r w:rsidR="00B93E4C" w:rsidRPr="003F69C2">
        <w:rPr>
          <w:rFonts w:ascii="Times New Roman" w:hAnsi="Times New Roman" w:cs="Times New Roman"/>
          <w:color w:val="000000" w:themeColor="text1"/>
          <w:sz w:val="28"/>
          <w:szCs w:val="28"/>
          <w:lang w:val="kk-KZ"/>
        </w:rPr>
        <w:t>6</w:t>
      </w:r>
      <w:r w:rsidRPr="003F69C2">
        <w:rPr>
          <w:rFonts w:ascii="Times New Roman" w:hAnsi="Times New Roman" w:cs="Times New Roman"/>
          <w:color w:val="000000" w:themeColor="text1"/>
          <w:sz w:val="28"/>
          <w:szCs w:val="28"/>
          <w:lang w:val="kk-KZ"/>
        </w:rPr>
        <w:t xml:space="preserve">, б.111]: </w:t>
      </w:r>
    </w:p>
    <w:p w14:paraId="0AA478E0"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Дайындық кезеңі</w:t>
      </w:r>
      <w:r w:rsidRPr="003F69C2">
        <w:rPr>
          <w:rFonts w:ascii="Times New Roman" w:hAnsi="Times New Roman" w:cs="Times New Roman"/>
          <w:color w:val="000000" w:themeColor="text1"/>
          <w:sz w:val="28"/>
          <w:szCs w:val="28"/>
          <w:lang w:val="kk-KZ"/>
        </w:rPr>
        <w:t xml:space="preserve"> модельдеудің мақсаты мен міндеттерін айқындау, мақсатқа жетуге қажетті факторларды нақтылау және жетекші ойдың құрылымын түзуді қамтиды. Зерттеу жұмысымыздың өзегін құрайтын құрылымдық-мазмұндық модель мақсаты –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әдістемесінің ғылыми-теориялық және әдістемелік жүйесін ұсыну. Мақсатқа жету үшін филолог-студенттердің қазақ тілін оқытуда цифрлық технологияларды қолдана алу дағдыларын анықтау, қалыптастыру және дамыту сынды міндеттер көзделеді.</w:t>
      </w:r>
    </w:p>
    <w:p w14:paraId="62BDCE03" w14:textId="77777777" w:rsidR="00137C03" w:rsidRPr="003F69C2" w:rsidRDefault="00137C03" w:rsidP="009120E6">
      <w:pPr>
        <w:spacing w:after="0" w:line="240" w:lineRule="auto"/>
        <w:ind w:firstLine="720"/>
        <w:jc w:val="both"/>
        <w:rPr>
          <w:rFonts w:ascii="Times New Roman" w:hAnsi="Times New Roman" w:cs="Times New Roman"/>
          <w:color w:val="000000" w:themeColor="text1"/>
          <w:lang w:val="kk-KZ"/>
        </w:rPr>
      </w:pPr>
      <w:r w:rsidRPr="003F69C2">
        <w:rPr>
          <w:rFonts w:ascii="Times New Roman" w:hAnsi="Times New Roman" w:cs="Times New Roman"/>
          <w:color w:val="000000" w:themeColor="text1"/>
          <w:sz w:val="28"/>
          <w:szCs w:val="28"/>
          <w:lang w:val="kk-KZ"/>
        </w:rPr>
        <w:t xml:space="preserve">Модель құрастырудың дайындық кезеңіне сәйкес жетекші ой құрылымын түзу барысы әлемдік оқыту тәжірибелерімен салыстырыла талдау арқылы жүзеге асырылды. </w:t>
      </w:r>
    </w:p>
    <w:p w14:paraId="4723FFB0" w14:textId="58157D24"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shd w:val="clear" w:color="auto" w:fill="FFFFFF"/>
          <w:lang w:val="kk-KZ"/>
        </w:rPr>
        <w:t>Филолог</w:t>
      </w:r>
      <w:r w:rsidR="006E1AB3" w:rsidRPr="003F69C2">
        <w:rPr>
          <w:rFonts w:ascii="Times New Roman" w:eastAsia="Times New Roman" w:hAnsi="Times New Roman" w:cs="Times New Roman"/>
          <w:color w:val="000000" w:themeColor="text1"/>
          <w:sz w:val="28"/>
          <w:szCs w:val="28"/>
          <w:shd w:val="clear" w:color="auto" w:fill="FFFFFF"/>
          <w:lang w:val="kk-KZ"/>
        </w:rPr>
        <w:t>-</w:t>
      </w:r>
      <w:r w:rsidRPr="003F69C2">
        <w:rPr>
          <w:rFonts w:ascii="Times New Roman" w:eastAsia="Times New Roman" w:hAnsi="Times New Roman" w:cs="Times New Roman"/>
          <w:color w:val="000000" w:themeColor="text1"/>
          <w:sz w:val="28"/>
          <w:szCs w:val="28"/>
          <w:shd w:val="clear" w:color="auto" w:fill="FFFFFF"/>
          <w:lang w:val="kk-KZ"/>
        </w:rPr>
        <w:t xml:space="preserve">студент, яғни болашақ педагог мамандардың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қалыптастыруда цифрлық технологиялармен кешенді жұмыс жасау</w:t>
      </w:r>
      <w:r w:rsidR="006E1AB3" w:rsidRPr="003F69C2">
        <w:rPr>
          <w:rFonts w:ascii="Times New Roman" w:eastAsia="Times New Roman" w:hAnsi="Times New Roman" w:cs="Times New Roman"/>
          <w:color w:val="000000" w:themeColor="text1"/>
          <w:sz w:val="28"/>
          <w:szCs w:val="28"/>
          <w:shd w:val="clear" w:color="auto" w:fill="FFFFFF"/>
          <w:lang w:val="kk-KZ"/>
        </w:rPr>
        <w:t>ы</w:t>
      </w:r>
      <w:r w:rsidRPr="003F69C2">
        <w:rPr>
          <w:rFonts w:ascii="Times New Roman" w:eastAsia="Times New Roman" w:hAnsi="Times New Roman" w:cs="Times New Roman"/>
          <w:color w:val="000000" w:themeColor="text1"/>
          <w:sz w:val="28"/>
          <w:szCs w:val="28"/>
          <w:shd w:val="clear" w:color="auto" w:fill="FFFFFF"/>
          <w:lang w:val="kk-KZ"/>
        </w:rPr>
        <w:t xml:space="preserve"> маңызды. Білім беру үдерісінде, оқытуда кешенді жұмыс жасау жүйесі Блум </w:t>
      </w:r>
      <w:proofErr w:type="spellStart"/>
      <w:r w:rsidRPr="003F69C2">
        <w:rPr>
          <w:rFonts w:ascii="Times New Roman" w:eastAsia="Times New Roman" w:hAnsi="Times New Roman" w:cs="Times New Roman"/>
          <w:color w:val="000000" w:themeColor="text1"/>
          <w:sz w:val="28"/>
          <w:szCs w:val="28"/>
          <w:shd w:val="clear" w:color="auto" w:fill="FFFFFF"/>
          <w:lang w:val="kk-KZ"/>
        </w:rPr>
        <w:t>таксаномиясы</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негізінде жинақталады. </w:t>
      </w:r>
      <w:r w:rsidRPr="003F69C2">
        <w:rPr>
          <w:rFonts w:ascii="Times New Roman" w:eastAsia="Times New Roman" w:hAnsi="Times New Roman" w:cs="Times New Roman"/>
          <w:color w:val="000000" w:themeColor="text1"/>
          <w:sz w:val="28"/>
          <w:szCs w:val="28"/>
          <w:shd w:val="clear" w:color="auto" w:fill="FFFFFF"/>
          <w:lang w:val="kk-KZ"/>
        </w:rPr>
        <w:tab/>
      </w:r>
      <w:r w:rsidRPr="003F69C2">
        <w:rPr>
          <w:rFonts w:ascii="Times New Roman" w:eastAsia="Times New Roman" w:hAnsi="Times New Roman" w:cs="Times New Roman"/>
          <w:color w:val="000000" w:themeColor="text1"/>
          <w:sz w:val="28"/>
          <w:szCs w:val="28"/>
          <w:shd w:val="clear" w:color="auto" w:fill="FFFFFF"/>
          <w:lang w:val="kk-KZ"/>
        </w:rPr>
        <w:tab/>
      </w:r>
      <w:r w:rsidRPr="003F69C2">
        <w:rPr>
          <w:rFonts w:ascii="Times New Roman" w:eastAsia="Times New Roman" w:hAnsi="Times New Roman" w:cs="Times New Roman"/>
          <w:color w:val="000000" w:themeColor="text1"/>
          <w:sz w:val="28"/>
          <w:szCs w:val="28"/>
          <w:shd w:val="clear" w:color="auto" w:fill="FFFFFF"/>
          <w:lang w:val="kk-KZ"/>
        </w:rPr>
        <w:tab/>
      </w:r>
      <w:r w:rsidRPr="003F69C2">
        <w:rPr>
          <w:rFonts w:ascii="Times New Roman" w:eastAsia="Times New Roman" w:hAnsi="Times New Roman" w:cs="Times New Roman"/>
          <w:color w:val="000000" w:themeColor="text1"/>
          <w:sz w:val="28"/>
          <w:szCs w:val="28"/>
          <w:shd w:val="clear" w:color="auto" w:fill="FFFFFF"/>
          <w:lang w:val="kk-KZ"/>
        </w:rPr>
        <w:tab/>
      </w:r>
      <w:r w:rsidRPr="003F69C2">
        <w:rPr>
          <w:rFonts w:ascii="Times New Roman" w:eastAsia="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lang w:val="kk-KZ"/>
        </w:rPr>
        <w:t xml:space="preserve">Бенджамин Блум – америкалық оқыту әдістемесінің психологі, Блум </w:t>
      </w:r>
      <w:proofErr w:type="spellStart"/>
      <w:r w:rsidRPr="003F69C2">
        <w:rPr>
          <w:rFonts w:ascii="Times New Roman" w:hAnsi="Times New Roman" w:cs="Times New Roman"/>
          <w:color w:val="000000" w:themeColor="text1"/>
          <w:sz w:val="28"/>
          <w:szCs w:val="28"/>
          <w:lang w:val="kk-KZ"/>
        </w:rPr>
        <w:t>таксономиясының</w:t>
      </w:r>
      <w:proofErr w:type="spellEnd"/>
      <w:r w:rsidRPr="003F69C2">
        <w:rPr>
          <w:rFonts w:ascii="Times New Roman" w:hAnsi="Times New Roman" w:cs="Times New Roman"/>
          <w:color w:val="000000" w:themeColor="text1"/>
          <w:sz w:val="28"/>
          <w:szCs w:val="28"/>
          <w:lang w:val="kk-KZ"/>
        </w:rPr>
        <w:t xml:space="preserve"> авторы. 1956 жылы Бенджамин </w:t>
      </w:r>
      <w:proofErr w:type="spellStart"/>
      <w:r w:rsidRPr="003F69C2">
        <w:rPr>
          <w:rFonts w:ascii="Times New Roman" w:hAnsi="Times New Roman" w:cs="Times New Roman"/>
          <w:color w:val="000000" w:themeColor="text1"/>
          <w:sz w:val="28"/>
          <w:szCs w:val="28"/>
          <w:lang w:val="kk-KZ"/>
        </w:rPr>
        <w:t>Блумның</w:t>
      </w:r>
      <w:proofErr w:type="spellEnd"/>
      <w:r w:rsidRPr="003F69C2">
        <w:rPr>
          <w:rFonts w:ascii="Times New Roman" w:hAnsi="Times New Roman" w:cs="Times New Roman"/>
          <w:color w:val="000000" w:themeColor="text1"/>
          <w:sz w:val="28"/>
          <w:szCs w:val="28"/>
          <w:lang w:val="kk-KZ"/>
        </w:rPr>
        <w:t xml:space="preserve"> төрағалық етуімен білім беру комитеті әзірлеген Блум таксономиясы сын тұрғысынан ойлауды қарастыруға болатын ойлау дағдыларының кеңінен қолданылатын иерархиялық моделі болып табылады. Блум </w:t>
      </w:r>
      <w:proofErr w:type="spellStart"/>
      <w:r w:rsidRPr="003F69C2">
        <w:rPr>
          <w:rFonts w:ascii="Times New Roman" w:hAnsi="Times New Roman" w:cs="Times New Roman"/>
          <w:color w:val="000000" w:themeColor="text1"/>
          <w:sz w:val="28"/>
          <w:szCs w:val="28"/>
          <w:lang w:val="kk-KZ"/>
        </w:rPr>
        <w:t>таксономиясының</w:t>
      </w:r>
      <w:proofErr w:type="spellEnd"/>
      <w:r w:rsidRPr="003F69C2">
        <w:rPr>
          <w:rFonts w:ascii="Times New Roman" w:hAnsi="Times New Roman" w:cs="Times New Roman"/>
          <w:color w:val="000000" w:themeColor="text1"/>
          <w:sz w:val="28"/>
          <w:szCs w:val="28"/>
          <w:lang w:val="kk-KZ"/>
        </w:rPr>
        <w:t xml:space="preserve"> мақсаты – оқытудың неғұрлым тұтас нысанын құру [1</w:t>
      </w:r>
      <w:r w:rsidR="00B93E4C" w:rsidRPr="003F69C2">
        <w:rPr>
          <w:rFonts w:ascii="Times New Roman" w:hAnsi="Times New Roman" w:cs="Times New Roman"/>
          <w:color w:val="000000" w:themeColor="text1"/>
          <w:sz w:val="28"/>
          <w:szCs w:val="28"/>
          <w:lang w:val="kk-KZ"/>
        </w:rPr>
        <w:t>07, б.2</w:t>
      </w:r>
      <w:r w:rsidRPr="003F69C2">
        <w:rPr>
          <w:rFonts w:ascii="Times New Roman" w:hAnsi="Times New Roman" w:cs="Times New Roman"/>
          <w:color w:val="000000" w:themeColor="text1"/>
          <w:sz w:val="28"/>
          <w:szCs w:val="28"/>
          <w:lang w:val="kk-KZ"/>
        </w:rPr>
        <w:t xml:space="preserve">]. Блум </w:t>
      </w:r>
      <w:proofErr w:type="spellStart"/>
      <w:r w:rsidRPr="003F69C2">
        <w:rPr>
          <w:rFonts w:ascii="Times New Roman" w:hAnsi="Times New Roman" w:cs="Times New Roman"/>
          <w:color w:val="000000" w:themeColor="text1"/>
          <w:sz w:val="28"/>
          <w:szCs w:val="28"/>
          <w:lang w:val="kk-KZ"/>
        </w:rPr>
        <w:t>таксономиясының</w:t>
      </w:r>
      <w:proofErr w:type="spellEnd"/>
      <w:r w:rsidRPr="003F69C2">
        <w:rPr>
          <w:rFonts w:ascii="Times New Roman" w:hAnsi="Times New Roman" w:cs="Times New Roman"/>
          <w:color w:val="000000" w:themeColor="text1"/>
          <w:sz w:val="28"/>
          <w:szCs w:val="28"/>
          <w:lang w:val="kk-KZ"/>
        </w:rPr>
        <w:t xml:space="preserve"> құрылымы </w:t>
      </w:r>
      <w:r w:rsidRPr="003F69C2">
        <w:rPr>
          <w:rFonts w:ascii="Times New Roman" w:hAnsi="Times New Roman" w:cs="Times New Roman"/>
          <w:i/>
          <w:iCs/>
          <w:color w:val="000000" w:themeColor="text1"/>
          <w:sz w:val="28"/>
          <w:szCs w:val="28"/>
          <w:lang w:val="kk-KZ"/>
        </w:rPr>
        <w:t xml:space="preserve">білу, түсіну, қолдану, талдау, жинақтау, бағалаудан </w:t>
      </w:r>
      <w:r w:rsidRPr="003F69C2">
        <w:rPr>
          <w:rFonts w:ascii="Times New Roman" w:hAnsi="Times New Roman" w:cs="Times New Roman"/>
          <w:color w:val="000000" w:themeColor="text1"/>
          <w:sz w:val="28"/>
          <w:szCs w:val="28"/>
          <w:lang w:val="kk-KZ"/>
        </w:rPr>
        <w:t>тұрады.</w:t>
      </w:r>
    </w:p>
    <w:p w14:paraId="4B14D3B6" w14:textId="77777777" w:rsidR="00137C03" w:rsidRPr="003F69C2" w:rsidRDefault="00137C03" w:rsidP="009120E6">
      <w:pPr>
        <w:pStyle w:val="a5"/>
        <w:shd w:val="clear" w:color="auto" w:fill="FFFFFF"/>
        <w:tabs>
          <w:tab w:val="left" w:pos="567"/>
        </w:tabs>
        <w:spacing w:before="0" w:beforeAutospacing="0" w:after="0" w:afterAutospacing="0"/>
        <w:jc w:val="both"/>
        <w:rPr>
          <w:color w:val="000000" w:themeColor="text1"/>
          <w:sz w:val="28"/>
          <w:szCs w:val="28"/>
          <w:lang w:val="kk-KZ"/>
        </w:rPr>
      </w:pPr>
      <w:r w:rsidRPr="003F69C2">
        <w:rPr>
          <w:color w:val="000000" w:themeColor="text1"/>
          <w:sz w:val="28"/>
          <w:szCs w:val="28"/>
          <w:lang w:val="kk-KZ"/>
        </w:rPr>
        <w:tab/>
        <w:t xml:space="preserve">Ал қайта қаралған Блум таксономиясы </w:t>
      </w:r>
      <w:r w:rsidRPr="003F69C2">
        <w:rPr>
          <w:i/>
          <w:iCs/>
          <w:color w:val="000000" w:themeColor="text1"/>
          <w:sz w:val="28"/>
          <w:szCs w:val="28"/>
          <w:lang w:val="kk-KZ"/>
        </w:rPr>
        <w:t>жасау, бағалау, талдау, қолдану, түсіну және еске сақтауды</w:t>
      </w:r>
      <w:r w:rsidRPr="003F69C2">
        <w:rPr>
          <w:color w:val="000000" w:themeColor="text1"/>
          <w:sz w:val="28"/>
          <w:szCs w:val="28"/>
          <w:lang w:val="kk-KZ"/>
        </w:rPr>
        <w:t xml:space="preserve"> құрайды. </w:t>
      </w:r>
      <w:proofErr w:type="spellStart"/>
      <w:r w:rsidRPr="003F69C2">
        <w:rPr>
          <w:color w:val="000000" w:themeColor="text1"/>
          <w:sz w:val="28"/>
          <w:szCs w:val="28"/>
          <w:lang w:val="kk-KZ"/>
        </w:rPr>
        <w:t>Таксономияны</w:t>
      </w:r>
      <w:proofErr w:type="spellEnd"/>
      <w:r w:rsidRPr="003F69C2">
        <w:rPr>
          <w:color w:val="000000" w:themeColor="text1"/>
          <w:sz w:val="28"/>
          <w:szCs w:val="28"/>
          <w:lang w:val="kk-KZ"/>
        </w:rPr>
        <w:t xml:space="preserve"> басшылыққа ала отырып, оқытудың мазмұндық құрамына қарай </w:t>
      </w:r>
      <w:proofErr w:type="spellStart"/>
      <w:r w:rsidRPr="003F69C2">
        <w:rPr>
          <w:color w:val="000000" w:themeColor="text1"/>
          <w:sz w:val="28"/>
          <w:szCs w:val="28"/>
          <w:lang w:val="kk-KZ"/>
        </w:rPr>
        <w:t>жүргiзiлетiн</w:t>
      </w:r>
      <w:proofErr w:type="spellEnd"/>
      <w:r w:rsidRPr="003F69C2">
        <w:rPr>
          <w:color w:val="000000" w:themeColor="text1"/>
          <w:sz w:val="28"/>
          <w:szCs w:val="28"/>
          <w:lang w:val="kk-KZ"/>
        </w:rPr>
        <w:t xml:space="preserve"> сабақ құрылымында төмендегідей әрекеттер жүзеге асырылады. Ақпаратты, яғни жаңа сабақты қабылдау, түсіну, есте сақтау, өмірде пайдалану, т.б </w:t>
      </w:r>
    </w:p>
    <w:p w14:paraId="790ABF9C" w14:textId="02E57691" w:rsidR="00137C03" w:rsidRPr="003F69C2" w:rsidRDefault="00137C03" w:rsidP="009120E6">
      <w:pPr>
        <w:spacing w:after="0" w:line="240" w:lineRule="auto"/>
        <w:ind w:firstLine="709"/>
        <w:jc w:val="both"/>
        <w:rPr>
          <w:rFonts w:ascii="Times New Roman" w:hAnsi="Times New Roman" w:cs="Times New Roman"/>
          <w:color w:val="000000" w:themeColor="text1"/>
          <w:sz w:val="28"/>
          <w:szCs w:val="28"/>
          <w:bdr w:val="none" w:sz="0" w:space="0" w:color="auto" w:frame="1"/>
          <w:shd w:val="clear" w:color="auto" w:fill="FFFFFF"/>
          <w:lang w:val="kk-KZ"/>
        </w:rPr>
      </w:pPr>
      <w:proofErr w:type="spellStart"/>
      <w:r w:rsidRPr="003F69C2">
        <w:rPr>
          <w:rFonts w:ascii="Times New Roman" w:hAnsi="Times New Roman" w:cs="Times New Roman"/>
          <w:color w:val="000000" w:themeColor="text1"/>
          <w:sz w:val="28"/>
          <w:szCs w:val="28"/>
          <w:lang w:val="kk-KZ"/>
        </w:rPr>
        <w:t>Блумның</w:t>
      </w:r>
      <w:proofErr w:type="spellEnd"/>
      <w:r w:rsidRPr="003F69C2">
        <w:rPr>
          <w:rFonts w:ascii="Times New Roman" w:hAnsi="Times New Roman" w:cs="Times New Roman"/>
          <w:color w:val="000000" w:themeColor="text1"/>
          <w:sz w:val="28"/>
          <w:szCs w:val="28"/>
          <w:lang w:val="kk-KZ"/>
        </w:rPr>
        <w:t xml:space="preserve"> білім беру мақсаттары таксономиясына негізделген цифрлық және ақпараттық сауаттылық таксономиясы «Педагогиканы цифрлық дәуірде </w:t>
      </w:r>
      <w:r w:rsidRPr="003F69C2">
        <w:rPr>
          <w:rFonts w:ascii="Times New Roman" w:hAnsi="Times New Roman" w:cs="Times New Roman"/>
          <w:color w:val="000000" w:themeColor="text1"/>
          <w:sz w:val="28"/>
          <w:szCs w:val="28"/>
          <w:lang w:val="kk-KZ"/>
        </w:rPr>
        <w:lastRenderedPageBreak/>
        <w:t>қайта зерделеу» [</w:t>
      </w:r>
      <w:r w:rsidR="00B93E4C" w:rsidRPr="003F69C2">
        <w:rPr>
          <w:rFonts w:ascii="Times New Roman" w:hAnsi="Times New Roman" w:cs="Times New Roman"/>
          <w:color w:val="000000" w:themeColor="text1"/>
          <w:sz w:val="28"/>
          <w:szCs w:val="28"/>
          <w:lang w:val="kk-KZ"/>
        </w:rPr>
        <w:t>27</w:t>
      </w:r>
      <w:r w:rsidRPr="003F69C2">
        <w:rPr>
          <w:rFonts w:ascii="Times New Roman" w:hAnsi="Times New Roman" w:cs="Times New Roman"/>
          <w:color w:val="000000" w:themeColor="text1"/>
          <w:sz w:val="28"/>
          <w:szCs w:val="28"/>
          <w:lang w:val="kk-KZ"/>
        </w:rPr>
        <w:t xml:space="preserve">, </w:t>
      </w:r>
      <w:r w:rsidR="002D5B26" w:rsidRPr="003F69C2">
        <w:rPr>
          <w:rFonts w:ascii="Times New Roman" w:hAnsi="Times New Roman" w:cs="Times New Roman"/>
          <w:color w:val="000000" w:themeColor="text1"/>
          <w:sz w:val="28"/>
          <w:szCs w:val="28"/>
          <w:lang w:val="kk-KZ"/>
        </w:rPr>
        <w:t>б.</w:t>
      </w:r>
      <w:r w:rsidRPr="003F69C2">
        <w:rPr>
          <w:rFonts w:ascii="Times New Roman" w:hAnsi="Times New Roman" w:cs="Times New Roman"/>
          <w:color w:val="000000" w:themeColor="text1"/>
          <w:sz w:val="28"/>
          <w:szCs w:val="28"/>
          <w:lang w:val="kk-KZ"/>
        </w:rPr>
        <w:t xml:space="preserve">306] оқулығында сәтті берілген. Яғни, </w:t>
      </w:r>
      <w:proofErr w:type="spellStart"/>
      <w:r w:rsidRPr="003F69C2">
        <w:rPr>
          <w:rFonts w:ascii="Times New Roman" w:hAnsi="Times New Roman" w:cs="Times New Roman"/>
          <w:color w:val="000000" w:themeColor="text1"/>
          <w:sz w:val="28"/>
          <w:szCs w:val="28"/>
          <w:lang w:val="kk-KZ"/>
        </w:rPr>
        <w:t>таксономияның</w:t>
      </w:r>
      <w:proofErr w:type="spellEnd"/>
      <w:r w:rsidRPr="003F69C2">
        <w:rPr>
          <w:rFonts w:ascii="Times New Roman" w:hAnsi="Times New Roman" w:cs="Times New Roman"/>
          <w:color w:val="000000" w:themeColor="text1"/>
          <w:sz w:val="28"/>
          <w:szCs w:val="28"/>
          <w:lang w:val="kk-KZ"/>
        </w:rPr>
        <w:t xml:space="preserve"> әр сатысы жеке талданып және оған қажетті цифрлық құралдар, </w:t>
      </w:r>
      <w:r w:rsidR="006E1AB3" w:rsidRPr="003F69C2">
        <w:rPr>
          <w:rFonts w:ascii="Times New Roman" w:hAnsi="Times New Roman" w:cs="Times New Roman"/>
          <w:color w:val="000000" w:themeColor="text1"/>
          <w:sz w:val="28"/>
          <w:szCs w:val="28"/>
          <w:lang w:val="kk-KZ"/>
        </w:rPr>
        <w:t xml:space="preserve">мобильді </w:t>
      </w:r>
      <w:r w:rsidRPr="003F69C2">
        <w:rPr>
          <w:rFonts w:ascii="Times New Roman" w:hAnsi="Times New Roman" w:cs="Times New Roman"/>
          <w:color w:val="000000" w:themeColor="text1"/>
          <w:sz w:val="28"/>
          <w:szCs w:val="28"/>
          <w:lang w:val="kk-KZ"/>
        </w:rPr>
        <w:t>қосымшалар қызметтер көрсетілген. Сонымен қатар,</w:t>
      </w:r>
      <w:r w:rsidR="00F62A4C" w:rsidRPr="003F69C2">
        <w:rPr>
          <w:rFonts w:ascii="Times New Roman" w:hAnsi="Times New Roman" w:cs="Times New Roman"/>
          <w:color w:val="000000" w:themeColor="text1"/>
          <w:sz w:val="28"/>
          <w:szCs w:val="28"/>
          <w:lang w:val="kk-KZ"/>
        </w:rPr>
        <w:t xml:space="preserve"> оқытуды</w:t>
      </w:r>
      <w:r w:rsidRPr="003F69C2">
        <w:rPr>
          <w:rFonts w:ascii="Times New Roman" w:hAnsi="Times New Roman" w:cs="Times New Roman"/>
          <w:color w:val="000000" w:themeColor="text1"/>
          <w:sz w:val="28"/>
          <w:szCs w:val="28"/>
          <w:lang w:val="kk-KZ"/>
        </w:rPr>
        <w:t xml:space="preserve"> цифрлық</w:t>
      </w:r>
      <w:r w:rsidR="00F62A4C" w:rsidRPr="003F69C2">
        <w:rPr>
          <w:rFonts w:ascii="Times New Roman" w:hAnsi="Times New Roman" w:cs="Times New Roman"/>
          <w:color w:val="000000" w:themeColor="text1"/>
          <w:sz w:val="28"/>
          <w:szCs w:val="28"/>
          <w:lang w:val="kk-KZ"/>
        </w:rPr>
        <w:t xml:space="preserve"> технологиялармен интеграциялауға </w:t>
      </w:r>
      <w:r w:rsidRPr="003F69C2">
        <w:rPr>
          <w:rFonts w:ascii="Times New Roman" w:hAnsi="Times New Roman" w:cs="Times New Roman"/>
          <w:color w:val="000000" w:themeColor="text1"/>
          <w:sz w:val="28"/>
          <w:szCs w:val="28"/>
          <w:lang w:val="kk-KZ"/>
        </w:rPr>
        <w:t xml:space="preserve">байланысты </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Рубен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Пуентура</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жасаған </w:t>
      </w:r>
      <w:r w:rsidRPr="003F69C2">
        <w:rPr>
          <w:rStyle w:val="a9"/>
          <w:rFonts w:ascii="Times New Roman" w:hAnsi="Times New Roman" w:cs="Times New Roman"/>
          <w:color w:val="000000" w:themeColor="text1"/>
          <w:sz w:val="28"/>
          <w:szCs w:val="28"/>
          <w:bdr w:val="none" w:sz="0" w:space="0" w:color="auto" w:frame="1"/>
          <w:shd w:val="clear" w:color="auto" w:fill="FFFFFF"/>
          <w:lang w:val="kk-KZ"/>
        </w:rPr>
        <w:t>SAMR</w:t>
      </w:r>
      <w:r w:rsidRPr="003F69C2">
        <w:rPr>
          <w:rFonts w:ascii="Times New Roman" w:hAnsi="Times New Roman" w:cs="Times New Roman"/>
          <w:color w:val="000000" w:themeColor="text1"/>
          <w:sz w:val="28"/>
          <w:szCs w:val="28"/>
          <w:bdr w:val="none" w:sz="0" w:space="0" w:color="auto" w:frame="1"/>
          <w:shd w:val="clear" w:color="auto" w:fill="FFFFFF"/>
          <w:lang w:val="kk-KZ"/>
        </w:rPr>
        <w:t> моделі де бар [1</w:t>
      </w:r>
      <w:r w:rsidR="00B93E4C" w:rsidRPr="003F69C2">
        <w:rPr>
          <w:rFonts w:ascii="Times New Roman" w:hAnsi="Times New Roman" w:cs="Times New Roman"/>
          <w:color w:val="000000" w:themeColor="text1"/>
          <w:sz w:val="28"/>
          <w:szCs w:val="28"/>
          <w:bdr w:val="none" w:sz="0" w:space="0" w:color="auto" w:frame="1"/>
          <w:shd w:val="clear" w:color="auto" w:fill="FFFFFF"/>
          <w:lang w:val="kk-KZ"/>
        </w:rPr>
        <w:t>08</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
    <w:p w14:paraId="110D1C02" w14:textId="4F2AFCFE" w:rsidR="00EC00E6" w:rsidRPr="003F69C2" w:rsidRDefault="00137C03" w:rsidP="009120E6">
      <w:pPr>
        <w:spacing w:after="0" w:line="240" w:lineRule="auto"/>
        <w:ind w:firstLine="709"/>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Style w:val="a9"/>
          <w:rFonts w:ascii="Times New Roman" w:hAnsi="Times New Roman" w:cs="Times New Roman"/>
          <w:color w:val="000000" w:themeColor="text1"/>
          <w:sz w:val="28"/>
          <w:szCs w:val="28"/>
          <w:bdr w:val="none" w:sz="0" w:space="0" w:color="auto" w:frame="1"/>
          <w:shd w:val="clear" w:color="auto" w:fill="FFFFFF"/>
          <w:lang w:val="kk-KZ"/>
        </w:rPr>
        <w:t>SAMR</w:t>
      </w:r>
      <w:r w:rsidRPr="003F69C2">
        <w:rPr>
          <w:rFonts w:ascii="Times New Roman" w:hAnsi="Times New Roman" w:cs="Times New Roman"/>
          <w:color w:val="000000" w:themeColor="text1"/>
          <w:sz w:val="28"/>
          <w:szCs w:val="28"/>
          <w:bdr w:val="none" w:sz="0" w:space="0" w:color="auto" w:frame="1"/>
          <w:shd w:val="clear" w:color="auto" w:fill="FFFFFF"/>
          <w:lang w:val="kk-KZ"/>
        </w:rPr>
        <w:t> моделі компьютерлік технологияның оқыту мен оқуға қалай әсер ететінін сипаттайтын әдісті ұсынады және технологияны пайдалану деңгейлері деп те аталады. Модель төрт кезеңнен тұрады: S</w:t>
      </w:r>
      <w:r w:rsidR="00F62A4C"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F62A4C" w:rsidRPr="003F69C2">
        <w:rPr>
          <w:rFonts w:ascii="Times New Roman" w:hAnsi="Times New Roman" w:cs="Times New Roman"/>
          <w:color w:val="000000" w:themeColor="text1"/>
          <w:sz w:val="28"/>
          <w:szCs w:val="28"/>
          <w:bdr w:val="none" w:sz="0" w:space="0" w:color="auto" w:frame="1"/>
          <w:shd w:val="clear" w:color="auto" w:fill="FFFFFF"/>
          <w:lang w:val="kk-KZ"/>
        </w:rPr>
        <w:t>Substitution</w:t>
      </w:r>
      <w:proofErr w:type="spellEnd"/>
      <w:r w:rsidR="00F62A4C" w:rsidRPr="003F69C2">
        <w:rPr>
          <w:rFonts w:ascii="Times New Roman" w:hAnsi="Times New Roman" w:cs="Times New Roman"/>
          <w:color w:val="000000" w:themeColor="text1"/>
          <w:sz w:val="28"/>
          <w:szCs w:val="28"/>
          <w:bdr w:val="none" w:sz="0" w:space="0" w:color="auto" w:frame="1"/>
          <w:shd w:val="clear" w:color="auto" w:fill="FFFFFF"/>
          <w:lang w:val="kk-KZ"/>
        </w:rPr>
        <w:t>)</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Pr="003F69C2">
        <w:rPr>
          <w:rFonts w:ascii="Times New Roman" w:hAnsi="Times New Roman" w:cs="Times New Roman"/>
          <w:i/>
          <w:iCs/>
          <w:color w:val="000000" w:themeColor="text1"/>
          <w:sz w:val="28"/>
          <w:szCs w:val="28"/>
          <w:bdr w:val="none" w:sz="0" w:space="0" w:color="auto" w:frame="1"/>
          <w:shd w:val="clear" w:color="auto" w:fill="FFFFFF"/>
          <w:lang w:val="kk-KZ"/>
        </w:rPr>
        <w:t>ауыстыру</w:t>
      </w:r>
      <w:r w:rsidRPr="003F69C2">
        <w:rPr>
          <w:rFonts w:ascii="Times New Roman" w:hAnsi="Times New Roman" w:cs="Times New Roman"/>
          <w:color w:val="000000" w:themeColor="text1"/>
          <w:sz w:val="28"/>
          <w:szCs w:val="28"/>
          <w:bdr w:val="none" w:sz="0" w:space="0" w:color="auto" w:frame="1"/>
          <w:shd w:val="clear" w:color="auto" w:fill="FFFFFF"/>
          <w:lang w:val="kk-KZ"/>
        </w:rPr>
        <w:t>, A</w:t>
      </w:r>
      <w:r w:rsidR="00F62A4C"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F62A4C" w:rsidRPr="003F69C2">
        <w:rPr>
          <w:rFonts w:ascii="Times New Roman" w:hAnsi="Times New Roman" w:cs="Times New Roman"/>
          <w:color w:val="000000" w:themeColor="text1"/>
          <w:sz w:val="28"/>
          <w:szCs w:val="28"/>
          <w:bdr w:val="none" w:sz="0" w:space="0" w:color="auto" w:frame="1"/>
          <w:shd w:val="clear" w:color="auto" w:fill="FFFFFF"/>
          <w:lang w:val="kk-KZ"/>
        </w:rPr>
        <w:t>Augmentation</w:t>
      </w:r>
      <w:proofErr w:type="spellEnd"/>
      <w:r w:rsidR="00F62A4C" w:rsidRPr="003F69C2">
        <w:rPr>
          <w:rFonts w:ascii="Times New Roman" w:hAnsi="Times New Roman" w:cs="Times New Roman"/>
          <w:color w:val="000000" w:themeColor="text1"/>
          <w:sz w:val="28"/>
          <w:szCs w:val="28"/>
          <w:bdr w:val="none" w:sz="0" w:space="0" w:color="auto" w:frame="1"/>
          <w:shd w:val="clear" w:color="auto" w:fill="FFFFFF"/>
          <w:lang w:val="kk-KZ"/>
        </w:rPr>
        <w:t>)</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Pr="003F69C2">
        <w:rPr>
          <w:rFonts w:ascii="Times New Roman" w:hAnsi="Times New Roman" w:cs="Times New Roman"/>
          <w:i/>
          <w:iCs/>
          <w:color w:val="000000" w:themeColor="text1"/>
          <w:sz w:val="28"/>
          <w:szCs w:val="28"/>
          <w:bdr w:val="none" w:sz="0" w:space="0" w:color="auto" w:frame="1"/>
          <w:shd w:val="clear" w:color="auto" w:fill="FFFFFF"/>
          <w:lang w:val="kk-KZ"/>
        </w:rPr>
        <w:t>жинақтау</w:t>
      </w:r>
      <w:r w:rsidRPr="003F69C2">
        <w:rPr>
          <w:rFonts w:ascii="Times New Roman" w:hAnsi="Times New Roman" w:cs="Times New Roman"/>
          <w:color w:val="000000" w:themeColor="text1"/>
          <w:sz w:val="28"/>
          <w:szCs w:val="28"/>
          <w:bdr w:val="none" w:sz="0" w:space="0" w:color="auto" w:frame="1"/>
          <w:shd w:val="clear" w:color="auto" w:fill="FFFFFF"/>
          <w:lang w:val="kk-KZ"/>
        </w:rPr>
        <w:t>, M</w:t>
      </w:r>
      <w:r w:rsidR="00F62A4C"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F62A4C" w:rsidRPr="003F69C2">
        <w:rPr>
          <w:rFonts w:ascii="Times New Roman" w:hAnsi="Times New Roman" w:cs="Times New Roman"/>
          <w:color w:val="000000" w:themeColor="text1"/>
          <w:sz w:val="28"/>
          <w:szCs w:val="28"/>
          <w:bdr w:val="none" w:sz="0" w:space="0" w:color="auto" w:frame="1"/>
          <w:shd w:val="clear" w:color="auto" w:fill="FFFFFF"/>
          <w:lang w:val="kk-KZ"/>
        </w:rPr>
        <w:t>Modification</w:t>
      </w:r>
      <w:proofErr w:type="spellEnd"/>
      <w:r w:rsidR="00F62A4C" w:rsidRPr="003F69C2">
        <w:rPr>
          <w:rFonts w:ascii="Times New Roman" w:hAnsi="Times New Roman" w:cs="Times New Roman"/>
          <w:color w:val="000000" w:themeColor="text1"/>
          <w:sz w:val="28"/>
          <w:szCs w:val="28"/>
          <w:bdr w:val="none" w:sz="0" w:space="0" w:color="auto" w:frame="1"/>
          <w:shd w:val="clear" w:color="auto" w:fill="FFFFFF"/>
          <w:lang w:val="kk-KZ"/>
        </w:rPr>
        <w:t>)</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Pr="003F69C2">
        <w:rPr>
          <w:rFonts w:ascii="Times New Roman" w:hAnsi="Times New Roman" w:cs="Times New Roman"/>
          <w:i/>
          <w:iCs/>
          <w:color w:val="000000" w:themeColor="text1"/>
          <w:sz w:val="28"/>
          <w:szCs w:val="28"/>
          <w:bdr w:val="none" w:sz="0" w:space="0" w:color="auto" w:frame="1"/>
          <w:shd w:val="clear" w:color="auto" w:fill="FFFFFF"/>
          <w:lang w:val="kk-KZ"/>
        </w:rPr>
        <w:t>модификация</w:t>
      </w:r>
      <w:r w:rsidRPr="003F69C2">
        <w:rPr>
          <w:rFonts w:ascii="Times New Roman" w:hAnsi="Times New Roman" w:cs="Times New Roman"/>
          <w:color w:val="000000" w:themeColor="text1"/>
          <w:sz w:val="28"/>
          <w:szCs w:val="28"/>
          <w:bdr w:val="none" w:sz="0" w:space="0" w:color="auto" w:frame="1"/>
          <w:shd w:val="clear" w:color="auto" w:fill="FFFFFF"/>
          <w:lang w:val="kk-KZ"/>
        </w:rPr>
        <w:t>, R</w:t>
      </w:r>
      <w:r w:rsidR="00F62A4C"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F62A4C" w:rsidRPr="003F69C2">
        <w:rPr>
          <w:rFonts w:ascii="Times New Roman" w:hAnsi="Times New Roman" w:cs="Times New Roman"/>
          <w:color w:val="000000" w:themeColor="text1"/>
          <w:sz w:val="28"/>
          <w:szCs w:val="28"/>
          <w:bdr w:val="none" w:sz="0" w:space="0" w:color="auto" w:frame="1"/>
          <w:shd w:val="clear" w:color="auto" w:fill="FFFFFF"/>
          <w:lang w:val="kk-KZ"/>
        </w:rPr>
        <w:t>Redefination</w:t>
      </w:r>
      <w:proofErr w:type="spellEnd"/>
      <w:r w:rsidR="00F62A4C" w:rsidRPr="003F69C2">
        <w:rPr>
          <w:rFonts w:ascii="Times New Roman" w:hAnsi="Times New Roman" w:cs="Times New Roman"/>
          <w:color w:val="000000" w:themeColor="text1"/>
          <w:sz w:val="28"/>
          <w:szCs w:val="28"/>
          <w:bdr w:val="none" w:sz="0" w:space="0" w:color="auto" w:frame="1"/>
          <w:shd w:val="clear" w:color="auto" w:fill="FFFFFF"/>
          <w:lang w:val="kk-KZ"/>
        </w:rPr>
        <w:t>)</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Pr="003F69C2">
        <w:rPr>
          <w:rFonts w:ascii="Times New Roman" w:hAnsi="Times New Roman" w:cs="Times New Roman"/>
          <w:i/>
          <w:iCs/>
          <w:color w:val="000000" w:themeColor="text1"/>
          <w:sz w:val="28"/>
          <w:szCs w:val="28"/>
          <w:bdr w:val="none" w:sz="0" w:space="0" w:color="auto" w:frame="1"/>
          <w:shd w:val="clear" w:color="auto" w:fill="FFFFFF"/>
          <w:lang w:val="kk-KZ"/>
        </w:rPr>
        <w:t>қайта анықтау</w:t>
      </w:r>
      <w:r w:rsidRPr="003F69C2">
        <w:rPr>
          <w:rFonts w:ascii="Times New Roman" w:hAnsi="Times New Roman" w:cs="Times New Roman"/>
          <w:color w:val="000000" w:themeColor="text1"/>
          <w:sz w:val="28"/>
          <w:szCs w:val="28"/>
          <w:bdr w:val="none" w:sz="0" w:space="0" w:color="auto" w:frame="1"/>
          <w:shd w:val="clear" w:color="auto" w:fill="FFFFFF"/>
          <w:lang w:val="kk-KZ"/>
        </w:rPr>
        <w:t>.</w:t>
      </w:r>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 Модельдің алғашқы «S (</w:t>
      </w:r>
      <w:proofErr w:type="spellStart"/>
      <w:r w:rsidR="00EC00E6" w:rsidRPr="003F69C2">
        <w:rPr>
          <w:rFonts w:ascii="Times New Roman" w:hAnsi="Times New Roman" w:cs="Times New Roman"/>
          <w:color w:val="000000" w:themeColor="text1"/>
          <w:sz w:val="28"/>
          <w:szCs w:val="28"/>
          <w:bdr w:val="none" w:sz="0" w:space="0" w:color="auto" w:frame="1"/>
          <w:shd w:val="clear" w:color="auto" w:fill="FFFFFF"/>
          <w:lang w:val="kk-KZ"/>
        </w:rPr>
        <w:t>Substitution</w:t>
      </w:r>
      <w:proofErr w:type="spellEnd"/>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00EC00E6" w:rsidRPr="003F69C2">
        <w:rPr>
          <w:rFonts w:ascii="Times New Roman" w:hAnsi="Times New Roman" w:cs="Times New Roman"/>
          <w:i/>
          <w:iCs/>
          <w:color w:val="000000" w:themeColor="text1"/>
          <w:sz w:val="28"/>
          <w:szCs w:val="28"/>
          <w:bdr w:val="none" w:sz="0" w:space="0" w:color="auto" w:frame="1"/>
          <w:shd w:val="clear" w:color="auto" w:fill="FFFFFF"/>
          <w:lang w:val="kk-KZ"/>
        </w:rPr>
        <w:t xml:space="preserve">ауыстыру» </w:t>
      </w:r>
      <w:r w:rsidR="00EC00E6" w:rsidRPr="003F69C2">
        <w:rPr>
          <w:rFonts w:ascii="Times New Roman" w:hAnsi="Times New Roman" w:cs="Times New Roman"/>
          <w:color w:val="000000" w:themeColor="text1"/>
          <w:sz w:val="28"/>
          <w:szCs w:val="28"/>
          <w:bdr w:val="none" w:sz="0" w:space="0" w:color="auto" w:frame="1"/>
          <w:shd w:val="clear" w:color="auto" w:fill="FFFFFF"/>
          <w:lang w:val="kk-KZ"/>
        </w:rPr>
        <w:t>кезеңінде оқыту үдерісіндегі мазмұн сақталып, мазмұнның берілу формасы өзгеріске ұшырайды. Яғни, оқулық электронды оқулыққа, жазуға арналған тақта</w:t>
      </w:r>
      <w:r w:rsidR="006E1AB3"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r w:rsidR="00EC00E6" w:rsidRPr="003F69C2">
        <w:rPr>
          <w:rFonts w:ascii="Times New Roman" w:hAnsi="Times New Roman" w:cs="Times New Roman"/>
          <w:color w:val="000000" w:themeColor="text1"/>
          <w:sz w:val="28"/>
          <w:szCs w:val="28"/>
          <w:bdr w:val="none" w:sz="0" w:space="0" w:color="auto" w:frame="1"/>
          <w:shd w:val="clear" w:color="auto" w:fill="FFFFFF"/>
          <w:lang w:val="kk-KZ"/>
        </w:rPr>
        <w:t>интерактивті тақтаға, т.б ауыстыр</w:t>
      </w:r>
      <w:r w:rsidR="006E1AB3" w:rsidRPr="003F69C2">
        <w:rPr>
          <w:rFonts w:ascii="Times New Roman" w:hAnsi="Times New Roman" w:cs="Times New Roman"/>
          <w:color w:val="000000" w:themeColor="text1"/>
          <w:sz w:val="28"/>
          <w:szCs w:val="28"/>
          <w:bdr w:val="none" w:sz="0" w:space="0" w:color="auto" w:frame="1"/>
          <w:shd w:val="clear" w:color="auto" w:fill="FFFFFF"/>
          <w:lang w:val="kk-KZ"/>
        </w:rPr>
        <w:t>ыл</w:t>
      </w:r>
      <w:r w:rsidR="00EC00E6" w:rsidRPr="003F69C2">
        <w:rPr>
          <w:rFonts w:ascii="Times New Roman" w:hAnsi="Times New Roman" w:cs="Times New Roman"/>
          <w:color w:val="000000" w:themeColor="text1"/>
          <w:sz w:val="28"/>
          <w:szCs w:val="28"/>
          <w:bdr w:val="none" w:sz="0" w:space="0" w:color="auto" w:frame="1"/>
          <w:shd w:val="clear" w:color="auto" w:fill="FFFFFF"/>
          <w:lang w:val="kk-KZ"/>
        </w:rPr>
        <w:t>ады. «A (</w:t>
      </w:r>
      <w:proofErr w:type="spellStart"/>
      <w:r w:rsidR="00EC00E6" w:rsidRPr="003F69C2">
        <w:rPr>
          <w:rFonts w:ascii="Times New Roman" w:hAnsi="Times New Roman" w:cs="Times New Roman"/>
          <w:color w:val="000000" w:themeColor="text1"/>
          <w:sz w:val="28"/>
          <w:szCs w:val="28"/>
          <w:bdr w:val="none" w:sz="0" w:space="0" w:color="auto" w:frame="1"/>
          <w:shd w:val="clear" w:color="auto" w:fill="FFFFFF"/>
          <w:lang w:val="kk-KZ"/>
        </w:rPr>
        <w:t>Augmentation</w:t>
      </w:r>
      <w:proofErr w:type="spellEnd"/>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00EC00E6" w:rsidRPr="003F69C2">
        <w:rPr>
          <w:rFonts w:ascii="Times New Roman" w:hAnsi="Times New Roman" w:cs="Times New Roman"/>
          <w:i/>
          <w:iCs/>
          <w:color w:val="000000" w:themeColor="text1"/>
          <w:sz w:val="28"/>
          <w:szCs w:val="28"/>
          <w:bdr w:val="none" w:sz="0" w:space="0" w:color="auto" w:frame="1"/>
          <w:shd w:val="clear" w:color="auto" w:fill="FFFFFF"/>
          <w:lang w:val="kk-KZ"/>
        </w:rPr>
        <w:t xml:space="preserve">жинақтау» </w:t>
      </w:r>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кезеңінде білім алушыларға қағаз түріндегі тапсырмалар орнына </w:t>
      </w:r>
      <w:proofErr w:type="spellStart"/>
      <w:r w:rsidR="00EC00E6" w:rsidRPr="003F69C2">
        <w:rPr>
          <w:rFonts w:ascii="Times New Roman" w:hAnsi="Times New Roman" w:cs="Times New Roman"/>
          <w:color w:val="000000" w:themeColor="text1"/>
          <w:sz w:val="28"/>
          <w:szCs w:val="28"/>
          <w:bdr w:val="none" w:sz="0" w:space="0" w:color="auto" w:frame="1"/>
          <w:shd w:val="clear" w:color="auto" w:fill="FFFFFF"/>
          <w:lang w:val="kk-KZ"/>
        </w:rPr>
        <w:t>Google</w:t>
      </w:r>
      <w:proofErr w:type="spellEnd"/>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EC00E6" w:rsidRPr="003F69C2">
        <w:rPr>
          <w:rFonts w:ascii="Times New Roman" w:hAnsi="Times New Roman" w:cs="Times New Roman"/>
          <w:color w:val="000000" w:themeColor="text1"/>
          <w:sz w:val="28"/>
          <w:szCs w:val="28"/>
          <w:bdr w:val="none" w:sz="0" w:space="0" w:color="auto" w:frame="1"/>
          <w:shd w:val="clear" w:color="auto" w:fill="FFFFFF"/>
          <w:lang w:val="kk-KZ"/>
        </w:rPr>
        <w:t>Forms</w:t>
      </w:r>
      <w:proofErr w:type="spellEnd"/>
      <w:r w:rsidR="00EC00E6"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00EC00E6" w:rsidRPr="003F69C2">
        <w:rPr>
          <w:rFonts w:ascii="Times New Roman" w:hAnsi="Times New Roman" w:cs="Times New Roman"/>
          <w:color w:val="000000" w:themeColor="text1"/>
          <w:sz w:val="28"/>
          <w:szCs w:val="28"/>
          <w:bdr w:val="none" w:sz="0" w:space="0" w:color="auto" w:frame="1"/>
          <w:shd w:val="clear" w:color="auto" w:fill="FFFFFF"/>
          <w:lang w:val="kk-KZ"/>
        </w:rPr>
        <w:t>Kahoot</w:t>
      </w:r>
      <w:proofErr w:type="spellEnd"/>
      <w:r w:rsidR="00EC00E6" w:rsidRPr="003F69C2">
        <w:rPr>
          <w:rFonts w:ascii="Times New Roman" w:hAnsi="Times New Roman" w:cs="Times New Roman"/>
          <w:color w:val="000000" w:themeColor="text1"/>
          <w:sz w:val="28"/>
          <w:szCs w:val="28"/>
          <w:bdr w:val="none" w:sz="0" w:space="0" w:color="auto" w:frame="1"/>
          <w:shd w:val="clear" w:color="auto" w:fill="FFFFFF"/>
          <w:lang w:val="kk-KZ"/>
        </w:rPr>
        <w:t>, т.б онлайн платформалар арқылы түрлендіріліп ұсынылады.</w:t>
      </w:r>
      <w:r w:rsidR="00742509" w:rsidRPr="003F69C2">
        <w:rPr>
          <w:rFonts w:ascii="Times New Roman" w:hAnsi="Times New Roman" w:cs="Times New Roman"/>
          <w:color w:val="000000" w:themeColor="text1"/>
          <w:sz w:val="28"/>
          <w:szCs w:val="28"/>
          <w:bdr w:val="none" w:sz="0" w:space="0" w:color="auto" w:frame="1"/>
          <w:shd w:val="clear" w:color="auto" w:fill="FFFFFF"/>
          <w:lang w:val="kk-KZ"/>
        </w:rPr>
        <w:t xml:space="preserve"> Сабақ барысындағы тапсырмаларды тексеру, кері байланысты ұйымдастыруды «M (</w:t>
      </w:r>
      <w:proofErr w:type="spellStart"/>
      <w:r w:rsidR="00742509" w:rsidRPr="003F69C2">
        <w:rPr>
          <w:rFonts w:ascii="Times New Roman" w:hAnsi="Times New Roman" w:cs="Times New Roman"/>
          <w:color w:val="000000" w:themeColor="text1"/>
          <w:sz w:val="28"/>
          <w:szCs w:val="28"/>
          <w:bdr w:val="none" w:sz="0" w:space="0" w:color="auto" w:frame="1"/>
          <w:shd w:val="clear" w:color="auto" w:fill="FFFFFF"/>
          <w:lang w:val="kk-KZ"/>
        </w:rPr>
        <w:t>Modification</w:t>
      </w:r>
      <w:proofErr w:type="spellEnd"/>
      <w:r w:rsidR="00742509"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00742509" w:rsidRPr="003F69C2">
        <w:rPr>
          <w:rFonts w:ascii="Times New Roman" w:hAnsi="Times New Roman" w:cs="Times New Roman"/>
          <w:i/>
          <w:iCs/>
          <w:color w:val="000000" w:themeColor="text1"/>
          <w:sz w:val="28"/>
          <w:szCs w:val="28"/>
          <w:bdr w:val="none" w:sz="0" w:space="0" w:color="auto" w:frame="1"/>
          <w:shd w:val="clear" w:color="auto" w:fill="FFFFFF"/>
          <w:lang w:val="kk-KZ"/>
        </w:rPr>
        <w:t xml:space="preserve">модификация» </w:t>
      </w:r>
      <w:r w:rsidR="00742509" w:rsidRPr="003F69C2">
        <w:rPr>
          <w:rFonts w:ascii="Times New Roman" w:hAnsi="Times New Roman" w:cs="Times New Roman"/>
          <w:color w:val="000000" w:themeColor="text1"/>
          <w:sz w:val="28"/>
          <w:szCs w:val="28"/>
          <w:bdr w:val="none" w:sz="0" w:space="0" w:color="auto" w:frame="1"/>
          <w:shd w:val="clear" w:color="auto" w:fill="FFFFFF"/>
          <w:lang w:val="kk-KZ"/>
        </w:rPr>
        <w:t>кезеңінде орындалса, «R (</w:t>
      </w:r>
      <w:proofErr w:type="spellStart"/>
      <w:r w:rsidR="00742509" w:rsidRPr="003F69C2">
        <w:rPr>
          <w:rFonts w:ascii="Times New Roman" w:hAnsi="Times New Roman" w:cs="Times New Roman"/>
          <w:color w:val="000000" w:themeColor="text1"/>
          <w:sz w:val="28"/>
          <w:szCs w:val="28"/>
          <w:bdr w:val="none" w:sz="0" w:space="0" w:color="auto" w:frame="1"/>
          <w:shd w:val="clear" w:color="auto" w:fill="FFFFFF"/>
          <w:lang w:val="kk-KZ"/>
        </w:rPr>
        <w:t>Redefination</w:t>
      </w:r>
      <w:proofErr w:type="spellEnd"/>
      <w:r w:rsidR="00742509" w:rsidRPr="003F69C2">
        <w:rPr>
          <w:rFonts w:ascii="Times New Roman" w:hAnsi="Times New Roman" w:cs="Times New Roman"/>
          <w:color w:val="000000" w:themeColor="text1"/>
          <w:sz w:val="28"/>
          <w:szCs w:val="28"/>
          <w:bdr w:val="none" w:sz="0" w:space="0" w:color="auto" w:frame="1"/>
          <w:shd w:val="clear" w:color="auto" w:fill="FFFFFF"/>
          <w:lang w:val="kk-KZ"/>
        </w:rPr>
        <w:t xml:space="preserve">) – </w:t>
      </w:r>
      <w:r w:rsidR="00742509" w:rsidRPr="003F69C2">
        <w:rPr>
          <w:rFonts w:ascii="Times New Roman" w:hAnsi="Times New Roman" w:cs="Times New Roman"/>
          <w:i/>
          <w:iCs/>
          <w:color w:val="000000" w:themeColor="text1"/>
          <w:sz w:val="28"/>
          <w:szCs w:val="28"/>
          <w:bdr w:val="none" w:sz="0" w:space="0" w:color="auto" w:frame="1"/>
          <w:shd w:val="clear" w:color="auto" w:fill="FFFFFF"/>
          <w:lang w:val="kk-KZ"/>
        </w:rPr>
        <w:t>қайта анықтау</w:t>
      </w:r>
      <w:r w:rsidR="00742509" w:rsidRPr="003F69C2">
        <w:rPr>
          <w:rFonts w:ascii="Times New Roman" w:hAnsi="Times New Roman" w:cs="Times New Roman"/>
          <w:color w:val="000000" w:themeColor="text1"/>
          <w:sz w:val="28"/>
          <w:szCs w:val="28"/>
          <w:bdr w:val="none" w:sz="0" w:space="0" w:color="auto" w:frame="1"/>
          <w:shd w:val="clear" w:color="auto" w:fill="FFFFFF"/>
          <w:lang w:val="kk-KZ"/>
        </w:rPr>
        <w:t>» кезеңінде сабақты қорытындылап блог, цифрлық журнал, т.б) жасайды.</w:t>
      </w:r>
    </w:p>
    <w:p w14:paraId="2C65C35A" w14:textId="7532BF46" w:rsidR="00137C03" w:rsidRPr="003F69C2" w:rsidRDefault="00137C03" w:rsidP="009120E6">
      <w:pPr>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bdr w:val="none" w:sz="0" w:space="0" w:color="auto" w:frame="1"/>
          <w:shd w:val="clear" w:color="auto" w:fill="FFFFFF"/>
          <w:lang w:val="kk-KZ"/>
        </w:rPr>
        <w:t>Модельдің басты мақсаты оқытушыларға</w:t>
      </w:r>
      <w:r w:rsidRPr="003F69C2">
        <w:rPr>
          <w:rFonts w:ascii="Times New Roman" w:hAnsi="Times New Roman" w:cs="Times New Roman"/>
          <w:color w:val="000000" w:themeColor="text1"/>
          <w:sz w:val="28"/>
          <w:szCs w:val="28"/>
          <w:lang w:val="kk-KZ"/>
        </w:rPr>
        <w:t xml:space="preserve"> білім алушылардың еңбегінің табысы мен </w:t>
      </w:r>
      <w:proofErr w:type="spellStart"/>
      <w:r w:rsidRPr="003F69C2">
        <w:rPr>
          <w:rFonts w:ascii="Times New Roman" w:hAnsi="Times New Roman" w:cs="Times New Roman"/>
          <w:color w:val="000000" w:themeColor="text1"/>
          <w:sz w:val="28"/>
          <w:szCs w:val="28"/>
          <w:lang w:val="kk-KZ"/>
        </w:rPr>
        <w:t>өнімділігін</w:t>
      </w:r>
      <w:proofErr w:type="spellEnd"/>
      <w:r w:rsidRPr="003F69C2">
        <w:rPr>
          <w:rFonts w:ascii="Times New Roman" w:hAnsi="Times New Roman" w:cs="Times New Roman"/>
          <w:color w:val="000000" w:themeColor="text1"/>
          <w:sz w:val="28"/>
          <w:szCs w:val="28"/>
          <w:lang w:val="kk-KZ"/>
        </w:rPr>
        <w:t xml:space="preserve"> арттыру үшін заманауи цифрлық технологияларды құруға, жетілдіруге және білім беру үдерісіне енгізуге көмектесу. </w:t>
      </w:r>
      <w:r w:rsidRPr="003F69C2">
        <w:rPr>
          <w:rFonts w:ascii="Times New Roman" w:hAnsi="Times New Roman" w:cs="Times New Roman"/>
          <w:color w:val="000000" w:themeColor="text1"/>
          <w:sz w:val="28"/>
          <w:szCs w:val="28"/>
          <w:lang w:val="kk-KZ"/>
        </w:rPr>
        <w:tab/>
      </w:r>
    </w:p>
    <w:p w14:paraId="57041AF3" w14:textId="7AE5B2CA" w:rsidR="00137C03" w:rsidRPr="003F69C2" w:rsidRDefault="00137C03" w:rsidP="009120E6">
      <w:pPr>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Дайындық кезеңінде</w:t>
      </w:r>
      <w:r w:rsidRPr="003F69C2">
        <w:rPr>
          <w:rFonts w:ascii="Times New Roman" w:hAnsi="Times New Roman" w:cs="Times New Roman"/>
          <w:color w:val="000000" w:themeColor="text1"/>
          <w:sz w:val="28"/>
          <w:szCs w:val="28"/>
          <w:lang w:val="kk-KZ"/>
        </w:rPr>
        <w:t xml:space="preserve"> мақсатқа жетуге қажетті факторлар нақтыланып, </w:t>
      </w:r>
      <w:r w:rsidRPr="003F69C2">
        <w:rPr>
          <w:rFonts w:ascii="Times New Roman" w:hAnsi="Times New Roman" w:cs="Times New Roman"/>
          <w:i/>
          <w:iCs/>
          <w:color w:val="000000" w:themeColor="text1"/>
          <w:sz w:val="28"/>
          <w:szCs w:val="28"/>
          <w:lang w:val="kk-KZ"/>
        </w:rPr>
        <w:t>зерттеу кезеңінде</w:t>
      </w:r>
      <w:r w:rsidRPr="003F69C2">
        <w:rPr>
          <w:rFonts w:ascii="Times New Roman" w:hAnsi="Times New Roman" w:cs="Times New Roman"/>
          <w:color w:val="000000" w:themeColor="text1"/>
          <w:sz w:val="28"/>
          <w:szCs w:val="28"/>
          <w:lang w:val="kk-KZ"/>
        </w:rPr>
        <w:t xml:space="preserve"> модельдеу нәтижесі жобаланды. Модельдеу нәтижесінде филолог-студент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креативтілік</w:t>
      </w:r>
      <w:proofErr w:type="spellEnd"/>
      <w:r w:rsidRPr="003F69C2">
        <w:rPr>
          <w:rFonts w:ascii="Times New Roman" w:hAnsi="Times New Roman" w:cs="Times New Roman"/>
          <w:color w:val="000000" w:themeColor="text1"/>
          <w:sz w:val="28"/>
          <w:szCs w:val="28"/>
          <w:lang w:val="kk-KZ"/>
        </w:rPr>
        <w:t xml:space="preserve"> деңгейіне жеткізу және тек фокус топ ретінде алынған студенттерге ғана емес, осы модель басқа да педагог мамандардың цифрлық дағдыларын дамытуға бағытталған арнайы платформа жасау жоспарланды. </w:t>
      </w:r>
    </w:p>
    <w:p w14:paraId="538AD283" w14:textId="77777777" w:rsidR="00137C03" w:rsidRPr="003F69C2" w:rsidRDefault="00137C03" w:rsidP="009120E6">
      <w:pPr>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Құрылымдық-мазмұндық модель түзудің </w:t>
      </w:r>
      <w:r w:rsidRPr="003F69C2">
        <w:rPr>
          <w:rFonts w:ascii="Times New Roman" w:hAnsi="Times New Roman" w:cs="Times New Roman"/>
          <w:i/>
          <w:iCs/>
          <w:color w:val="000000" w:themeColor="text1"/>
          <w:sz w:val="28"/>
          <w:szCs w:val="28"/>
          <w:lang w:val="kk-KZ"/>
        </w:rPr>
        <w:t>технологиялық  кезеңінің</w:t>
      </w:r>
      <w:r w:rsidRPr="003F69C2">
        <w:rPr>
          <w:rFonts w:ascii="Times New Roman" w:hAnsi="Times New Roman" w:cs="Times New Roman"/>
          <w:color w:val="000000" w:themeColor="text1"/>
          <w:sz w:val="28"/>
          <w:szCs w:val="28"/>
          <w:lang w:val="kk-KZ"/>
        </w:rPr>
        <w:t xml:space="preserve"> шарты  педагогикалық нысанның нақты моделін құрастыру, қажет әдіс-тәсілдерді таңдау және міндеттерді шешуге бағытталған бағдарлама жасау болып табылады. </w:t>
      </w:r>
    </w:p>
    <w:p w14:paraId="0FBADD8F" w14:textId="0B35F0D8" w:rsidR="00137C03" w:rsidRPr="003F69C2" w:rsidRDefault="00137C03" w:rsidP="009120E6">
      <w:pPr>
        <w:spacing w:after="0" w:line="240" w:lineRule="auto"/>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Fonts w:ascii="Times New Roman" w:hAnsi="Times New Roman" w:cs="Times New Roman"/>
          <w:color w:val="000000" w:themeColor="text1"/>
          <w:sz w:val="28"/>
          <w:szCs w:val="28"/>
          <w:lang w:val="kk-KZ"/>
        </w:rPr>
        <w:tab/>
        <w:t xml:space="preserve">Жоғарыда аталған </w:t>
      </w:r>
      <w:r w:rsidRPr="003F69C2">
        <w:rPr>
          <w:rFonts w:ascii="Times New Roman" w:hAnsi="Times New Roman" w:cs="Times New Roman"/>
          <w:i/>
          <w:iCs/>
          <w:color w:val="000000" w:themeColor="text1"/>
          <w:sz w:val="28"/>
          <w:szCs w:val="28"/>
          <w:lang w:val="kk-KZ"/>
        </w:rPr>
        <w:t>Блум таксономиясы</w:t>
      </w:r>
      <w:r w:rsidRPr="003F69C2">
        <w:rPr>
          <w:rFonts w:ascii="Times New Roman" w:hAnsi="Times New Roman" w:cs="Times New Roman"/>
          <w:color w:val="000000" w:themeColor="text1"/>
          <w:sz w:val="28"/>
          <w:szCs w:val="28"/>
          <w:lang w:val="kk-KZ"/>
        </w:rPr>
        <w:t xml:space="preserve"> және </w:t>
      </w:r>
      <w:r w:rsidRPr="003F69C2">
        <w:rPr>
          <w:rStyle w:val="a9"/>
          <w:rFonts w:ascii="Times New Roman" w:hAnsi="Times New Roman" w:cs="Times New Roman"/>
          <w:color w:val="000000" w:themeColor="text1"/>
          <w:sz w:val="28"/>
          <w:szCs w:val="28"/>
          <w:bdr w:val="none" w:sz="0" w:space="0" w:color="auto" w:frame="1"/>
          <w:shd w:val="clear" w:color="auto" w:fill="FFFFFF"/>
          <w:lang w:val="kk-KZ"/>
        </w:rPr>
        <w:t>SAMR</w:t>
      </w:r>
      <w:r w:rsidRPr="003F69C2">
        <w:rPr>
          <w:rFonts w:ascii="Times New Roman" w:hAnsi="Times New Roman" w:cs="Times New Roman"/>
          <w:b/>
          <w:bCs/>
          <w:i/>
          <w:iCs/>
          <w:color w:val="000000" w:themeColor="text1"/>
          <w:sz w:val="28"/>
          <w:szCs w:val="28"/>
          <w:bdr w:val="none" w:sz="0" w:space="0" w:color="auto" w:frame="1"/>
          <w:shd w:val="clear" w:color="auto" w:fill="FFFFFF"/>
          <w:lang w:val="kk-KZ"/>
        </w:rPr>
        <w:t> </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моделін басшылыққа ала отырып, филолог-студенттердің, болашақ педагог мамандардың цифрлық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құзыреттілігін</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дамытуға байланысты қазақ тілінде </w:t>
      </w:r>
      <w:r w:rsidRPr="003F69C2">
        <w:rPr>
          <w:rFonts w:ascii="Times New Roman" w:hAnsi="Times New Roman" w:cs="Times New Roman"/>
          <w:b/>
          <w:bCs/>
          <w:color w:val="000000" w:themeColor="text1"/>
          <w:sz w:val="28"/>
          <w:szCs w:val="28"/>
          <w:bdr w:val="none" w:sz="0" w:space="0" w:color="auto" w:frame="1"/>
          <w:shd w:val="clear" w:color="auto" w:fill="FFFFFF"/>
          <w:lang w:val="kk-KZ"/>
        </w:rPr>
        <w:t>«4Т» моделін</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құрастырдық. «4Т» моделі </w:t>
      </w:r>
      <w:r w:rsidRPr="003F69C2">
        <w:rPr>
          <w:rFonts w:ascii="Times New Roman" w:hAnsi="Times New Roman" w:cs="Times New Roman"/>
          <w:i/>
          <w:iCs/>
          <w:color w:val="000000" w:themeColor="text1"/>
          <w:sz w:val="28"/>
          <w:szCs w:val="28"/>
          <w:bdr w:val="none" w:sz="0" w:space="0" w:color="auto" w:frame="1"/>
          <w:shd w:val="clear" w:color="auto" w:fill="FFFFFF"/>
          <w:lang w:val="kk-KZ"/>
        </w:rPr>
        <w:t>«түсіндіру», «түрлендіру», «тексеру»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және </w:t>
      </w:r>
      <w:r w:rsidRPr="003F69C2">
        <w:rPr>
          <w:rFonts w:ascii="Times New Roman" w:hAnsi="Times New Roman" w:cs="Times New Roman"/>
          <w:i/>
          <w:iCs/>
          <w:color w:val="000000" w:themeColor="text1"/>
          <w:sz w:val="28"/>
          <w:szCs w:val="28"/>
          <w:bdr w:val="none" w:sz="0" w:space="0" w:color="auto" w:frame="1"/>
          <w:shd w:val="clear" w:color="auto" w:fill="FFFFFF"/>
          <w:lang w:val="kk-KZ"/>
        </w:rPr>
        <w:t>«топтастыру»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түсініктерін қамтиды. Яғни, 2</w:t>
      </w:r>
      <w:r w:rsidR="004A2FF5" w:rsidRPr="003F69C2">
        <w:rPr>
          <w:rFonts w:ascii="Times New Roman" w:hAnsi="Times New Roman" w:cs="Times New Roman"/>
          <w:color w:val="000000" w:themeColor="text1"/>
          <w:sz w:val="28"/>
          <w:szCs w:val="28"/>
          <w:bdr w:val="none" w:sz="0" w:space="0" w:color="auto" w:frame="1"/>
          <w:shd w:val="clear" w:color="auto" w:fill="FFFFFF"/>
          <w:lang w:val="kk-KZ"/>
        </w:rPr>
        <w:t>6</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-суретте көрсетілгендей алғашқы шеңберде Блум таксономиясы сатылары, екінші шеңбер бойынша Блум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таксономиясының</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қайта қаралған нұсқасы, 3-шеңберде SAMR моделі және 4-шеңберде біз ұсынған «4Т» моделі берілген. Сызбадан байқайтынымыз ұсынылған бірнеше модель әртүрлі тілде болғанымен мақсаты, нәтижесі бір. </w:t>
      </w:r>
    </w:p>
    <w:p w14:paraId="7021A51E" w14:textId="77777777" w:rsidR="004A2FF5" w:rsidRPr="003F69C2" w:rsidRDefault="004A2FF5"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p>
    <w:p w14:paraId="0BE7DFD3" w14:textId="77777777" w:rsidR="004A2FF5" w:rsidRPr="003F69C2" w:rsidRDefault="004A2FF5" w:rsidP="009120E6">
      <w:pPr>
        <w:spacing w:after="0" w:line="240" w:lineRule="auto"/>
        <w:jc w:val="both"/>
        <w:rPr>
          <w:rFonts w:ascii="Times New Roman" w:hAnsi="Times New Roman" w:cs="Times New Roman"/>
          <w:color w:val="000000" w:themeColor="text1"/>
          <w:sz w:val="24"/>
          <w:szCs w:val="24"/>
          <w:lang w:val="kk-KZ"/>
        </w:rPr>
      </w:pPr>
    </w:p>
    <w:p w14:paraId="36AC6F01" w14:textId="03D338C8" w:rsidR="004A2FF5" w:rsidRPr="003F69C2" w:rsidRDefault="005B3FE3" w:rsidP="009120E6">
      <w:pPr>
        <w:spacing w:after="0" w:line="240" w:lineRule="auto"/>
        <w:jc w:val="center"/>
        <w:rPr>
          <w:rFonts w:ascii="Times New Roman" w:hAnsi="Times New Roman" w:cs="Times New Roman"/>
          <w:color w:val="000000" w:themeColor="text1"/>
          <w:sz w:val="28"/>
          <w:szCs w:val="28"/>
          <w:lang w:val="kk-KZ"/>
        </w:rPr>
      </w:pPr>
      <w:r w:rsidRPr="003F69C2">
        <w:rPr>
          <w:rFonts w:ascii="Times New Roman" w:hAnsi="Times New Roman" w:cs="Times New Roman"/>
          <w:noProof/>
        </w:rPr>
        <w:lastRenderedPageBreak/>
        <w:drawing>
          <wp:inline distT="0" distB="0" distL="0" distR="0" wp14:anchorId="5936064E" wp14:editId="600F2B99">
            <wp:extent cx="5715000" cy="5527623"/>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31749" t="26563" r="30276" b="8135"/>
                    <a:stretch/>
                  </pic:blipFill>
                  <pic:spPr bwMode="auto">
                    <a:xfrm>
                      <a:off x="0" y="0"/>
                      <a:ext cx="5740846" cy="5552622"/>
                    </a:xfrm>
                    <a:prstGeom prst="rect">
                      <a:avLst/>
                    </a:prstGeom>
                    <a:ln>
                      <a:noFill/>
                    </a:ln>
                    <a:extLst>
                      <a:ext uri="{53640926-AAD7-44D8-BBD7-CCE9431645EC}">
                        <a14:shadowObscured xmlns:a14="http://schemas.microsoft.com/office/drawing/2010/main"/>
                      </a:ext>
                    </a:extLst>
                  </pic:spPr>
                </pic:pic>
              </a:graphicData>
            </a:graphic>
          </wp:inline>
        </w:drawing>
      </w:r>
    </w:p>
    <w:p w14:paraId="4B32CFB8" w14:textId="77777777" w:rsidR="005B3FE3" w:rsidRPr="003F69C2" w:rsidRDefault="005B3FE3" w:rsidP="009120E6">
      <w:pPr>
        <w:spacing w:after="0" w:line="240" w:lineRule="auto"/>
        <w:ind w:firstLine="720"/>
        <w:rPr>
          <w:rFonts w:ascii="Times New Roman" w:hAnsi="Times New Roman" w:cs="Times New Roman"/>
          <w:color w:val="000000" w:themeColor="text1"/>
          <w:sz w:val="28"/>
          <w:szCs w:val="28"/>
          <w:lang w:val="kk-KZ"/>
        </w:rPr>
      </w:pPr>
    </w:p>
    <w:p w14:paraId="58F1BCBF" w14:textId="2DAC6F33" w:rsidR="004A2FF5" w:rsidRPr="003F69C2" w:rsidRDefault="004A2FF5" w:rsidP="009120E6">
      <w:pPr>
        <w:spacing w:after="0" w:line="240" w:lineRule="auto"/>
        <w:ind w:firstLine="72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 26 –  «4 Т» моделінің құрылымы</w:t>
      </w:r>
    </w:p>
    <w:p w14:paraId="7C6C12E2" w14:textId="77777777" w:rsidR="004A2FF5" w:rsidRPr="003F69C2" w:rsidRDefault="004A2FF5"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p>
    <w:p w14:paraId="0ED274FE" w14:textId="048E3472"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Мәселен, </w:t>
      </w:r>
      <w:r w:rsidRPr="003F69C2">
        <w:rPr>
          <w:rFonts w:ascii="Times New Roman" w:hAnsi="Times New Roman" w:cs="Times New Roman"/>
          <w:i/>
          <w:iCs/>
          <w:color w:val="000000" w:themeColor="text1"/>
          <w:sz w:val="28"/>
          <w:szCs w:val="28"/>
          <w:bdr w:val="none" w:sz="0" w:space="0" w:color="auto" w:frame="1"/>
          <w:shd w:val="clear" w:color="auto" w:fill="FFFFFF"/>
          <w:lang w:val="kk-KZ"/>
        </w:rPr>
        <w:t>«Білім, Түсіну»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және қайта қаралған сатыларында оқушылардың жаңа сабақты, тақырыпты меңгеруі қамтылса, SAMR моделі бойынша  «Ауыстыру» яғни, дәстүрлі оқытуда сабақ түсіндіруде оқулықпен жұмыс, тақтамен жұмыс болса, цифрлық технологияларға ауыстырып презентация,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инфографика</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ақыл-ой картасы,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постер</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ретінде ұсыну көзделеді. </w:t>
      </w:r>
    </w:p>
    <w:p w14:paraId="3ADEF709" w14:textId="72C73DA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«4Т» моделінің алғашқы сатысы – </w:t>
      </w:r>
      <w:r w:rsidRPr="003F69C2">
        <w:rPr>
          <w:rFonts w:ascii="Times New Roman" w:hAnsi="Times New Roman" w:cs="Times New Roman"/>
          <w:i/>
          <w:iCs/>
          <w:color w:val="000000" w:themeColor="text1"/>
          <w:sz w:val="28"/>
          <w:szCs w:val="28"/>
          <w:bdr w:val="none" w:sz="0" w:space="0" w:color="auto" w:frame="1"/>
          <w:shd w:val="clear" w:color="auto" w:fill="FFFFFF"/>
          <w:lang w:val="kk-KZ"/>
        </w:rPr>
        <w:t>«Түсіндіруде»</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де цифрлық технологиялар арқылы қазақ тілінің әдеби тіл нормаларын түрлі формада, мысалы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mind</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map</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инфографика</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постер</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т</w:t>
      </w:r>
      <w:r w:rsidR="00DE3AE4" w:rsidRPr="003F69C2">
        <w:rPr>
          <w:rFonts w:ascii="Times New Roman" w:hAnsi="Times New Roman" w:cs="Times New Roman"/>
          <w:color w:val="000000" w:themeColor="text1"/>
          <w:sz w:val="28"/>
          <w:szCs w:val="28"/>
          <w:bdr w:val="none" w:sz="0" w:space="0" w:color="auto" w:frame="1"/>
          <w:shd w:val="clear" w:color="auto" w:fill="FFFFFF"/>
          <w:lang w:val="kk-KZ"/>
        </w:rPr>
        <w:t>.</w:t>
      </w:r>
      <w:r w:rsidRPr="003F69C2">
        <w:rPr>
          <w:rFonts w:ascii="Times New Roman" w:hAnsi="Times New Roman" w:cs="Times New Roman"/>
          <w:color w:val="000000" w:themeColor="text1"/>
          <w:sz w:val="28"/>
          <w:szCs w:val="28"/>
          <w:bdr w:val="none" w:sz="0" w:space="0" w:color="auto" w:frame="1"/>
          <w:shd w:val="clear" w:color="auto" w:fill="FFFFFF"/>
          <w:lang w:val="kk-KZ"/>
        </w:rPr>
        <w:t>б</w:t>
      </w:r>
      <w:r w:rsidR="00DE3AE4" w:rsidRPr="003F69C2">
        <w:rPr>
          <w:rFonts w:ascii="Times New Roman" w:hAnsi="Times New Roman" w:cs="Times New Roman"/>
          <w:color w:val="000000" w:themeColor="text1"/>
          <w:sz w:val="28"/>
          <w:szCs w:val="28"/>
          <w:bdr w:val="none" w:sz="0" w:space="0" w:color="auto" w:frame="1"/>
          <w:shd w:val="clear" w:color="auto" w:fill="FFFFFF"/>
          <w:lang w:val="kk-KZ"/>
        </w:rPr>
        <w:t xml:space="preserve"> арқылы </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теориялық мәліметті меңгерту мақсат етіледі. </w:t>
      </w:r>
      <w:r w:rsidRPr="003F69C2">
        <w:rPr>
          <w:rFonts w:ascii="Times New Roman" w:hAnsi="Times New Roman" w:cs="Times New Roman"/>
          <w:color w:val="000000" w:themeColor="text1"/>
          <w:sz w:val="28"/>
          <w:szCs w:val="28"/>
          <w:bdr w:val="none" w:sz="0" w:space="0" w:color="auto" w:frame="1"/>
          <w:shd w:val="clear" w:color="auto" w:fill="FFFFFF"/>
          <w:lang w:val="kk-KZ"/>
        </w:rPr>
        <w:tab/>
      </w:r>
    </w:p>
    <w:p w14:paraId="16B7E80B" w14:textId="0AB58B85"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Екінші шеңбер бойынша </w:t>
      </w:r>
      <w:r w:rsidRPr="003F69C2">
        <w:rPr>
          <w:rFonts w:ascii="Times New Roman" w:hAnsi="Times New Roman" w:cs="Times New Roman"/>
          <w:i/>
          <w:iCs/>
          <w:color w:val="000000" w:themeColor="text1"/>
          <w:sz w:val="28"/>
          <w:szCs w:val="28"/>
          <w:bdr w:val="none" w:sz="0" w:space="0" w:color="auto" w:frame="1"/>
          <w:shd w:val="clear" w:color="auto" w:fill="FFFFFF"/>
          <w:lang w:val="kk-KZ"/>
        </w:rPr>
        <w:t>«Қолдану, Талдау»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яғни берілген оқушылар білімді бекітеді, тапсырмалар арқылы тәжірибеде қолданады, өзіндік пікір қалыптастырады немесе SAMR моделі бойынша айтсақ, </w:t>
      </w:r>
      <w:r w:rsidR="00742509" w:rsidRPr="003F69C2">
        <w:rPr>
          <w:rFonts w:ascii="Times New Roman" w:hAnsi="Times New Roman" w:cs="Times New Roman"/>
          <w:color w:val="000000" w:themeColor="text1"/>
          <w:sz w:val="28"/>
          <w:szCs w:val="28"/>
          <w:bdr w:val="none" w:sz="0" w:space="0" w:color="auto" w:frame="1"/>
          <w:shd w:val="clear" w:color="auto" w:fill="FFFFFF"/>
          <w:lang w:val="kk-KZ"/>
        </w:rPr>
        <w:t>жинақтайд</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ы.  Ал «4Т» моделінде </w:t>
      </w:r>
      <w:r w:rsidRPr="003F69C2">
        <w:rPr>
          <w:rFonts w:ascii="Times New Roman" w:hAnsi="Times New Roman" w:cs="Times New Roman"/>
          <w:i/>
          <w:iCs/>
          <w:color w:val="000000" w:themeColor="text1"/>
          <w:sz w:val="28"/>
          <w:szCs w:val="28"/>
          <w:bdr w:val="none" w:sz="0" w:space="0" w:color="auto" w:frame="1"/>
          <w:shd w:val="clear" w:color="auto" w:fill="FFFFFF"/>
          <w:lang w:val="kk-KZ"/>
        </w:rPr>
        <w:t>«Түрлендіру»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деп алып отырмыз, себебі цифрлық технологиялар көмегімен тапсырмаларды түрлендірудің тәсілі өте көп. Соған байланысты </w:t>
      </w:r>
      <w:r w:rsidRPr="003F69C2">
        <w:rPr>
          <w:rFonts w:ascii="Times New Roman" w:hAnsi="Times New Roman" w:cs="Times New Roman"/>
          <w:color w:val="000000" w:themeColor="text1"/>
          <w:sz w:val="28"/>
          <w:szCs w:val="28"/>
          <w:bdr w:val="none" w:sz="0" w:space="0" w:color="auto" w:frame="1"/>
          <w:shd w:val="clear" w:color="auto" w:fill="FFFFFF"/>
          <w:lang w:val="kk-KZ"/>
        </w:rPr>
        <w:lastRenderedPageBreak/>
        <w:t>білімді қолдануға, теориялық мәліметтерді түрлендіруге негізделген тапсырмалар</w:t>
      </w:r>
      <w:r w:rsidR="00DE3AE4" w:rsidRPr="003F69C2">
        <w:rPr>
          <w:rFonts w:ascii="Times New Roman" w:hAnsi="Times New Roman" w:cs="Times New Roman"/>
          <w:color w:val="000000" w:themeColor="text1"/>
          <w:sz w:val="28"/>
          <w:szCs w:val="28"/>
          <w:bdr w:val="none" w:sz="0" w:space="0" w:color="auto" w:frame="1"/>
          <w:shd w:val="clear" w:color="auto" w:fill="FFFFFF"/>
          <w:lang w:val="kk-KZ"/>
        </w:rPr>
        <w:t xml:space="preserve"> жасалады</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p>
    <w:p w14:paraId="284DA452" w14:textId="189974C3"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bdr w:val="none" w:sz="0" w:space="0" w:color="auto" w:frame="1"/>
          <w:shd w:val="clear" w:color="auto" w:fill="FFFFFF"/>
          <w:lang w:val="kk-KZ"/>
        </w:rPr>
      </w:pPr>
      <w:r w:rsidRPr="003F69C2">
        <w:rPr>
          <w:rFonts w:ascii="Times New Roman" w:hAnsi="Times New Roman" w:cs="Times New Roman"/>
          <w:i/>
          <w:iCs/>
          <w:color w:val="000000" w:themeColor="text1"/>
          <w:sz w:val="28"/>
          <w:szCs w:val="28"/>
          <w:bdr w:val="none" w:sz="0" w:space="0" w:color="auto" w:frame="1"/>
          <w:shd w:val="clear" w:color="auto" w:fill="FFFFFF"/>
          <w:lang w:val="kk-KZ"/>
        </w:rPr>
        <w:t>«Бағалау», «Қайта анықтау», «Тексеру»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шеңберлері бойынша білім алушыларды цифрлық құралдар арқылы бағалау қарастырыл</w:t>
      </w:r>
      <w:r w:rsidR="00DE3AE4" w:rsidRPr="003F69C2">
        <w:rPr>
          <w:rFonts w:ascii="Times New Roman" w:hAnsi="Times New Roman" w:cs="Times New Roman"/>
          <w:color w:val="000000" w:themeColor="text1"/>
          <w:sz w:val="28"/>
          <w:szCs w:val="28"/>
          <w:bdr w:val="none" w:sz="0" w:space="0" w:color="auto" w:frame="1"/>
          <w:shd w:val="clear" w:color="auto" w:fill="FFFFFF"/>
          <w:lang w:val="kk-KZ"/>
        </w:rPr>
        <w:t>ады және</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төртінші шеңбер бойынша «</w:t>
      </w:r>
      <w:r w:rsidRPr="003F69C2">
        <w:rPr>
          <w:rFonts w:ascii="Times New Roman" w:hAnsi="Times New Roman" w:cs="Times New Roman"/>
          <w:i/>
          <w:iCs/>
          <w:color w:val="000000" w:themeColor="text1"/>
          <w:sz w:val="28"/>
          <w:szCs w:val="28"/>
          <w:bdr w:val="none" w:sz="0" w:space="0" w:color="auto" w:frame="1"/>
          <w:shd w:val="clear" w:color="auto" w:fill="FFFFFF"/>
          <w:lang w:val="kk-KZ"/>
        </w:rPr>
        <w:t>Жинақтау, еске сақтауды» «Топтастыру</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ретінде </w:t>
      </w:r>
      <w:r w:rsidR="00DE3AE4" w:rsidRPr="003F69C2">
        <w:rPr>
          <w:rFonts w:ascii="Times New Roman" w:hAnsi="Times New Roman" w:cs="Times New Roman"/>
          <w:color w:val="000000" w:themeColor="text1"/>
          <w:sz w:val="28"/>
          <w:szCs w:val="28"/>
          <w:bdr w:val="none" w:sz="0" w:space="0" w:color="auto" w:frame="1"/>
          <w:shd w:val="clear" w:color="auto" w:fill="FFFFFF"/>
          <w:lang w:val="kk-KZ"/>
        </w:rPr>
        <w:t>ұсынылды</w:t>
      </w:r>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Себебі, технология дамыған уақытта берілген білім, оны жеткізу құралдары (презентация, </w:t>
      </w:r>
      <w:proofErr w:type="spellStart"/>
      <w:r w:rsidRPr="003F69C2">
        <w:rPr>
          <w:rFonts w:ascii="Times New Roman" w:hAnsi="Times New Roman" w:cs="Times New Roman"/>
          <w:color w:val="000000" w:themeColor="text1"/>
          <w:sz w:val="28"/>
          <w:szCs w:val="28"/>
          <w:bdr w:val="none" w:sz="0" w:space="0" w:color="auto" w:frame="1"/>
          <w:shd w:val="clear" w:color="auto" w:fill="FFFFFF"/>
          <w:lang w:val="kk-KZ"/>
        </w:rPr>
        <w:t>постер</w:t>
      </w:r>
      <w:proofErr w:type="spellEnd"/>
      <w:r w:rsidRPr="003F69C2">
        <w:rPr>
          <w:rFonts w:ascii="Times New Roman" w:hAnsi="Times New Roman" w:cs="Times New Roman"/>
          <w:color w:val="000000" w:themeColor="text1"/>
          <w:sz w:val="28"/>
          <w:szCs w:val="28"/>
          <w:bdr w:val="none" w:sz="0" w:space="0" w:color="auto" w:frame="1"/>
          <w:shd w:val="clear" w:color="auto" w:fill="FFFFFF"/>
          <w:lang w:val="kk-KZ"/>
        </w:rPr>
        <w:t xml:space="preserve">, т.б), тапсырмалар түрлерін арнайы электронды оқулық және сайт түрінде топтастыру қажет. Бұл педагогикадағы, жалпы әдістемедегі жүйелілік принципінің үдесінен шығады. </w:t>
      </w:r>
    </w:p>
    <w:p w14:paraId="7A443FFC" w14:textId="0AEC3140"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lang w:eastAsia="ru-RU"/>
        </w:rPr>
        <mc:AlternateContent>
          <mc:Choice Requires="wps">
            <w:drawing>
              <wp:anchor distT="0" distB="0" distL="114300" distR="114300" simplePos="0" relativeHeight="251670528" behindDoc="0" locked="0" layoutInCell="1" allowOverlap="1" wp14:anchorId="1B7237E1" wp14:editId="73ED914B">
                <wp:simplePos x="0" y="0"/>
                <wp:positionH relativeFrom="column">
                  <wp:posOffset>4805680</wp:posOffset>
                </wp:positionH>
                <wp:positionV relativeFrom="paragraph">
                  <wp:posOffset>269240</wp:posOffset>
                </wp:positionV>
                <wp:extent cx="557530" cy="408305"/>
                <wp:effectExtent l="0" t="0" r="0" b="0"/>
                <wp:wrapNone/>
                <wp:docPr id="50" name="Надпись 50"/>
                <wp:cNvGraphicFramePr/>
                <a:graphic xmlns:a="http://schemas.openxmlformats.org/drawingml/2006/main">
                  <a:graphicData uri="http://schemas.microsoft.com/office/word/2010/wordprocessingShape">
                    <wps:wsp>
                      <wps:cNvSpPr txBox="1"/>
                      <wps:spPr>
                        <a:xfrm>
                          <a:off x="0" y="0"/>
                          <a:ext cx="557530" cy="408305"/>
                        </a:xfrm>
                        <a:prstGeom prst="rect">
                          <a:avLst/>
                        </a:prstGeom>
                        <a:noFill/>
                        <a:ln>
                          <a:noFill/>
                        </a:ln>
                      </wps:spPr>
                      <wps:txbx>
                        <w:txbxContent>
                          <w:p w14:paraId="577A4095" w14:textId="77777777" w:rsidR="00DD546C" w:rsidRPr="00586714" w:rsidRDefault="00DD546C" w:rsidP="00137C03">
                            <w:pPr>
                              <w:jc w:val="center"/>
                              <w:rPr>
                                <w:b/>
                                <w:outline/>
                                <w:color w:val="5B9BD5" w:themeColor="accent5"/>
                                <w:sz w:val="72"/>
                                <w:szCs w:val="72"/>
                                <w:lang w:val="kk-KZ"/>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7237E1" id="Надпись 50" o:spid="_x0000_s1027" type="#_x0000_t202" style="position:absolute;left:0;text-align:left;margin-left:378.4pt;margin-top:21.2pt;width:43.9pt;height:32.15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" filled="f" stroked="f">
                <v:textbox style="mso-fit-shape-to-text:t">
                  <w:txbxContent>
                    <w:p w14:paraId="577A4095" w14:textId="77777777" w:rsidR="00DD546C" w:rsidRPr="00586714" w:rsidRDefault="00DD546C" w:rsidP="00137C03">
                      <w:pPr>
                        <w:jc w:val="center"/>
                        <w:rPr>
                          <w:b/>
                          <w:outline/>
                          <w:color w:val="5B9BD5" w:themeColor="accent5"/>
                          <w:sz w:val="72"/>
                          <w:szCs w:val="72"/>
                          <w:lang w:val="kk-KZ"/>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v:textbox>
              </v:shape>
            </w:pict>
          </mc:Fallback>
        </mc:AlternateContent>
      </w:r>
      <w:r w:rsidRPr="003F69C2">
        <w:rPr>
          <w:rFonts w:ascii="Times New Roman" w:hAnsi="Times New Roman" w:cs="Times New Roman"/>
          <w:color w:val="000000" w:themeColor="text1"/>
          <w:sz w:val="28"/>
          <w:szCs w:val="28"/>
          <w:lang w:val="kk-KZ"/>
        </w:rPr>
        <w:tab/>
        <w:t>Жасалған «4Т» моделінде білімді игеруге бағытталған қадамдар бойынша болашақ педагог ретінде филолог-студенттердің сабақ барысында жаңа тақырыпты түсіндіруі, тапсырмалар ұсынуы қарастырылады. Аталған модель</w:t>
      </w:r>
      <w:r w:rsidR="009923B6" w:rsidRPr="003F69C2">
        <w:rPr>
          <w:rFonts w:ascii="Times New Roman" w:hAnsi="Times New Roman" w:cs="Times New Roman"/>
          <w:color w:val="000000" w:themeColor="text1"/>
          <w:sz w:val="28"/>
          <w:szCs w:val="28"/>
          <w:lang w:val="kk-KZ"/>
        </w:rPr>
        <w:t xml:space="preserve"> мазмұны</w:t>
      </w:r>
      <w:r w:rsidRPr="003F69C2">
        <w:rPr>
          <w:rFonts w:ascii="Times New Roman" w:hAnsi="Times New Roman" w:cs="Times New Roman"/>
          <w:color w:val="000000" w:themeColor="text1"/>
          <w:sz w:val="28"/>
          <w:szCs w:val="28"/>
          <w:lang w:val="kk-KZ"/>
        </w:rPr>
        <w:t xml:space="preserve"> күнделікті сабақ процесінде жасалатын әрекеттер екені белгілі. Сабақ ұйымдастыр</w:t>
      </w:r>
      <w:r w:rsidR="009923B6" w:rsidRPr="003F69C2">
        <w:rPr>
          <w:rFonts w:ascii="Times New Roman" w:hAnsi="Times New Roman" w:cs="Times New Roman"/>
          <w:color w:val="000000" w:themeColor="text1"/>
          <w:sz w:val="28"/>
          <w:szCs w:val="28"/>
          <w:lang w:val="kk-KZ"/>
        </w:rPr>
        <w:t>ылуы</w:t>
      </w:r>
      <w:r w:rsidRPr="003F69C2">
        <w:rPr>
          <w:rFonts w:ascii="Times New Roman" w:hAnsi="Times New Roman" w:cs="Times New Roman"/>
          <w:color w:val="000000" w:themeColor="text1"/>
          <w:sz w:val="28"/>
          <w:szCs w:val="28"/>
          <w:lang w:val="kk-KZ"/>
        </w:rPr>
        <w:t>,  дидактикалық мақсатына және берілетін материал мазмұнына  қарай 5 типке жіктеледі:</w:t>
      </w:r>
    </w:p>
    <w:p w14:paraId="2757948B"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1-тип – жаңа оқу материалын түсіну оқып-үйрену сабағы;</w:t>
      </w:r>
    </w:p>
    <w:p w14:paraId="65EA64D9"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2-тип – білімдерді, іскерліктерді, дағдыларды жетілдіру сабағы;</w:t>
      </w:r>
    </w:p>
    <w:p w14:paraId="6C2BB631" w14:textId="77777777" w:rsidR="00137C03" w:rsidRPr="003F69C2" w:rsidRDefault="00137C03" w:rsidP="009120E6">
      <w:pPr>
        <w:pStyle w:val="a3"/>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3-тип – білімді қорыту және жүйелеу сабақтары;</w:t>
      </w:r>
    </w:p>
    <w:p w14:paraId="63F95C13" w14:textId="77777777" w:rsidR="00137C03" w:rsidRPr="003F69C2" w:rsidRDefault="00137C03" w:rsidP="009120E6">
      <w:pPr>
        <w:pStyle w:val="a3"/>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4-тип – аралас сабақтар;</w:t>
      </w:r>
    </w:p>
    <w:p w14:paraId="704E42DB" w14:textId="77777777" w:rsidR="00137C03" w:rsidRPr="003F69C2" w:rsidRDefault="00137C03" w:rsidP="009120E6">
      <w:pPr>
        <w:pStyle w:val="a3"/>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5-тип – білімді, іскерлікті, дағдыны бақылау және түзету сабақтары </w:t>
      </w:r>
      <w:r w:rsidRPr="003F69C2">
        <w:rPr>
          <w:rFonts w:ascii="Times New Roman" w:hAnsi="Times New Roman" w:cs="Times New Roman"/>
          <w:color w:val="000000" w:themeColor="text1"/>
          <w:sz w:val="28"/>
          <w:szCs w:val="28"/>
          <w:bdr w:val="none" w:sz="0" w:space="0" w:color="auto" w:frame="1"/>
          <w:shd w:val="clear" w:color="auto" w:fill="FFFFFF"/>
          <w:lang w:val="kk-KZ"/>
        </w:rPr>
        <w:t>[10, б.263].</w:t>
      </w:r>
    </w:p>
    <w:p w14:paraId="0567B25D" w14:textId="57B16A10"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Сабақтың типтеріне сәйкес «4Т» моделі 1-тип – жаңа оқу материалын түсіну оқып-үйрену сабағы </w:t>
      </w:r>
      <w:r w:rsidR="009923B6"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Т1 – түсіндіруде цифрлық технологияларды қолдану дағдыларына, 2-тип – білімдерді, іскерліктерді, дағдыларды жетілдіру сабағы – Т2 – түрлендіруде цифрлық технологияларды қолдану дағдыларына, 3-тип – білімді қорыту және жүйелеу сабақтары – Т3 – тексеруде цифрлық технологияларды қолдану дағдыларына сәйкес келетінін байқауға болады.</w:t>
      </w:r>
    </w:p>
    <w:p w14:paraId="7632555A"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Сонымен қатар, қазіргі сабақ барысының негізгі элементтері: </w:t>
      </w:r>
    </w:p>
    <w:p w14:paraId="0401470C" w14:textId="77777777" w:rsidR="00137C03" w:rsidRPr="003F69C2" w:rsidRDefault="00137C03" w:rsidP="009120E6">
      <w:pPr>
        <w:pStyle w:val="a3"/>
        <w:numPr>
          <w:ilvl w:val="0"/>
          <w:numId w:val="24"/>
        </w:num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жаңа материалды меңгеру;</w:t>
      </w:r>
    </w:p>
    <w:p w14:paraId="400F59D2" w14:textId="77777777" w:rsidR="00137C03" w:rsidRPr="003F69C2" w:rsidRDefault="00137C03" w:rsidP="009120E6">
      <w:pPr>
        <w:pStyle w:val="a3"/>
        <w:numPr>
          <w:ilvl w:val="0"/>
          <w:numId w:val="24"/>
        </w:num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өткенді бекіту;</w:t>
      </w:r>
    </w:p>
    <w:p w14:paraId="27F5AB8D" w14:textId="77777777" w:rsidR="00137C03" w:rsidRPr="003F69C2" w:rsidRDefault="00137C03" w:rsidP="009120E6">
      <w:pPr>
        <w:pStyle w:val="a3"/>
        <w:numPr>
          <w:ilvl w:val="0"/>
          <w:numId w:val="24"/>
        </w:num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оқушылардың білімін тексеру мен бағалау;</w:t>
      </w:r>
    </w:p>
    <w:p w14:paraId="16C30708" w14:textId="77777777" w:rsidR="00137C03" w:rsidRPr="003F69C2" w:rsidRDefault="00137C03" w:rsidP="009120E6">
      <w:pPr>
        <w:pStyle w:val="a3"/>
        <w:numPr>
          <w:ilvl w:val="0"/>
          <w:numId w:val="24"/>
        </w:num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үй тапсырмасы;</w:t>
      </w:r>
    </w:p>
    <w:p w14:paraId="52F18A55" w14:textId="77777777" w:rsidR="00137C03" w:rsidRPr="003F69C2" w:rsidRDefault="00137C03" w:rsidP="009120E6">
      <w:pPr>
        <w:pStyle w:val="a3"/>
        <w:numPr>
          <w:ilvl w:val="0"/>
          <w:numId w:val="24"/>
        </w:num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білімдерді қорыту мен жүйелеу </w:t>
      </w:r>
      <w:r w:rsidRPr="003F69C2">
        <w:rPr>
          <w:rFonts w:ascii="Times New Roman" w:hAnsi="Times New Roman" w:cs="Times New Roman"/>
          <w:color w:val="000000" w:themeColor="text1"/>
          <w:sz w:val="28"/>
          <w:szCs w:val="28"/>
          <w:bdr w:val="none" w:sz="0" w:space="0" w:color="auto" w:frame="1"/>
          <w:shd w:val="clear" w:color="auto" w:fill="FFFFFF"/>
          <w:lang w:val="kk-KZ"/>
        </w:rPr>
        <w:t>[10, б.264].</w:t>
      </w:r>
    </w:p>
    <w:p w14:paraId="1754C336" w14:textId="37579D31" w:rsidR="00137C03" w:rsidRPr="003F69C2" w:rsidRDefault="00137C03" w:rsidP="009120E6">
      <w:pPr>
        <w:pStyle w:val="a3"/>
        <w:spacing w:after="0" w:line="240" w:lineRule="auto"/>
        <w:ind w:left="0" w:firstLine="36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w:t>
      </w:r>
      <w:r w:rsidR="00765977"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Әбілқаев, З.</w:t>
      </w:r>
      <w:r w:rsidR="00765977"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Бейсенбайқызы «Қазақ тілін оқыту әдістемесі» оқу-әдістемелік құралында Қазақ тілі сабағының қалыптасқан құрылымы ретінде: 1) жаңа материалды түсіндіру; 2) бекіту және қайталау мақсатымен жаттығу жүргізу; 3) үйге тапсырма; 4) үйге берілетін тапсырманы тексеру; 5) оқушылардан сұрау; 6) бүкіл сынып оқушыларының білімдерін жаппай тексеру (бақылау)  деп көрсетеді </w:t>
      </w:r>
      <w:r w:rsidRPr="003F69C2">
        <w:rPr>
          <w:rFonts w:ascii="Times New Roman" w:hAnsi="Times New Roman" w:cs="Times New Roman"/>
          <w:color w:val="000000" w:themeColor="text1"/>
          <w:sz w:val="28"/>
          <w:szCs w:val="28"/>
          <w:bdr w:val="none" w:sz="0" w:space="0" w:color="auto" w:frame="1"/>
          <w:shd w:val="clear" w:color="auto" w:fill="FFFFFF"/>
          <w:lang w:val="kk-KZ"/>
        </w:rPr>
        <w:t>[</w:t>
      </w:r>
      <w:r w:rsidR="00BA071E" w:rsidRPr="003F69C2">
        <w:rPr>
          <w:rFonts w:ascii="Times New Roman" w:hAnsi="Times New Roman" w:cs="Times New Roman"/>
          <w:color w:val="000000" w:themeColor="text1"/>
          <w:sz w:val="28"/>
          <w:szCs w:val="28"/>
          <w:bdr w:val="none" w:sz="0" w:space="0" w:color="auto" w:frame="1"/>
          <w:shd w:val="clear" w:color="auto" w:fill="FFFFFF"/>
          <w:lang w:val="kk-KZ"/>
        </w:rPr>
        <w:t>110</w:t>
      </w:r>
      <w:r w:rsidRPr="003F69C2">
        <w:rPr>
          <w:rFonts w:ascii="Times New Roman" w:hAnsi="Times New Roman" w:cs="Times New Roman"/>
          <w:color w:val="000000" w:themeColor="text1"/>
          <w:sz w:val="28"/>
          <w:szCs w:val="28"/>
          <w:bdr w:val="none" w:sz="0" w:space="0" w:color="auto" w:frame="1"/>
          <w:shd w:val="clear" w:color="auto" w:fill="FFFFFF"/>
          <w:lang w:val="kk-KZ"/>
        </w:rPr>
        <w:t>, б.68].</w:t>
      </w:r>
    </w:p>
    <w:p w14:paraId="29D1AA69" w14:textId="3CD5C7DC" w:rsidR="00137C03" w:rsidRPr="003F69C2" w:rsidRDefault="009923B6"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color w:val="000000" w:themeColor="text1"/>
          <w:sz w:val="28"/>
          <w:szCs w:val="28"/>
          <w:lang w:val="kk-KZ"/>
        </w:rPr>
        <w:t>«4Т» моделі с</w:t>
      </w:r>
      <w:r w:rsidR="00137C03" w:rsidRPr="003F69C2">
        <w:rPr>
          <w:rFonts w:ascii="Times New Roman" w:hAnsi="Times New Roman" w:cs="Times New Roman"/>
          <w:color w:val="000000" w:themeColor="text1"/>
          <w:sz w:val="28"/>
          <w:szCs w:val="28"/>
          <w:lang w:val="kk-KZ"/>
        </w:rPr>
        <w:t xml:space="preserve">абақтың құрылымы тұрғысынан да сәйкес келетінін  </w:t>
      </w:r>
      <w:r w:rsidR="00BA071E"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kk-KZ"/>
        </w:rPr>
        <w:t>7</w:t>
      </w:r>
      <w:r w:rsidR="00137C03" w:rsidRPr="003F69C2">
        <w:rPr>
          <w:rFonts w:ascii="Times New Roman" w:hAnsi="Times New Roman" w:cs="Times New Roman"/>
          <w:color w:val="000000" w:themeColor="text1"/>
          <w:sz w:val="28"/>
          <w:szCs w:val="28"/>
          <w:lang w:val="kk-KZ"/>
        </w:rPr>
        <w:t>-</w:t>
      </w:r>
      <w:r w:rsidR="00BA071E" w:rsidRPr="003F69C2">
        <w:rPr>
          <w:rFonts w:ascii="Times New Roman" w:hAnsi="Times New Roman" w:cs="Times New Roman"/>
          <w:color w:val="000000" w:themeColor="text1"/>
          <w:sz w:val="28"/>
          <w:szCs w:val="28"/>
          <w:lang w:val="kk-KZ"/>
        </w:rPr>
        <w:t>суреттен</w:t>
      </w:r>
      <w:r w:rsidR="00137C03" w:rsidRPr="003F69C2">
        <w:rPr>
          <w:rFonts w:ascii="Times New Roman" w:hAnsi="Times New Roman" w:cs="Times New Roman"/>
          <w:color w:val="000000" w:themeColor="text1"/>
          <w:sz w:val="28"/>
          <w:szCs w:val="28"/>
          <w:lang w:val="kk-KZ"/>
        </w:rPr>
        <w:t xml:space="preserve"> аңғаруға болады.</w:t>
      </w:r>
      <w:r w:rsidR="00137C03" w:rsidRPr="003F69C2">
        <w:rPr>
          <w:rFonts w:ascii="Times New Roman" w:hAnsi="Times New Roman" w:cs="Times New Roman"/>
          <w:noProof/>
          <w:color w:val="000000" w:themeColor="text1"/>
          <w:sz w:val="28"/>
          <w:szCs w:val="28"/>
          <w:lang w:val="kk-KZ"/>
        </w:rPr>
        <w:t xml:space="preserve"> </w:t>
      </w:r>
    </w:p>
    <w:p w14:paraId="6B835608" w14:textId="77777777" w:rsidR="00137C03" w:rsidRPr="003F69C2" w:rsidRDefault="00137C03" w:rsidP="009120E6">
      <w:pPr>
        <w:spacing w:after="0" w:line="240" w:lineRule="auto"/>
        <w:ind w:firstLine="720"/>
        <w:jc w:val="center"/>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lastRenderedPageBreak/>
        <w:drawing>
          <wp:inline distT="0" distB="0" distL="0" distR="0" wp14:anchorId="094E5C6F" wp14:editId="1E3CD369">
            <wp:extent cx="5514975" cy="1143000"/>
            <wp:effectExtent l="0" t="19050" r="0" b="3810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14:paraId="28887395" w14:textId="77777777" w:rsidR="00137C03" w:rsidRPr="003F69C2" w:rsidRDefault="00137C03" w:rsidP="009120E6">
      <w:pPr>
        <w:spacing w:after="0" w:line="240" w:lineRule="auto"/>
        <w:jc w:val="center"/>
        <w:rPr>
          <w:rFonts w:ascii="Times New Roman" w:hAnsi="Times New Roman" w:cs="Times New Roman"/>
          <w:color w:val="000000" w:themeColor="text1"/>
          <w:sz w:val="28"/>
          <w:szCs w:val="28"/>
          <w:highlight w:val="yellow"/>
          <w:lang w:val="kk-KZ"/>
        </w:rPr>
      </w:pPr>
      <w:r w:rsidRPr="003F69C2">
        <w:rPr>
          <w:rFonts w:ascii="Times New Roman" w:hAnsi="Times New Roman" w:cs="Times New Roman"/>
          <w:noProof/>
          <w:color w:val="000000" w:themeColor="text1"/>
          <w:sz w:val="28"/>
          <w:szCs w:val="28"/>
          <w:lang w:eastAsia="ru-RU"/>
        </w:rPr>
        <w:drawing>
          <wp:inline distT="0" distB="0" distL="0" distR="0" wp14:anchorId="1E8728C1" wp14:editId="42334423">
            <wp:extent cx="5514975" cy="1143000"/>
            <wp:effectExtent l="0" t="19050" r="0" b="3810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14:paraId="15C6EC94" w14:textId="77777777" w:rsidR="00137C03" w:rsidRPr="003F69C2" w:rsidRDefault="00137C03" w:rsidP="009120E6">
      <w:pPr>
        <w:spacing w:after="0" w:line="240" w:lineRule="auto"/>
        <w:rPr>
          <w:rFonts w:ascii="Times New Roman" w:hAnsi="Times New Roman" w:cs="Times New Roman"/>
          <w:color w:val="000000" w:themeColor="text1"/>
          <w:sz w:val="28"/>
          <w:szCs w:val="28"/>
          <w:highlight w:val="yellow"/>
          <w:lang w:val="kk-KZ"/>
        </w:rPr>
      </w:pPr>
      <w:r w:rsidRPr="003F69C2">
        <w:rPr>
          <w:rFonts w:ascii="Times New Roman" w:hAnsi="Times New Roman" w:cs="Times New Roman"/>
          <w:noProof/>
          <w:color w:val="000000" w:themeColor="text1"/>
          <w:sz w:val="28"/>
          <w:szCs w:val="28"/>
          <w:lang w:eastAsia="ru-RU"/>
        </w:rPr>
        <w:drawing>
          <wp:inline distT="0" distB="0" distL="0" distR="0" wp14:anchorId="43C9CC41" wp14:editId="2FADB5C7">
            <wp:extent cx="5905500" cy="1428750"/>
            <wp:effectExtent l="19050" t="19050" r="0" b="3810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0B6EAE41" w14:textId="3114F680" w:rsidR="00137C03" w:rsidRPr="003F69C2" w:rsidRDefault="008C0E59"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 2</w:t>
      </w:r>
      <w:r w:rsidR="006C407A" w:rsidRPr="003F69C2">
        <w:rPr>
          <w:rFonts w:ascii="Times New Roman" w:hAnsi="Times New Roman" w:cs="Times New Roman"/>
          <w:color w:val="000000" w:themeColor="text1"/>
          <w:sz w:val="28"/>
          <w:szCs w:val="28"/>
          <w:lang w:val="kk-KZ"/>
        </w:rPr>
        <w:t xml:space="preserve">7 – </w:t>
      </w:r>
      <w:r w:rsidR="00137C03" w:rsidRPr="003F69C2">
        <w:rPr>
          <w:rFonts w:ascii="Times New Roman" w:hAnsi="Times New Roman" w:cs="Times New Roman"/>
          <w:color w:val="000000" w:themeColor="text1"/>
          <w:sz w:val="28"/>
          <w:szCs w:val="28"/>
          <w:lang w:val="kk-KZ"/>
        </w:rPr>
        <w:t xml:space="preserve"> «4Т» моделінің сабақтың құрылымымен сәйкестігі </w:t>
      </w:r>
    </w:p>
    <w:p w14:paraId="51A80260" w14:textId="77777777" w:rsidR="008C0E59" w:rsidRPr="003F69C2" w:rsidRDefault="008C0E59" w:rsidP="009120E6">
      <w:pPr>
        <w:spacing w:after="0" w:line="240" w:lineRule="auto"/>
        <w:ind w:firstLine="720"/>
        <w:jc w:val="both"/>
        <w:rPr>
          <w:rFonts w:ascii="Times New Roman" w:hAnsi="Times New Roman" w:cs="Times New Roman"/>
          <w:color w:val="000000" w:themeColor="text1"/>
          <w:sz w:val="28"/>
          <w:szCs w:val="28"/>
          <w:lang w:val="kk-KZ"/>
        </w:rPr>
      </w:pPr>
    </w:p>
    <w:p w14:paraId="301FA7D7" w14:textId="5690EDEB"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Модель құрастырудың </w:t>
      </w:r>
      <w:r w:rsidRPr="003F69C2">
        <w:rPr>
          <w:rFonts w:ascii="Times New Roman" w:hAnsi="Times New Roman" w:cs="Times New Roman"/>
          <w:b/>
          <w:bCs/>
          <w:color w:val="000000" w:themeColor="text1"/>
          <w:sz w:val="28"/>
          <w:szCs w:val="28"/>
          <w:lang w:val="kk-KZ"/>
        </w:rPr>
        <w:t>жүзеге асыру кезеңінің</w:t>
      </w:r>
      <w:r w:rsidRPr="003F69C2">
        <w:rPr>
          <w:rFonts w:ascii="Times New Roman" w:hAnsi="Times New Roman" w:cs="Times New Roman"/>
          <w:color w:val="000000" w:themeColor="text1"/>
          <w:sz w:val="28"/>
          <w:szCs w:val="28"/>
          <w:lang w:val="kk-KZ"/>
        </w:rPr>
        <w:t xml:space="preserve"> модельді толығымен құрастыру шартына сай «4Т» моделі негізінде филолог-студенттердің цифр</w:t>
      </w:r>
      <w:r w:rsidR="009923B6" w:rsidRPr="003F69C2">
        <w:rPr>
          <w:rFonts w:ascii="Times New Roman" w:hAnsi="Times New Roman" w:cs="Times New Roman"/>
          <w:color w:val="000000" w:themeColor="text1"/>
          <w:sz w:val="28"/>
          <w:szCs w:val="28"/>
          <w:lang w:val="kk-KZ"/>
        </w:rPr>
        <w:t>л</w:t>
      </w:r>
      <w:r w:rsidRPr="003F69C2">
        <w:rPr>
          <w:rFonts w:ascii="Times New Roman" w:hAnsi="Times New Roman" w:cs="Times New Roman"/>
          <w:color w:val="000000" w:themeColor="text1"/>
          <w:sz w:val="28"/>
          <w:szCs w:val="28"/>
          <w:lang w:val="kk-KZ"/>
        </w:rPr>
        <w:t xml:space="preserve">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 жасалды (2</w:t>
      </w:r>
      <w:r w:rsidR="004D6FE7" w:rsidRPr="003F69C2">
        <w:rPr>
          <w:rFonts w:ascii="Times New Roman" w:hAnsi="Times New Roman" w:cs="Times New Roman"/>
          <w:color w:val="000000" w:themeColor="text1"/>
          <w:sz w:val="28"/>
          <w:szCs w:val="28"/>
          <w:lang w:val="kk-KZ"/>
        </w:rPr>
        <w:t>8</w:t>
      </w:r>
      <w:r w:rsidRPr="003F69C2">
        <w:rPr>
          <w:rFonts w:ascii="Times New Roman" w:hAnsi="Times New Roman" w:cs="Times New Roman"/>
          <w:color w:val="000000" w:themeColor="text1"/>
          <w:sz w:val="28"/>
          <w:szCs w:val="28"/>
          <w:lang w:val="kk-KZ"/>
        </w:rPr>
        <w:t xml:space="preserve">-сурет). </w:t>
      </w:r>
    </w:p>
    <w:p w14:paraId="7F6B872A" w14:textId="7A166156" w:rsidR="00655FB4" w:rsidRPr="003F69C2" w:rsidRDefault="00655FB4"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Жүзеге асырудың</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бірінші жолы</w:t>
      </w:r>
      <w:r w:rsidRPr="003F69C2">
        <w:rPr>
          <w:rFonts w:ascii="Times New Roman" w:hAnsi="Times New Roman" w:cs="Times New Roman"/>
          <w:color w:val="000000" w:themeColor="text1"/>
          <w:sz w:val="28"/>
          <w:szCs w:val="28"/>
          <w:lang w:val="kk-KZ"/>
        </w:rPr>
        <w:t xml:space="preserve"> зерттеу тақырыбы аясында енгізілген пән аясында жүзеге асырылды. 2019-2020 оқу жылында «6В01701 – Қазақ тілі және әдебиеті» білім беру бағдарламасына </w:t>
      </w:r>
      <w:r w:rsidRPr="003F69C2">
        <w:rPr>
          <w:rFonts w:ascii="Times New Roman" w:hAnsi="Times New Roman" w:cs="Times New Roman"/>
          <w:i/>
          <w:iCs/>
          <w:color w:val="000000" w:themeColor="text1"/>
          <w:sz w:val="28"/>
          <w:szCs w:val="28"/>
          <w:lang w:val="kk-KZ"/>
        </w:rPr>
        <w:t>«Тілдік білім беруде АКТ-</w:t>
      </w:r>
      <w:proofErr w:type="spellStart"/>
      <w:r w:rsidRPr="003F69C2">
        <w:rPr>
          <w:rFonts w:ascii="Times New Roman" w:hAnsi="Times New Roman" w:cs="Times New Roman"/>
          <w:i/>
          <w:iCs/>
          <w:color w:val="000000" w:themeColor="text1"/>
          <w:sz w:val="28"/>
          <w:szCs w:val="28"/>
          <w:lang w:val="kk-KZ"/>
        </w:rPr>
        <w:t>ны</w:t>
      </w:r>
      <w:proofErr w:type="spellEnd"/>
      <w:r w:rsidRPr="003F69C2">
        <w:rPr>
          <w:rFonts w:ascii="Times New Roman" w:hAnsi="Times New Roman" w:cs="Times New Roman"/>
          <w:i/>
          <w:iCs/>
          <w:color w:val="000000" w:themeColor="text1"/>
          <w:sz w:val="28"/>
          <w:szCs w:val="28"/>
          <w:lang w:val="kk-KZ"/>
        </w:rPr>
        <w:t xml:space="preserve"> пайдалану»</w:t>
      </w:r>
      <w:r w:rsidRPr="003F69C2">
        <w:rPr>
          <w:rFonts w:ascii="Times New Roman" w:hAnsi="Times New Roman" w:cs="Times New Roman"/>
          <w:color w:val="000000" w:themeColor="text1"/>
          <w:sz w:val="28"/>
          <w:szCs w:val="28"/>
          <w:lang w:val="kk-KZ"/>
        </w:rPr>
        <w:t xml:space="preserve"> пәні енгізіліп, зерттеу нәтижелері негізінде келесі оқу жылы пән мазмұны кеңейтіліп </w:t>
      </w:r>
      <w:r w:rsidRPr="003F69C2">
        <w:rPr>
          <w:rFonts w:ascii="Times New Roman" w:hAnsi="Times New Roman" w:cs="Times New Roman"/>
          <w:i/>
          <w:iCs/>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деп өзгертілді.  </w:t>
      </w:r>
      <w:r w:rsidRPr="003F69C2">
        <w:rPr>
          <w:rFonts w:ascii="Times New Roman" w:hAnsi="Times New Roman" w:cs="Times New Roman"/>
          <w:b/>
          <w:bCs/>
          <w:color w:val="000000" w:themeColor="text1"/>
          <w:sz w:val="28"/>
          <w:szCs w:val="28"/>
          <w:lang w:val="kk-KZ"/>
        </w:rPr>
        <w:t>Екінші жолы</w:t>
      </w:r>
      <w:r w:rsidRPr="003F69C2">
        <w:rPr>
          <w:rFonts w:ascii="Times New Roman" w:hAnsi="Times New Roman" w:cs="Times New Roman"/>
          <w:color w:val="000000" w:themeColor="text1"/>
          <w:sz w:val="28"/>
          <w:szCs w:val="28"/>
          <w:lang w:val="kk-KZ"/>
        </w:rPr>
        <w:t xml:space="preserve"> «4Т» моделін </w:t>
      </w:r>
      <w:proofErr w:type="spellStart"/>
      <w:r w:rsidRPr="003F69C2">
        <w:rPr>
          <w:rFonts w:ascii="Times New Roman" w:hAnsi="Times New Roman" w:cs="Times New Roman"/>
          <w:color w:val="000000" w:themeColor="text1"/>
          <w:sz w:val="28"/>
          <w:szCs w:val="28"/>
          <w:lang w:val="kk-KZ"/>
        </w:rPr>
        <w:t>Сулейман</w:t>
      </w:r>
      <w:proofErr w:type="spellEnd"/>
      <w:r w:rsidRPr="003F69C2">
        <w:rPr>
          <w:rFonts w:ascii="Times New Roman" w:hAnsi="Times New Roman" w:cs="Times New Roman"/>
          <w:color w:val="000000" w:themeColor="text1"/>
          <w:sz w:val="28"/>
          <w:szCs w:val="28"/>
          <w:lang w:val="kk-KZ"/>
        </w:rPr>
        <w:t xml:space="preserve"> Демирель университеті аясында ішкі зерттеу грантын алған </w:t>
      </w:r>
      <w:r w:rsidRPr="003F69C2">
        <w:rPr>
          <w:rFonts w:ascii="Times New Roman" w:hAnsi="Times New Roman" w:cs="Times New Roman"/>
          <w:i/>
          <w:iCs/>
          <w:color w:val="000000" w:themeColor="text1"/>
          <w:sz w:val="28"/>
          <w:szCs w:val="28"/>
          <w:lang w:val="kk-KZ"/>
        </w:rPr>
        <w:t>«Педагогтың цифрлық құзыреттілігі: анықтау, дамыту және нәтиже»</w:t>
      </w:r>
      <w:r w:rsidRPr="003F69C2">
        <w:rPr>
          <w:rFonts w:ascii="Times New Roman" w:hAnsi="Times New Roman" w:cs="Times New Roman"/>
          <w:color w:val="000000" w:themeColor="text1"/>
          <w:sz w:val="28"/>
          <w:szCs w:val="28"/>
          <w:lang w:val="kk-KZ"/>
        </w:rPr>
        <w:t xml:space="preserve"> тақырыбындағы жоба (Қосымша </w:t>
      </w:r>
      <w:r w:rsidR="002752F1" w:rsidRPr="003F69C2">
        <w:rPr>
          <w:rFonts w:ascii="Times New Roman" w:hAnsi="Times New Roman" w:cs="Times New Roman"/>
          <w:color w:val="000000" w:themeColor="text1"/>
          <w:sz w:val="28"/>
          <w:szCs w:val="28"/>
          <w:lang w:val="kk-KZ"/>
        </w:rPr>
        <w:t>Г</w:t>
      </w:r>
      <w:r w:rsidRPr="003F69C2">
        <w:rPr>
          <w:rFonts w:ascii="Times New Roman" w:hAnsi="Times New Roman" w:cs="Times New Roman"/>
          <w:color w:val="000000" w:themeColor="text1"/>
          <w:sz w:val="28"/>
          <w:szCs w:val="28"/>
          <w:lang w:val="kk-KZ"/>
        </w:rPr>
        <w:t xml:space="preserve">)  ретінде жүзеге асыру жоспарланды </w:t>
      </w:r>
      <w:r w:rsidRPr="003F69C2">
        <w:rPr>
          <w:rFonts w:ascii="Times New Roman" w:hAnsi="Times New Roman" w:cs="Times New Roman"/>
          <w:color w:val="000000" w:themeColor="text1"/>
          <w:sz w:val="28"/>
          <w:szCs w:val="28"/>
          <w:bdr w:val="none" w:sz="0" w:space="0" w:color="auto" w:frame="1"/>
          <w:shd w:val="clear" w:color="auto" w:fill="FFFFFF"/>
          <w:lang w:val="kk-KZ"/>
        </w:rPr>
        <w:t>[109]</w:t>
      </w:r>
      <w:r w:rsidRPr="003F69C2">
        <w:rPr>
          <w:rFonts w:ascii="Times New Roman" w:hAnsi="Times New Roman" w:cs="Times New Roman"/>
          <w:color w:val="000000" w:themeColor="text1"/>
          <w:sz w:val="28"/>
          <w:szCs w:val="28"/>
          <w:lang w:val="kk-KZ"/>
        </w:rPr>
        <w:t>.</w:t>
      </w:r>
    </w:p>
    <w:p w14:paraId="4976ADBC" w14:textId="016E3D0F" w:rsidR="004D6FE7" w:rsidRPr="003F69C2" w:rsidRDefault="004D6FE7" w:rsidP="009120E6">
      <w:pPr>
        <w:spacing w:after="0" w:line="240" w:lineRule="auto"/>
        <w:jc w:val="both"/>
        <w:rPr>
          <w:rFonts w:ascii="Times New Roman" w:hAnsi="Times New Roman" w:cs="Times New Roman"/>
          <w:color w:val="000000" w:themeColor="text1"/>
          <w:sz w:val="28"/>
          <w:szCs w:val="28"/>
          <w:lang w:val="kk-KZ"/>
        </w:rPr>
        <w:sectPr w:rsidR="004D6FE7" w:rsidRPr="003F69C2" w:rsidSect="00813CA4">
          <w:footerReference w:type="default" r:id="rId145"/>
          <w:type w:val="nextColumn"/>
          <w:pgSz w:w="11906" w:h="16838"/>
          <w:pgMar w:top="1134" w:right="567" w:bottom="1134" w:left="1701" w:header="0" w:footer="0" w:gutter="0"/>
          <w:pgNumType w:chapStyle="1"/>
          <w:cols w:space="708"/>
          <w:titlePg/>
          <w:docGrid w:linePitch="360"/>
        </w:sectPr>
      </w:pPr>
    </w:p>
    <w:p w14:paraId="68F3DBD6" w14:textId="588A0B09" w:rsidR="00137C03" w:rsidRPr="003F69C2" w:rsidRDefault="004D6FE7" w:rsidP="009120E6">
      <w:pPr>
        <w:spacing w:after="0" w:line="240" w:lineRule="auto"/>
        <w:jc w:val="both"/>
        <w:rPr>
          <w:rFonts w:ascii="Times New Roman" w:hAnsi="Times New Roman" w:cs="Times New Roman"/>
          <w:noProof/>
          <w:color w:val="000000" w:themeColor="text1"/>
        </w:rPr>
      </w:pPr>
      <w:r w:rsidRPr="003F69C2">
        <w:rPr>
          <w:rFonts w:ascii="Times New Roman" w:hAnsi="Times New Roman" w:cs="Times New Roman"/>
          <w:noProof/>
          <w:lang w:eastAsia="ru-RU"/>
        </w:rPr>
        <w:lastRenderedPageBreak/>
        <w:drawing>
          <wp:inline distT="0" distB="0" distL="0" distR="0" wp14:anchorId="42D648E3" wp14:editId="09337C8B">
            <wp:extent cx="9054465" cy="50504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505" t="8784" r="8407" b="12130"/>
                    <a:stretch/>
                  </pic:blipFill>
                  <pic:spPr bwMode="auto">
                    <a:xfrm>
                      <a:off x="0" y="0"/>
                      <a:ext cx="9077543" cy="5063338"/>
                    </a:xfrm>
                    <a:prstGeom prst="rect">
                      <a:avLst/>
                    </a:prstGeom>
                    <a:ln>
                      <a:noFill/>
                    </a:ln>
                    <a:extLst>
                      <a:ext uri="{53640926-AAD7-44D8-BBD7-CCE9431645EC}">
                        <a14:shadowObscured xmlns:a14="http://schemas.microsoft.com/office/drawing/2010/main"/>
                      </a:ext>
                    </a:extLst>
                  </pic:spPr>
                </pic:pic>
              </a:graphicData>
            </a:graphic>
          </wp:inline>
        </w:drawing>
      </w:r>
    </w:p>
    <w:p w14:paraId="6E459913" w14:textId="77777777" w:rsidR="00137C03" w:rsidRPr="003F69C2" w:rsidRDefault="00137C03" w:rsidP="009120E6">
      <w:pPr>
        <w:spacing w:after="0" w:line="240" w:lineRule="auto"/>
        <w:rPr>
          <w:rFonts w:ascii="Times New Roman" w:hAnsi="Times New Roman" w:cs="Times New Roman"/>
          <w:noProof/>
          <w:color w:val="000000" w:themeColor="text1"/>
        </w:rPr>
      </w:pPr>
    </w:p>
    <w:p w14:paraId="321A5558" w14:textId="77777777" w:rsidR="00E92E49" w:rsidRPr="003F69C2" w:rsidRDefault="00137C03" w:rsidP="009120E6">
      <w:pPr>
        <w:tabs>
          <w:tab w:val="left" w:pos="3255"/>
        </w:tabs>
        <w:spacing w:after="0" w:line="240" w:lineRule="auto"/>
        <w:rPr>
          <w:rFonts w:ascii="Times New Roman" w:hAnsi="Times New Roman" w:cs="Times New Roman"/>
          <w:noProof/>
          <w:color w:val="000000" w:themeColor="text1"/>
          <w:lang w:val="kk-KZ"/>
        </w:rPr>
      </w:pPr>
      <w:r w:rsidRPr="003F69C2">
        <w:rPr>
          <w:rFonts w:ascii="Times New Roman" w:hAnsi="Times New Roman" w:cs="Times New Roman"/>
          <w:noProof/>
          <w:color w:val="000000" w:themeColor="text1"/>
          <w:lang w:val="kk-KZ"/>
        </w:rPr>
        <w:t xml:space="preserve">                      </w:t>
      </w:r>
    </w:p>
    <w:p w14:paraId="00D2967E" w14:textId="77777777" w:rsidR="00E92E49" w:rsidRPr="003F69C2" w:rsidRDefault="00E92E49" w:rsidP="009120E6">
      <w:pPr>
        <w:tabs>
          <w:tab w:val="left" w:pos="3255"/>
        </w:tabs>
        <w:spacing w:after="0" w:line="240" w:lineRule="auto"/>
        <w:rPr>
          <w:rFonts w:ascii="Times New Roman" w:hAnsi="Times New Roman" w:cs="Times New Roman"/>
          <w:noProof/>
          <w:color w:val="000000" w:themeColor="text1"/>
          <w:lang w:val="kk-KZ"/>
        </w:rPr>
      </w:pPr>
    </w:p>
    <w:p w14:paraId="7F0E6329" w14:textId="1C85AE4C" w:rsidR="00137C03" w:rsidRPr="003F69C2" w:rsidRDefault="00137C03" w:rsidP="009120E6">
      <w:pPr>
        <w:tabs>
          <w:tab w:val="left" w:pos="3255"/>
        </w:tabs>
        <w:spacing w:after="0" w:line="240" w:lineRule="auto"/>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val="kk-KZ"/>
        </w:rPr>
        <w:t xml:space="preserve">  </w:t>
      </w:r>
      <w:r w:rsidR="007B2552" w:rsidRPr="003F69C2">
        <w:rPr>
          <w:rFonts w:ascii="Times New Roman" w:hAnsi="Times New Roman" w:cs="Times New Roman"/>
          <w:noProof/>
          <w:color w:val="000000" w:themeColor="text1"/>
          <w:lang w:val="kk-KZ"/>
        </w:rPr>
        <w:t xml:space="preserve">             </w:t>
      </w:r>
      <w:r w:rsidRPr="003F69C2">
        <w:rPr>
          <w:rFonts w:ascii="Times New Roman" w:hAnsi="Times New Roman" w:cs="Times New Roman"/>
          <w:noProof/>
          <w:color w:val="000000" w:themeColor="text1"/>
          <w:sz w:val="28"/>
          <w:szCs w:val="28"/>
          <w:lang w:val="kk-KZ"/>
        </w:rPr>
        <w:t>Сурет 2</w:t>
      </w:r>
      <w:r w:rsidR="006C407A" w:rsidRPr="003F69C2">
        <w:rPr>
          <w:rFonts w:ascii="Times New Roman" w:hAnsi="Times New Roman" w:cs="Times New Roman"/>
          <w:noProof/>
          <w:color w:val="000000" w:themeColor="text1"/>
          <w:sz w:val="28"/>
          <w:szCs w:val="28"/>
          <w:lang w:val="kk-KZ"/>
        </w:rPr>
        <w:t>8</w:t>
      </w:r>
      <w:r w:rsidRPr="003F69C2">
        <w:rPr>
          <w:rFonts w:ascii="Times New Roman" w:hAnsi="Times New Roman" w:cs="Times New Roman"/>
          <w:noProof/>
          <w:color w:val="000000" w:themeColor="text1"/>
          <w:sz w:val="28"/>
          <w:szCs w:val="28"/>
          <w:lang w:val="kk-KZ"/>
        </w:rPr>
        <w:t xml:space="preserve"> – Филолог-студенттердің цифрлық құзыреттілігін қалыптастырудың құрылымдық-мазмұндық моделі</w:t>
      </w:r>
    </w:p>
    <w:p w14:paraId="65FF266F" w14:textId="77777777" w:rsidR="00137C03" w:rsidRPr="003F69C2" w:rsidRDefault="00137C03" w:rsidP="009120E6">
      <w:pPr>
        <w:tabs>
          <w:tab w:val="left" w:pos="3255"/>
        </w:tabs>
        <w:spacing w:after="0" w:line="240" w:lineRule="auto"/>
        <w:rPr>
          <w:rFonts w:ascii="Times New Roman" w:hAnsi="Times New Roman" w:cs="Times New Roman"/>
          <w:color w:val="000000" w:themeColor="text1"/>
          <w:sz w:val="28"/>
          <w:szCs w:val="28"/>
          <w:lang w:val="kk-KZ"/>
        </w:rPr>
        <w:sectPr w:rsidR="00137C03" w:rsidRPr="003F69C2" w:rsidSect="00813CA4">
          <w:type w:val="nextColumn"/>
          <w:pgSz w:w="16838" w:h="11906" w:orient="landscape"/>
          <w:pgMar w:top="1134" w:right="567" w:bottom="1134" w:left="1701" w:header="709" w:footer="709" w:gutter="0"/>
          <w:cols w:space="708"/>
          <w:titlePg/>
          <w:docGrid w:linePitch="360"/>
        </w:sectPr>
      </w:pPr>
    </w:p>
    <w:p w14:paraId="287F0649" w14:textId="313C8635"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Алдымен, енгізілген </w:t>
      </w:r>
      <w:proofErr w:type="spellStart"/>
      <w:r w:rsidRPr="003F69C2">
        <w:rPr>
          <w:rFonts w:ascii="Times New Roman" w:hAnsi="Times New Roman" w:cs="Times New Roman"/>
          <w:color w:val="000000" w:themeColor="text1"/>
          <w:sz w:val="28"/>
          <w:szCs w:val="28"/>
          <w:lang w:val="kk-KZ"/>
        </w:rPr>
        <w:t>элективті</w:t>
      </w:r>
      <w:proofErr w:type="spellEnd"/>
      <w:r w:rsidRPr="003F69C2">
        <w:rPr>
          <w:rFonts w:ascii="Times New Roman" w:hAnsi="Times New Roman" w:cs="Times New Roman"/>
          <w:color w:val="000000" w:themeColor="text1"/>
          <w:sz w:val="28"/>
          <w:szCs w:val="28"/>
          <w:lang w:val="kk-KZ"/>
        </w:rPr>
        <w:t xml:space="preserve"> пән негізінде талда</w:t>
      </w:r>
      <w:r w:rsidR="003F69C2">
        <w:rPr>
          <w:rFonts w:ascii="Times New Roman" w:hAnsi="Times New Roman" w:cs="Times New Roman"/>
          <w:color w:val="000000" w:themeColor="text1"/>
          <w:sz w:val="28"/>
          <w:szCs w:val="28"/>
          <w:lang w:val="kk-KZ"/>
        </w:rPr>
        <w:t>йтын боламыз</w:t>
      </w:r>
      <w:r w:rsidRPr="003F69C2">
        <w:rPr>
          <w:rFonts w:ascii="Times New Roman" w:hAnsi="Times New Roman" w:cs="Times New Roman"/>
          <w:color w:val="000000" w:themeColor="text1"/>
          <w:sz w:val="28"/>
          <w:szCs w:val="28"/>
          <w:lang w:val="kk-KZ"/>
        </w:rPr>
        <w:t>:</w:t>
      </w:r>
    </w:p>
    <w:p w14:paraId="2C20F5F6" w14:textId="1096C409"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w:t>
      </w:r>
      <w:r w:rsidR="009923B6" w:rsidRPr="003F69C2">
        <w:rPr>
          <w:rFonts w:ascii="Times New Roman" w:hAnsi="Times New Roman" w:cs="Times New Roman"/>
          <w:color w:val="000000" w:themeColor="text1"/>
          <w:sz w:val="28"/>
          <w:szCs w:val="28"/>
          <w:lang w:val="kk-KZ"/>
        </w:rPr>
        <w:t>і</w:t>
      </w:r>
      <w:r w:rsidRPr="003F69C2">
        <w:rPr>
          <w:rFonts w:ascii="Times New Roman" w:hAnsi="Times New Roman" w:cs="Times New Roman"/>
          <w:color w:val="000000" w:themeColor="text1"/>
          <w:sz w:val="28"/>
          <w:szCs w:val="28"/>
          <w:lang w:val="kk-KZ"/>
        </w:rPr>
        <w:t xml:space="preserve">нің  күнтізбелік-тақырыптық жоспарында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мен дамытуға бағытталған  дәрістер  мен тапсырмалар жүйесі қамтылады</w:t>
      </w:r>
      <w:r w:rsidR="007B2552" w:rsidRPr="003F69C2">
        <w:rPr>
          <w:rFonts w:ascii="Times New Roman" w:hAnsi="Times New Roman" w:cs="Times New Roman"/>
          <w:color w:val="000000" w:themeColor="text1"/>
          <w:sz w:val="28"/>
          <w:szCs w:val="28"/>
          <w:lang w:val="kk-KZ"/>
        </w:rPr>
        <w:t xml:space="preserve"> (12-</w:t>
      </w:r>
      <w:r w:rsidR="003F69C2">
        <w:rPr>
          <w:rFonts w:ascii="Times New Roman" w:hAnsi="Times New Roman" w:cs="Times New Roman"/>
          <w:color w:val="000000" w:themeColor="text1"/>
          <w:sz w:val="28"/>
          <w:szCs w:val="28"/>
          <w:lang w:val="kk-KZ"/>
        </w:rPr>
        <w:t>кесте</w:t>
      </w:r>
      <w:r w:rsidR="007B255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p>
    <w:p w14:paraId="0788B73C"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p w14:paraId="22EA3C9C" w14:textId="2683DBF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1</w:t>
      </w:r>
      <w:r w:rsidR="00DD546C"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kk-KZ"/>
        </w:rPr>
        <w:t xml:space="preserve"> –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пәннің  күнтізбелік-тақырыптық жоспары</w:t>
      </w:r>
    </w:p>
    <w:p w14:paraId="0F23EEE9"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tbl>
      <w:tblPr>
        <w:tblStyle w:val="-26"/>
        <w:tblW w:w="9209" w:type="dxa"/>
        <w:tblLook w:val="04A0" w:firstRow="1" w:lastRow="0" w:firstColumn="1" w:lastColumn="0" w:noHBand="0" w:noVBand="1"/>
      </w:tblPr>
      <w:tblGrid>
        <w:gridCol w:w="498"/>
        <w:gridCol w:w="1208"/>
        <w:gridCol w:w="3109"/>
        <w:gridCol w:w="4394"/>
      </w:tblGrid>
      <w:tr w:rsidR="00137C03" w:rsidRPr="003F69C2" w14:paraId="4D40B089" w14:textId="77777777" w:rsidTr="00C65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single" w:sz="4" w:space="0" w:color="auto"/>
              <w:left w:val="single" w:sz="4" w:space="0" w:color="auto"/>
              <w:bottom w:val="none" w:sz="0" w:space="0" w:color="auto"/>
              <w:right w:val="none" w:sz="0" w:space="0" w:color="auto"/>
            </w:tcBorders>
          </w:tcPr>
          <w:p w14:paraId="709129FF" w14:textId="77777777" w:rsidR="00137C03" w:rsidRPr="003F69C2" w:rsidRDefault="00137C03"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w:t>
            </w:r>
          </w:p>
        </w:tc>
        <w:tc>
          <w:tcPr>
            <w:tcW w:w="1208" w:type="dxa"/>
            <w:tcBorders>
              <w:top w:val="single" w:sz="4" w:space="0" w:color="auto"/>
              <w:left w:val="none" w:sz="0" w:space="0" w:color="auto"/>
              <w:bottom w:val="none" w:sz="0" w:space="0" w:color="auto"/>
              <w:right w:val="none" w:sz="0" w:space="0" w:color="auto"/>
            </w:tcBorders>
          </w:tcPr>
          <w:p w14:paraId="0C05152D"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3109" w:type="dxa"/>
            <w:tcBorders>
              <w:top w:val="single" w:sz="4" w:space="0" w:color="auto"/>
              <w:left w:val="none" w:sz="0" w:space="0" w:color="auto"/>
              <w:bottom w:val="none" w:sz="0" w:space="0" w:color="auto"/>
              <w:right w:val="none" w:sz="0" w:space="0" w:color="auto"/>
            </w:tcBorders>
          </w:tcPr>
          <w:p w14:paraId="3A0A0470"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4394" w:type="dxa"/>
            <w:tcBorders>
              <w:top w:val="single" w:sz="4" w:space="0" w:color="auto"/>
              <w:left w:val="none" w:sz="0" w:space="0" w:color="auto"/>
              <w:bottom w:val="none" w:sz="0" w:space="0" w:color="auto"/>
              <w:right w:val="single" w:sz="4" w:space="0" w:color="auto"/>
            </w:tcBorders>
          </w:tcPr>
          <w:p w14:paraId="2D591328"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4B1241" w:rsidRPr="003F69C2" w14:paraId="0E325132" w14:textId="77777777" w:rsidTr="00C65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single" w:sz="4" w:space="0" w:color="auto"/>
              <w:left w:val="single" w:sz="4" w:space="0" w:color="auto"/>
            </w:tcBorders>
          </w:tcPr>
          <w:p w14:paraId="74EE1523" w14:textId="3B61993F" w:rsidR="004B1241" w:rsidRPr="003F69C2" w:rsidRDefault="004B1241"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208" w:type="dxa"/>
            <w:tcBorders>
              <w:top w:val="single" w:sz="4" w:space="0" w:color="auto"/>
            </w:tcBorders>
          </w:tcPr>
          <w:p w14:paraId="6CADDB92" w14:textId="2A40D490"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3109" w:type="dxa"/>
            <w:tcBorders>
              <w:top w:val="single" w:sz="4" w:space="0" w:color="auto"/>
            </w:tcBorders>
          </w:tcPr>
          <w:p w14:paraId="64CD539E" w14:textId="14276784"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394" w:type="dxa"/>
            <w:tcBorders>
              <w:top w:val="single" w:sz="4" w:space="0" w:color="auto"/>
              <w:right w:val="single" w:sz="4" w:space="0" w:color="auto"/>
            </w:tcBorders>
          </w:tcPr>
          <w:p w14:paraId="340DBDAC" w14:textId="46BAE634"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137C03" w:rsidRPr="003F69C2" w14:paraId="03B107EF"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45C14ACA" w14:textId="21F17192" w:rsidR="00137C03"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208" w:type="dxa"/>
            <w:vMerge w:val="restart"/>
            <w:textDirection w:val="btLr"/>
          </w:tcPr>
          <w:p w14:paraId="235F0B1D" w14:textId="77777777" w:rsidR="00137C03" w:rsidRPr="003F69C2" w:rsidRDefault="00137C03" w:rsidP="009120E6">
            <w:pPr>
              <w:ind w:left="113"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1-модуль</w:t>
            </w:r>
          </w:p>
        </w:tc>
        <w:tc>
          <w:tcPr>
            <w:tcW w:w="3109" w:type="dxa"/>
          </w:tcPr>
          <w:p w14:paraId="103A2850"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технологиялар ұғымы. ЦТ-ның</w:t>
            </w:r>
          </w:p>
          <w:p w14:paraId="22293133"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әлеуметтік-тұрмыстық</w:t>
            </w:r>
          </w:p>
          <w:p w14:paraId="2151247B"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қолданысы. ЦТ білім</w:t>
            </w:r>
          </w:p>
          <w:p w14:paraId="40F149F1"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беру саласында.</w:t>
            </w:r>
          </w:p>
          <w:p w14:paraId="03AE726E"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56688B33" w14:textId="0590FE7A" w:rsidR="00137C03" w:rsidRPr="003F69C2" w:rsidRDefault="00137C03" w:rsidP="009120E6">
            <w:pPr>
              <w:ind w:firstLine="3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Жалпы ЦТ-ның қолданысы, қамтитын салаларына шолу жасау. Оны</w:t>
            </w:r>
            <w:r w:rsidR="00482ED4" w:rsidRPr="003F69C2">
              <w:rPr>
                <w:rFonts w:ascii="Times New Roman" w:hAnsi="Times New Roman" w:cs="Times New Roman"/>
                <w:color w:val="000000" w:themeColor="text1"/>
                <w:sz w:val="28"/>
                <w:szCs w:val="28"/>
                <w:lang w:val="kk-KZ"/>
              </w:rPr>
              <w:t>ң</w:t>
            </w:r>
            <w:r w:rsidRPr="003F69C2">
              <w:rPr>
                <w:rFonts w:ascii="Times New Roman" w:hAnsi="Times New Roman" w:cs="Times New Roman"/>
                <w:color w:val="000000" w:themeColor="text1"/>
                <w:sz w:val="28"/>
                <w:szCs w:val="28"/>
                <w:lang w:val="kk-KZ"/>
              </w:rPr>
              <w:t xml:space="preserve"> ішінде тілдік білім беруде ЦТ-ның маңызына кеңірек тоқталу.</w:t>
            </w:r>
          </w:p>
        </w:tc>
      </w:tr>
      <w:tr w:rsidR="00137C03" w:rsidRPr="003F69C2" w14:paraId="2DAE7481" w14:textId="77777777" w:rsidTr="00C65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398A1E96" w14:textId="77777777" w:rsidR="00137C03"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2</w:t>
            </w:r>
          </w:p>
        </w:tc>
        <w:tc>
          <w:tcPr>
            <w:tcW w:w="1208" w:type="dxa"/>
            <w:vMerge/>
          </w:tcPr>
          <w:p w14:paraId="02C43444" w14:textId="77777777"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3C15CB07" w14:textId="77777777"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құзыреттілік кәсіби </w:t>
            </w:r>
            <w:proofErr w:type="spellStart"/>
            <w:r w:rsidRPr="003F69C2">
              <w:rPr>
                <w:rFonts w:ascii="Times New Roman" w:hAnsi="Times New Roman" w:cs="Times New Roman"/>
                <w:color w:val="000000" w:themeColor="text1"/>
                <w:sz w:val="28"/>
                <w:szCs w:val="28"/>
                <w:lang w:val="kk-KZ"/>
              </w:rPr>
              <w:t>құзыреттіліктің</w:t>
            </w:r>
            <w:proofErr w:type="spellEnd"/>
            <w:r w:rsidRPr="003F69C2">
              <w:rPr>
                <w:rFonts w:ascii="Times New Roman" w:hAnsi="Times New Roman" w:cs="Times New Roman"/>
                <w:color w:val="000000" w:themeColor="text1"/>
                <w:sz w:val="28"/>
                <w:szCs w:val="28"/>
                <w:lang w:val="kk-KZ"/>
              </w:rPr>
              <w:t xml:space="preserve"> бір бөлшегі ретінде. Білім беруде Цифрлық Қазақстан бағдарламасының орны</w:t>
            </w:r>
          </w:p>
        </w:tc>
        <w:tc>
          <w:tcPr>
            <w:tcW w:w="4394" w:type="dxa"/>
            <w:tcBorders>
              <w:right w:val="single" w:sz="4" w:space="0" w:color="auto"/>
            </w:tcBorders>
          </w:tcPr>
          <w:p w14:paraId="2B1A9979" w14:textId="77777777"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«Цифрлық құзыреттілік» ұғымы, жіктеліміне шолу, «Цифрлық Қазақстан» бағдарламасын талдау.</w:t>
            </w:r>
          </w:p>
          <w:p w14:paraId="367E7DD7" w14:textId="77777777" w:rsidR="00137C03" w:rsidRPr="003F69C2" w:rsidRDefault="00137C03" w:rsidP="009120E6">
            <w:pPr>
              <w:ind w:firstLine="3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CD49EF" w:rsidRPr="003F69C2" w14:paraId="6F0AEC36"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18B832B6" w14:textId="77777777" w:rsidR="00CD49EF" w:rsidRPr="003F69C2" w:rsidRDefault="00CD49EF"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3</w:t>
            </w:r>
          </w:p>
        </w:tc>
        <w:tc>
          <w:tcPr>
            <w:tcW w:w="1208" w:type="dxa"/>
            <w:vMerge w:val="restart"/>
            <w:textDirection w:val="btLr"/>
          </w:tcPr>
          <w:p w14:paraId="6D7E2C48" w14:textId="77777777" w:rsidR="00CD49EF" w:rsidRPr="003F69C2" w:rsidRDefault="00CD49EF"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2-модуль (Т1 – түсіндіруде цифрлық технологияларды</w:t>
            </w:r>
          </w:p>
          <w:p w14:paraId="1C75C0E4" w14:textId="77777777" w:rsidR="00CD49EF" w:rsidRPr="003F69C2" w:rsidRDefault="00CD49EF"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қолдану дағдылары)</w:t>
            </w:r>
          </w:p>
        </w:tc>
        <w:tc>
          <w:tcPr>
            <w:tcW w:w="3109" w:type="dxa"/>
          </w:tcPr>
          <w:p w14:paraId="6C75B2AF" w14:textId="77777777" w:rsidR="00CD49EF" w:rsidRPr="003F69C2" w:rsidRDefault="00CD49EF"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Әдеби тіл нормаларын оқытуда цифрлық білім беру ресурстарын</w:t>
            </w:r>
          </w:p>
          <w:p w14:paraId="7A54C4D4" w14:textId="77777777" w:rsidR="00CD49EF" w:rsidRPr="003F69C2" w:rsidRDefault="00CD49EF"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p w14:paraId="210FF087" w14:textId="77777777" w:rsidR="00CD49EF" w:rsidRPr="003F69C2" w:rsidRDefault="00CD49EF"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7B8B3A17" w14:textId="77777777" w:rsidR="00CD49EF" w:rsidRPr="003F69C2" w:rsidRDefault="00CD49EF"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Фонетика, лексика, грамматиканы, т.б тіл білімі салаларын (жалпы жаңа тақырыпты) меңгертуге қажетті компьютерлік бағдарламаларға шолу.</w:t>
            </w:r>
          </w:p>
          <w:p w14:paraId="27407666" w14:textId="77777777" w:rsidR="00CD49EF" w:rsidRPr="003F69C2" w:rsidRDefault="00CD49EF"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CD49EF" w:rsidRPr="003F69C2" w14:paraId="1E84024E" w14:textId="77777777" w:rsidTr="00C65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bottom w:val="nil"/>
            </w:tcBorders>
          </w:tcPr>
          <w:p w14:paraId="1114C68F" w14:textId="77777777" w:rsidR="00CD49EF" w:rsidRPr="003F69C2" w:rsidRDefault="00CD49EF"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4</w:t>
            </w:r>
          </w:p>
        </w:tc>
        <w:tc>
          <w:tcPr>
            <w:tcW w:w="1208" w:type="dxa"/>
            <w:vMerge/>
            <w:tcBorders>
              <w:bottom w:val="nil"/>
            </w:tcBorders>
          </w:tcPr>
          <w:p w14:paraId="65122800" w14:textId="77777777" w:rsidR="00CD49EF" w:rsidRPr="003F69C2" w:rsidRDefault="00CD49EF"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Borders>
              <w:bottom w:val="nil"/>
            </w:tcBorders>
          </w:tcPr>
          <w:p w14:paraId="789E9EC3" w14:textId="267F3429" w:rsidR="00CD49EF" w:rsidRPr="003F69C2" w:rsidRDefault="00CD49EF"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Тілдік білім беруде мультимедиалық презентацияның тиімділігі және жасалу жолдары</w:t>
            </w:r>
          </w:p>
          <w:p w14:paraId="73F0CE97" w14:textId="77777777" w:rsidR="00CD49EF" w:rsidRPr="003F69C2" w:rsidRDefault="00CD49EF"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bottom w:val="nil"/>
              <w:right w:val="single" w:sz="4" w:space="0" w:color="auto"/>
            </w:tcBorders>
          </w:tcPr>
          <w:p w14:paraId="5CF67BE4" w14:textId="7900D851" w:rsidR="00CD49EF" w:rsidRPr="003F69C2" w:rsidRDefault="00CD49EF"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Мультимедиалық презентациялар жасауға қажетті онлайн </w:t>
            </w:r>
            <w:proofErr w:type="spellStart"/>
            <w:r w:rsidRPr="003F69C2">
              <w:rPr>
                <w:rFonts w:ascii="Times New Roman" w:hAnsi="Times New Roman" w:cs="Times New Roman"/>
                <w:color w:val="000000" w:themeColor="text1"/>
                <w:sz w:val="28"/>
                <w:szCs w:val="28"/>
                <w:lang w:val="kk-KZ"/>
              </w:rPr>
              <w:t>платфорлармен</w:t>
            </w:r>
            <w:proofErr w:type="spellEnd"/>
            <w:r w:rsidRPr="003F69C2">
              <w:rPr>
                <w:rFonts w:ascii="Times New Roman" w:hAnsi="Times New Roman" w:cs="Times New Roman"/>
                <w:color w:val="000000" w:themeColor="text1"/>
                <w:sz w:val="28"/>
                <w:szCs w:val="28"/>
                <w:lang w:val="kk-KZ"/>
              </w:rPr>
              <w:t xml:space="preserve"> жұмыстар жүргізу.</w:t>
            </w:r>
          </w:p>
          <w:p w14:paraId="351C4B45" w14:textId="77777777" w:rsidR="004360F4" w:rsidRPr="003F69C2" w:rsidRDefault="004360F4"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p w14:paraId="705A5D0D" w14:textId="77777777" w:rsidR="004360F4" w:rsidRPr="003F69C2" w:rsidRDefault="004360F4"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p w14:paraId="427BB2B8" w14:textId="320648EC" w:rsidR="004360F4" w:rsidRPr="003F69C2" w:rsidRDefault="004360F4"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CD49EF" w:rsidRPr="003F69C2" w14:paraId="513BF09F"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478A7A48" w14:textId="61015058" w:rsidR="00CD49EF" w:rsidRPr="003F69C2" w:rsidRDefault="00CD49EF"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5</w:t>
            </w:r>
          </w:p>
        </w:tc>
        <w:tc>
          <w:tcPr>
            <w:tcW w:w="1208" w:type="dxa"/>
            <w:vMerge w:val="restart"/>
          </w:tcPr>
          <w:p w14:paraId="26820761" w14:textId="77777777" w:rsidR="00CD49EF" w:rsidRPr="003F69C2" w:rsidRDefault="00CD49EF"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3E19C387" w14:textId="77777777" w:rsidR="00CD49EF" w:rsidRPr="003F69C2" w:rsidRDefault="00CD49EF" w:rsidP="009120E6">
            <w:pPr>
              <w:ind w:firstLine="7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тілді оқытуда тиімділігі және жасалу жолдары</w:t>
            </w:r>
          </w:p>
          <w:p w14:paraId="6561EB4E" w14:textId="77777777" w:rsidR="00CD49EF" w:rsidRPr="003F69C2" w:rsidRDefault="00CD49EF" w:rsidP="009120E6">
            <w:pPr>
              <w:ind w:firstLine="7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788CEBB8" w14:textId="307789F2" w:rsidR="00CD49EF" w:rsidRPr="003F69C2" w:rsidRDefault="00CD49EF"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түрлері, сабақ барысындағы тиімділігіне шолу,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қажетті онлайн сервистермен жұмыстар жүргізу.</w:t>
            </w:r>
          </w:p>
        </w:tc>
      </w:tr>
      <w:tr w:rsidR="00CD49EF" w:rsidRPr="003F69C2" w14:paraId="2114EE80" w14:textId="77777777" w:rsidTr="005866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bottom w:val="nil"/>
            </w:tcBorders>
          </w:tcPr>
          <w:p w14:paraId="43638779" w14:textId="77777777" w:rsidR="00CD49EF" w:rsidRPr="003F69C2" w:rsidRDefault="00CD49EF"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6</w:t>
            </w:r>
          </w:p>
        </w:tc>
        <w:tc>
          <w:tcPr>
            <w:tcW w:w="1208" w:type="dxa"/>
            <w:vMerge/>
            <w:tcBorders>
              <w:bottom w:val="nil"/>
            </w:tcBorders>
          </w:tcPr>
          <w:p w14:paraId="5C510ED0" w14:textId="77777777" w:rsidR="00CD49EF" w:rsidRPr="003F69C2" w:rsidRDefault="00CD49EF"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Borders>
              <w:bottom w:val="nil"/>
            </w:tcBorders>
          </w:tcPr>
          <w:p w14:paraId="2CB223F2" w14:textId="77777777" w:rsidR="00CD49EF" w:rsidRPr="003F69C2" w:rsidRDefault="00CD49EF"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 беруде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w:t>
            </w:r>
          </w:p>
          <w:p w14:paraId="4919C159" w14:textId="77777777" w:rsidR="00CD49EF" w:rsidRPr="003F69C2" w:rsidRDefault="00CD49EF"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ақыл-ой картасы,</w:t>
            </w:r>
          </w:p>
          <w:p w14:paraId="7C1B4347" w14:textId="77777777" w:rsidR="00CD49EF" w:rsidRPr="003F69C2" w:rsidRDefault="00CD49EF"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бейнежазбалардың</w:t>
            </w:r>
          </w:p>
          <w:p w14:paraId="02C30702" w14:textId="25797F96" w:rsidR="00CD49EF" w:rsidRPr="003F69C2" w:rsidRDefault="00CD49EF"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тиімділігі мен жасалу</w:t>
            </w:r>
          </w:p>
        </w:tc>
        <w:tc>
          <w:tcPr>
            <w:tcW w:w="4394" w:type="dxa"/>
            <w:tcBorders>
              <w:bottom w:val="nil"/>
              <w:right w:val="single" w:sz="4" w:space="0" w:color="auto"/>
            </w:tcBorders>
          </w:tcPr>
          <w:p w14:paraId="3BC8CAB2" w14:textId="4C3B1F5A" w:rsidR="00CD49EF" w:rsidRPr="003F69C2" w:rsidRDefault="00CD49EF"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ақыл-ой картасы, бейнежазбалар жасауға қажетті сандық ресурстармен жұмыстар жүргізу.</w:t>
            </w:r>
          </w:p>
        </w:tc>
      </w:tr>
      <w:tr w:rsidR="00C65856" w:rsidRPr="003F69C2" w14:paraId="053BD3F5" w14:textId="77777777" w:rsidTr="005866B8">
        <w:tc>
          <w:tcPr>
            <w:cnfStyle w:val="001000000000" w:firstRow="0" w:lastRow="0" w:firstColumn="1" w:lastColumn="0" w:oddVBand="0" w:evenVBand="0" w:oddHBand="0" w:evenHBand="0" w:firstRowFirstColumn="0" w:firstRowLastColumn="0" w:lastRowFirstColumn="0" w:lastRowLastColumn="0"/>
            <w:tcW w:w="9209" w:type="dxa"/>
            <w:gridSpan w:val="4"/>
            <w:tcBorders>
              <w:top w:val="nil"/>
              <w:left w:val="nil"/>
              <w:bottom w:val="nil"/>
              <w:right w:val="nil"/>
            </w:tcBorders>
          </w:tcPr>
          <w:p w14:paraId="26A4396D" w14:textId="4B8E5693" w:rsidR="00C65856" w:rsidRPr="003F69C2" w:rsidRDefault="00C65856"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lastRenderedPageBreak/>
              <w:t>1</w:t>
            </w:r>
            <w:r w:rsidR="00DD546C" w:rsidRPr="003F69C2">
              <w:rPr>
                <w:rFonts w:ascii="Times New Roman" w:hAnsi="Times New Roman" w:cs="Times New Roman"/>
                <w:b w:val="0"/>
                <w:bCs w:val="0"/>
                <w:color w:val="000000" w:themeColor="text1"/>
                <w:sz w:val="28"/>
                <w:szCs w:val="28"/>
                <w:lang w:val="kk-KZ"/>
              </w:rPr>
              <w:t>2</w:t>
            </w:r>
            <w:r w:rsidRPr="003F69C2">
              <w:rPr>
                <w:rFonts w:ascii="Times New Roman" w:hAnsi="Times New Roman" w:cs="Times New Roman"/>
                <w:b w:val="0"/>
                <w:bCs w:val="0"/>
                <w:color w:val="000000" w:themeColor="text1"/>
                <w:sz w:val="28"/>
                <w:szCs w:val="28"/>
                <w:lang w:val="kk-KZ"/>
              </w:rPr>
              <w:t>-кестенің жалғасы</w:t>
            </w:r>
          </w:p>
        </w:tc>
      </w:tr>
      <w:tr w:rsidR="00655FB4" w:rsidRPr="003F69C2" w14:paraId="405893B8" w14:textId="77777777" w:rsidTr="005866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nil"/>
              <w:left w:val="single" w:sz="4" w:space="0" w:color="auto"/>
            </w:tcBorders>
          </w:tcPr>
          <w:p w14:paraId="168B5FF1" w14:textId="3BEAAEA6" w:rsidR="00655FB4" w:rsidRPr="003F69C2" w:rsidRDefault="00C65856"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208" w:type="dxa"/>
            <w:tcBorders>
              <w:top w:val="nil"/>
            </w:tcBorders>
          </w:tcPr>
          <w:p w14:paraId="7BEC5E5D" w14:textId="107513CC" w:rsidR="00655FB4"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3109" w:type="dxa"/>
            <w:tcBorders>
              <w:top w:val="nil"/>
            </w:tcBorders>
          </w:tcPr>
          <w:p w14:paraId="35ED105E" w14:textId="010AFA5A" w:rsidR="00655FB4"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394" w:type="dxa"/>
            <w:tcBorders>
              <w:top w:val="nil"/>
              <w:right w:val="single" w:sz="4" w:space="0" w:color="auto"/>
            </w:tcBorders>
          </w:tcPr>
          <w:p w14:paraId="6299C648" w14:textId="7C08E225" w:rsidR="00655FB4"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C65856" w:rsidRPr="003F69C2" w14:paraId="07037CB6"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7D8F458F" w14:textId="1DD1B0E8" w:rsidR="00C65856" w:rsidRPr="003F69C2" w:rsidRDefault="00C65856" w:rsidP="009120E6">
            <w:pPr>
              <w:jc w:val="both"/>
              <w:rPr>
                <w:rFonts w:ascii="Times New Roman" w:hAnsi="Times New Roman" w:cs="Times New Roman"/>
                <w:b w:val="0"/>
                <w:bCs w:val="0"/>
                <w:color w:val="000000" w:themeColor="text1"/>
                <w:sz w:val="28"/>
                <w:szCs w:val="28"/>
                <w:lang w:val="kk-KZ"/>
              </w:rPr>
            </w:pPr>
          </w:p>
        </w:tc>
        <w:tc>
          <w:tcPr>
            <w:tcW w:w="1208" w:type="dxa"/>
          </w:tcPr>
          <w:p w14:paraId="7C6C8A03" w14:textId="77777777" w:rsidR="00C65856" w:rsidRPr="003F69C2" w:rsidRDefault="00C65856"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6AF79A16" w14:textId="2335C6FB" w:rsidR="00C65856" w:rsidRPr="003F69C2" w:rsidRDefault="00C65856"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жолдары</w:t>
            </w:r>
          </w:p>
        </w:tc>
        <w:tc>
          <w:tcPr>
            <w:tcW w:w="4394" w:type="dxa"/>
            <w:tcBorders>
              <w:right w:val="single" w:sz="4" w:space="0" w:color="auto"/>
            </w:tcBorders>
          </w:tcPr>
          <w:p w14:paraId="37DF27B8" w14:textId="77777777" w:rsidR="00C65856" w:rsidRPr="003F69C2" w:rsidRDefault="00C65856"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4B1241" w:rsidRPr="003F69C2" w14:paraId="1B2F1A1F" w14:textId="77777777" w:rsidTr="00C65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3B0E6431" w14:textId="77777777" w:rsidR="004B1241" w:rsidRPr="003F69C2" w:rsidRDefault="004B1241"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7</w:t>
            </w:r>
          </w:p>
        </w:tc>
        <w:tc>
          <w:tcPr>
            <w:tcW w:w="1208" w:type="dxa"/>
            <w:vMerge w:val="restart"/>
            <w:textDirection w:val="btLr"/>
          </w:tcPr>
          <w:p w14:paraId="32266E6A" w14:textId="77777777" w:rsidR="004B1241" w:rsidRPr="003F69C2" w:rsidRDefault="004B1241" w:rsidP="009120E6">
            <w:pPr>
              <w:ind w:left="17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3-модуль (Т2 – түрлендіруде цифрлық </w:t>
            </w:r>
            <w:proofErr w:type="spellStart"/>
            <w:r w:rsidRPr="003F69C2">
              <w:rPr>
                <w:rFonts w:ascii="Times New Roman" w:hAnsi="Times New Roman" w:cs="Times New Roman"/>
                <w:b/>
                <w:bCs/>
                <w:color w:val="000000" w:themeColor="text1"/>
                <w:sz w:val="28"/>
                <w:szCs w:val="28"/>
                <w:lang w:val="kk-KZ"/>
              </w:rPr>
              <w:t>ехнологияларды</w:t>
            </w:r>
            <w:proofErr w:type="spellEnd"/>
            <w:r w:rsidRPr="003F69C2">
              <w:rPr>
                <w:rFonts w:ascii="Times New Roman" w:hAnsi="Times New Roman" w:cs="Times New Roman"/>
                <w:b/>
                <w:bCs/>
                <w:color w:val="000000" w:themeColor="text1"/>
                <w:sz w:val="28"/>
                <w:szCs w:val="28"/>
                <w:lang w:val="kk-KZ"/>
              </w:rPr>
              <w:t xml:space="preserve"> қолдану дағдылары</w:t>
            </w:r>
          </w:p>
        </w:tc>
        <w:tc>
          <w:tcPr>
            <w:tcW w:w="3109" w:type="dxa"/>
          </w:tcPr>
          <w:p w14:paraId="06D5548A" w14:textId="74F3DFC1"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w:t>
            </w:r>
          </w:p>
          <w:p w14:paraId="4118D8F2" w14:textId="77777777"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меңгертуде ЦТ-</w:t>
            </w:r>
            <w:proofErr w:type="spellStart"/>
            <w:r w:rsidRPr="003F69C2">
              <w:rPr>
                <w:rFonts w:ascii="Times New Roman" w:hAnsi="Times New Roman" w:cs="Times New Roman"/>
                <w:color w:val="000000" w:themeColor="text1"/>
                <w:sz w:val="28"/>
                <w:szCs w:val="28"/>
                <w:lang w:val="kk-KZ"/>
              </w:rPr>
              <w:t>ны</w:t>
            </w:r>
            <w:proofErr w:type="spellEnd"/>
          </w:p>
          <w:p w14:paraId="71479932" w14:textId="77777777"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кешенді пайдалану</w:t>
            </w:r>
          </w:p>
          <w:p w14:paraId="62CD18D6" w14:textId="77777777" w:rsidR="004B1241" w:rsidRPr="003F69C2" w:rsidRDefault="004B1241" w:rsidP="009120E6">
            <w:pPr>
              <w:ind w:firstLine="7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әдістері</w:t>
            </w:r>
          </w:p>
          <w:p w14:paraId="713EA560" w14:textId="77777777" w:rsidR="004B1241" w:rsidRPr="003F69C2" w:rsidRDefault="004B1241"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0B5B59B3" w14:textId="77777777" w:rsidR="004B1241" w:rsidRPr="003F69C2" w:rsidRDefault="004B1241"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әрекеттеріне шолу жасау, әр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әрекетіне қажетті онлайн </w:t>
            </w:r>
            <w:proofErr w:type="spellStart"/>
            <w:r w:rsidRPr="003F69C2">
              <w:rPr>
                <w:rFonts w:ascii="Times New Roman" w:hAnsi="Times New Roman" w:cs="Times New Roman"/>
                <w:color w:val="000000" w:themeColor="text1"/>
                <w:sz w:val="28"/>
                <w:szCs w:val="28"/>
                <w:lang w:val="kk-KZ"/>
              </w:rPr>
              <w:t>платфорларды</w:t>
            </w:r>
            <w:proofErr w:type="spellEnd"/>
            <w:r w:rsidRPr="003F69C2">
              <w:rPr>
                <w:rFonts w:ascii="Times New Roman" w:hAnsi="Times New Roman" w:cs="Times New Roman"/>
                <w:color w:val="000000" w:themeColor="text1"/>
                <w:sz w:val="28"/>
                <w:szCs w:val="28"/>
                <w:lang w:val="kk-KZ"/>
              </w:rPr>
              <w:t xml:space="preserve"> саралау.</w:t>
            </w:r>
          </w:p>
          <w:p w14:paraId="4A8CEB63" w14:textId="77777777" w:rsidR="004B1241" w:rsidRPr="003F69C2" w:rsidRDefault="004B1241"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4B1241" w:rsidRPr="003F69C2" w14:paraId="528750A9"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7909D2FA" w14:textId="77777777" w:rsidR="004B1241" w:rsidRPr="003F69C2" w:rsidRDefault="004B1241"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8</w:t>
            </w:r>
          </w:p>
        </w:tc>
        <w:tc>
          <w:tcPr>
            <w:tcW w:w="1208" w:type="dxa"/>
            <w:vMerge/>
          </w:tcPr>
          <w:p w14:paraId="08EFB81C"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6F76C43D"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Оқылым әрекетін</w:t>
            </w:r>
          </w:p>
          <w:p w14:paraId="3A534F99"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меңгертуде ЦТ</w:t>
            </w:r>
          </w:p>
          <w:p w14:paraId="292168BD"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ресурстарын</w:t>
            </w:r>
          </w:p>
          <w:p w14:paraId="01BBF16E"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p w14:paraId="2229C97A" w14:textId="77777777" w:rsidR="004B1241" w:rsidRPr="003F69C2" w:rsidRDefault="004B1241"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38230FDC"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Оқылым әрекетін меңгертуге қажетті онлайн платформалармен</w:t>
            </w:r>
          </w:p>
          <w:p w14:paraId="342440CA"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жұмыстар жүргізу.</w:t>
            </w:r>
          </w:p>
          <w:p w14:paraId="6DD6655D"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p w14:paraId="54FB94C6" w14:textId="77777777" w:rsidR="004B1241" w:rsidRPr="003F69C2" w:rsidRDefault="004B1241"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4B1241" w:rsidRPr="003F69C2" w14:paraId="3D3DF6B8" w14:textId="77777777" w:rsidTr="00C65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2C2E5058" w14:textId="77777777" w:rsidR="004B1241" w:rsidRPr="003F69C2" w:rsidRDefault="004B1241"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9</w:t>
            </w:r>
          </w:p>
        </w:tc>
        <w:tc>
          <w:tcPr>
            <w:tcW w:w="1208" w:type="dxa"/>
            <w:vMerge/>
          </w:tcPr>
          <w:p w14:paraId="07CCF77F" w14:textId="77777777" w:rsidR="004B1241" w:rsidRPr="003F69C2" w:rsidRDefault="004B1241"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5D3F671A" w14:textId="77777777"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дағдыларын қалыптастыруда ЦТ</w:t>
            </w:r>
          </w:p>
          <w:p w14:paraId="6463317A" w14:textId="77777777"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ресурстарын      пайдаланудың тиімділігі</w:t>
            </w:r>
          </w:p>
          <w:p w14:paraId="4C6DF7C7" w14:textId="77777777" w:rsidR="004B1241" w:rsidRPr="003F69C2" w:rsidRDefault="004B1241"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right w:val="single" w:sz="4" w:space="0" w:color="auto"/>
            </w:tcBorders>
          </w:tcPr>
          <w:p w14:paraId="31C75AB2" w14:textId="77777777" w:rsidR="004B1241" w:rsidRPr="003F69C2" w:rsidRDefault="004B1241"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дағдыларын дамытуға қажетті компьютерлік бағдарламалармен </w:t>
            </w:r>
            <w:proofErr w:type="spellStart"/>
            <w:r w:rsidRPr="003F69C2">
              <w:rPr>
                <w:rFonts w:ascii="Times New Roman" w:hAnsi="Times New Roman" w:cs="Times New Roman"/>
                <w:color w:val="000000" w:themeColor="text1"/>
                <w:sz w:val="28"/>
                <w:szCs w:val="28"/>
                <w:lang w:val="kk-KZ"/>
              </w:rPr>
              <w:t>жүмыс</w:t>
            </w:r>
            <w:proofErr w:type="spellEnd"/>
            <w:r w:rsidRPr="003F69C2">
              <w:rPr>
                <w:rFonts w:ascii="Times New Roman" w:hAnsi="Times New Roman" w:cs="Times New Roman"/>
                <w:color w:val="000000" w:themeColor="text1"/>
                <w:sz w:val="28"/>
                <w:szCs w:val="28"/>
                <w:lang w:val="kk-KZ"/>
              </w:rPr>
              <w:t xml:space="preserve"> жүргізу.</w:t>
            </w:r>
          </w:p>
          <w:p w14:paraId="47EF2A7E" w14:textId="77777777" w:rsidR="004B1241" w:rsidRPr="003F69C2" w:rsidRDefault="004B1241"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4B1241" w:rsidRPr="003F69C2" w14:paraId="2D3626C4"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bottom w:val="single" w:sz="4" w:space="0" w:color="auto"/>
            </w:tcBorders>
          </w:tcPr>
          <w:p w14:paraId="0D2ECD9C" w14:textId="77777777" w:rsidR="004B1241" w:rsidRPr="003F69C2" w:rsidRDefault="004B1241"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10</w:t>
            </w:r>
          </w:p>
        </w:tc>
        <w:tc>
          <w:tcPr>
            <w:tcW w:w="1208" w:type="dxa"/>
            <w:vMerge/>
            <w:tcBorders>
              <w:bottom w:val="single" w:sz="4" w:space="0" w:color="auto"/>
            </w:tcBorders>
          </w:tcPr>
          <w:p w14:paraId="57928834"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Borders>
              <w:bottom w:val="single" w:sz="4" w:space="0" w:color="auto"/>
            </w:tcBorders>
          </w:tcPr>
          <w:p w14:paraId="2B800503"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Жазылым әрекетін меңгертуде ЦТ ресурстарын</w:t>
            </w:r>
          </w:p>
          <w:p w14:paraId="694D20EC" w14:textId="77777777" w:rsidR="004B1241" w:rsidRPr="003F69C2" w:rsidRDefault="004B1241"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p w14:paraId="4EF4FFF6" w14:textId="77777777" w:rsidR="004B1241" w:rsidRPr="003F69C2" w:rsidRDefault="004B1241"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bottom w:val="single" w:sz="4" w:space="0" w:color="auto"/>
              <w:right w:val="single" w:sz="4" w:space="0" w:color="auto"/>
            </w:tcBorders>
          </w:tcPr>
          <w:p w14:paraId="280C4E5F" w14:textId="77777777" w:rsidR="004B1241" w:rsidRPr="003F69C2" w:rsidRDefault="004B1241"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Жазылым әрекетін дамытуға қажетті онлайн </w:t>
            </w:r>
            <w:proofErr w:type="spellStart"/>
            <w:r w:rsidRPr="003F69C2">
              <w:rPr>
                <w:rFonts w:ascii="Times New Roman" w:hAnsi="Times New Roman" w:cs="Times New Roman"/>
                <w:color w:val="000000" w:themeColor="text1"/>
                <w:sz w:val="28"/>
                <w:szCs w:val="28"/>
                <w:lang w:val="kk-KZ"/>
              </w:rPr>
              <w:t>платфорлармен</w:t>
            </w:r>
            <w:proofErr w:type="spellEnd"/>
            <w:r w:rsidRPr="003F69C2">
              <w:rPr>
                <w:rFonts w:ascii="Times New Roman" w:hAnsi="Times New Roman" w:cs="Times New Roman"/>
                <w:color w:val="000000" w:themeColor="text1"/>
                <w:sz w:val="28"/>
                <w:szCs w:val="28"/>
                <w:lang w:val="kk-KZ"/>
              </w:rPr>
              <w:t xml:space="preserve"> жұмыстар жүргізу.</w:t>
            </w:r>
          </w:p>
          <w:p w14:paraId="7B27495B" w14:textId="77777777" w:rsidR="004B1241" w:rsidRPr="003F69C2" w:rsidRDefault="004B1241"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4B1241" w:rsidRPr="003F69C2" w14:paraId="0F2B5788" w14:textId="77777777" w:rsidTr="00C65856">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98" w:type="dxa"/>
            <w:tcBorders>
              <w:top w:val="single" w:sz="4" w:space="0" w:color="auto"/>
              <w:left w:val="single" w:sz="4" w:space="0" w:color="auto"/>
              <w:bottom w:val="single" w:sz="4" w:space="0" w:color="auto"/>
            </w:tcBorders>
          </w:tcPr>
          <w:p w14:paraId="1179E6AD" w14:textId="77777777" w:rsidR="004B1241" w:rsidRPr="003F69C2" w:rsidRDefault="004B1241"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11</w:t>
            </w:r>
          </w:p>
        </w:tc>
        <w:tc>
          <w:tcPr>
            <w:tcW w:w="1208" w:type="dxa"/>
            <w:vMerge/>
            <w:tcBorders>
              <w:top w:val="single" w:sz="4" w:space="0" w:color="auto"/>
              <w:bottom w:val="single" w:sz="4" w:space="0" w:color="auto"/>
            </w:tcBorders>
          </w:tcPr>
          <w:p w14:paraId="0C933A8A" w14:textId="77777777" w:rsidR="004B1241" w:rsidRPr="003F69C2" w:rsidRDefault="004B1241"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Borders>
              <w:top w:val="single" w:sz="4" w:space="0" w:color="auto"/>
              <w:bottom w:val="single" w:sz="4" w:space="0" w:color="auto"/>
            </w:tcBorders>
          </w:tcPr>
          <w:p w14:paraId="073982BF" w14:textId="77777777"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Оқушылардың белсенділігін арттыруда</w:t>
            </w:r>
          </w:p>
          <w:p w14:paraId="3D3E0C46" w14:textId="0256844C" w:rsidR="004B1241" w:rsidRPr="003F69C2" w:rsidRDefault="004B1241"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ЦТ ресурстарын пайдаланудың тиімділігі</w:t>
            </w:r>
          </w:p>
        </w:tc>
        <w:tc>
          <w:tcPr>
            <w:tcW w:w="4394" w:type="dxa"/>
            <w:tcBorders>
              <w:top w:val="single" w:sz="4" w:space="0" w:color="auto"/>
              <w:bottom w:val="single" w:sz="4" w:space="0" w:color="auto"/>
              <w:right w:val="single" w:sz="4" w:space="0" w:color="auto"/>
            </w:tcBorders>
          </w:tcPr>
          <w:p w14:paraId="6FB887EE" w14:textId="77777777" w:rsidR="004B1241" w:rsidRPr="003F69C2" w:rsidRDefault="004B1241"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Оқушылармен топтық, жұптық, т.б жұмыстарды, сыныптан тыс жұмыстарды ұйымдастыруға қажетті онлайн сервистермен жұмыстар жүргізу.</w:t>
            </w:r>
          </w:p>
          <w:p w14:paraId="5FB7426F" w14:textId="77777777" w:rsidR="00482ED4" w:rsidRPr="003F69C2" w:rsidRDefault="00482ED4"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p w14:paraId="08B67970" w14:textId="77777777" w:rsidR="00482ED4" w:rsidRPr="003F69C2" w:rsidRDefault="00482ED4"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p w14:paraId="40296598" w14:textId="147C8993" w:rsidR="00482ED4" w:rsidRPr="003F69C2" w:rsidRDefault="00482ED4"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5D19CA" w:rsidRPr="003F69C2" w14:paraId="087006FD"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0CC9B1AF" w14:textId="2CCD81BB" w:rsidR="005D19CA" w:rsidRPr="003F69C2" w:rsidRDefault="005D19CA"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12</w:t>
            </w:r>
          </w:p>
        </w:tc>
        <w:tc>
          <w:tcPr>
            <w:tcW w:w="1208" w:type="dxa"/>
            <w:vMerge w:val="restart"/>
            <w:textDirection w:val="btLr"/>
          </w:tcPr>
          <w:p w14:paraId="30B23FAC" w14:textId="77777777" w:rsidR="005D19CA" w:rsidRPr="003F69C2" w:rsidRDefault="005D19CA" w:rsidP="009120E6">
            <w:pPr>
              <w:ind w:left="113"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4-модуль (Т3 – тексеруде цифрлық технологияларды қолдану дағдылары</w:t>
            </w:r>
          </w:p>
        </w:tc>
        <w:tc>
          <w:tcPr>
            <w:tcW w:w="3109" w:type="dxa"/>
          </w:tcPr>
          <w:p w14:paraId="025DFBE2" w14:textId="77777777" w:rsidR="005D19CA" w:rsidRPr="003F69C2" w:rsidRDefault="005D19CA"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оқу-әдістемелік құралдар.</w:t>
            </w:r>
          </w:p>
          <w:p w14:paraId="41416CB2" w14:textId="2363DF36" w:rsidR="005D19CA" w:rsidRPr="003F69C2" w:rsidRDefault="005D19CA"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Нәтижені бағалау арналған бағдарламалар</w:t>
            </w:r>
          </w:p>
        </w:tc>
        <w:tc>
          <w:tcPr>
            <w:tcW w:w="4394" w:type="dxa"/>
            <w:tcBorders>
              <w:right w:val="single" w:sz="4" w:space="0" w:color="auto"/>
            </w:tcBorders>
          </w:tcPr>
          <w:p w14:paraId="7315050F" w14:textId="00A75E63" w:rsidR="005D19CA" w:rsidRPr="003F69C2" w:rsidRDefault="005D19CA"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Тест тапсырмаларын құрастыру мен тексеруге қажетті бағдарламаларға шолу.</w:t>
            </w:r>
          </w:p>
        </w:tc>
      </w:tr>
      <w:tr w:rsidR="005D19CA" w:rsidRPr="003F69C2" w14:paraId="56087155" w14:textId="77777777" w:rsidTr="00016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bottom w:val="nil"/>
            </w:tcBorders>
          </w:tcPr>
          <w:p w14:paraId="4CC8D92C" w14:textId="77777777" w:rsidR="005D19CA" w:rsidRPr="003F69C2" w:rsidRDefault="005D19CA"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13</w:t>
            </w:r>
          </w:p>
        </w:tc>
        <w:tc>
          <w:tcPr>
            <w:tcW w:w="1208" w:type="dxa"/>
            <w:vMerge/>
            <w:tcBorders>
              <w:bottom w:val="nil"/>
            </w:tcBorders>
          </w:tcPr>
          <w:p w14:paraId="50404ED7" w14:textId="77777777" w:rsidR="005D19CA" w:rsidRPr="003F69C2" w:rsidRDefault="005D19CA"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Borders>
              <w:bottom w:val="nil"/>
            </w:tcBorders>
          </w:tcPr>
          <w:p w14:paraId="2FDC9C7C" w14:textId="77777777" w:rsidR="005D19CA" w:rsidRPr="003F69C2" w:rsidRDefault="005D19CA"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Мұғалімнің электронды</w:t>
            </w:r>
          </w:p>
          <w:p w14:paraId="3D6C1472" w14:textId="77777777" w:rsidR="005D19CA" w:rsidRPr="003F69C2" w:rsidRDefault="005D19CA"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журналын жүйелеуге</w:t>
            </w:r>
          </w:p>
          <w:p w14:paraId="4391FB6B" w14:textId="36E26AEA" w:rsidR="005D19CA" w:rsidRPr="003F69C2" w:rsidRDefault="005D19CA"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арналған бағдарламалар</w:t>
            </w:r>
          </w:p>
        </w:tc>
        <w:tc>
          <w:tcPr>
            <w:tcW w:w="4394" w:type="dxa"/>
            <w:tcBorders>
              <w:bottom w:val="nil"/>
              <w:right w:val="single" w:sz="4" w:space="0" w:color="auto"/>
            </w:tcBorders>
          </w:tcPr>
          <w:p w14:paraId="52670A71" w14:textId="6665A675" w:rsidR="005D19CA" w:rsidRPr="003F69C2" w:rsidRDefault="005D19CA"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журналдар жасауға қажетті сервистерге шолу.</w:t>
            </w:r>
          </w:p>
        </w:tc>
      </w:tr>
      <w:tr w:rsidR="00C65856" w:rsidRPr="003F69C2" w14:paraId="7A1859D7" w14:textId="77777777" w:rsidTr="000162CF">
        <w:tc>
          <w:tcPr>
            <w:cnfStyle w:val="001000000000" w:firstRow="0" w:lastRow="0" w:firstColumn="1" w:lastColumn="0" w:oddVBand="0" w:evenVBand="0" w:oddHBand="0" w:evenHBand="0" w:firstRowFirstColumn="0" w:firstRowLastColumn="0" w:lastRowFirstColumn="0" w:lastRowLastColumn="0"/>
            <w:tcW w:w="9209" w:type="dxa"/>
            <w:gridSpan w:val="4"/>
            <w:tcBorders>
              <w:top w:val="nil"/>
              <w:left w:val="nil"/>
              <w:bottom w:val="nil"/>
              <w:right w:val="nil"/>
            </w:tcBorders>
          </w:tcPr>
          <w:p w14:paraId="4AE97AC9" w14:textId="566BE6D5" w:rsidR="00C65856" w:rsidRPr="003F69C2" w:rsidRDefault="00C65856"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lastRenderedPageBreak/>
              <w:t>1</w:t>
            </w:r>
            <w:r w:rsidR="00DD546C" w:rsidRPr="003F69C2">
              <w:rPr>
                <w:rFonts w:ascii="Times New Roman" w:hAnsi="Times New Roman" w:cs="Times New Roman"/>
                <w:b w:val="0"/>
                <w:bCs w:val="0"/>
                <w:color w:val="000000" w:themeColor="text1"/>
                <w:sz w:val="28"/>
                <w:szCs w:val="28"/>
                <w:lang w:val="kk-KZ"/>
              </w:rPr>
              <w:t>2</w:t>
            </w:r>
            <w:r w:rsidRPr="003F69C2">
              <w:rPr>
                <w:rFonts w:ascii="Times New Roman" w:hAnsi="Times New Roman" w:cs="Times New Roman"/>
                <w:b w:val="0"/>
                <w:bCs w:val="0"/>
                <w:color w:val="000000" w:themeColor="text1"/>
                <w:sz w:val="28"/>
                <w:szCs w:val="28"/>
                <w:lang w:val="kk-KZ"/>
              </w:rPr>
              <w:t>-кестенің жалғасы</w:t>
            </w:r>
          </w:p>
        </w:tc>
      </w:tr>
      <w:tr w:rsidR="00C65856" w:rsidRPr="003F69C2" w14:paraId="21C5425A" w14:textId="77777777" w:rsidTr="00016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nil"/>
              <w:left w:val="single" w:sz="4" w:space="0" w:color="auto"/>
            </w:tcBorders>
          </w:tcPr>
          <w:p w14:paraId="343E3755" w14:textId="57E89F5F" w:rsidR="00C65856" w:rsidRPr="003F69C2" w:rsidRDefault="00C65856"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208" w:type="dxa"/>
            <w:tcBorders>
              <w:top w:val="nil"/>
            </w:tcBorders>
          </w:tcPr>
          <w:p w14:paraId="51DD8B20" w14:textId="7DDB791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2</w:t>
            </w:r>
          </w:p>
        </w:tc>
        <w:tc>
          <w:tcPr>
            <w:tcW w:w="3109" w:type="dxa"/>
            <w:tcBorders>
              <w:top w:val="nil"/>
            </w:tcBorders>
          </w:tcPr>
          <w:p w14:paraId="3B2F1CE6" w14:textId="5E1A7FE4"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3</w:t>
            </w:r>
          </w:p>
        </w:tc>
        <w:tc>
          <w:tcPr>
            <w:tcW w:w="4394" w:type="dxa"/>
            <w:tcBorders>
              <w:top w:val="nil"/>
              <w:right w:val="single" w:sz="4" w:space="0" w:color="auto"/>
            </w:tcBorders>
          </w:tcPr>
          <w:p w14:paraId="197467F8" w14:textId="340D2FE8"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4</w:t>
            </w:r>
          </w:p>
        </w:tc>
      </w:tr>
      <w:tr w:rsidR="00C65856" w:rsidRPr="003F69C2" w14:paraId="7674A9BA" w14:textId="77777777" w:rsidTr="00C65856">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tcBorders>
          </w:tcPr>
          <w:p w14:paraId="19550DD1" w14:textId="42456AA3" w:rsidR="00C65856" w:rsidRPr="003F69C2" w:rsidRDefault="00C65856"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14</w:t>
            </w:r>
          </w:p>
        </w:tc>
        <w:tc>
          <w:tcPr>
            <w:tcW w:w="1208" w:type="dxa"/>
          </w:tcPr>
          <w:p w14:paraId="6EFFBDCD" w14:textId="77777777" w:rsidR="00C65856" w:rsidRPr="003F69C2" w:rsidRDefault="00C65856"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109" w:type="dxa"/>
          </w:tcPr>
          <w:p w14:paraId="6421481F" w14:textId="7C18CAB3" w:rsidR="00C65856" w:rsidRPr="003F69C2" w:rsidRDefault="00C65856"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Онлайн сабақ және қашықтан оқыту жүйесіне қажетті сандық білім беру ресурстары</w:t>
            </w:r>
          </w:p>
        </w:tc>
        <w:tc>
          <w:tcPr>
            <w:tcW w:w="4394" w:type="dxa"/>
            <w:tcBorders>
              <w:right w:val="single" w:sz="4" w:space="0" w:color="auto"/>
            </w:tcBorders>
          </w:tcPr>
          <w:p w14:paraId="5E252CE9" w14:textId="77777777" w:rsidR="00C65856" w:rsidRPr="003F69C2" w:rsidRDefault="00C65856"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Онлайн сабақ ұйымдастыру мен түрлендіруге қажетті бағдарламаларға шолу.</w:t>
            </w:r>
          </w:p>
          <w:p w14:paraId="6BD8C7C4" w14:textId="77777777" w:rsidR="00C65856" w:rsidRPr="003F69C2" w:rsidRDefault="00C65856"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C65856" w:rsidRPr="003F69C2" w14:paraId="3BF685EF" w14:textId="77777777" w:rsidTr="00C65856">
        <w:trPr>
          <w:cnfStyle w:val="000000100000" w:firstRow="0" w:lastRow="0" w:firstColumn="0" w:lastColumn="0" w:oddVBand="0" w:evenVBand="0" w:oddHBand="1" w:evenHBand="0" w:firstRowFirstColumn="0" w:firstRowLastColumn="0" w:lastRowFirstColumn="0" w:lastRowLastColumn="0"/>
          <w:trHeight w:val="4062"/>
        </w:trPr>
        <w:tc>
          <w:tcPr>
            <w:cnfStyle w:val="001000000000" w:firstRow="0" w:lastRow="0" w:firstColumn="1" w:lastColumn="0" w:oddVBand="0" w:evenVBand="0" w:oddHBand="0" w:evenHBand="0" w:firstRowFirstColumn="0" w:firstRowLastColumn="0" w:lastRowFirstColumn="0" w:lastRowLastColumn="0"/>
            <w:tcW w:w="498" w:type="dxa"/>
            <w:tcBorders>
              <w:left w:val="single" w:sz="4" w:space="0" w:color="auto"/>
              <w:bottom w:val="single" w:sz="4" w:space="0" w:color="auto"/>
            </w:tcBorders>
          </w:tcPr>
          <w:p w14:paraId="78DA21AD" w14:textId="77777777" w:rsidR="00C65856" w:rsidRPr="003F69C2" w:rsidRDefault="00C65856"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15</w:t>
            </w:r>
          </w:p>
        </w:tc>
        <w:tc>
          <w:tcPr>
            <w:tcW w:w="1208" w:type="dxa"/>
            <w:tcBorders>
              <w:bottom w:val="single" w:sz="4" w:space="0" w:color="auto"/>
            </w:tcBorders>
            <w:textDirection w:val="btLr"/>
          </w:tcPr>
          <w:p w14:paraId="634AD3F2" w14:textId="77777777" w:rsidR="00C65856" w:rsidRPr="003F69C2" w:rsidRDefault="00C65856" w:rsidP="009120E6">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5-модуль (Т4 – Топтастыруда цифрлық технологияларды қолдану дағдылары)</w:t>
            </w:r>
          </w:p>
        </w:tc>
        <w:tc>
          <w:tcPr>
            <w:tcW w:w="3109" w:type="dxa"/>
            <w:tcBorders>
              <w:bottom w:val="single" w:sz="4" w:space="0" w:color="auto"/>
            </w:tcBorders>
          </w:tcPr>
          <w:p w14:paraId="48B1CC8C" w14:textId="7777777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оқулықтар.</w:t>
            </w:r>
          </w:p>
          <w:p w14:paraId="6800E455" w14:textId="7777777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оқулықтар</w:t>
            </w:r>
          </w:p>
          <w:p w14:paraId="05448A0B" w14:textId="7777777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жасауға қажетті</w:t>
            </w:r>
          </w:p>
          <w:p w14:paraId="31707075" w14:textId="7777777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бағдарламалар</w:t>
            </w:r>
          </w:p>
          <w:p w14:paraId="5C2605F3" w14:textId="5F40E83E"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p w14:paraId="39BF1F28" w14:textId="77777777"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Тақырыптық және</w:t>
            </w:r>
          </w:p>
          <w:p w14:paraId="4FB0B4C7" w14:textId="6487C541"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арнайы сайттар. Сайт, онлайн тақта, цифрлық сынып жасаудың қарапайым</w:t>
            </w:r>
          </w:p>
          <w:p w14:paraId="4914106E" w14:textId="47A73E2E" w:rsidR="00C65856" w:rsidRPr="003F69C2" w:rsidRDefault="00C65856"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жолдары</w:t>
            </w:r>
          </w:p>
          <w:p w14:paraId="21C73982" w14:textId="77777777" w:rsidR="00C65856" w:rsidRPr="003F69C2" w:rsidRDefault="00C65856"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Borders>
              <w:bottom w:val="single" w:sz="4" w:space="0" w:color="auto"/>
              <w:right w:val="single" w:sz="4" w:space="0" w:color="auto"/>
            </w:tcBorders>
          </w:tcPr>
          <w:p w14:paraId="72F5F921" w14:textId="77777777" w:rsidR="00C65856" w:rsidRPr="003F69C2" w:rsidRDefault="00C65856"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Тақырыптық және арнайы сайттар. Сайт жасаудың қарапайым жолдары. Электронды оқулық, сайт жасаудың қарапайым тәсілдеріне шолу.</w:t>
            </w:r>
          </w:p>
          <w:p w14:paraId="61635D13" w14:textId="77777777" w:rsidR="00C65856" w:rsidRPr="003F69C2" w:rsidRDefault="00C65856" w:rsidP="009120E6">
            <w:pPr>
              <w:ind w:firstLine="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bl>
    <w:p w14:paraId="7B7CE81B"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p w14:paraId="01E13C30" w14:textId="607A00B2" w:rsidR="00137C03" w:rsidRPr="003F69C2" w:rsidRDefault="00482ED4"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Фокус топ ретінде алынған</w:t>
      </w:r>
      <w:r w:rsidR="00137C03" w:rsidRPr="003F69C2">
        <w:rPr>
          <w:rFonts w:ascii="Times New Roman" w:hAnsi="Times New Roman" w:cs="Times New Roman"/>
          <w:color w:val="000000" w:themeColor="text1"/>
          <w:sz w:val="28"/>
          <w:szCs w:val="28"/>
          <w:lang w:val="kk-KZ"/>
        </w:rPr>
        <w:t xml:space="preserve"> филолог-студенттер</w:t>
      </w:r>
      <w:r w:rsidRPr="003F69C2">
        <w:rPr>
          <w:rFonts w:ascii="Times New Roman" w:hAnsi="Times New Roman" w:cs="Times New Roman"/>
          <w:color w:val="000000" w:themeColor="text1"/>
          <w:sz w:val="28"/>
          <w:szCs w:val="28"/>
          <w:lang w:val="kk-KZ"/>
        </w:rPr>
        <w:t>ден басқа да</w:t>
      </w:r>
      <w:r w:rsidR="00137C03" w:rsidRPr="003F69C2">
        <w:rPr>
          <w:rFonts w:ascii="Times New Roman" w:hAnsi="Times New Roman" w:cs="Times New Roman"/>
          <w:color w:val="000000" w:themeColor="text1"/>
          <w:sz w:val="28"/>
          <w:szCs w:val="28"/>
          <w:lang w:val="kk-KZ"/>
        </w:rPr>
        <w:t xml:space="preserve"> болашақ педагог, жалпы педагог мамандардың цифрлық </w:t>
      </w:r>
      <w:proofErr w:type="spellStart"/>
      <w:r w:rsidR="00137C03" w:rsidRPr="003F69C2">
        <w:rPr>
          <w:rFonts w:ascii="Times New Roman" w:hAnsi="Times New Roman" w:cs="Times New Roman"/>
          <w:color w:val="000000" w:themeColor="text1"/>
          <w:sz w:val="28"/>
          <w:szCs w:val="28"/>
          <w:lang w:val="kk-KZ"/>
        </w:rPr>
        <w:t>құзыреттілігін</w:t>
      </w:r>
      <w:proofErr w:type="spellEnd"/>
      <w:r w:rsidR="00137C03" w:rsidRPr="003F69C2">
        <w:rPr>
          <w:rFonts w:ascii="Times New Roman" w:hAnsi="Times New Roman" w:cs="Times New Roman"/>
          <w:color w:val="000000" w:themeColor="text1"/>
          <w:sz w:val="28"/>
          <w:szCs w:val="28"/>
          <w:lang w:val="kk-KZ"/>
        </w:rPr>
        <w:t xml:space="preserve"> қалыптастырудың </w:t>
      </w:r>
      <w:r w:rsidRPr="003F69C2">
        <w:rPr>
          <w:rFonts w:ascii="Times New Roman" w:hAnsi="Times New Roman" w:cs="Times New Roman"/>
          <w:color w:val="000000" w:themeColor="text1"/>
          <w:sz w:val="28"/>
          <w:szCs w:val="28"/>
          <w:lang w:val="kk-KZ"/>
        </w:rPr>
        <w:t>жолдары ұсынылған пәннен бөлек</w:t>
      </w:r>
      <w:r w:rsidR="00137C03" w:rsidRPr="003F69C2">
        <w:rPr>
          <w:rFonts w:ascii="Times New Roman" w:hAnsi="Times New Roman" w:cs="Times New Roman"/>
          <w:color w:val="000000" w:themeColor="text1"/>
          <w:sz w:val="28"/>
          <w:szCs w:val="28"/>
          <w:lang w:val="kk-KZ"/>
        </w:rPr>
        <w:t xml:space="preserve"> «Педагогтың цифрлық құзыреттілігі: анықтау, дамыту және нәтиже» тақырыбындағы жоба </w:t>
      </w:r>
      <w:r w:rsidR="00982299" w:rsidRPr="003F69C2">
        <w:rPr>
          <w:rFonts w:ascii="Times New Roman" w:hAnsi="Times New Roman" w:cs="Times New Roman"/>
          <w:color w:val="000000" w:themeColor="text1"/>
          <w:sz w:val="28"/>
          <w:szCs w:val="28"/>
          <w:lang w:val="kk-KZ"/>
        </w:rPr>
        <w:t>ая</w:t>
      </w:r>
      <w:r w:rsidRPr="003F69C2">
        <w:rPr>
          <w:rFonts w:ascii="Times New Roman" w:hAnsi="Times New Roman" w:cs="Times New Roman"/>
          <w:color w:val="000000" w:themeColor="text1"/>
          <w:sz w:val="28"/>
          <w:szCs w:val="28"/>
          <w:lang w:val="kk-KZ"/>
        </w:rPr>
        <w:t>с</w:t>
      </w:r>
      <w:r w:rsidR="00982299" w:rsidRPr="003F69C2">
        <w:rPr>
          <w:rFonts w:ascii="Times New Roman" w:hAnsi="Times New Roman" w:cs="Times New Roman"/>
          <w:color w:val="000000" w:themeColor="text1"/>
          <w:sz w:val="28"/>
          <w:szCs w:val="28"/>
          <w:lang w:val="kk-KZ"/>
        </w:rPr>
        <w:t>ында жасалған платформада</w:t>
      </w:r>
      <w:r w:rsidR="00137C03" w:rsidRPr="003F69C2">
        <w:rPr>
          <w:rFonts w:ascii="Times New Roman" w:hAnsi="Times New Roman" w:cs="Times New Roman"/>
          <w:color w:val="000000" w:themeColor="text1"/>
          <w:sz w:val="28"/>
          <w:szCs w:val="28"/>
          <w:lang w:val="kk-KZ"/>
        </w:rPr>
        <w:t xml:space="preserve"> жүзеге асырыл</w:t>
      </w:r>
      <w:r w:rsidRPr="003F69C2">
        <w:rPr>
          <w:rFonts w:ascii="Times New Roman" w:hAnsi="Times New Roman" w:cs="Times New Roman"/>
          <w:color w:val="000000" w:themeColor="text1"/>
          <w:sz w:val="28"/>
          <w:szCs w:val="28"/>
          <w:lang w:val="kk-KZ"/>
        </w:rPr>
        <w:t>ды</w:t>
      </w:r>
      <w:r w:rsidR="00137C03" w:rsidRPr="003F69C2">
        <w:rPr>
          <w:rFonts w:ascii="Times New Roman" w:hAnsi="Times New Roman" w:cs="Times New Roman"/>
          <w:color w:val="000000" w:themeColor="text1"/>
          <w:sz w:val="28"/>
          <w:szCs w:val="28"/>
          <w:lang w:val="kk-KZ"/>
        </w:rPr>
        <w:t xml:space="preserve">. </w:t>
      </w:r>
    </w:p>
    <w:p w14:paraId="38CEB1F7" w14:textId="4742A478"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Жалпы </w:t>
      </w:r>
      <w:r w:rsidR="00982299" w:rsidRPr="003F69C2">
        <w:rPr>
          <w:rFonts w:ascii="Times New Roman" w:hAnsi="Times New Roman" w:cs="Times New Roman"/>
          <w:color w:val="000000" w:themeColor="text1"/>
          <w:sz w:val="28"/>
          <w:szCs w:val="28"/>
          <w:lang w:val="kk-KZ"/>
        </w:rPr>
        <w:t xml:space="preserve">жоба </w:t>
      </w:r>
      <w:r w:rsidRPr="003F69C2">
        <w:rPr>
          <w:rFonts w:ascii="Times New Roman" w:hAnsi="Times New Roman" w:cs="Times New Roman"/>
          <w:color w:val="000000" w:themeColor="text1"/>
          <w:sz w:val="28"/>
          <w:szCs w:val="28"/>
          <w:lang w:val="kk-KZ"/>
        </w:rPr>
        <w:t xml:space="preserve">мазмұны педагог мамандардың заман талабына сай цифрлық технологияларды кешенді қолдануын, 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дамыту жолдарын қамтиды. Әлемдік тәжірибелерге сүйене отырып, қазақ тілінде арнайы әзірленген платформада цифрлық құзыреттілік деңгейін анықтап, әлсіз тұстарын дамытуға бағытталған жұмыстар жүргіз</w:t>
      </w:r>
      <w:r w:rsidR="001A5E8E" w:rsidRPr="003F69C2">
        <w:rPr>
          <w:rFonts w:ascii="Times New Roman" w:hAnsi="Times New Roman" w:cs="Times New Roman"/>
          <w:color w:val="000000" w:themeColor="text1"/>
          <w:sz w:val="28"/>
          <w:szCs w:val="28"/>
          <w:lang w:val="kk-KZ"/>
        </w:rPr>
        <w:t>іл</w:t>
      </w:r>
      <w:r w:rsidRPr="003F69C2">
        <w:rPr>
          <w:rFonts w:ascii="Times New Roman" w:hAnsi="Times New Roman" w:cs="Times New Roman"/>
          <w:color w:val="000000" w:themeColor="text1"/>
          <w:sz w:val="28"/>
          <w:szCs w:val="28"/>
          <w:lang w:val="kk-KZ"/>
        </w:rPr>
        <w:t>еді.</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00C5025B" w:rsidRPr="003F69C2">
        <w:rPr>
          <w:rFonts w:ascii="Times New Roman" w:hAnsi="Times New Roman" w:cs="Times New Roman"/>
          <w:color w:val="000000" w:themeColor="text1"/>
          <w:sz w:val="28"/>
          <w:szCs w:val="28"/>
          <w:lang w:val="kk-KZ"/>
        </w:rPr>
        <w:t xml:space="preserve">    </w:t>
      </w:r>
      <w:r w:rsidR="00C5025B" w:rsidRPr="003F69C2">
        <w:rPr>
          <w:rFonts w:ascii="Times New Roman" w:hAnsi="Times New Roman" w:cs="Times New Roman"/>
          <w:color w:val="000000" w:themeColor="text1"/>
          <w:sz w:val="28"/>
          <w:szCs w:val="28"/>
          <w:lang w:val="kk-KZ"/>
        </w:rPr>
        <w:tab/>
      </w:r>
      <w:r w:rsidR="00C5025B" w:rsidRPr="003F69C2">
        <w:rPr>
          <w:rFonts w:ascii="Times New Roman" w:hAnsi="Times New Roman" w:cs="Times New Roman"/>
          <w:color w:val="000000" w:themeColor="text1"/>
          <w:sz w:val="28"/>
          <w:szCs w:val="28"/>
          <w:lang w:val="kk-KZ"/>
        </w:rPr>
        <w:tab/>
      </w:r>
      <w:r w:rsidR="00C5025B"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Жобаның мақсаты –  педагог мамандардың цифрлық технологияларды кешенді қолдана алу дағдыларын дамыту, «цифрлық құзыреттілік» ұғымының қазақ тіліндегі ғылыми-әдістемелік негізін жасау және оны анықтау мен қалыптастыруға арналған платформа дайындау арқылы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кезеңінде әдістемені жетілдіруге өзіндік үлес қосу</w:t>
      </w:r>
      <w:r w:rsidR="000200E3" w:rsidRPr="003F69C2">
        <w:rPr>
          <w:rFonts w:ascii="Times New Roman" w:hAnsi="Times New Roman" w:cs="Times New Roman"/>
          <w:color w:val="000000" w:themeColor="text1"/>
          <w:sz w:val="28"/>
          <w:szCs w:val="28"/>
          <w:lang w:val="kk-KZ"/>
        </w:rPr>
        <w:t>.</w:t>
      </w:r>
    </w:p>
    <w:p w14:paraId="6C8E10DE" w14:textId="5A4FF98C"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Жоба барысында әзірленген платформа екі бөлімнен тұрады. Алғашқы бөлімі – цифрлық құзыреттілік деңгейін анықтайтын тест тапсыру. Тест мазмұны төрт категорияны құрайды</w:t>
      </w:r>
      <w:r w:rsidR="000200E3" w:rsidRPr="003F69C2">
        <w:rPr>
          <w:rFonts w:ascii="Times New Roman" w:hAnsi="Times New Roman" w:cs="Times New Roman"/>
          <w:color w:val="000000" w:themeColor="text1"/>
          <w:sz w:val="28"/>
          <w:szCs w:val="28"/>
          <w:lang w:val="kk-KZ"/>
        </w:rPr>
        <w:t xml:space="preserve"> (</w:t>
      </w:r>
      <w:hyperlink r:id="rId147" w:history="1">
        <w:r w:rsidR="000200E3" w:rsidRPr="003F69C2">
          <w:rPr>
            <w:rStyle w:val="a4"/>
            <w:rFonts w:ascii="Times New Roman" w:hAnsi="Times New Roman" w:cs="Times New Roman"/>
            <w:sz w:val="28"/>
            <w:szCs w:val="28"/>
            <w:lang w:val="kk-KZ"/>
          </w:rPr>
          <w:t>платформа сілтемесі</w:t>
        </w:r>
      </w:hyperlink>
      <w:r w:rsidR="000200E3"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Олар сабақтың құрылымына қарай төмендегідей жіктеледі</w:t>
      </w:r>
      <w:r w:rsidR="007B2552" w:rsidRPr="003F69C2">
        <w:rPr>
          <w:rFonts w:ascii="Times New Roman" w:hAnsi="Times New Roman" w:cs="Times New Roman"/>
          <w:color w:val="000000" w:themeColor="text1"/>
          <w:sz w:val="28"/>
          <w:szCs w:val="28"/>
          <w:lang w:val="kk-KZ"/>
        </w:rPr>
        <w:t xml:space="preserve"> (29-сурет)</w:t>
      </w:r>
      <w:r w:rsidRPr="003F69C2">
        <w:rPr>
          <w:rFonts w:ascii="Times New Roman" w:hAnsi="Times New Roman" w:cs="Times New Roman"/>
          <w:color w:val="000000" w:themeColor="text1"/>
          <w:sz w:val="28"/>
          <w:szCs w:val="28"/>
          <w:lang w:val="kk-KZ"/>
        </w:rPr>
        <w:t>:</w:t>
      </w:r>
    </w:p>
    <w:p w14:paraId="212A1813" w14:textId="2FF71FEC"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p w14:paraId="1B6E1C3E" w14:textId="0676D8AC"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61292C9B" w14:textId="6DB71AF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anchor distT="0" distB="0" distL="114300" distR="114300" simplePos="0" relativeHeight="251687936" behindDoc="0" locked="0" layoutInCell="1" allowOverlap="1" wp14:anchorId="379E1327" wp14:editId="68A81508">
            <wp:simplePos x="0" y="0"/>
            <wp:positionH relativeFrom="column">
              <wp:posOffset>193403</wp:posOffset>
            </wp:positionH>
            <wp:positionV relativeFrom="paragraph">
              <wp:posOffset>98425</wp:posOffset>
            </wp:positionV>
            <wp:extent cx="5535295" cy="2738755"/>
            <wp:effectExtent l="0" t="0" r="8255" b="4445"/>
            <wp:wrapThrough wrapText="bothSides">
              <wp:wrapPolygon edited="0">
                <wp:start x="0" y="0"/>
                <wp:lineTo x="0" y="21485"/>
                <wp:lineTo x="21558" y="21485"/>
                <wp:lineTo x="21558" y="0"/>
                <wp:lineTo x="0"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0337" b="1681"/>
                    <a:stretch/>
                  </pic:blipFill>
                  <pic:spPr bwMode="auto">
                    <a:xfrm>
                      <a:off x="0" y="0"/>
                      <a:ext cx="5535295" cy="2738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AB934" w14:textId="762E6A76"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683E4DE2" w14:textId="7D2BCCFA"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40D57267"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4093C18E"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65C4807F"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310012FE"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6B3D7BCB"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055D1C21"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44C9391D"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4EC5DE42"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1EE90475"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044E9458"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1DA52048" w14:textId="77777777" w:rsidR="00C65856" w:rsidRPr="003F69C2" w:rsidRDefault="00C65856" w:rsidP="009120E6">
      <w:pPr>
        <w:spacing w:after="0" w:line="240" w:lineRule="auto"/>
        <w:jc w:val="both"/>
        <w:rPr>
          <w:rFonts w:ascii="Times New Roman" w:hAnsi="Times New Roman" w:cs="Times New Roman"/>
          <w:color w:val="000000" w:themeColor="text1"/>
          <w:sz w:val="28"/>
          <w:szCs w:val="28"/>
          <w:lang w:val="kk-KZ"/>
        </w:rPr>
      </w:pPr>
    </w:p>
    <w:p w14:paraId="66EA5B74" w14:textId="6EC1D8C0"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w:t>
      </w:r>
      <w:r w:rsidR="008C0E59" w:rsidRPr="003F69C2">
        <w:rPr>
          <w:rFonts w:ascii="Times New Roman" w:hAnsi="Times New Roman" w:cs="Times New Roman"/>
          <w:color w:val="000000" w:themeColor="text1"/>
          <w:sz w:val="28"/>
          <w:szCs w:val="28"/>
          <w:lang w:val="kk-KZ"/>
        </w:rPr>
        <w:t xml:space="preserve"> </w:t>
      </w:r>
      <w:r w:rsidR="006C407A" w:rsidRPr="003F69C2">
        <w:rPr>
          <w:rFonts w:ascii="Times New Roman" w:hAnsi="Times New Roman" w:cs="Times New Roman"/>
          <w:color w:val="000000" w:themeColor="text1"/>
          <w:sz w:val="28"/>
          <w:szCs w:val="28"/>
          <w:lang w:val="kk-KZ"/>
        </w:rPr>
        <w:t>29</w:t>
      </w:r>
      <w:r w:rsidRPr="003F69C2">
        <w:rPr>
          <w:rFonts w:ascii="Times New Roman" w:hAnsi="Times New Roman" w:cs="Times New Roman"/>
          <w:color w:val="000000" w:themeColor="text1"/>
          <w:sz w:val="28"/>
          <w:szCs w:val="28"/>
          <w:lang w:val="kk-KZ"/>
        </w:rPr>
        <w:t xml:space="preserve"> – «4» моделі</w:t>
      </w:r>
    </w:p>
    <w:p w14:paraId="47C36714"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p w14:paraId="2E56405C" w14:textId="182D32D0"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Жалпы, д</w:t>
      </w:r>
      <w:r w:rsidRPr="003F69C2">
        <w:rPr>
          <w:rFonts w:ascii="Times New Roman" w:hAnsi="Times New Roman" w:cs="Times New Roman"/>
          <w:color w:val="000000" w:themeColor="text1"/>
          <w:spacing w:val="4"/>
          <w:sz w:val="28"/>
          <w:szCs w:val="28"/>
          <w:lang w:val="kk-KZ"/>
        </w:rPr>
        <w:t xml:space="preserve">ағды дегеніміз – әрекеттің адам бойында орнығуы. </w:t>
      </w:r>
      <w:r w:rsidRPr="003F69C2">
        <w:rPr>
          <w:rFonts w:ascii="Times New Roman" w:hAnsi="Times New Roman" w:cs="Times New Roman"/>
          <w:color w:val="000000" w:themeColor="text1"/>
          <w:spacing w:val="9"/>
          <w:sz w:val="28"/>
          <w:szCs w:val="28"/>
          <w:lang w:val="kk-KZ"/>
        </w:rPr>
        <w:t xml:space="preserve">Атақты физик </w:t>
      </w:r>
      <w:proofErr w:type="spellStart"/>
      <w:r w:rsidRPr="003F69C2">
        <w:rPr>
          <w:rFonts w:ascii="Times New Roman" w:hAnsi="Times New Roman" w:cs="Times New Roman"/>
          <w:color w:val="000000" w:themeColor="text1"/>
          <w:spacing w:val="9"/>
          <w:sz w:val="28"/>
          <w:szCs w:val="28"/>
          <w:lang w:val="kk-KZ"/>
        </w:rPr>
        <w:t>М.Лауэ</w:t>
      </w:r>
      <w:proofErr w:type="spellEnd"/>
      <w:r w:rsidRPr="003F69C2">
        <w:rPr>
          <w:rFonts w:ascii="Times New Roman" w:hAnsi="Times New Roman" w:cs="Times New Roman"/>
          <w:color w:val="000000" w:themeColor="text1"/>
          <w:spacing w:val="9"/>
          <w:sz w:val="28"/>
          <w:szCs w:val="28"/>
          <w:lang w:val="kk-KZ"/>
        </w:rPr>
        <w:t xml:space="preserve"> оқу, білім жөнінде айта кел</w:t>
      </w:r>
      <w:r w:rsidRPr="003F69C2">
        <w:rPr>
          <w:rFonts w:ascii="Times New Roman" w:hAnsi="Times New Roman" w:cs="Times New Roman"/>
          <w:bCs/>
          <w:color w:val="000000" w:themeColor="text1"/>
          <w:spacing w:val="3"/>
          <w:sz w:val="28"/>
          <w:szCs w:val="28"/>
          <w:lang w:val="kk-KZ"/>
        </w:rPr>
        <w:t>іп:</w:t>
      </w:r>
      <w:r w:rsidRPr="003F69C2">
        <w:rPr>
          <w:rFonts w:ascii="Times New Roman" w:hAnsi="Times New Roman" w:cs="Times New Roman"/>
          <w:b/>
          <w:bCs/>
          <w:color w:val="000000" w:themeColor="text1"/>
          <w:spacing w:val="3"/>
          <w:sz w:val="28"/>
          <w:szCs w:val="28"/>
          <w:lang w:val="kk-KZ"/>
        </w:rPr>
        <w:t xml:space="preserve"> </w:t>
      </w:r>
      <w:r w:rsidRPr="003F69C2">
        <w:rPr>
          <w:rFonts w:ascii="Times New Roman" w:hAnsi="Times New Roman" w:cs="Times New Roman"/>
          <w:color w:val="000000" w:themeColor="text1"/>
          <w:spacing w:val="3"/>
          <w:sz w:val="28"/>
          <w:szCs w:val="28"/>
          <w:lang w:val="kk-KZ"/>
        </w:rPr>
        <w:t xml:space="preserve">«Білім – бүкіл оқығандарың ұмытылып қалғанда, </w:t>
      </w:r>
      <w:r w:rsidRPr="003F69C2">
        <w:rPr>
          <w:rFonts w:ascii="Times New Roman" w:hAnsi="Times New Roman" w:cs="Times New Roman"/>
          <w:color w:val="000000" w:themeColor="text1"/>
          <w:spacing w:val="10"/>
          <w:sz w:val="28"/>
          <w:szCs w:val="28"/>
          <w:lang w:val="kk-KZ"/>
        </w:rPr>
        <w:t>бойыңда сақталатыны»,</w:t>
      </w:r>
      <w:r w:rsidRPr="003F69C2">
        <w:rPr>
          <w:rFonts w:ascii="Times New Roman" w:hAnsi="Times New Roman" w:cs="Times New Roman"/>
          <w:color w:val="000000" w:themeColor="text1"/>
          <w:spacing w:val="10"/>
          <w:sz w:val="28"/>
          <w:szCs w:val="28"/>
          <w:lang w:val="tr-TR"/>
        </w:rPr>
        <w:t xml:space="preserve"> – </w:t>
      </w:r>
      <w:r w:rsidRPr="003F69C2">
        <w:rPr>
          <w:rFonts w:ascii="Times New Roman" w:hAnsi="Times New Roman" w:cs="Times New Roman"/>
          <w:color w:val="000000" w:themeColor="text1"/>
          <w:spacing w:val="10"/>
          <w:sz w:val="28"/>
          <w:szCs w:val="28"/>
          <w:lang w:val="kk-KZ"/>
        </w:rPr>
        <w:t>дейді. Бұл сақталып қалатын</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не? Ол – әдет, сенім, бағыт, дағды және қабілет – </w:t>
      </w:r>
      <w:r w:rsidRPr="003F69C2">
        <w:rPr>
          <w:rFonts w:ascii="Times New Roman" w:hAnsi="Times New Roman" w:cs="Times New Roman"/>
          <w:color w:val="000000" w:themeColor="text1"/>
          <w:spacing w:val="2"/>
          <w:sz w:val="28"/>
          <w:szCs w:val="28"/>
          <w:lang w:val="kk-KZ"/>
        </w:rPr>
        <w:t xml:space="preserve">міне, нағыз білім – осылар! Ал, психолог С.Л. </w:t>
      </w:r>
      <w:proofErr w:type="spellStart"/>
      <w:r w:rsidRPr="003F69C2">
        <w:rPr>
          <w:rFonts w:ascii="Times New Roman" w:hAnsi="Times New Roman" w:cs="Times New Roman"/>
          <w:color w:val="000000" w:themeColor="text1"/>
          <w:spacing w:val="2"/>
          <w:sz w:val="28"/>
          <w:szCs w:val="28"/>
          <w:lang w:val="kk-KZ"/>
        </w:rPr>
        <w:t>Рубинштейн</w:t>
      </w:r>
      <w:proofErr w:type="spellEnd"/>
      <w:r w:rsidRPr="003F69C2">
        <w:rPr>
          <w:rFonts w:ascii="Times New Roman" w:hAnsi="Times New Roman" w:cs="Times New Roman"/>
          <w:color w:val="000000" w:themeColor="text1"/>
          <w:spacing w:val="2"/>
          <w:sz w:val="28"/>
          <w:szCs w:val="28"/>
          <w:lang w:val="kk-KZ"/>
        </w:rPr>
        <w:t xml:space="preserve"> «Дағды – саналы түрде </w:t>
      </w:r>
      <w:proofErr w:type="spellStart"/>
      <w:r w:rsidRPr="003F69C2">
        <w:rPr>
          <w:rFonts w:ascii="Times New Roman" w:hAnsi="Times New Roman" w:cs="Times New Roman"/>
          <w:color w:val="000000" w:themeColor="text1"/>
          <w:spacing w:val="2"/>
          <w:sz w:val="28"/>
          <w:szCs w:val="28"/>
          <w:lang w:val="kk-KZ"/>
        </w:rPr>
        <w:t>автоматталғ</w:t>
      </w:r>
      <w:r w:rsidRPr="003F69C2">
        <w:rPr>
          <w:rFonts w:ascii="Times New Roman" w:hAnsi="Times New Roman" w:cs="Times New Roman"/>
          <w:color w:val="000000" w:themeColor="text1"/>
          <w:spacing w:val="4"/>
          <w:sz w:val="28"/>
          <w:szCs w:val="28"/>
          <w:lang w:val="kk-KZ"/>
        </w:rPr>
        <w:t>ан</w:t>
      </w:r>
      <w:proofErr w:type="spellEnd"/>
      <w:r w:rsidRPr="003F69C2">
        <w:rPr>
          <w:rFonts w:ascii="Times New Roman" w:hAnsi="Times New Roman" w:cs="Times New Roman"/>
          <w:color w:val="000000" w:themeColor="text1"/>
          <w:spacing w:val="4"/>
          <w:sz w:val="28"/>
          <w:szCs w:val="28"/>
          <w:lang w:val="kk-KZ"/>
        </w:rPr>
        <w:t xml:space="preserve"> қимыл-әрекет түрінде көрінеді, ал сонан соң әрекет</w:t>
      </w:r>
      <w:r w:rsidRPr="003F69C2">
        <w:rPr>
          <w:rFonts w:ascii="Times New Roman" w:hAnsi="Times New Roman" w:cs="Times New Roman"/>
          <w:bCs/>
          <w:color w:val="000000" w:themeColor="text1"/>
          <w:spacing w:val="7"/>
          <w:sz w:val="28"/>
          <w:szCs w:val="28"/>
          <w:lang w:val="kk-KZ"/>
        </w:rPr>
        <w:t>тің</w:t>
      </w:r>
      <w:r w:rsidRPr="003F69C2">
        <w:rPr>
          <w:rFonts w:ascii="Times New Roman" w:hAnsi="Times New Roman" w:cs="Times New Roman"/>
          <w:b/>
          <w:bCs/>
          <w:color w:val="000000" w:themeColor="text1"/>
          <w:spacing w:val="7"/>
          <w:sz w:val="28"/>
          <w:szCs w:val="28"/>
          <w:lang w:val="kk-KZ"/>
        </w:rPr>
        <w:t xml:space="preserve"> </w:t>
      </w:r>
      <w:proofErr w:type="spellStart"/>
      <w:r w:rsidRPr="003F69C2">
        <w:rPr>
          <w:rFonts w:ascii="Times New Roman" w:hAnsi="Times New Roman" w:cs="Times New Roman"/>
          <w:color w:val="000000" w:themeColor="text1"/>
          <w:spacing w:val="7"/>
          <w:sz w:val="28"/>
          <w:szCs w:val="28"/>
          <w:lang w:val="kk-KZ"/>
        </w:rPr>
        <w:t>автоматталған</w:t>
      </w:r>
      <w:proofErr w:type="spellEnd"/>
      <w:r w:rsidRPr="003F69C2">
        <w:rPr>
          <w:rFonts w:ascii="Times New Roman" w:hAnsi="Times New Roman" w:cs="Times New Roman"/>
          <w:color w:val="000000" w:themeColor="text1"/>
          <w:spacing w:val="7"/>
          <w:sz w:val="28"/>
          <w:szCs w:val="28"/>
          <w:lang w:val="kk-KZ"/>
        </w:rPr>
        <w:t xml:space="preserve"> тәсілі ретінде қызмет атқарады» – деп</w:t>
      </w:r>
      <w:r w:rsidRPr="003F69C2">
        <w:rPr>
          <w:rFonts w:ascii="Times New Roman" w:hAnsi="Times New Roman" w:cs="Times New Roman"/>
          <w:color w:val="000000" w:themeColor="text1"/>
          <w:spacing w:val="2"/>
          <w:sz w:val="28"/>
          <w:szCs w:val="28"/>
          <w:lang w:val="kk-KZ"/>
        </w:rPr>
        <w:t xml:space="preserve"> көрсетеді [11</w:t>
      </w:r>
      <w:r w:rsidR="00BA071E" w:rsidRPr="003F69C2">
        <w:rPr>
          <w:rFonts w:ascii="Times New Roman" w:hAnsi="Times New Roman" w:cs="Times New Roman"/>
          <w:color w:val="000000" w:themeColor="text1"/>
          <w:spacing w:val="2"/>
          <w:sz w:val="28"/>
          <w:szCs w:val="28"/>
          <w:lang w:val="kk-KZ"/>
        </w:rPr>
        <w:t>1</w:t>
      </w:r>
      <w:r w:rsidRPr="003F69C2">
        <w:rPr>
          <w:rFonts w:ascii="Times New Roman" w:hAnsi="Times New Roman" w:cs="Times New Roman"/>
          <w:color w:val="000000" w:themeColor="text1"/>
          <w:spacing w:val="2"/>
          <w:sz w:val="28"/>
          <w:szCs w:val="28"/>
          <w:lang w:val="kk-KZ"/>
        </w:rPr>
        <w:t>, б.16]</w:t>
      </w:r>
      <w:r w:rsidRPr="003F69C2">
        <w:rPr>
          <w:rFonts w:ascii="Times New Roman" w:hAnsi="Times New Roman" w:cs="Times New Roman"/>
          <w:color w:val="000000" w:themeColor="text1"/>
          <w:spacing w:val="7"/>
          <w:sz w:val="28"/>
          <w:szCs w:val="28"/>
          <w:lang w:val="kk-KZ"/>
        </w:rPr>
        <w:t>.</w:t>
      </w:r>
      <w:r w:rsidRPr="003F69C2">
        <w:rPr>
          <w:rFonts w:ascii="Times New Roman" w:hAnsi="Times New Roman" w:cs="Times New Roman"/>
          <w:color w:val="000000" w:themeColor="text1"/>
          <w:sz w:val="28"/>
          <w:szCs w:val="28"/>
          <w:lang w:val="kk-KZ"/>
        </w:rPr>
        <w:t xml:space="preserve"> Ал, әл-Фараби «дағды» деген ұғымға төмендегідей анықтама береді: «Дағдылану деп мен бір әрекетті жиі-жиі ұзақ мерзімге қайталап отыруды айтамын»</w:t>
      </w:r>
      <w:r w:rsidRPr="003F69C2">
        <w:rPr>
          <w:rFonts w:ascii="Times New Roman" w:hAnsi="Times New Roman" w:cs="Times New Roman"/>
          <w:color w:val="000000" w:themeColor="text1"/>
          <w:spacing w:val="2"/>
          <w:sz w:val="28"/>
          <w:szCs w:val="28"/>
          <w:lang w:val="kk-KZ"/>
        </w:rPr>
        <w:t xml:space="preserve"> [11</w:t>
      </w:r>
      <w:r w:rsidR="00BA071E" w:rsidRPr="003F69C2">
        <w:rPr>
          <w:rFonts w:ascii="Times New Roman" w:hAnsi="Times New Roman" w:cs="Times New Roman"/>
          <w:color w:val="000000" w:themeColor="text1"/>
          <w:spacing w:val="2"/>
          <w:sz w:val="28"/>
          <w:szCs w:val="28"/>
          <w:lang w:val="kk-KZ"/>
        </w:rPr>
        <w:t>2</w:t>
      </w:r>
      <w:r w:rsidRPr="003F69C2">
        <w:rPr>
          <w:rFonts w:ascii="Times New Roman" w:hAnsi="Times New Roman" w:cs="Times New Roman"/>
          <w:color w:val="000000" w:themeColor="text1"/>
          <w:spacing w:val="2"/>
          <w:sz w:val="28"/>
          <w:szCs w:val="28"/>
          <w:lang w:val="kk-KZ"/>
        </w:rPr>
        <w:t>, б.82]</w:t>
      </w:r>
      <w:r w:rsidRPr="003F69C2">
        <w:rPr>
          <w:rFonts w:ascii="Times New Roman" w:hAnsi="Times New Roman" w:cs="Times New Roman"/>
          <w:color w:val="000000" w:themeColor="text1"/>
          <w:sz w:val="28"/>
          <w:szCs w:val="28"/>
          <w:lang w:val="kk-KZ"/>
        </w:rPr>
        <w:t>. Байқап қарасақ, дағды ұғымына берілген жоғарыдағы анықтамалар әрекеттің үнемі қайталанып отыруымен</w:t>
      </w:r>
      <w:r w:rsidR="001A5E8E" w:rsidRPr="003F69C2">
        <w:rPr>
          <w:rFonts w:ascii="Times New Roman" w:hAnsi="Times New Roman" w:cs="Times New Roman"/>
          <w:color w:val="000000" w:themeColor="text1"/>
          <w:sz w:val="28"/>
          <w:szCs w:val="28"/>
          <w:lang w:val="kk-KZ"/>
        </w:rPr>
        <w:t xml:space="preserve"> болтын</w:t>
      </w:r>
      <w:r w:rsidRPr="003F69C2">
        <w:rPr>
          <w:rFonts w:ascii="Times New Roman" w:hAnsi="Times New Roman" w:cs="Times New Roman"/>
          <w:color w:val="000000" w:themeColor="text1"/>
          <w:sz w:val="28"/>
          <w:szCs w:val="28"/>
          <w:lang w:val="kk-KZ"/>
        </w:rPr>
        <w:t xml:space="preserve"> білімнің көрсеткіші ретінде түсіндіріледі. Сондықтан </w:t>
      </w:r>
      <w:r w:rsidR="008B14F2" w:rsidRPr="003F69C2">
        <w:rPr>
          <w:rFonts w:ascii="Times New Roman" w:hAnsi="Times New Roman" w:cs="Times New Roman"/>
          <w:color w:val="000000" w:themeColor="text1"/>
          <w:sz w:val="28"/>
          <w:szCs w:val="28"/>
          <w:lang w:val="kk-KZ"/>
        </w:rPr>
        <w:t xml:space="preserve">зерттеу жұмысы </w:t>
      </w:r>
      <w:r w:rsidRPr="003F69C2">
        <w:rPr>
          <w:rFonts w:ascii="Times New Roman" w:hAnsi="Times New Roman" w:cs="Times New Roman"/>
          <w:color w:val="000000" w:themeColor="text1"/>
          <w:sz w:val="28"/>
          <w:szCs w:val="28"/>
          <w:lang w:val="kk-KZ"/>
        </w:rPr>
        <w:t xml:space="preserve">аясында </w:t>
      </w:r>
      <w:r w:rsidR="008B14F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түсіндіруде цифрлық технологияларды қолдану дағдылары</w:t>
      </w:r>
      <w:r w:rsidR="008B14F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008B14F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топтастыруда цифрлық технологияларды қолдану дағдылары</w:t>
      </w:r>
      <w:r w:rsidR="008B14F2"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ретінде алып отырмыз.</w:t>
      </w:r>
    </w:p>
    <w:p w14:paraId="3DEFD7F2" w14:textId="692001BA"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bookmarkStart w:id="15" w:name="_Hlk72758019"/>
      <w:r w:rsidRPr="003F69C2">
        <w:rPr>
          <w:rFonts w:ascii="Times New Roman" w:hAnsi="Times New Roman" w:cs="Times New Roman"/>
          <w:color w:val="000000" w:themeColor="text1"/>
          <w:sz w:val="28"/>
          <w:szCs w:val="28"/>
          <w:lang w:val="kk-KZ"/>
        </w:rPr>
        <w:t>Жалпы,</w:t>
      </w:r>
      <w:r w:rsidR="001A5E8E" w:rsidRPr="003F69C2">
        <w:rPr>
          <w:rFonts w:ascii="Times New Roman" w:hAnsi="Times New Roman" w:cs="Times New Roman"/>
          <w:color w:val="000000" w:themeColor="text1"/>
          <w:sz w:val="28"/>
          <w:szCs w:val="28"/>
          <w:lang w:val="kk-KZ"/>
        </w:rPr>
        <w:t xml:space="preserve"> болашақ педагог болатын</w:t>
      </w:r>
      <w:r w:rsidRPr="003F69C2">
        <w:rPr>
          <w:rFonts w:ascii="Times New Roman" w:hAnsi="Times New Roman" w:cs="Times New Roman"/>
          <w:color w:val="000000" w:themeColor="text1"/>
          <w:sz w:val="28"/>
          <w:szCs w:val="28"/>
          <w:lang w:val="kk-KZ"/>
        </w:rPr>
        <w:t xml:space="preserve"> әр маманның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қалыптастырудағы білім мен тәжірибені осы жоба мазмұнынан игеруіне мүмкіндік мол. </w:t>
      </w:r>
      <w:r w:rsidR="00982299" w:rsidRPr="003F69C2">
        <w:rPr>
          <w:rFonts w:ascii="Times New Roman" w:hAnsi="Times New Roman" w:cs="Times New Roman"/>
          <w:color w:val="000000" w:themeColor="text1"/>
          <w:sz w:val="28"/>
          <w:szCs w:val="28"/>
          <w:lang w:val="kk-KZ"/>
        </w:rPr>
        <w:t xml:space="preserve">Платформа </w:t>
      </w:r>
      <w:r w:rsidRPr="003F69C2">
        <w:rPr>
          <w:rFonts w:ascii="Times New Roman" w:hAnsi="Times New Roman" w:cs="Times New Roman"/>
          <w:color w:val="000000" w:themeColor="text1"/>
          <w:sz w:val="28"/>
          <w:szCs w:val="28"/>
          <w:lang w:val="kk-KZ"/>
        </w:rPr>
        <w:t>аясында алдымен, цифрлық технологияларды қолдану дағдылары бойынша тест сұрақтарына жауап бер</w:t>
      </w:r>
      <w:r w:rsidR="001A5E8E" w:rsidRPr="003F69C2">
        <w:rPr>
          <w:rFonts w:ascii="Times New Roman" w:hAnsi="Times New Roman" w:cs="Times New Roman"/>
          <w:color w:val="000000" w:themeColor="text1"/>
          <w:sz w:val="28"/>
          <w:szCs w:val="28"/>
          <w:lang w:val="kk-KZ"/>
        </w:rPr>
        <w:t>іл</w:t>
      </w:r>
      <w:r w:rsidRPr="003F69C2">
        <w:rPr>
          <w:rFonts w:ascii="Times New Roman" w:hAnsi="Times New Roman" w:cs="Times New Roman"/>
          <w:color w:val="000000" w:themeColor="text1"/>
          <w:sz w:val="28"/>
          <w:szCs w:val="28"/>
          <w:lang w:val="kk-KZ"/>
        </w:rPr>
        <w:t>еді. Белгіленген жауаптар ромб фигурасын құрай отырып, қорытынды нәтижені шығар</w:t>
      </w:r>
      <w:r w:rsidR="001A5E8E" w:rsidRPr="003F69C2">
        <w:rPr>
          <w:rFonts w:ascii="Times New Roman" w:hAnsi="Times New Roman" w:cs="Times New Roman"/>
          <w:color w:val="000000" w:themeColor="text1"/>
          <w:sz w:val="28"/>
          <w:szCs w:val="28"/>
          <w:lang w:val="kk-KZ"/>
        </w:rPr>
        <w:t>ыл</w:t>
      </w:r>
      <w:r w:rsidRPr="003F69C2">
        <w:rPr>
          <w:rFonts w:ascii="Times New Roman" w:hAnsi="Times New Roman" w:cs="Times New Roman"/>
          <w:color w:val="000000" w:themeColor="text1"/>
          <w:sz w:val="28"/>
          <w:szCs w:val="28"/>
          <w:lang w:val="kk-KZ"/>
        </w:rPr>
        <w:t xml:space="preserve">ады. Бұл тест тапсырмалары анықтау эксперименті аясында фокус және бақылау топ студенттерінен де алынды.  </w:t>
      </w:r>
    </w:p>
    <w:p w14:paraId="353C468A" w14:textId="35BBD08A" w:rsidR="00137C03" w:rsidRPr="003F69C2" w:rsidRDefault="00137C03" w:rsidP="009120E6">
      <w:pPr>
        <w:tabs>
          <w:tab w:val="left" w:pos="142"/>
        </w:tabs>
        <w:spacing w:after="0" w:line="240" w:lineRule="auto"/>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00982299" w:rsidRPr="003F69C2">
        <w:rPr>
          <w:rFonts w:ascii="Times New Roman" w:hAnsi="Times New Roman" w:cs="Times New Roman"/>
          <w:color w:val="000000" w:themeColor="text1"/>
          <w:sz w:val="28"/>
          <w:szCs w:val="28"/>
          <w:lang w:val="kk-KZ"/>
        </w:rPr>
        <w:t>Платформаны</w:t>
      </w:r>
      <w:r w:rsidRPr="003F69C2">
        <w:rPr>
          <w:rFonts w:ascii="Times New Roman" w:hAnsi="Times New Roman" w:cs="Times New Roman"/>
          <w:color w:val="000000" w:themeColor="text1"/>
          <w:sz w:val="28"/>
          <w:szCs w:val="28"/>
          <w:lang w:val="kk-KZ"/>
        </w:rPr>
        <w:t xml:space="preserve">ң екінші бөлігі – тест нәтижесі бойынша ұсынылатын курс мазмұны. </w:t>
      </w:r>
      <w:r w:rsidR="000567DA">
        <w:fldChar w:fldCharType="begin"/>
      </w:r>
      <w:r w:rsidR="000567DA">
        <w:instrText xml:space="preserve"> HYPERLINK "http://www.edu4t.kz" </w:instrText>
      </w:r>
      <w:r w:rsidR="000567DA">
        <w:fldChar w:fldCharType="separate"/>
      </w:r>
      <w:r w:rsidRPr="003F69C2">
        <w:rPr>
          <w:rStyle w:val="a4"/>
          <w:rFonts w:ascii="Times New Roman" w:hAnsi="Times New Roman" w:cs="Times New Roman"/>
          <w:sz w:val="28"/>
          <w:szCs w:val="28"/>
          <w:lang w:val="kk-KZ"/>
        </w:rPr>
        <w:t>Курс мазмұны</w:t>
      </w:r>
      <w:r w:rsidR="000567DA">
        <w:rPr>
          <w:rStyle w:val="a4"/>
          <w:rFonts w:ascii="Times New Roman" w:hAnsi="Times New Roman" w:cs="Times New Roman"/>
          <w:sz w:val="28"/>
          <w:szCs w:val="28"/>
          <w:lang w:val="kk-KZ"/>
        </w:rPr>
        <w:fldChar w:fldCharType="end"/>
      </w:r>
      <w:r w:rsidRPr="003F69C2">
        <w:rPr>
          <w:rFonts w:ascii="Times New Roman" w:hAnsi="Times New Roman" w:cs="Times New Roman"/>
          <w:color w:val="000000" w:themeColor="text1"/>
          <w:sz w:val="28"/>
          <w:szCs w:val="28"/>
          <w:lang w:val="kk-KZ"/>
        </w:rPr>
        <w:t xml:space="preserve"> аталған төрт категория бойынша цифрлық технологияларды қолдану дағдыларын дамытуды мақсат етеді.</w:t>
      </w:r>
      <w:r w:rsidRPr="003F69C2">
        <w:rPr>
          <w:rFonts w:ascii="Times New Roman" w:hAnsi="Times New Roman" w:cs="Times New Roman"/>
          <w:iCs/>
          <w:color w:val="000000" w:themeColor="text1"/>
          <w:sz w:val="28"/>
          <w:szCs w:val="28"/>
          <w:lang w:val="kk-KZ"/>
        </w:rPr>
        <w:t xml:space="preserve"> Олар:</w:t>
      </w:r>
    </w:p>
    <w:p w14:paraId="646AFDFD" w14:textId="77777777" w:rsidR="00137C03" w:rsidRPr="003F69C2" w:rsidRDefault="00137C03" w:rsidP="009120E6">
      <w:pPr>
        <w:pStyle w:val="a3"/>
        <w:numPr>
          <w:ilvl w:val="0"/>
          <w:numId w:val="22"/>
        </w:numPr>
        <w:spacing w:after="0" w:line="240" w:lineRule="auto"/>
        <w:ind w:left="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1-категория (Т1)</w:t>
      </w:r>
      <w:r w:rsidRPr="003F69C2">
        <w:rPr>
          <w:rFonts w:ascii="Times New Roman" w:hAnsi="Times New Roman" w:cs="Times New Roman"/>
          <w:color w:val="000000" w:themeColor="text1"/>
          <w:sz w:val="28"/>
          <w:szCs w:val="28"/>
          <w:lang w:val="kk-KZ"/>
        </w:rPr>
        <w:t xml:space="preserve"> – сабақты, жаңа тақырыпты түсіндіруде цифрлық технологияларды қолдану дағдылары бойынша (презентация,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бейнематериал, т.б жасауға қажетті) онлайн платформалар (</w:t>
      </w:r>
      <w:proofErr w:type="spellStart"/>
      <w:r w:rsidRPr="003F69C2">
        <w:rPr>
          <w:rFonts w:ascii="Times New Roman" w:hAnsi="Times New Roman" w:cs="Times New Roman"/>
          <w:color w:val="000000" w:themeColor="text1"/>
          <w:sz w:val="28"/>
          <w:szCs w:val="28"/>
          <w:lang w:val="kk-KZ"/>
        </w:rPr>
        <w:t>GoogleSlides</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Prezi</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lastRenderedPageBreak/>
        <w:t>Visme</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Powtoon</w:t>
      </w:r>
      <w:proofErr w:type="spellEnd"/>
      <w:r w:rsidRPr="003F69C2">
        <w:rPr>
          <w:rFonts w:ascii="Times New Roman" w:hAnsi="Times New Roman" w:cs="Times New Roman"/>
          <w:color w:val="000000" w:themeColor="text1"/>
          <w:sz w:val="28"/>
          <w:szCs w:val="28"/>
          <w:lang w:val="kk-KZ"/>
        </w:rPr>
        <w:t xml:space="preserve">, т.б) туралы бейнежазба және </w:t>
      </w:r>
      <w:proofErr w:type="spellStart"/>
      <w:r w:rsidRPr="003F69C2">
        <w:rPr>
          <w:rFonts w:ascii="Times New Roman" w:hAnsi="Times New Roman" w:cs="Times New Roman"/>
          <w:color w:val="000000" w:themeColor="text1"/>
          <w:sz w:val="28"/>
          <w:szCs w:val="28"/>
          <w:lang w:val="kk-KZ"/>
        </w:rPr>
        <w:t>пдф</w:t>
      </w:r>
      <w:proofErr w:type="spellEnd"/>
      <w:r w:rsidRPr="003F69C2">
        <w:rPr>
          <w:rFonts w:ascii="Times New Roman" w:hAnsi="Times New Roman" w:cs="Times New Roman"/>
          <w:color w:val="000000" w:themeColor="text1"/>
          <w:sz w:val="28"/>
          <w:szCs w:val="28"/>
          <w:lang w:val="kk-KZ"/>
        </w:rPr>
        <w:t xml:space="preserve"> форматындағы нұсқаулықтармен танысу, практикалық жұмыстар жасау.</w:t>
      </w:r>
    </w:p>
    <w:p w14:paraId="779EB54A" w14:textId="77777777" w:rsidR="00137C03" w:rsidRPr="003F69C2" w:rsidRDefault="00137C03" w:rsidP="009120E6">
      <w:pPr>
        <w:pStyle w:val="a3"/>
        <w:numPr>
          <w:ilvl w:val="0"/>
          <w:numId w:val="22"/>
        </w:numPr>
        <w:spacing w:after="0" w:line="240" w:lineRule="auto"/>
        <w:ind w:left="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2-категория (Т2)</w:t>
      </w:r>
      <w:r w:rsidRPr="003F69C2">
        <w:rPr>
          <w:rFonts w:ascii="Times New Roman" w:hAnsi="Times New Roman" w:cs="Times New Roman"/>
          <w:color w:val="000000" w:themeColor="text1"/>
          <w:sz w:val="28"/>
          <w:szCs w:val="28"/>
          <w:lang w:val="kk-KZ"/>
        </w:rPr>
        <w:t xml:space="preserve"> – тапсырмаларды түрлендіруде цифрлық технологияларды қолдану дағдылары бойынша тапсырмалар жүйесін (тест, эссе, дұрыс\бұрысты анықтау, ашық сұрақ, т.б) жасауға қажетті онлайн платформалар (</w:t>
      </w:r>
      <w:proofErr w:type="spellStart"/>
      <w:r w:rsidRPr="003F69C2">
        <w:rPr>
          <w:rFonts w:ascii="Times New Roman" w:hAnsi="Times New Roman" w:cs="Times New Roman"/>
          <w:color w:val="000000" w:themeColor="text1"/>
          <w:sz w:val="28"/>
          <w:szCs w:val="28"/>
          <w:lang w:val="kk-KZ"/>
        </w:rPr>
        <w:t>Gimkit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Quizizz</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Socrative</w:t>
      </w:r>
      <w:proofErr w:type="spellEnd"/>
      <w:r w:rsidRPr="003F69C2">
        <w:rPr>
          <w:rFonts w:ascii="Times New Roman" w:hAnsi="Times New Roman" w:cs="Times New Roman"/>
          <w:color w:val="000000" w:themeColor="text1"/>
          <w:sz w:val="28"/>
          <w:szCs w:val="28"/>
          <w:lang w:val="kk-KZ"/>
        </w:rPr>
        <w:t xml:space="preserve">, т.б) туралы бейнежазба және </w:t>
      </w:r>
      <w:proofErr w:type="spellStart"/>
      <w:r w:rsidRPr="003F69C2">
        <w:rPr>
          <w:rFonts w:ascii="Times New Roman" w:hAnsi="Times New Roman" w:cs="Times New Roman"/>
          <w:color w:val="000000" w:themeColor="text1"/>
          <w:sz w:val="28"/>
          <w:szCs w:val="28"/>
          <w:lang w:val="kk-KZ"/>
        </w:rPr>
        <w:t>пдф</w:t>
      </w:r>
      <w:proofErr w:type="spellEnd"/>
      <w:r w:rsidRPr="003F69C2">
        <w:rPr>
          <w:rFonts w:ascii="Times New Roman" w:hAnsi="Times New Roman" w:cs="Times New Roman"/>
          <w:color w:val="000000" w:themeColor="text1"/>
          <w:sz w:val="28"/>
          <w:szCs w:val="28"/>
          <w:lang w:val="kk-KZ"/>
        </w:rPr>
        <w:t xml:space="preserve"> форматындағы нұсқаулықтармен танысу, практикалық жұмыстар жасау.</w:t>
      </w:r>
    </w:p>
    <w:p w14:paraId="1E9DC4AE" w14:textId="77777777" w:rsidR="00137C03" w:rsidRPr="003F69C2" w:rsidRDefault="00137C03" w:rsidP="009120E6">
      <w:pPr>
        <w:pStyle w:val="a3"/>
        <w:numPr>
          <w:ilvl w:val="0"/>
          <w:numId w:val="22"/>
        </w:numPr>
        <w:spacing w:after="0" w:line="240" w:lineRule="auto"/>
        <w:ind w:left="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3-категория</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(Т3)</w:t>
      </w:r>
      <w:r w:rsidRPr="003F69C2">
        <w:rPr>
          <w:rFonts w:ascii="Times New Roman" w:hAnsi="Times New Roman" w:cs="Times New Roman"/>
          <w:color w:val="000000" w:themeColor="text1"/>
          <w:sz w:val="28"/>
          <w:szCs w:val="28"/>
          <w:lang w:val="kk-KZ"/>
        </w:rPr>
        <w:t xml:space="preserve"> –  тексеруде цифрлық технологияларды қолдану дағдылары бойынша білімді бағалау, кері байланысты ұйымдастыру, электронды журналмен жұмыс жүргізуге қажетті онлайн платформалар (</w:t>
      </w:r>
      <w:proofErr w:type="spellStart"/>
      <w:r w:rsidRPr="003F69C2">
        <w:rPr>
          <w:rFonts w:ascii="Times New Roman" w:hAnsi="Times New Roman" w:cs="Times New Roman"/>
          <w:color w:val="000000" w:themeColor="text1"/>
          <w:sz w:val="28"/>
          <w:szCs w:val="28"/>
          <w:lang w:val="kk-KZ"/>
        </w:rPr>
        <w:t>Plickers</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Mentimeter</w:t>
      </w:r>
      <w:proofErr w:type="spellEnd"/>
      <w:r w:rsidRPr="003F69C2">
        <w:rPr>
          <w:rFonts w:ascii="Times New Roman" w:hAnsi="Times New Roman" w:cs="Times New Roman"/>
          <w:color w:val="000000" w:themeColor="text1"/>
          <w:sz w:val="28"/>
          <w:szCs w:val="28"/>
          <w:lang w:val="kk-KZ"/>
        </w:rPr>
        <w:t xml:space="preserve">, т.б) туралы бейнежазба және </w:t>
      </w:r>
      <w:proofErr w:type="spellStart"/>
      <w:r w:rsidRPr="003F69C2">
        <w:rPr>
          <w:rFonts w:ascii="Times New Roman" w:hAnsi="Times New Roman" w:cs="Times New Roman"/>
          <w:color w:val="000000" w:themeColor="text1"/>
          <w:sz w:val="28"/>
          <w:szCs w:val="28"/>
          <w:lang w:val="kk-KZ"/>
        </w:rPr>
        <w:t>пдф</w:t>
      </w:r>
      <w:proofErr w:type="spellEnd"/>
      <w:r w:rsidRPr="003F69C2">
        <w:rPr>
          <w:rFonts w:ascii="Times New Roman" w:hAnsi="Times New Roman" w:cs="Times New Roman"/>
          <w:color w:val="000000" w:themeColor="text1"/>
          <w:sz w:val="28"/>
          <w:szCs w:val="28"/>
          <w:lang w:val="kk-KZ"/>
        </w:rPr>
        <w:t xml:space="preserve"> форматындағы нұсқаулықтармен танысу, практикалық жұмыстар жасау.</w:t>
      </w:r>
    </w:p>
    <w:p w14:paraId="258F1729" w14:textId="3150C6DC" w:rsidR="00137C03" w:rsidRPr="003F69C2" w:rsidRDefault="00137C03" w:rsidP="009120E6">
      <w:pPr>
        <w:pStyle w:val="a3"/>
        <w:numPr>
          <w:ilvl w:val="0"/>
          <w:numId w:val="22"/>
        </w:numPr>
        <w:spacing w:after="0" w:line="240" w:lineRule="auto"/>
        <w:ind w:left="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4-категория (Т</w:t>
      </w:r>
      <w:r w:rsidR="001A5E8E" w:rsidRPr="003F69C2">
        <w:rPr>
          <w:rFonts w:ascii="Times New Roman" w:hAnsi="Times New Roman" w:cs="Times New Roman"/>
          <w:b/>
          <w:bCs/>
          <w:color w:val="000000" w:themeColor="text1"/>
          <w:sz w:val="28"/>
          <w:szCs w:val="28"/>
          <w:lang w:val="kk-KZ"/>
        </w:rPr>
        <w:t>4</w:t>
      </w:r>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 топтастыруда цифрлық технологияларды қолдану дағдылары бойынша сабақ материалдарын жинақтайтын сайт немесе электронды оқулық, </w:t>
      </w:r>
      <w:proofErr w:type="spellStart"/>
      <w:r w:rsidRPr="003F69C2">
        <w:rPr>
          <w:rFonts w:ascii="Times New Roman" w:hAnsi="Times New Roman" w:cs="Times New Roman"/>
          <w:color w:val="000000" w:themeColor="text1"/>
          <w:sz w:val="28"/>
          <w:szCs w:val="28"/>
          <w:lang w:val="kk-KZ"/>
        </w:rPr>
        <w:t>флипбук</w:t>
      </w:r>
      <w:proofErr w:type="spellEnd"/>
      <w:r w:rsidRPr="003F69C2">
        <w:rPr>
          <w:rFonts w:ascii="Times New Roman" w:hAnsi="Times New Roman" w:cs="Times New Roman"/>
          <w:color w:val="000000" w:themeColor="text1"/>
          <w:sz w:val="28"/>
          <w:szCs w:val="28"/>
          <w:lang w:val="kk-KZ"/>
        </w:rPr>
        <w:t xml:space="preserve"> жасауға қажетті онлайн платформалар (</w:t>
      </w:r>
      <w:proofErr w:type="spellStart"/>
      <w:r w:rsidRPr="003F69C2">
        <w:rPr>
          <w:rFonts w:ascii="Times New Roman" w:hAnsi="Times New Roman" w:cs="Times New Roman"/>
          <w:color w:val="000000" w:themeColor="text1"/>
          <w:sz w:val="28"/>
          <w:szCs w:val="28"/>
          <w:lang w:val="kk-KZ"/>
        </w:rPr>
        <w:t>Tilda</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BookCreator</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Flipsnack</w:t>
      </w:r>
      <w:proofErr w:type="spellEnd"/>
      <w:r w:rsidRPr="003F69C2">
        <w:rPr>
          <w:rFonts w:ascii="Times New Roman" w:hAnsi="Times New Roman" w:cs="Times New Roman"/>
          <w:color w:val="000000" w:themeColor="text1"/>
          <w:sz w:val="28"/>
          <w:szCs w:val="28"/>
          <w:lang w:val="kk-KZ"/>
        </w:rPr>
        <w:t xml:space="preserve">, т.б) туралы бейнежазба және </w:t>
      </w:r>
      <w:proofErr w:type="spellStart"/>
      <w:r w:rsidRPr="003F69C2">
        <w:rPr>
          <w:rFonts w:ascii="Times New Roman" w:hAnsi="Times New Roman" w:cs="Times New Roman"/>
          <w:color w:val="000000" w:themeColor="text1"/>
          <w:sz w:val="28"/>
          <w:szCs w:val="28"/>
          <w:lang w:val="kk-KZ"/>
        </w:rPr>
        <w:t>пдф</w:t>
      </w:r>
      <w:proofErr w:type="spellEnd"/>
      <w:r w:rsidRPr="003F69C2">
        <w:rPr>
          <w:rFonts w:ascii="Times New Roman" w:hAnsi="Times New Roman" w:cs="Times New Roman"/>
          <w:color w:val="000000" w:themeColor="text1"/>
          <w:sz w:val="28"/>
          <w:szCs w:val="28"/>
          <w:lang w:val="kk-KZ"/>
        </w:rPr>
        <w:t xml:space="preserve"> форматындағы нұсқаулықтармен танысу, практикалық жұмыстар жасау</w:t>
      </w:r>
      <w:r w:rsidR="009C4C79" w:rsidRPr="003F69C2">
        <w:rPr>
          <w:rFonts w:ascii="Times New Roman" w:hAnsi="Times New Roman" w:cs="Times New Roman"/>
          <w:color w:val="000000" w:themeColor="text1"/>
          <w:sz w:val="28"/>
          <w:szCs w:val="28"/>
          <w:lang w:val="kk-KZ"/>
        </w:rPr>
        <w:t xml:space="preserve"> [109]</w:t>
      </w:r>
      <w:r w:rsidR="00982299" w:rsidRPr="003F69C2">
        <w:rPr>
          <w:rFonts w:ascii="Times New Roman" w:hAnsi="Times New Roman" w:cs="Times New Roman"/>
          <w:color w:val="000000" w:themeColor="text1"/>
          <w:sz w:val="28"/>
          <w:szCs w:val="28"/>
          <w:lang w:val="kk-KZ"/>
        </w:rPr>
        <w:t xml:space="preserve"> (</w:t>
      </w:r>
      <w:hyperlink r:id="rId149" w:history="1">
        <w:r w:rsidR="00982299" w:rsidRPr="003F69C2">
          <w:rPr>
            <w:rStyle w:val="a4"/>
            <w:rFonts w:ascii="Times New Roman" w:hAnsi="Times New Roman" w:cs="Times New Roman"/>
            <w:sz w:val="28"/>
            <w:szCs w:val="28"/>
            <w:lang w:val="kk-KZ"/>
          </w:rPr>
          <w:t>www.edu4t.kz</w:t>
        </w:r>
      </w:hyperlink>
      <w:r w:rsidR="00982299"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w:t>
      </w:r>
    </w:p>
    <w:p w14:paraId="0C007F84" w14:textId="15CAD671" w:rsidR="00137C03" w:rsidRPr="003F69C2" w:rsidRDefault="00137C0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 xml:space="preserve">Жалпы алғанда, педагог мамандардың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дамыту </w:t>
      </w:r>
      <w:r w:rsidR="001A5E8E" w:rsidRPr="003F69C2">
        <w:rPr>
          <w:color w:val="000000" w:themeColor="text1"/>
          <w:sz w:val="28"/>
          <w:szCs w:val="28"/>
          <w:lang w:val="kk-KZ"/>
        </w:rPr>
        <w:t xml:space="preserve">– </w:t>
      </w:r>
      <w:r w:rsidRPr="003F69C2">
        <w:rPr>
          <w:color w:val="000000" w:themeColor="text1"/>
          <w:sz w:val="28"/>
          <w:szCs w:val="28"/>
          <w:lang w:val="kk-KZ"/>
        </w:rPr>
        <w:t>маңызды мәселелердің бірі. Себебі тұтас педагогикалық процестің негізгі өзегі мұғалімнің жан</w:t>
      </w:r>
      <w:r w:rsidR="00E84CED" w:rsidRPr="003F69C2">
        <w:rPr>
          <w:color w:val="000000" w:themeColor="text1"/>
          <w:sz w:val="28"/>
          <w:szCs w:val="28"/>
          <w:lang w:val="kk-KZ"/>
        </w:rPr>
        <w:t>-</w:t>
      </w:r>
      <w:r w:rsidRPr="003F69C2">
        <w:rPr>
          <w:color w:val="000000" w:themeColor="text1"/>
          <w:sz w:val="28"/>
          <w:szCs w:val="28"/>
          <w:lang w:val="kk-KZ"/>
        </w:rPr>
        <w:t xml:space="preserve">жақты, оның ішінде цифрлық құзыреттілігі жоғары болғандығы білім алушылар үшін, қоғам сұранысы үшін де керек. </w:t>
      </w:r>
    </w:p>
    <w:p w14:paraId="0A28AE2B" w14:textId="2DEDC6D9"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Кез келген пәнді цифрлық технологиялар арқылы оқыту  қазіргі таңда білім беру үдерісінде </w:t>
      </w:r>
      <w:r w:rsidR="001A5E8E" w:rsidRPr="003F69C2">
        <w:rPr>
          <w:rFonts w:ascii="Times New Roman" w:eastAsia="Times New Roman" w:hAnsi="Times New Roman" w:cs="Times New Roman"/>
          <w:color w:val="000000" w:themeColor="text1"/>
          <w:sz w:val="28"/>
          <w:szCs w:val="28"/>
          <w:lang w:val="kk-KZ"/>
        </w:rPr>
        <w:t xml:space="preserve">тиімді </w:t>
      </w:r>
      <w:r w:rsidRPr="003F69C2">
        <w:rPr>
          <w:rFonts w:ascii="Times New Roman" w:eastAsia="Times New Roman" w:hAnsi="Times New Roman" w:cs="Times New Roman"/>
          <w:color w:val="000000" w:themeColor="text1"/>
          <w:sz w:val="28"/>
          <w:szCs w:val="28"/>
          <w:lang w:val="kk-KZ"/>
        </w:rPr>
        <w:t xml:space="preserve">болып отыр. Өйткені оқыту мәселесі </w:t>
      </w:r>
      <w:r w:rsidR="000200E3" w:rsidRPr="003F69C2">
        <w:rPr>
          <w:rFonts w:ascii="Times New Roman" w:eastAsia="Times New Roman" w:hAnsi="Times New Roman" w:cs="Times New Roman"/>
          <w:color w:val="000000" w:themeColor="text1"/>
          <w:sz w:val="28"/>
          <w:szCs w:val="28"/>
          <w:lang w:val="kk-KZ"/>
        </w:rPr>
        <w:t>сапалы мазмұн</w:t>
      </w:r>
      <w:r w:rsidRPr="003F69C2">
        <w:rPr>
          <w:rFonts w:ascii="Times New Roman" w:eastAsia="Times New Roman" w:hAnsi="Times New Roman" w:cs="Times New Roman"/>
          <w:color w:val="000000" w:themeColor="text1"/>
          <w:sz w:val="28"/>
          <w:szCs w:val="28"/>
          <w:lang w:val="kk-KZ"/>
        </w:rPr>
        <w:t xml:space="preserve"> мен кәсіби шеберліктен тұратындықтан, цифрлық </w:t>
      </w:r>
      <w:proofErr w:type="spellStart"/>
      <w:r w:rsidRPr="003F69C2">
        <w:rPr>
          <w:rFonts w:ascii="Times New Roman" w:eastAsia="Times New Roman" w:hAnsi="Times New Roman" w:cs="Times New Roman"/>
          <w:color w:val="000000" w:themeColor="text1"/>
          <w:sz w:val="28"/>
          <w:szCs w:val="28"/>
          <w:lang w:val="kk-KZ"/>
        </w:rPr>
        <w:t>құзыреттілікке</w:t>
      </w:r>
      <w:proofErr w:type="spellEnd"/>
      <w:r w:rsidRPr="003F69C2">
        <w:rPr>
          <w:rFonts w:ascii="Times New Roman" w:eastAsia="Times New Roman" w:hAnsi="Times New Roman" w:cs="Times New Roman"/>
          <w:color w:val="000000" w:themeColor="text1"/>
          <w:sz w:val="28"/>
          <w:szCs w:val="28"/>
          <w:lang w:val="kk-KZ"/>
        </w:rPr>
        <w:t xml:space="preserve"> бастайтын жаңа </w:t>
      </w:r>
      <w:proofErr w:type="spellStart"/>
      <w:r w:rsidR="000200E3" w:rsidRPr="003F69C2">
        <w:rPr>
          <w:rFonts w:ascii="Times New Roman" w:eastAsia="Times New Roman" w:hAnsi="Times New Roman" w:cs="Times New Roman"/>
          <w:color w:val="000000" w:themeColor="text1"/>
          <w:sz w:val="28"/>
          <w:szCs w:val="28"/>
          <w:lang w:val="kk-KZ"/>
        </w:rPr>
        <w:t>замануи</w:t>
      </w:r>
      <w:proofErr w:type="spellEnd"/>
      <w:r w:rsidR="000200E3"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технологиялардың көмегімен </w:t>
      </w:r>
      <w:proofErr w:type="spellStart"/>
      <w:r w:rsidRPr="003F69C2">
        <w:rPr>
          <w:rFonts w:ascii="Times New Roman" w:eastAsia="Times New Roman" w:hAnsi="Times New Roman" w:cs="Times New Roman"/>
          <w:color w:val="000000" w:themeColor="text1"/>
          <w:sz w:val="28"/>
          <w:szCs w:val="28"/>
          <w:lang w:val="kk-KZ"/>
        </w:rPr>
        <w:t>креативті</w:t>
      </w:r>
      <w:proofErr w:type="spellEnd"/>
      <w:r w:rsidRPr="003F69C2">
        <w:rPr>
          <w:rFonts w:ascii="Times New Roman" w:eastAsia="Times New Roman" w:hAnsi="Times New Roman" w:cs="Times New Roman"/>
          <w:color w:val="000000" w:themeColor="text1"/>
          <w:sz w:val="28"/>
          <w:szCs w:val="28"/>
          <w:lang w:val="kk-KZ"/>
        </w:rPr>
        <w:t xml:space="preserve"> сабақтарды дайындау арқылы білім алушының оқуға деген құлшынысын жоғалтпауға, оны одан әрі дамытуға болатыны сөзсіз. </w:t>
      </w:r>
    </w:p>
    <w:p w14:paraId="55AE5879" w14:textId="7B803635" w:rsidR="00137C03" w:rsidRPr="003F69C2" w:rsidRDefault="00137C03" w:rsidP="009120E6">
      <w:pPr>
        <w:spacing w:after="0" w:line="240" w:lineRule="auto"/>
        <w:jc w:val="both"/>
        <w:rPr>
          <w:rFonts w:ascii="Times New Roman" w:eastAsia="MS Gothic" w:hAnsi="Times New Roman" w:cs="Times New Roman"/>
          <w:color w:val="000000" w:themeColor="text1"/>
          <w:spacing w:val="4"/>
          <w:sz w:val="28"/>
          <w:szCs w:val="28"/>
          <w:lang w:val="kk-KZ"/>
        </w:rPr>
      </w:pPr>
      <w:r w:rsidRPr="003F69C2">
        <w:rPr>
          <w:rFonts w:ascii="Times New Roman" w:eastAsia="Times New Roman" w:hAnsi="Times New Roman" w:cs="Times New Roman"/>
          <w:color w:val="000000" w:themeColor="text1"/>
          <w:sz w:val="28"/>
          <w:szCs w:val="28"/>
          <w:lang w:val="kk-KZ"/>
        </w:rPr>
        <w:tab/>
        <w:t>Қорыта келгенде</w:t>
      </w:r>
      <w:r w:rsidR="00F07BF7" w:rsidRPr="003F69C2">
        <w:rPr>
          <w:rFonts w:ascii="Times New Roman" w:eastAsia="Times New Roman" w:hAnsi="Times New Roman" w:cs="Times New Roman"/>
          <w:color w:val="000000" w:themeColor="text1"/>
          <w:sz w:val="28"/>
          <w:szCs w:val="28"/>
          <w:lang w:val="kk-KZ"/>
        </w:rPr>
        <w:t xml:space="preserve">, филолог-студенттің, яғни болашақ </w:t>
      </w:r>
      <w:r w:rsidRPr="003F69C2">
        <w:rPr>
          <w:rFonts w:ascii="Times New Roman" w:eastAsia="Times New Roman" w:hAnsi="Times New Roman" w:cs="Times New Roman"/>
          <w:color w:val="000000" w:themeColor="text1"/>
          <w:sz w:val="28"/>
          <w:szCs w:val="28"/>
          <w:lang w:val="kk-KZ"/>
        </w:rPr>
        <w:t xml:space="preserve">педагог маманның цифрлық құзыреттілік моделі сабақта түсіндіруде, тапсырмаларды түрлендіруде, білімді тексеруде және сабақ мазмұныны құрайтын құралдарды топтастыруда цифрлық технологияларды кешенді қолдануы арқылы қалыптасады.  Сондықтан әр педагог уақыт, ақпарат ағымымен бірге цифрлық технологияларды қолданып, меңгеріп </w:t>
      </w:r>
      <w:r w:rsidRPr="003F69C2">
        <w:rPr>
          <w:rFonts w:ascii="Times New Roman" w:eastAsia="MS Gothic" w:hAnsi="Times New Roman" w:cs="Times New Roman"/>
          <w:color w:val="000000" w:themeColor="text1"/>
          <w:spacing w:val="4"/>
          <w:sz w:val="28"/>
          <w:szCs w:val="28"/>
          <w:lang w:val="kk-KZ"/>
        </w:rPr>
        <w:t>үнемі өзін жетілдіріп отыруы тиіс.</w:t>
      </w:r>
    </w:p>
    <w:p w14:paraId="00AC7B01" w14:textId="32DB210C" w:rsidR="00165AC5" w:rsidRPr="003F69C2" w:rsidRDefault="00165AC5" w:rsidP="009120E6">
      <w:pPr>
        <w:spacing w:after="0" w:line="240" w:lineRule="auto"/>
        <w:jc w:val="both"/>
        <w:rPr>
          <w:rFonts w:ascii="Times New Roman" w:eastAsia="MS Gothic" w:hAnsi="Times New Roman" w:cs="Times New Roman"/>
          <w:color w:val="000000" w:themeColor="text1"/>
          <w:spacing w:val="4"/>
          <w:sz w:val="28"/>
          <w:szCs w:val="28"/>
          <w:lang w:val="kk-KZ"/>
        </w:rPr>
      </w:pPr>
    </w:p>
    <w:bookmarkEnd w:id="15"/>
    <w:p w14:paraId="1C850448" w14:textId="77777777" w:rsidR="00137C03" w:rsidRPr="003F69C2" w:rsidRDefault="00137C03" w:rsidP="009120E6">
      <w:pPr>
        <w:pStyle w:val="a5"/>
        <w:spacing w:before="0" w:beforeAutospacing="0" w:after="0" w:afterAutospacing="0"/>
        <w:ind w:firstLine="720"/>
        <w:jc w:val="both"/>
        <w:rPr>
          <w:color w:val="000000" w:themeColor="text1"/>
          <w:sz w:val="28"/>
          <w:szCs w:val="28"/>
          <w:lang w:val="kk-KZ"/>
        </w:rPr>
      </w:pPr>
    </w:p>
    <w:p w14:paraId="4D8AC4D7" w14:textId="5E186177" w:rsidR="00137C03" w:rsidRPr="003F69C2" w:rsidRDefault="00137C03" w:rsidP="009120E6">
      <w:pPr>
        <w:pStyle w:val="a3"/>
        <w:tabs>
          <w:tab w:val="left" w:pos="1134"/>
        </w:tabs>
        <w:spacing w:after="0" w:line="240" w:lineRule="auto"/>
        <w:ind w:left="0" w:firstLine="567"/>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2.2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қалыптастырудың диагностикасы </w:t>
      </w:r>
    </w:p>
    <w:p w14:paraId="5FAE4BF0" w14:textId="77777777" w:rsidR="00137C03" w:rsidRPr="003F69C2" w:rsidRDefault="00137C03" w:rsidP="009120E6">
      <w:pPr>
        <w:tabs>
          <w:tab w:val="left" w:pos="1418"/>
        </w:tabs>
        <w:spacing w:after="0" w:line="240" w:lineRule="auto"/>
        <w:jc w:val="both"/>
        <w:rPr>
          <w:rFonts w:ascii="Times New Roman" w:hAnsi="Times New Roman" w:cs="Times New Roman"/>
          <w:color w:val="000000" w:themeColor="text1"/>
          <w:sz w:val="28"/>
          <w:szCs w:val="28"/>
          <w:lang w:val="kk-KZ"/>
        </w:rPr>
      </w:pPr>
    </w:p>
    <w:p w14:paraId="3CA41C3E" w14:textId="73A3DE00"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Педагогикалық үдерісте зерттеу нысанының ахуалын білу, негізгі мәселелерді анықтау педагогикалық диагностика арқылы жүргізіледі. Педагогикалық диагностика – </w:t>
      </w:r>
      <w:r w:rsidRPr="003F69C2">
        <w:rPr>
          <w:rFonts w:ascii="Times New Roman" w:hAnsi="Times New Roman" w:cs="Times New Roman"/>
          <w:color w:val="000000" w:themeColor="text1"/>
          <w:sz w:val="28"/>
          <w:szCs w:val="28"/>
          <w:shd w:val="clear" w:color="auto" w:fill="FFFFFF"/>
          <w:lang w:val="kk-KZ"/>
        </w:rPr>
        <w:t>оқу-тәрбие процесін тиімді ету немесе оның нәтижесінің </w:t>
      </w:r>
      <w:hyperlink r:id="rId150" w:history="1">
        <w:r w:rsidRPr="003F69C2">
          <w:rPr>
            <w:rStyle w:val="a4"/>
            <w:rFonts w:ascii="Times New Roman" w:hAnsi="Times New Roman" w:cs="Times New Roman"/>
            <w:color w:val="000000" w:themeColor="text1"/>
            <w:sz w:val="28"/>
            <w:szCs w:val="28"/>
            <w:u w:val="none"/>
            <w:shd w:val="clear" w:color="auto" w:fill="FFFFFF"/>
            <w:lang w:val="kk-KZ"/>
          </w:rPr>
          <w:t>қоғам</w:t>
        </w:r>
      </w:hyperlink>
      <w:r w:rsidRPr="003F69C2">
        <w:rPr>
          <w:rFonts w:ascii="Times New Roman" w:hAnsi="Times New Roman" w:cs="Times New Roman"/>
          <w:color w:val="000000" w:themeColor="text1"/>
          <w:sz w:val="28"/>
          <w:szCs w:val="28"/>
          <w:shd w:val="clear" w:color="auto" w:fill="FFFFFF"/>
          <w:lang w:val="kk-KZ"/>
        </w:rPr>
        <w:t> үшін</w:t>
      </w:r>
      <w:r w:rsidR="00165AC5"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маңызды екенін негіздеу мақсатымен оқу-тәрбие процесінің барысында оның алғы шарттары, жағдайы және нәтижесі зерттелетін іс-әрекет және оның нәтижелерінің жағдайының себептерін анықтайтын іс-</w:t>
      </w:r>
      <w:r w:rsidRPr="003F69C2">
        <w:rPr>
          <w:rFonts w:ascii="Times New Roman" w:hAnsi="Times New Roman" w:cs="Times New Roman"/>
          <w:color w:val="000000" w:themeColor="text1"/>
          <w:sz w:val="28"/>
          <w:szCs w:val="28"/>
          <w:shd w:val="clear" w:color="auto" w:fill="FFFFFF"/>
          <w:lang w:val="kk-KZ"/>
        </w:rPr>
        <w:lastRenderedPageBreak/>
        <w:t>әрекет [11</w:t>
      </w:r>
      <w:r w:rsidR="00BA071E" w:rsidRPr="003F69C2">
        <w:rPr>
          <w:rFonts w:ascii="Times New Roman" w:hAnsi="Times New Roman" w:cs="Times New Roman"/>
          <w:color w:val="000000" w:themeColor="text1"/>
          <w:sz w:val="28"/>
          <w:szCs w:val="28"/>
          <w:shd w:val="clear" w:color="auto" w:fill="FFFFFF"/>
          <w:lang w:val="kk-KZ"/>
        </w:rPr>
        <w:t>3, б.201</w:t>
      </w: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lang w:val="kk-KZ"/>
        </w:rPr>
        <w:t xml:space="preserve">деп түсіндіріледі. Ғалым </w:t>
      </w:r>
      <w:proofErr w:type="spellStart"/>
      <w:r w:rsidRPr="003F69C2">
        <w:rPr>
          <w:rFonts w:ascii="Times New Roman" w:hAnsi="Times New Roman" w:cs="Times New Roman"/>
          <w:color w:val="000000" w:themeColor="text1"/>
          <w:sz w:val="28"/>
          <w:szCs w:val="28"/>
          <w:lang w:val="kk-KZ"/>
        </w:rPr>
        <w:t>Е.И.Воробьева</w:t>
      </w:r>
      <w:proofErr w:type="spellEnd"/>
      <w:r w:rsidRPr="003F69C2">
        <w:rPr>
          <w:rFonts w:ascii="Times New Roman" w:hAnsi="Times New Roman" w:cs="Times New Roman"/>
          <w:color w:val="000000" w:themeColor="text1"/>
          <w:sz w:val="28"/>
          <w:szCs w:val="28"/>
          <w:lang w:val="kk-KZ"/>
        </w:rPr>
        <w:t xml:space="preserve"> диагностика жасау үдерісін төмендегідей кезеңдерге бөледі: </w:t>
      </w:r>
    </w:p>
    <w:p w14:paraId="7EDC3922" w14:textId="77777777" w:rsidR="00137C03" w:rsidRPr="003F69C2" w:rsidRDefault="00137C03" w:rsidP="009120E6">
      <w:pPr>
        <w:pStyle w:val="a3"/>
        <w:numPr>
          <w:ilvl w:val="0"/>
          <w:numId w:val="28"/>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жүйенің жалпы және дәл қазіргі кездегі жағдайы туралы мәліметтер жинақтау;</w:t>
      </w:r>
    </w:p>
    <w:p w14:paraId="6188B98C" w14:textId="77777777" w:rsidR="00137C03" w:rsidRPr="003F69C2" w:rsidRDefault="00137C03" w:rsidP="009120E6">
      <w:pPr>
        <w:pStyle w:val="a3"/>
        <w:numPr>
          <w:ilvl w:val="0"/>
          <w:numId w:val="28"/>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үдерістің немесе объектінің, жүйенің үйлесімді жұмыс істеуін сипаттайтын, жүйенің негізгі параметрлері туралы ақпараттың болуы;</w:t>
      </w:r>
    </w:p>
    <w:p w14:paraId="554314C9" w14:textId="77777777" w:rsidR="00137C03" w:rsidRPr="003F69C2" w:rsidRDefault="00137C03" w:rsidP="009120E6">
      <w:pPr>
        <w:pStyle w:val="a3"/>
        <w:numPr>
          <w:ilvl w:val="0"/>
          <w:numId w:val="28"/>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жүйенің нақты жағдайын оңтайлы анықтауға мүмкіндік беретін ақпараттың екі не одан көп түрін салыстыру;</w:t>
      </w:r>
    </w:p>
    <w:p w14:paraId="09815690" w14:textId="77777777" w:rsidR="00137C03" w:rsidRPr="003F69C2" w:rsidRDefault="00137C03" w:rsidP="009120E6">
      <w:pPr>
        <w:pStyle w:val="a3"/>
        <w:numPr>
          <w:ilvl w:val="0"/>
          <w:numId w:val="28"/>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басқару сигналын жасап шығару, яғни жүйені үйлесімді күйге келтіру үшін қажетті әсер ету;</w:t>
      </w:r>
    </w:p>
    <w:p w14:paraId="41E2893C" w14:textId="77777777" w:rsidR="00137C03" w:rsidRPr="003F69C2" w:rsidRDefault="00137C03" w:rsidP="009120E6">
      <w:pPr>
        <w:pStyle w:val="a3"/>
        <w:numPr>
          <w:ilvl w:val="0"/>
          <w:numId w:val="28"/>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алдын ала болжау;</w:t>
      </w:r>
    </w:p>
    <w:p w14:paraId="2AB7A21B" w14:textId="0E5BBB81" w:rsidR="00137C03" w:rsidRPr="003F69C2" w:rsidRDefault="00137C03" w:rsidP="009120E6">
      <w:pPr>
        <w:pStyle w:val="a3"/>
        <w:numPr>
          <w:ilvl w:val="0"/>
          <w:numId w:val="28"/>
        </w:numPr>
        <w:tabs>
          <w:tab w:val="left" w:pos="142"/>
        </w:tabs>
        <w:spacing w:after="0" w:line="240" w:lineRule="auto"/>
        <w:ind w:left="0" w:firstLine="0"/>
        <w:jc w:val="both"/>
        <w:outlineLvl w:val="1"/>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практикалық тәсілдердің көмегімен жүйені басқару бағдарламасын жүзеге асыру</w:t>
      </w:r>
      <w:r w:rsidR="00E625E9"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[1</w:t>
      </w:r>
      <w:r w:rsidR="00BA071E" w:rsidRPr="003F69C2">
        <w:rPr>
          <w:rFonts w:ascii="Times New Roman" w:hAnsi="Times New Roman" w:cs="Times New Roman"/>
          <w:color w:val="000000" w:themeColor="text1"/>
          <w:sz w:val="28"/>
          <w:szCs w:val="28"/>
          <w:lang w:val="kk-KZ"/>
        </w:rPr>
        <w:t>14</w:t>
      </w:r>
      <w:r w:rsidRPr="003F69C2">
        <w:rPr>
          <w:rFonts w:ascii="Times New Roman" w:hAnsi="Times New Roman" w:cs="Times New Roman"/>
          <w:color w:val="000000" w:themeColor="text1"/>
          <w:sz w:val="28"/>
          <w:szCs w:val="28"/>
          <w:lang w:val="kk-KZ"/>
        </w:rPr>
        <w:t>].</w:t>
      </w:r>
    </w:p>
    <w:p w14:paraId="52E5F954" w14:textId="1CE5EDE0" w:rsidR="00137C03" w:rsidRPr="003F69C2" w:rsidRDefault="00137C03" w:rsidP="009120E6">
      <w:pPr>
        <w:tabs>
          <w:tab w:val="left" w:pos="142"/>
        </w:tabs>
        <w:spacing w:after="0" w:line="240" w:lineRule="auto"/>
        <w:jc w:val="both"/>
        <w:outlineLvl w:val="1"/>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Ал ғалым </w:t>
      </w:r>
      <w:proofErr w:type="spellStart"/>
      <w:r w:rsidRPr="003F69C2">
        <w:rPr>
          <w:rFonts w:ascii="Times New Roman" w:hAnsi="Times New Roman" w:cs="Times New Roman"/>
          <w:color w:val="000000" w:themeColor="text1"/>
          <w:sz w:val="28"/>
          <w:szCs w:val="28"/>
          <w:lang w:val="kk-KZ"/>
        </w:rPr>
        <w:t>Корч</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Ивонна</w:t>
      </w:r>
      <w:proofErr w:type="spellEnd"/>
      <w:r w:rsidRPr="003F69C2">
        <w:rPr>
          <w:rFonts w:ascii="Times New Roman" w:hAnsi="Times New Roman" w:cs="Times New Roman"/>
          <w:color w:val="000000" w:themeColor="text1"/>
          <w:sz w:val="28"/>
          <w:szCs w:val="28"/>
          <w:lang w:val="kk-KZ"/>
        </w:rPr>
        <w:t xml:space="preserve"> </w:t>
      </w:r>
      <w:r w:rsidR="00E625E9" w:rsidRPr="003F69C2">
        <w:rPr>
          <w:rFonts w:ascii="Times New Roman" w:hAnsi="Times New Roman" w:cs="Times New Roman"/>
          <w:color w:val="000000" w:themeColor="text1"/>
          <w:sz w:val="28"/>
          <w:szCs w:val="28"/>
          <w:lang w:val="kk-KZ"/>
        </w:rPr>
        <w:t>д</w:t>
      </w:r>
      <w:r w:rsidRPr="003F69C2">
        <w:rPr>
          <w:rFonts w:ascii="Times New Roman" w:hAnsi="Times New Roman" w:cs="Times New Roman"/>
          <w:color w:val="000000" w:themeColor="text1"/>
          <w:sz w:val="28"/>
          <w:szCs w:val="28"/>
          <w:lang w:val="kk-KZ"/>
        </w:rPr>
        <w:t>иагностика жасау үдерісі</w:t>
      </w:r>
      <w:r w:rsidR="00E625E9" w:rsidRPr="003F69C2">
        <w:rPr>
          <w:rFonts w:ascii="Times New Roman" w:hAnsi="Times New Roman" w:cs="Times New Roman"/>
          <w:color w:val="000000" w:themeColor="text1"/>
          <w:sz w:val="28"/>
          <w:szCs w:val="28"/>
          <w:lang w:val="kk-KZ"/>
        </w:rPr>
        <w:t xml:space="preserve">н мәліметтерді жинақтау, диагностикалық тексеру, болжамды диагноз жасау және негіздеу сынды кезеңдерге бөліп қарастырған. </w:t>
      </w:r>
      <w:r w:rsidRPr="003F69C2">
        <w:rPr>
          <w:rFonts w:ascii="Times New Roman" w:hAnsi="Times New Roman" w:cs="Times New Roman"/>
          <w:color w:val="000000" w:themeColor="text1"/>
          <w:sz w:val="28"/>
          <w:szCs w:val="28"/>
          <w:lang w:val="kk-KZ"/>
        </w:rPr>
        <w:t xml:space="preserve"> </w:t>
      </w:r>
    </w:p>
    <w:p w14:paraId="62772D8B" w14:textId="5256C78C" w:rsidR="00137C03" w:rsidRPr="003F69C2" w:rsidRDefault="00137C03" w:rsidP="009120E6">
      <w:pPr>
        <w:pStyle w:val="a3"/>
        <w:tabs>
          <w:tab w:val="left" w:pos="142"/>
        </w:tabs>
        <w:spacing w:after="0" w:line="240" w:lineRule="auto"/>
        <w:ind w:left="0"/>
        <w:jc w:val="both"/>
        <w:outlineLvl w:val="1"/>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Жоғарыда аталған ғалымдардың зерттеулерін</w:t>
      </w:r>
      <w:r w:rsidR="00165AC5" w:rsidRPr="003F69C2">
        <w:rPr>
          <w:rFonts w:ascii="Times New Roman" w:hAnsi="Times New Roman" w:cs="Times New Roman"/>
          <w:color w:val="000000" w:themeColor="text1"/>
          <w:sz w:val="28"/>
          <w:szCs w:val="28"/>
          <w:lang w:val="kk-KZ"/>
        </w:rPr>
        <w:t>е</w:t>
      </w:r>
      <w:r w:rsidRPr="003F69C2">
        <w:rPr>
          <w:rFonts w:ascii="Times New Roman" w:hAnsi="Times New Roman" w:cs="Times New Roman"/>
          <w:color w:val="000000" w:themeColor="text1"/>
          <w:sz w:val="28"/>
          <w:szCs w:val="28"/>
          <w:lang w:val="kk-KZ"/>
        </w:rPr>
        <w:t xml:space="preserve"> сүйене отырып</w:t>
      </w:r>
      <w:r w:rsidR="00165AC5"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моделінің  тиімділігін</w:t>
      </w:r>
      <w:r w:rsidR="00165AC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диагностикалау қажет. Диагностикалау </w:t>
      </w:r>
      <w:r w:rsidRPr="003F69C2">
        <w:rPr>
          <w:rFonts w:ascii="Times New Roman" w:hAnsi="Times New Roman" w:cs="Times New Roman"/>
          <w:i/>
          <w:iCs/>
          <w:color w:val="000000" w:themeColor="text1"/>
          <w:sz w:val="28"/>
          <w:szCs w:val="28"/>
          <w:lang w:val="kk-KZ"/>
        </w:rPr>
        <w:t>педагогикалық эксперимент, сауалнама, әңгімелесу, тестілеу</w:t>
      </w:r>
      <w:r w:rsidRPr="003F69C2">
        <w:rPr>
          <w:rFonts w:ascii="Times New Roman" w:hAnsi="Times New Roman" w:cs="Times New Roman"/>
          <w:color w:val="000000" w:themeColor="text1"/>
          <w:sz w:val="28"/>
          <w:szCs w:val="28"/>
          <w:lang w:val="kk-KZ"/>
        </w:rPr>
        <w:t xml:space="preserve"> арқылы жүзеге асырылды. </w:t>
      </w:r>
    </w:p>
    <w:p w14:paraId="6E6D180F" w14:textId="62228F9F" w:rsidR="00A8496B" w:rsidRPr="003F69C2" w:rsidRDefault="00137C03"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Эксперименттің мақсаты, пәні, анықталған шарттары, құралдары, әдістері</w:t>
      </w:r>
      <w:r w:rsidR="00165AC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және т.б нақты болғанда ғана толыққанды ұйымдастырылады [10, б.100]. Эксперимент жұмысының реттілігі мен мазмұнын анықтау барысында 3 кезең бойынша жүргізілді: </w:t>
      </w:r>
      <w:r w:rsidRPr="003F69C2">
        <w:rPr>
          <w:rFonts w:ascii="Times New Roman" w:hAnsi="Times New Roman" w:cs="Times New Roman"/>
          <w:i/>
          <w:iCs/>
          <w:color w:val="000000" w:themeColor="text1"/>
          <w:sz w:val="28"/>
          <w:szCs w:val="28"/>
          <w:lang w:val="kk-KZ"/>
        </w:rPr>
        <w:t>анықтау, қалыптастыру</w:t>
      </w:r>
      <w:r w:rsidRPr="003F69C2">
        <w:rPr>
          <w:rFonts w:ascii="Times New Roman" w:hAnsi="Times New Roman" w:cs="Times New Roman"/>
          <w:color w:val="000000" w:themeColor="text1"/>
          <w:sz w:val="28"/>
          <w:szCs w:val="28"/>
          <w:lang w:val="kk-KZ"/>
        </w:rPr>
        <w:t xml:space="preserve"> және </w:t>
      </w:r>
      <w:r w:rsidRPr="003F69C2">
        <w:rPr>
          <w:rFonts w:ascii="Times New Roman" w:hAnsi="Times New Roman" w:cs="Times New Roman"/>
          <w:i/>
          <w:iCs/>
          <w:color w:val="000000" w:themeColor="text1"/>
          <w:sz w:val="28"/>
          <w:szCs w:val="28"/>
          <w:lang w:val="kk-KZ"/>
        </w:rPr>
        <w:t>қорытындылау</w:t>
      </w:r>
      <w:r w:rsidR="00423DF5" w:rsidRPr="003F69C2">
        <w:rPr>
          <w:rFonts w:ascii="Times New Roman" w:hAnsi="Times New Roman" w:cs="Times New Roman"/>
          <w:i/>
          <w:iCs/>
          <w:color w:val="000000" w:themeColor="text1"/>
          <w:sz w:val="28"/>
          <w:szCs w:val="28"/>
          <w:lang w:val="kk-KZ"/>
        </w:rPr>
        <w:t xml:space="preserve"> </w:t>
      </w:r>
      <w:r w:rsidR="00423DF5" w:rsidRPr="003F69C2">
        <w:rPr>
          <w:rFonts w:ascii="Times New Roman" w:hAnsi="Times New Roman" w:cs="Times New Roman"/>
          <w:color w:val="000000" w:themeColor="text1"/>
          <w:sz w:val="28"/>
          <w:szCs w:val="28"/>
          <w:lang w:val="kk-KZ"/>
        </w:rPr>
        <w:t>(30-сурет)</w:t>
      </w:r>
      <w:r w:rsidRPr="003F69C2">
        <w:rPr>
          <w:rFonts w:ascii="Times New Roman" w:hAnsi="Times New Roman" w:cs="Times New Roman"/>
          <w:color w:val="000000" w:themeColor="text1"/>
          <w:sz w:val="28"/>
          <w:szCs w:val="28"/>
          <w:lang w:val="kk-KZ"/>
        </w:rPr>
        <w:t xml:space="preserve">. </w:t>
      </w:r>
    </w:p>
    <w:p w14:paraId="12098416" w14:textId="77777777"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p>
    <w:p w14:paraId="3AE4EA7E" w14:textId="0F43F46D"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drawing>
          <wp:inline distT="0" distB="0" distL="0" distR="0" wp14:anchorId="3D04B9F6" wp14:editId="6976DBAD">
            <wp:extent cx="6120130" cy="2948111"/>
            <wp:effectExtent l="0" t="0" r="0" b="0"/>
            <wp:docPr id="102" name="Схема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29F66D17" w14:textId="022DECF4"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p>
    <w:p w14:paraId="6BF7E9C9" w14:textId="0CB10AB8"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Сурет 30 –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моделінің жұмыс істеу тиімділігін анықтауға арналған эксперимент жоспары  </w:t>
      </w:r>
    </w:p>
    <w:p w14:paraId="502A13CB" w14:textId="6EDD399A"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p>
    <w:p w14:paraId="37F7BB96" w14:textId="79C20178"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p>
    <w:p w14:paraId="22BF5AE5" w14:textId="187A2C1C" w:rsidR="00C65856" w:rsidRPr="003F69C2" w:rsidRDefault="00C65856"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p>
    <w:p w14:paraId="2F3131BC" w14:textId="5B55E9F2" w:rsidR="00A8496B" w:rsidRPr="003F69C2" w:rsidRDefault="00A8496B" w:rsidP="009120E6">
      <w:pPr>
        <w:pStyle w:val="a3"/>
        <w:tabs>
          <w:tab w:val="left" w:pos="142"/>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ab/>
      </w:r>
      <w:r w:rsidRPr="003F69C2">
        <w:rPr>
          <w:rFonts w:ascii="Times New Roman" w:hAnsi="Times New Roman" w:cs="Times New Roman"/>
          <w:color w:val="000000" w:themeColor="text1"/>
          <w:sz w:val="28"/>
          <w:szCs w:val="28"/>
          <w:lang w:val="kk-KZ"/>
        </w:rPr>
        <w:tab/>
        <w:t xml:space="preserve">Яғни, бірінші кезең бойынша филолог-студенттердің «цифрлық технология», «цифрлық құзыреттілік» туралы білімін және цифрлық құзыреттілік деңгейін бағалау мақсатында анықтау эксперименті; </w:t>
      </w:r>
    </w:p>
    <w:p w14:paraId="0D4DC175" w14:textId="77777777" w:rsidR="00A8496B" w:rsidRPr="003F69C2" w:rsidRDefault="00A8496B" w:rsidP="009120E6">
      <w:pPr>
        <w:pStyle w:val="a3"/>
        <w:numPr>
          <w:ilvl w:val="0"/>
          <w:numId w:val="28"/>
        </w:numPr>
        <w:tabs>
          <w:tab w:val="left" w:pos="426"/>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екінші кезең бойынша қазақ тілін оқытуда цифрлық технологияларды қолдану дағдыларын, яғни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 әдістемесін арнайы жүйе арқылы жүзеге асыратын қалыптастыру эксперименті; </w:t>
      </w:r>
    </w:p>
    <w:p w14:paraId="7B0355E8" w14:textId="77777777" w:rsidR="00A8496B" w:rsidRPr="003F69C2" w:rsidRDefault="00A8496B" w:rsidP="009120E6">
      <w:pPr>
        <w:pStyle w:val="a3"/>
        <w:numPr>
          <w:ilvl w:val="0"/>
          <w:numId w:val="28"/>
        </w:numPr>
        <w:tabs>
          <w:tab w:val="left" w:pos="426"/>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ұсынылған  әдістеменің  негізінде  оқытудың  нәтижелерін  тексеру мақсатында ұйымдастырылған қорытындылау эксперименті </w:t>
      </w:r>
      <w:r w:rsidRPr="003F69C2">
        <w:rPr>
          <w:rFonts w:ascii="Times New Roman" w:hAnsi="Times New Roman" w:cs="Times New Roman"/>
          <w:color w:val="000000" w:themeColor="text1"/>
          <w:sz w:val="28"/>
          <w:szCs w:val="28"/>
          <w:lang w:val="tr-TR"/>
        </w:rPr>
        <w:t>[10</w:t>
      </w:r>
      <w:r w:rsidRPr="003F69C2">
        <w:rPr>
          <w:rFonts w:ascii="Times New Roman" w:hAnsi="Times New Roman" w:cs="Times New Roman"/>
          <w:color w:val="000000" w:themeColor="text1"/>
          <w:sz w:val="28"/>
          <w:szCs w:val="28"/>
          <w:lang w:val="kk-KZ"/>
        </w:rPr>
        <w:t>6, б.43</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w:t>
      </w:r>
    </w:p>
    <w:p w14:paraId="5B0B99AD" w14:textId="48515C21" w:rsidR="00137C03" w:rsidRPr="003F69C2" w:rsidRDefault="00137C03" w:rsidP="009120E6">
      <w:pPr>
        <w:pStyle w:val="a3"/>
        <w:tabs>
          <w:tab w:val="left" w:pos="142"/>
        </w:tabs>
        <w:spacing w:after="0" w:line="240" w:lineRule="auto"/>
        <w:ind w:left="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b/>
          <w:bCs/>
          <w:color w:val="000000" w:themeColor="text1"/>
          <w:sz w:val="28"/>
          <w:szCs w:val="28"/>
          <w:shd w:val="clear" w:color="auto" w:fill="FFFFFF"/>
          <w:lang w:val="kk-KZ"/>
        </w:rPr>
        <w:t>Анықтау экспериментінің</w:t>
      </w:r>
      <w:r w:rsidRPr="003F69C2">
        <w:rPr>
          <w:rFonts w:ascii="Times New Roman" w:hAnsi="Times New Roman" w:cs="Times New Roman"/>
          <w:color w:val="000000" w:themeColor="text1"/>
          <w:sz w:val="28"/>
          <w:szCs w:val="28"/>
          <w:shd w:val="clear" w:color="auto" w:fill="FFFFFF"/>
          <w:lang w:val="kk-KZ"/>
        </w:rPr>
        <w:t xml:space="preserve"> мақсатына сай төмендегідей міндеттер көзделеді:</w:t>
      </w:r>
    </w:p>
    <w:p w14:paraId="671373BD" w14:textId="77777777" w:rsidR="00137C03" w:rsidRPr="003F69C2" w:rsidRDefault="00137C03" w:rsidP="009120E6">
      <w:pPr>
        <w:pStyle w:val="a3"/>
        <w:numPr>
          <w:ilvl w:val="0"/>
          <w:numId w:val="28"/>
        </w:numPr>
        <w:tabs>
          <w:tab w:val="left" w:pos="284"/>
        </w:tabs>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эксперимент жоспарын құру, яғни мәселелерді анықтауға бағытталған диагностикалық әдістер, сауалнамалар, тестілеу жұмыстарын әзірлеу, экспериментке қатысушыларды анықтау, т.б)</w:t>
      </w:r>
    </w:p>
    <w:p w14:paraId="704BF718" w14:textId="77777777" w:rsidR="00137C03" w:rsidRPr="003F69C2" w:rsidRDefault="00137C03" w:rsidP="009120E6">
      <w:pPr>
        <w:pStyle w:val="a3"/>
        <w:numPr>
          <w:ilvl w:val="0"/>
          <w:numId w:val="28"/>
        </w:numPr>
        <w:tabs>
          <w:tab w:val="left" w:pos="284"/>
        </w:tabs>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«цифрлық технология», «цифрлық құзыреттілік» ұғымдарына қатысты негізгі мәселелерді анықтау;</w:t>
      </w:r>
    </w:p>
    <w:p w14:paraId="2D5340F7" w14:textId="3BC12F3B" w:rsidR="00137C03" w:rsidRPr="003F69C2" w:rsidRDefault="00137C03" w:rsidP="009120E6">
      <w:pPr>
        <w:pStyle w:val="a3"/>
        <w:numPr>
          <w:ilvl w:val="0"/>
          <w:numId w:val="28"/>
        </w:numPr>
        <w:tabs>
          <w:tab w:val="left" w:pos="284"/>
        </w:tabs>
        <w:spacing w:after="0" w:line="240" w:lineRule="auto"/>
        <w:ind w:left="0" w:firstLine="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«4Т» моделі негізінде филолог-студенттердің </w:t>
      </w:r>
      <w:proofErr w:type="spellStart"/>
      <w:r w:rsidRPr="003F69C2">
        <w:rPr>
          <w:rFonts w:ascii="Times New Roman" w:hAnsi="Times New Roman" w:cs="Times New Roman"/>
          <w:color w:val="000000" w:themeColor="text1"/>
          <w:sz w:val="28"/>
          <w:szCs w:val="28"/>
          <w:shd w:val="clear" w:color="auto" w:fill="FFFFFF"/>
          <w:lang w:val="kk-KZ"/>
        </w:rPr>
        <w:t>цирфрлық</w:t>
      </w:r>
      <w:proofErr w:type="spellEnd"/>
      <w:r w:rsidRPr="003F69C2">
        <w:rPr>
          <w:rFonts w:ascii="Times New Roman" w:hAnsi="Times New Roman" w:cs="Times New Roman"/>
          <w:color w:val="000000" w:themeColor="text1"/>
          <w:sz w:val="28"/>
          <w:szCs w:val="28"/>
          <w:shd w:val="clear" w:color="auto" w:fill="FFFFFF"/>
          <w:lang w:val="kk-KZ"/>
        </w:rPr>
        <w:t xml:space="preserve"> құзыреттілік деңгейін </w:t>
      </w:r>
      <w:r w:rsidR="00165AC5" w:rsidRPr="003F69C2">
        <w:rPr>
          <w:rFonts w:ascii="Times New Roman" w:hAnsi="Times New Roman" w:cs="Times New Roman"/>
          <w:color w:val="000000" w:themeColor="text1"/>
          <w:sz w:val="28"/>
          <w:szCs w:val="28"/>
          <w:shd w:val="clear" w:color="auto" w:fill="FFFFFF"/>
          <w:lang w:val="kk-KZ"/>
        </w:rPr>
        <w:t>анықта</w:t>
      </w:r>
      <w:r w:rsidRPr="003F69C2">
        <w:rPr>
          <w:rFonts w:ascii="Times New Roman" w:hAnsi="Times New Roman" w:cs="Times New Roman"/>
          <w:color w:val="000000" w:themeColor="text1"/>
          <w:sz w:val="28"/>
          <w:szCs w:val="28"/>
          <w:shd w:val="clear" w:color="auto" w:fill="FFFFFF"/>
          <w:lang w:val="kk-KZ"/>
        </w:rPr>
        <w:t xml:space="preserve">у. </w:t>
      </w:r>
    </w:p>
    <w:p w14:paraId="6DF01746" w14:textId="391897A3"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r>
      <w:r w:rsidR="00165AC5" w:rsidRPr="003F69C2">
        <w:rPr>
          <w:rFonts w:ascii="Times New Roman" w:hAnsi="Times New Roman" w:cs="Times New Roman"/>
          <w:color w:val="000000" w:themeColor="text1"/>
          <w:sz w:val="28"/>
          <w:szCs w:val="28"/>
          <w:shd w:val="clear" w:color="auto" w:fill="FFFFFF"/>
          <w:lang w:val="kk-KZ"/>
        </w:rPr>
        <w:t>2019-2020</w:t>
      </w:r>
      <w:r w:rsidRPr="003F69C2">
        <w:rPr>
          <w:rFonts w:ascii="Times New Roman" w:hAnsi="Times New Roman" w:cs="Times New Roman"/>
          <w:color w:val="000000" w:themeColor="text1"/>
          <w:sz w:val="28"/>
          <w:szCs w:val="28"/>
          <w:shd w:val="clear" w:color="auto" w:fill="FFFFFF"/>
          <w:lang w:val="kk-KZ"/>
        </w:rPr>
        <w:t xml:space="preserve"> оқу жылында </w:t>
      </w:r>
      <w:proofErr w:type="spellStart"/>
      <w:r w:rsidRPr="003F69C2">
        <w:rPr>
          <w:rFonts w:ascii="Times New Roman" w:hAnsi="Times New Roman" w:cs="Times New Roman"/>
          <w:color w:val="000000" w:themeColor="text1"/>
          <w:sz w:val="28"/>
          <w:szCs w:val="28"/>
          <w:shd w:val="clear" w:color="auto" w:fill="FFFFFF"/>
          <w:lang w:val="kk-KZ"/>
        </w:rPr>
        <w:t>Сулейман</w:t>
      </w:r>
      <w:proofErr w:type="spellEnd"/>
      <w:r w:rsidRPr="003F69C2">
        <w:rPr>
          <w:rFonts w:ascii="Times New Roman" w:hAnsi="Times New Roman" w:cs="Times New Roman"/>
          <w:color w:val="000000" w:themeColor="text1"/>
          <w:sz w:val="28"/>
          <w:szCs w:val="28"/>
          <w:shd w:val="clear" w:color="auto" w:fill="FFFFFF"/>
          <w:lang w:val="kk-KZ"/>
        </w:rPr>
        <w:t xml:space="preserve"> Демирель атындағы университеті</w:t>
      </w:r>
      <w:r w:rsidR="00E84CBC" w:rsidRPr="003F69C2">
        <w:rPr>
          <w:rFonts w:ascii="Times New Roman" w:hAnsi="Times New Roman" w:cs="Times New Roman"/>
          <w:color w:val="000000" w:themeColor="text1"/>
          <w:sz w:val="28"/>
          <w:szCs w:val="28"/>
          <w:shd w:val="clear" w:color="auto" w:fill="FFFFFF"/>
          <w:lang w:val="kk-KZ"/>
        </w:rPr>
        <w:t xml:space="preserve"> және Халықаралық Тараз инновациялық институтының</w:t>
      </w:r>
      <w:r w:rsidRPr="003F69C2">
        <w:rPr>
          <w:rFonts w:ascii="Times New Roman" w:hAnsi="Times New Roman" w:cs="Times New Roman"/>
          <w:color w:val="000000" w:themeColor="text1"/>
          <w:sz w:val="28"/>
          <w:szCs w:val="28"/>
          <w:shd w:val="clear" w:color="auto" w:fill="FFFFFF"/>
          <w:lang w:val="kk-KZ"/>
        </w:rPr>
        <w:t xml:space="preserve"> оқу процесінде зерттеу жұмысы бойынша дайындалған модельдің тиімділігін тексеру және жетілдіру үшін мәселелерді анықтау мақсатында </w:t>
      </w:r>
      <w:r w:rsidRPr="003F69C2">
        <w:rPr>
          <w:rFonts w:ascii="Times New Roman" w:hAnsi="Times New Roman" w:cs="Times New Roman"/>
          <w:color w:val="000000" w:themeColor="text1"/>
          <w:sz w:val="28"/>
          <w:szCs w:val="28"/>
          <w:lang w:val="kk-KZ"/>
        </w:rPr>
        <w:t xml:space="preserve"> эксперимен</w:t>
      </w:r>
      <w:r w:rsidR="00165AC5" w:rsidRPr="003F69C2">
        <w:rPr>
          <w:rFonts w:ascii="Times New Roman" w:hAnsi="Times New Roman" w:cs="Times New Roman"/>
          <w:color w:val="000000" w:themeColor="text1"/>
          <w:sz w:val="28"/>
          <w:szCs w:val="28"/>
          <w:lang w:val="kk-KZ"/>
        </w:rPr>
        <w:t>т</w:t>
      </w:r>
      <w:r w:rsidRPr="003F69C2">
        <w:rPr>
          <w:rFonts w:ascii="Times New Roman" w:hAnsi="Times New Roman" w:cs="Times New Roman"/>
          <w:color w:val="000000" w:themeColor="text1"/>
          <w:sz w:val="28"/>
          <w:szCs w:val="28"/>
          <w:lang w:val="kk-KZ"/>
        </w:rPr>
        <w:t xml:space="preserve"> өткізілді. Экспериментке «6В01701 – Қазақ тілі және әдебиеті», «6В02301 – Филология»</w:t>
      </w:r>
      <w:r w:rsidR="00E84CB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білім беру бағдарламасының 3-курс студенттері қатысты. Педагогикалық экспериментті жүзеге асыру үшін бақылау және эксперимент топтары құрылды. </w:t>
      </w:r>
    </w:p>
    <w:p w14:paraId="2EB9C693"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Анықтау эксперименті қойылған мақсаттарға сәйкес </w:t>
      </w:r>
      <w:r w:rsidRPr="003F69C2">
        <w:rPr>
          <w:rFonts w:ascii="Times New Roman" w:hAnsi="Times New Roman" w:cs="Times New Roman"/>
          <w:b/>
          <w:bCs/>
          <w:color w:val="000000" w:themeColor="text1"/>
          <w:sz w:val="28"/>
          <w:szCs w:val="28"/>
          <w:lang w:val="kk-KZ"/>
        </w:rPr>
        <w:t>екі блок</w:t>
      </w:r>
      <w:r w:rsidRPr="003F69C2">
        <w:rPr>
          <w:rFonts w:ascii="Times New Roman" w:hAnsi="Times New Roman" w:cs="Times New Roman"/>
          <w:color w:val="000000" w:themeColor="text1"/>
          <w:sz w:val="28"/>
          <w:szCs w:val="28"/>
          <w:lang w:val="kk-KZ"/>
        </w:rPr>
        <w:t xml:space="preserve"> бойынша жүзеге асты. </w:t>
      </w:r>
      <w:r w:rsidRPr="003F69C2">
        <w:rPr>
          <w:rFonts w:ascii="Times New Roman" w:hAnsi="Times New Roman" w:cs="Times New Roman"/>
          <w:b/>
          <w:bCs/>
          <w:color w:val="000000" w:themeColor="text1"/>
          <w:sz w:val="28"/>
          <w:szCs w:val="28"/>
          <w:lang w:val="kk-KZ"/>
        </w:rPr>
        <w:t>Бірінші блок</w:t>
      </w:r>
      <w:r w:rsidRPr="003F69C2">
        <w:rPr>
          <w:rFonts w:ascii="Times New Roman" w:hAnsi="Times New Roman" w:cs="Times New Roman"/>
          <w:color w:val="000000" w:themeColor="text1"/>
          <w:sz w:val="28"/>
          <w:szCs w:val="28"/>
          <w:lang w:val="kk-KZ"/>
        </w:rPr>
        <w:t xml:space="preserve"> жалпы сұрақтарға негізделсе, </w:t>
      </w:r>
      <w:r w:rsidRPr="003F69C2">
        <w:rPr>
          <w:rFonts w:ascii="Times New Roman" w:hAnsi="Times New Roman" w:cs="Times New Roman"/>
          <w:b/>
          <w:bCs/>
          <w:color w:val="000000" w:themeColor="text1"/>
          <w:sz w:val="28"/>
          <w:szCs w:val="28"/>
          <w:lang w:val="kk-KZ"/>
        </w:rPr>
        <w:t>екінші блок</w:t>
      </w:r>
      <w:r w:rsidRPr="003F69C2">
        <w:rPr>
          <w:rFonts w:ascii="Times New Roman" w:hAnsi="Times New Roman" w:cs="Times New Roman"/>
          <w:color w:val="000000" w:themeColor="text1"/>
          <w:sz w:val="28"/>
          <w:szCs w:val="28"/>
          <w:lang w:val="kk-KZ"/>
        </w:rPr>
        <w:t xml:space="preserve"> филолог-студенттердің цифрлық құзыреттілік деңгейін анықтауға бағытталды. Бірінші блок бойынша «цифрлық құзыреттілік», «цифрлық технологиялар» ұғымына байланысты сұрақтар </w:t>
      </w:r>
      <w:r w:rsidRPr="003F69C2">
        <w:rPr>
          <w:rFonts w:ascii="Times New Roman" w:hAnsi="Times New Roman" w:cs="Times New Roman"/>
          <w:i/>
          <w:iCs/>
          <w:color w:val="000000" w:themeColor="text1"/>
          <w:sz w:val="28"/>
          <w:szCs w:val="28"/>
          <w:lang w:val="kk-KZ"/>
        </w:rPr>
        <w:t>сұрақ-жауап әдісі</w:t>
      </w:r>
      <w:r w:rsidRPr="003F69C2">
        <w:rPr>
          <w:rFonts w:ascii="Times New Roman" w:hAnsi="Times New Roman" w:cs="Times New Roman"/>
          <w:color w:val="000000" w:themeColor="text1"/>
          <w:sz w:val="28"/>
          <w:szCs w:val="28"/>
          <w:lang w:val="kk-KZ"/>
        </w:rPr>
        <w:t xml:space="preserve"> арқылы жүргізілді. </w:t>
      </w:r>
    </w:p>
    <w:p w14:paraId="2803CFD8"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Сұрақтар мен нәтижелер төмендегідей көрініс тапты. </w:t>
      </w:r>
    </w:p>
    <w:p w14:paraId="35494E29"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t xml:space="preserve">1-сұрақ </w:t>
      </w:r>
      <w:r w:rsidRPr="003F69C2">
        <w:rPr>
          <w:rFonts w:ascii="Times New Roman" w:hAnsi="Times New Roman" w:cs="Times New Roman"/>
          <w:b/>
          <w:bCs/>
          <w:color w:val="000000" w:themeColor="text1"/>
          <w:sz w:val="28"/>
          <w:szCs w:val="28"/>
          <w:shd w:val="clear" w:color="auto" w:fill="FFFFFF"/>
          <w:lang w:val="kk-KZ"/>
        </w:rPr>
        <w:t>«Цифрлық құзыреттілік» ұғымын қалай түсінесіз?</w:t>
      </w:r>
      <w:r w:rsidRPr="003F69C2">
        <w:rPr>
          <w:rFonts w:ascii="Times New Roman" w:hAnsi="Times New Roman" w:cs="Times New Roman"/>
          <w:color w:val="000000" w:themeColor="text1"/>
          <w:sz w:val="28"/>
          <w:szCs w:val="28"/>
          <w:shd w:val="clear" w:color="auto" w:fill="FFFFFF"/>
          <w:lang w:val="kk-KZ"/>
        </w:rPr>
        <w:t xml:space="preserve">» деген сұраққа төмендегідей жауаптар берілген: </w:t>
      </w:r>
    </w:p>
    <w:p w14:paraId="435824F2" w14:textId="77777777" w:rsidR="004A16FB"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Жаңа технологиялық үдеріс – 2 жауап; Жаңа ғасыр керегі – 2 жауап; Дербес компьютер мен сәйкес бағдарламалық қамтамасыз етуді қолдану – 1 жауап; Цифрлық технологиялар мен интернет көздерін күнделікті тіршілікте, жұмыста тиімді пайдалану – 1 жауап; Ақпараттарды интернет желісі арқылы тиімді қолдану – 1 жауап; Техникалық құралдармен жұмыс істеу – 1 жауап; АКТ</w:t>
      </w:r>
      <w:r w:rsidR="00F356FD" w:rsidRPr="003F69C2">
        <w:rPr>
          <w:rFonts w:ascii="Times New Roman" w:hAnsi="Times New Roman" w:cs="Times New Roman"/>
          <w:color w:val="000000" w:themeColor="text1"/>
          <w:sz w:val="28"/>
          <w:szCs w:val="28"/>
          <w:shd w:val="clear" w:color="auto" w:fill="FFFFFF"/>
          <w:lang w:val="kk-KZ"/>
        </w:rPr>
        <w:t>-</w:t>
      </w:r>
      <w:proofErr w:type="spellStart"/>
      <w:r w:rsidRPr="003F69C2">
        <w:rPr>
          <w:rFonts w:ascii="Times New Roman" w:hAnsi="Times New Roman" w:cs="Times New Roman"/>
          <w:color w:val="000000" w:themeColor="text1"/>
          <w:sz w:val="28"/>
          <w:szCs w:val="28"/>
          <w:shd w:val="clear" w:color="auto" w:fill="FFFFFF"/>
          <w:lang w:val="kk-KZ"/>
        </w:rPr>
        <w:t>ны</w:t>
      </w:r>
      <w:proofErr w:type="spellEnd"/>
      <w:r w:rsidRPr="003F69C2">
        <w:rPr>
          <w:rFonts w:ascii="Times New Roman" w:hAnsi="Times New Roman" w:cs="Times New Roman"/>
          <w:color w:val="000000" w:themeColor="text1"/>
          <w:sz w:val="28"/>
          <w:szCs w:val="28"/>
          <w:shd w:val="clear" w:color="auto" w:fill="FFFFFF"/>
          <w:lang w:val="kk-KZ"/>
        </w:rPr>
        <w:t xml:space="preserve"> тиімді, еркін пайдалану – 1 жауап; Цифрлық құзыреттілік ұғымын мен қазіргі заманауи технологиялармен жұмыс </w:t>
      </w:r>
      <w:proofErr w:type="spellStart"/>
      <w:r w:rsidRPr="003F69C2">
        <w:rPr>
          <w:rFonts w:ascii="Times New Roman" w:hAnsi="Times New Roman" w:cs="Times New Roman"/>
          <w:color w:val="000000" w:themeColor="text1"/>
          <w:sz w:val="28"/>
          <w:szCs w:val="28"/>
          <w:shd w:val="clear" w:color="auto" w:fill="FFFFFF"/>
          <w:lang w:val="kk-KZ"/>
        </w:rPr>
        <w:t>істеу,оларды</w:t>
      </w:r>
      <w:proofErr w:type="spellEnd"/>
      <w:r w:rsidRPr="003F69C2">
        <w:rPr>
          <w:rFonts w:ascii="Times New Roman" w:hAnsi="Times New Roman" w:cs="Times New Roman"/>
          <w:color w:val="000000" w:themeColor="text1"/>
          <w:sz w:val="28"/>
          <w:szCs w:val="28"/>
          <w:shd w:val="clear" w:color="auto" w:fill="FFFFFF"/>
          <w:lang w:val="kk-KZ"/>
        </w:rPr>
        <w:t xml:space="preserve"> қолдану  т.б деп түсінемін – 1 жауап; Цифрлық </w:t>
      </w:r>
      <w:proofErr w:type="spellStart"/>
      <w:r w:rsidRPr="003F69C2">
        <w:rPr>
          <w:rFonts w:ascii="Times New Roman" w:hAnsi="Times New Roman" w:cs="Times New Roman"/>
          <w:color w:val="000000" w:themeColor="text1"/>
          <w:sz w:val="28"/>
          <w:szCs w:val="28"/>
          <w:shd w:val="clear" w:color="auto" w:fill="FFFFFF"/>
          <w:lang w:val="kk-KZ"/>
        </w:rPr>
        <w:t>дағдылардағы</w:t>
      </w:r>
      <w:proofErr w:type="spellEnd"/>
      <w:r w:rsidRPr="003F69C2">
        <w:rPr>
          <w:rFonts w:ascii="Times New Roman" w:hAnsi="Times New Roman" w:cs="Times New Roman"/>
          <w:color w:val="000000" w:themeColor="text1"/>
          <w:sz w:val="28"/>
          <w:szCs w:val="28"/>
          <w:shd w:val="clear" w:color="auto" w:fill="FFFFFF"/>
          <w:lang w:val="kk-KZ"/>
        </w:rPr>
        <w:t xml:space="preserve"> құзыреттілік шеңбері – 1 жауап;</w:t>
      </w:r>
      <w:r w:rsidR="00E4696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Заманауи технологияларды толыққанды қолдана алу деп ойлаймын – 1 жауап;</w:t>
      </w:r>
      <w:r w:rsidR="00E4696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Интернет, түрлі әлеуметтік желі – 1 жауап; Менің ойымша интернет ұғымымен жақын. Қолданатын желілер, сайттар, каналдар мен программалар жаңа технология, жаңа бағдарламаларға </w:t>
      </w:r>
      <w:proofErr w:type="spellStart"/>
      <w:r w:rsidRPr="003F69C2">
        <w:rPr>
          <w:rFonts w:ascii="Times New Roman" w:hAnsi="Times New Roman" w:cs="Times New Roman"/>
          <w:color w:val="000000" w:themeColor="text1"/>
          <w:sz w:val="28"/>
          <w:szCs w:val="28"/>
          <w:shd w:val="clear" w:color="auto" w:fill="FFFFFF"/>
          <w:lang w:val="kk-KZ"/>
        </w:rPr>
        <w:t>қолжетімділік</w:t>
      </w:r>
      <w:proofErr w:type="spellEnd"/>
      <w:r w:rsidRPr="003F69C2">
        <w:rPr>
          <w:rFonts w:ascii="Times New Roman" w:hAnsi="Times New Roman" w:cs="Times New Roman"/>
          <w:color w:val="000000" w:themeColor="text1"/>
          <w:sz w:val="28"/>
          <w:szCs w:val="28"/>
          <w:shd w:val="clear" w:color="auto" w:fill="FFFFFF"/>
          <w:lang w:val="kk-KZ"/>
        </w:rPr>
        <w:t xml:space="preserve"> – 1 жауап; Заманауи технологияларды, </w:t>
      </w:r>
      <w:proofErr w:type="spellStart"/>
      <w:r w:rsidRPr="003F69C2">
        <w:rPr>
          <w:rFonts w:ascii="Times New Roman" w:hAnsi="Times New Roman" w:cs="Times New Roman"/>
          <w:color w:val="000000" w:themeColor="text1"/>
          <w:sz w:val="28"/>
          <w:szCs w:val="28"/>
          <w:shd w:val="clear" w:color="auto" w:fill="FFFFFF"/>
          <w:lang w:val="kk-KZ"/>
        </w:rPr>
        <w:lastRenderedPageBreak/>
        <w:t>ғаламтор</w:t>
      </w:r>
      <w:proofErr w:type="spellEnd"/>
      <w:r w:rsidRPr="003F69C2">
        <w:rPr>
          <w:rFonts w:ascii="Times New Roman" w:hAnsi="Times New Roman" w:cs="Times New Roman"/>
          <w:color w:val="000000" w:themeColor="text1"/>
          <w:sz w:val="28"/>
          <w:szCs w:val="28"/>
          <w:shd w:val="clear" w:color="auto" w:fill="FFFFFF"/>
          <w:lang w:val="kk-KZ"/>
        </w:rPr>
        <w:t xml:space="preserve"> желісіндегі мүмкіндіктерді пайдалана алу – 1 жауап; Онлайн платформа</w:t>
      </w:r>
      <w:r w:rsidR="001749F7"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lang w:val="kk-KZ"/>
        </w:rPr>
        <w:t xml:space="preserve"> бағдарламаларды қолдана алу дең</w:t>
      </w:r>
      <w:r w:rsidR="00F356FD" w:rsidRPr="003F69C2">
        <w:rPr>
          <w:rFonts w:ascii="Times New Roman" w:hAnsi="Times New Roman" w:cs="Times New Roman"/>
          <w:color w:val="000000" w:themeColor="text1"/>
          <w:sz w:val="28"/>
          <w:szCs w:val="28"/>
          <w:shd w:val="clear" w:color="auto" w:fill="FFFFFF"/>
          <w:lang w:val="kk-KZ"/>
        </w:rPr>
        <w:t>г</w:t>
      </w:r>
      <w:r w:rsidRPr="003F69C2">
        <w:rPr>
          <w:rFonts w:ascii="Times New Roman" w:hAnsi="Times New Roman" w:cs="Times New Roman"/>
          <w:color w:val="000000" w:themeColor="text1"/>
          <w:sz w:val="28"/>
          <w:szCs w:val="28"/>
          <w:shd w:val="clear" w:color="auto" w:fill="FFFFFF"/>
          <w:lang w:val="kk-KZ"/>
        </w:rPr>
        <w:t>ейі – 1 жауап; Интернетті жетік білу сол арқылы заман талабына сай жұмыс жасау – 1 жауап;</w:t>
      </w:r>
      <w:r w:rsidR="00E4696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Мобильдік, ақпараттық, </w:t>
      </w:r>
      <w:proofErr w:type="spellStart"/>
      <w:r w:rsidRPr="003F69C2">
        <w:rPr>
          <w:rFonts w:ascii="Times New Roman" w:hAnsi="Times New Roman" w:cs="Times New Roman"/>
          <w:color w:val="000000" w:themeColor="text1"/>
          <w:sz w:val="28"/>
          <w:szCs w:val="28"/>
          <w:shd w:val="clear" w:color="auto" w:fill="FFFFFF"/>
          <w:lang w:val="kk-KZ"/>
        </w:rPr>
        <w:t>кампьютерлык</w:t>
      </w:r>
      <w:proofErr w:type="spellEnd"/>
      <w:r w:rsidRPr="003F69C2">
        <w:rPr>
          <w:rFonts w:ascii="Times New Roman" w:hAnsi="Times New Roman" w:cs="Times New Roman"/>
          <w:color w:val="000000" w:themeColor="text1"/>
          <w:sz w:val="28"/>
          <w:szCs w:val="28"/>
          <w:shd w:val="clear" w:color="auto" w:fill="FFFFFF"/>
          <w:lang w:val="kk-KZ"/>
        </w:rPr>
        <w:t xml:space="preserve"> технологияларды заманға сай меңгере алу деп ойлаймын – 1 жауап; Түрлі цифрлық технологияларды толық пайдалана білу деп ойлаймын – 1 жауап; Білім беру жүйесіне қатысты технологиялар – 1 жауап; Компьютер, ұялы телефон және т.б. технологияларды қолдана алу дағдысы – 1 жауап; Шынымды айтсам компьютер түрлі цифрлық құралдарды пайдалана білу деп ұғамыз – 1 жауап;</w:t>
      </w:r>
      <w:r w:rsidR="00F356FD"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Компьютер тілін түсіну, цифрлық коммуникация жасау, АКТ-</w:t>
      </w:r>
      <w:proofErr w:type="spellStart"/>
      <w:r w:rsidRPr="003F69C2">
        <w:rPr>
          <w:rFonts w:ascii="Times New Roman" w:hAnsi="Times New Roman" w:cs="Times New Roman"/>
          <w:color w:val="000000" w:themeColor="text1"/>
          <w:sz w:val="28"/>
          <w:szCs w:val="28"/>
          <w:shd w:val="clear" w:color="auto" w:fill="FFFFFF"/>
          <w:lang w:val="kk-KZ"/>
        </w:rPr>
        <w:t>ны</w:t>
      </w:r>
      <w:proofErr w:type="spellEnd"/>
      <w:r w:rsidRPr="003F69C2">
        <w:rPr>
          <w:rFonts w:ascii="Times New Roman" w:hAnsi="Times New Roman" w:cs="Times New Roman"/>
          <w:color w:val="000000" w:themeColor="text1"/>
          <w:sz w:val="28"/>
          <w:szCs w:val="28"/>
          <w:shd w:val="clear" w:color="auto" w:fill="FFFFFF"/>
          <w:lang w:val="kk-KZ"/>
        </w:rPr>
        <w:t xml:space="preserve"> қолдану, қазіргі таңда шыққан электронды портал, сайт, онлайн-магазин, т.б. қолдана алу, ақпарат іздеу – 1 жауап;  </w:t>
      </w:r>
      <w:r w:rsidRPr="003F69C2">
        <w:rPr>
          <w:rFonts w:ascii="Times New Roman" w:eastAsia="Times New Roman" w:hAnsi="Times New Roman" w:cs="Times New Roman"/>
          <w:color w:val="000000" w:themeColor="text1"/>
          <w:sz w:val="28"/>
          <w:szCs w:val="28"/>
          <w:lang w:val="kk-KZ"/>
        </w:rPr>
        <w:t>Күнделікті өмірді жеңілдету мақсатында әр түрлі саладағы онлайн</w:t>
      </w:r>
      <w:r w:rsidR="004A16FB" w:rsidRPr="003F69C2">
        <w:rPr>
          <w:rFonts w:ascii="Times New Roman" w:eastAsia="Times New Roman" w:hAnsi="Times New Roman" w:cs="Times New Roman"/>
          <w:color w:val="000000" w:themeColor="text1"/>
          <w:sz w:val="28"/>
          <w:szCs w:val="28"/>
          <w:lang w:val="kk-KZ"/>
        </w:rPr>
        <w:t xml:space="preserve"> </w:t>
      </w:r>
      <w:r w:rsidR="00E46962" w:rsidRPr="003F69C2">
        <w:rPr>
          <w:rFonts w:ascii="Times New Roman" w:eastAsia="Times New Roman" w:hAnsi="Times New Roman" w:cs="Times New Roman"/>
          <w:color w:val="000000" w:themeColor="text1"/>
          <w:sz w:val="28"/>
          <w:szCs w:val="28"/>
          <w:lang w:val="kk-KZ"/>
        </w:rPr>
        <w:t>п</w:t>
      </w:r>
      <w:r w:rsidRPr="003F69C2">
        <w:rPr>
          <w:rFonts w:ascii="Times New Roman" w:eastAsia="Times New Roman" w:hAnsi="Times New Roman" w:cs="Times New Roman"/>
          <w:color w:val="000000" w:themeColor="text1"/>
          <w:sz w:val="28"/>
          <w:szCs w:val="28"/>
          <w:lang w:val="kk-KZ"/>
        </w:rPr>
        <w:t xml:space="preserve">латформаларды қолдана алу, компьютердің тілін түсіну – </w:t>
      </w:r>
      <w:r w:rsidRPr="003F69C2">
        <w:rPr>
          <w:rFonts w:ascii="Times New Roman" w:hAnsi="Times New Roman" w:cs="Times New Roman"/>
          <w:color w:val="000000" w:themeColor="text1"/>
          <w:sz w:val="28"/>
          <w:szCs w:val="28"/>
          <w:shd w:val="clear" w:color="auto" w:fill="FFFFFF"/>
          <w:lang w:val="kk-KZ"/>
        </w:rPr>
        <w:t xml:space="preserve">1 жауап;  </w:t>
      </w:r>
      <w:r w:rsidRPr="003F69C2">
        <w:rPr>
          <w:rFonts w:ascii="Times New Roman" w:eastAsia="Times New Roman" w:hAnsi="Times New Roman" w:cs="Times New Roman"/>
          <w:color w:val="000000" w:themeColor="text1"/>
          <w:sz w:val="28"/>
          <w:szCs w:val="28"/>
          <w:lang w:val="kk-KZ"/>
        </w:rPr>
        <w:t xml:space="preserve">Компьютерлік, </w:t>
      </w:r>
      <w:proofErr w:type="spellStart"/>
      <w:r w:rsidRPr="003F69C2">
        <w:rPr>
          <w:rFonts w:ascii="Times New Roman" w:eastAsia="Times New Roman" w:hAnsi="Times New Roman" w:cs="Times New Roman"/>
          <w:color w:val="000000" w:themeColor="text1"/>
          <w:sz w:val="28"/>
          <w:szCs w:val="28"/>
          <w:lang w:val="kk-KZ"/>
        </w:rPr>
        <w:t>мобилдік</w:t>
      </w:r>
      <w:proofErr w:type="spellEnd"/>
      <w:r w:rsidRPr="003F69C2">
        <w:rPr>
          <w:rFonts w:ascii="Times New Roman" w:eastAsia="Times New Roman" w:hAnsi="Times New Roman" w:cs="Times New Roman"/>
          <w:color w:val="000000" w:themeColor="text1"/>
          <w:sz w:val="28"/>
          <w:szCs w:val="28"/>
          <w:lang w:val="kk-KZ"/>
        </w:rPr>
        <w:t xml:space="preserve">, ақпараттық дағдыларды пайдалану – </w:t>
      </w:r>
      <w:r w:rsidRPr="003F69C2">
        <w:rPr>
          <w:rFonts w:ascii="Times New Roman" w:hAnsi="Times New Roman" w:cs="Times New Roman"/>
          <w:color w:val="000000" w:themeColor="text1"/>
          <w:sz w:val="28"/>
          <w:szCs w:val="28"/>
          <w:shd w:val="clear" w:color="auto" w:fill="FFFFFF"/>
          <w:lang w:val="kk-KZ"/>
        </w:rPr>
        <w:t xml:space="preserve">1 жауап; </w:t>
      </w:r>
      <w:r w:rsidRPr="003F69C2">
        <w:rPr>
          <w:rFonts w:ascii="Times New Roman" w:eastAsia="Times New Roman" w:hAnsi="Times New Roman" w:cs="Times New Roman"/>
          <w:color w:val="000000" w:themeColor="text1"/>
          <w:sz w:val="28"/>
          <w:szCs w:val="28"/>
          <w:lang w:val="kk-KZ"/>
        </w:rPr>
        <w:t>Ақпаратты өз бетімен талдау, іріктеу, қайта қа</w:t>
      </w:r>
      <w:r w:rsidR="00E46962" w:rsidRPr="003F69C2">
        <w:rPr>
          <w:rFonts w:ascii="Times New Roman" w:eastAsia="Times New Roman" w:hAnsi="Times New Roman" w:cs="Times New Roman"/>
          <w:color w:val="000000" w:themeColor="text1"/>
          <w:sz w:val="28"/>
          <w:szCs w:val="28"/>
          <w:lang w:val="kk-KZ"/>
        </w:rPr>
        <w:t>рауға, мүмкіндігінше ақпараттық-</w:t>
      </w:r>
      <w:r w:rsidRPr="003F69C2">
        <w:rPr>
          <w:rFonts w:ascii="Times New Roman" w:eastAsia="Times New Roman" w:hAnsi="Times New Roman" w:cs="Times New Roman"/>
          <w:color w:val="000000" w:themeColor="text1"/>
          <w:sz w:val="28"/>
          <w:szCs w:val="28"/>
          <w:lang w:val="kk-KZ"/>
        </w:rPr>
        <w:t>к</w:t>
      </w:r>
      <w:r w:rsidR="00E46962" w:rsidRPr="003F69C2">
        <w:rPr>
          <w:rFonts w:ascii="Times New Roman" w:eastAsia="Times New Roman" w:hAnsi="Times New Roman" w:cs="Times New Roman"/>
          <w:color w:val="000000" w:themeColor="text1"/>
          <w:sz w:val="28"/>
          <w:szCs w:val="28"/>
          <w:lang w:val="kk-KZ"/>
        </w:rPr>
        <w:t>о</w:t>
      </w:r>
      <w:r w:rsidRPr="003F69C2">
        <w:rPr>
          <w:rFonts w:ascii="Times New Roman" w:eastAsia="Times New Roman" w:hAnsi="Times New Roman" w:cs="Times New Roman"/>
          <w:color w:val="000000" w:themeColor="text1"/>
          <w:sz w:val="28"/>
          <w:szCs w:val="28"/>
          <w:lang w:val="kk-KZ"/>
        </w:rPr>
        <w:t xml:space="preserve">ммуникациялық технологиялардың көмегімен жүзеге асыру – </w:t>
      </w:r>
      <w:r w:rsidRPr="003F69C2">
        <w:rPr>
          <w:rFonts w:ascii="Times New Roman" w:hAnsi="Times New Roman" w:cs="Times New Roman"/>
          <w:color w:val="000000" w:themeColor="text1"/>
          <w:sz w:val="28"/>
          <w:szCs w:val="28"/>
          <w:shd w:val="clear" w:color="auto" w:fill="FFFFFF"/>
          <w:lang w:val="kk-KZ"/>
        </w:rPr>
        <w:t xml:space="preserve">1 жауап; </w:t>
      </w:r>
      <w:r w:rsidRPr="003F69C2">
        <w:rPr>
          <w:rFonts w:ascii="Times New Roman" w:eastAsia="Times New Roman" w:hAnsi="Times New Roman" w:cs="Times New Roman"/>
          <w:color w:val="000000" w:themeColor="text1"/>
          <w:sz w:val="28"/>
          <w:szCs w:val="28"/>
          <w:lang w:val="kk-KZ"/>
        </w:rPr>
        <w:t xml:space="preserve">Ақпараттық технологияны еркін пайдалану – </w:t>
      </w:r>
      <w:r w:rsidRPr="003F69C2">
        <w:rPr>
          <w:rFonts w:ascii="Times New Roman" w:hAnsi="Times New Roman" w:cs="Times New Roman"/>
          <w:color w:val="000000" w:themeColor="text1"/>
          <w:sz w:val="28"/>
          <w:szCs w:val="28"/>
          <w:shd w:val="clear" w:color="auto" w:fill="FFFFFF"/>
          <w:lang w:val="kk-KZ"/>
        </w:rPr>
        <w:t xml:space="preserve">1 жауап; </w:t>
      </w:r>
      <w:r w:rsidRPr="003F69C2">
        <w:rPr>
          <w:rFonts w:ascii="Times New Roman" w:eastAsia="Times New Roman" w:hAnsi="Times New Roman" w:cs="Times New Roman"/>
          <w:color w:val="000000" w:themeColor="text1"/>
          <w:sz w:val="28"/>
          <w:szCs w:val="28"/>
          <w:lang w:val="kk-KZ"/>
        </w:rPr>
        <w:t xml:space="preserve">Цифрлық құзыреттілік жан-жақты әртүрлі құрылғыларды өз керегіне қолдана алу – </w:t>
      </w:r>
      <w:r w:rsidRPr="003F69C2">
        <w:rPr>
          <w:rFonts w:ascii="Times New Roman" w:hAnsi="Times New Roman" w:cs="Times New Roman"/>
          <w:color w:val="000000" w:themeColor="text1"/>
          <w:sz w:val="28"/>
          <w:szCs w:val="28"/>
          <w:shd w:val="clear" w:color="auto" w:fill="FFFFFF"/>
          <w:lang w:val="kk-KZ"/>
        </w:rPr>
        <w:t>1 жауап</w:t>
      </w:r>
      <w:r w:rsidR="004A16FB" w:rsidRPr="003F69C2">
        <w:rPr>
          <w:rFonts w:ascii="Times New Roman" w:hAnsi="Times New Roman" w:cs="Times New Roman"/>
          <w:color w:val="000000" w:themeColor="text1"/>
          <w:sz w:val="28"/>
          <w:szCs w:val="28"/>
          <w:shd w:val="clear" w:color="auto" w:fill="FFFFFF"/>
          <w:lang w:val="kk-KZ"/>
        </w:rPr>
        <w:t>.</w:t>
      </w:r>
    </w:p>
    <w:p w14:paraId="1870A68A" w14:textId="0FCE5171" w:rsidR="00137C03" w:rsidRPr="003F69C2" w:rsidRDefault="004A16FB" w:rsidP="009120E6">
      <w:pPr>
        <w:tabs>
          <w:tab w:val="left" w:pos="142"/>
        </w:tabs>
        <w:spacing w:after="0" w:line="240" w:lineRule="auto"/>
        <w:jc w:val="both"/>
        <w:rPr>
          <w:rFonts w:ascii="Times New Roman" w:eastAsia="Times New Roman" w:hAnsi="Times New Roman" w:cs="Times New Roman"/>
          <w:color w:val="000000" w:themeColor="text1"/>
          <w:spacing w:val="4"/>
          <w:sz w:val="28"/>
          <w:szCs w:val="28"/>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r>
      <w:r w:rsidR="00137C03" w:rsidRPr="003F69C2">
        <w:rPr>
          <w:rFonts w:ascii="Times New Roman" w:eastAsia="Times New Roman" w:hAnsi="Times New Roman" w:cs="Times New Roman"/>
          <w:b/>
          <w:bCs/>
          <w:color w:val="000000" w:themeColor="text1"/>
          <w:spacing w:val="4"/>
          <w:sz w:val="28"/>
          <w:szCs w:val="28"/>
          <w:lang w:val="kk-KZ"/>
        </w:rPr>
        <w:t>1-сұрақ</w:t>
      </w:r>
      <w:r w:rsidR="00137C03" w:rsidRPr="003F69C2">
        <w:rPr>
          <w:rFonts w:ascii="Times New Roman" w:eastAsia="Times New Roman" w:hAnsi="Times New Roman" w:cs="Times New Roman"/>
          <w:color w:val="000000" w:themeColor="text1"/>
          <w:spacing w:val="4"/>
          <w:sz w:val="28"/>
          <w:szCs w:val="28"/>
          <w:lang w:val="kk-KZ"/>
        </w:rPr>
        <w:t xml:space="preserve"> бойынша берілген жауаптарды 3 бағытта тарқатсақ болады, біріншісі – күнделікті өмірде </w:t>
      </w:r>
      <w:r w:rsidRPr="003F69C2">
        <w:rPr>
          <w:rFonts w:ascii="Times New Roman" w:eastAsia="Times New Roman" w:hAnsi="Times New Roman" w:cs="Times New Roman"/>
          <w:color w:val="000000" w:themeColor="text1"/>
          <w:spacing w:val="4"/>
          <w:sz w:val="28"/>
          <w:szCs w:val="28"/>
          <w:lang w:val="kk-KZ"/>
        </w:rPr>
        <w:t xml:space="preserve">ұялы </w:t>
      </w:r>
      <w:r w:rsidR="00137C03" w:rsidRPr="003F69C2">
        <w:rPr>
          <w:rFonts w:ascii="Times New Roman" w:eastAsia="Times New Roman" w:hAnsi="Times New Roman" w:cs="Times New Roman"/>
          <w:color w:val="000000" w:themeColor="text1"/>
          <w:spacing w:val="4"/>
          <w:sz w:val="28"/>
          <w:szCs w:val="28"/>
          <w:lang w:val="kk-KZ"/>
        </w:rPr>
        <w:t xml:space="preserve">телефонды қолдана алу; екіншісі – компьютерде жұмыстарда ұйымдастыру білу және үшіншісі – онлайн платформаларды күнделік өмірде, кәсіптік салада қолдана алу дағдылары.        </w:t>
      </w:r>
    </w:p>
    <w:p w14:paraId="34B1B6E1" w14:textId="77777777" w:rsidR="00137C03" w:rsidRPr="003F69C2" w:rsidRDefault="00137C03" w:rsidP="009120E6">
      <w:pPr>
        <w:tabs>
          <w:tab w:val="left" w:pos="142"/>
        </w:tabs>
        <w:spacing w:after="0" w:line="240" w:lineRule="auto"/>
        <w:jc w:val="both"/>
        <w:rPr>
          <w:rFonts w:ascii="Times New Roman" w:eastAsia="Times New Roman" w:hAnsi="Times New Roman" w:cs="Times New Roman"/>
          <w:color w:val="000000" w:themeColor="text1"/>
          <w:spacing w:val="4"/>
          <w:sz w:val="28"/>
          <w:szCs w:val="28"/>
          <w:lang w:val="kk-KZ"/>
        </w:rPr>
      </w:pPr>
      <w:r w:rsidRPr="003F69C2">
        <w:rPr>
          <w:rFonts w:ascii="Times New Roman" w:eastAsia="Times New Roman" w:hAnsi="Times New Roman" w:cs="Times New Roman"/>
          <w:color w:val="000000" w:themeColor="text1"/>
          <w:spacing w:val="4"/>
          <w:sz w:val="28"/>
          <w:szCs w:val="28"/>
          <w:lang w:val="kk-KZ"/>
        </w:rPr>
        <w:tab/>
      </w:r>
      <w:r w:rsidRPr="003F69C2">
        <w:rPr>
          <w:rFonts w:ascii="Times New Roman" w:eastAsia="Times New Roman" w:hAnsi="Times New Roman" w:cs="Times New Roman"/>
          <w:color w:val="000000" w:themeColor="text1"/>
          <w:spacing w:val="4"/>
          <w:sz w:val="28"/>
          <w:szCs w:val="28"/>
          <w:lang w:val="kk-KZ"/>
        </w:rPr>
        <w:tab/>
        <w:t xml:space="preserve">Демек, </w:t>
      </w:r>
      <w:r w:rsidRPr="003F69C2">
        <w:rPr>
          <w:rFonts w:ascii="Times New Roman" w:eastAsia="Times New Roman" w:hAnsi="Times New Roman" w:cs="Times New Roman"/>
          <w:b/>
          <w:bCs/>
          <w:color w:val="000000" w:themeColor="text1"/>
          <w:spacing w:val="4"/>
          <w:sz w:val="28"/>
          <w:szCs w:val="28"/>
          <w:lang w:val="kk-KZ"/>
        </w:rPr>
        <w:t>филолог-студенттер цифрлық құзыреттілік ұғымын мақсатына сай жете түсінгендері анықталды.</w:t>
      </w:r>
      <w:r w:rsidRPr="003F69C2">
        <w:rPr>
          <w:rFonts w:ascii="Times New Roman" w:eastAsia="Times New Roman" w:hAnsi="Times New Roman" w:cs="Times New Roman"/>
          <w:color w:val="000000" w:themeColor="text1"/>
          <w:spacing w:val="4"/>
          <w:sz w:val="28"/>
          <w:szCs w:val="28"/>
          <w:lang w:val="kk-KZ"/>
        </w:rPr>
        <w:t xml:space="preserve"> </w:t>
      </w:r>
    </w:p>
    <w:p w14:paraId="20C198CD"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pacing w:val="4"/>
          <w:sz w:val="28"/>
          <w:szCs w:val="28"/>
          <w:lang w:val="kk-KZ"/>
        </w:rPr>
        <w:tab/>
      </w:r>
      <w:r w:rsidRPr="003F69C2">
        <w:rPr>
          <w:rFonts w:ascii="Times New Roman" w:eastAsia="Times New Roman" w:hAnsi="Times New Roman" w:cs="Times New Roman"/>
          <w:color w:val="000000" w:themeColor="text1"/>
          <w:spacing w:val="4"/>
          <w:sz w:val="28"/>
          <w:szCs w:val="28"/>
          <w:lang w:val="kk-KZ"/>
        </w:rPr>
        <w:tab/>
        <w:t xml:space="preserve">Келесі сұрақ – </w:t>
      </w:r>
      <w:r w:rsidRPr="003F69C2">
        <w:rPr>
          <w:rFonts w:ascii="Times New Roman" w:eastAsia="Times New Roman" w:hAnsi="Times New Roman" w:cs="Times New Roman"/>
          <w:b/>
          <w:bCs/>
          <w:color w:val="000000" w:themeColor="text1"/>
          <w:spacing w:val="4"/>
          <w:sz w:val="28"/>
          <w:szCs w:val="28"/>
          <w:lang w:val="kk-KZ"/>
        </w:rPr>
        <w:t>«</w:t>
      </w:r>
      <w:r w:rsidRPr="003F69C2">
        <w:rPr>
          <w:rFonts w:ascii="Times New Roman" w:hAnsi="Times New Roman" w:cs="Times New Roman"/>
          <w:b/>
          <w:bCs/>
          <w:color w:val="000000" w:themeColor="text1"/>
          <w:sz w:val="28"/>
          <w:szCs w:val="28"/>
          <w:shd w:val="clear" w:color="auto" w:fill="FFFFFF"/>
          <w:lang w:val="kk-KZ"/>
        </w:rPr>
        <w:t>Цифрлық құзыреттілік қандай дағдыларды қамтиды деп ойлайсыз?»</w:t>
      </w:r>
      <w:r w:rsidRPr="003F69C2">
        <w:rPr>
          <w:rFonts w:ascii="Times New Roman" w:hAnsi="Times New Roman" w:cs="Times New Roman"/>
          <w:color w:val="000000" w:themeColor="text1"/>
          <w:sz w:val="28"/>
          <w:szCs w:val="28"/>
          <w:shd w:val="clear" w:color="auto" w:fill="FFFFFF"/>
          <w:lang w:val="kk-KZ"/>
        </w:rPr>
        <w:t xml:space="preserve"> деген сұраққа төмендегідей жауаптар берілді: </w:t>
      </w:r>
    </w:p>
    <w:p w14:paraId="7C55ED50" w14:textId="791728B3"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Программаларды қолдана білу, проблемаларды заманауи шеше білу телефон</w:t>
      </w:r>
      <w:r w:rsidR="00F356FD"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ком</w:t>
      </w:r>
      <w:r w:rsidR="00E46962" w:rsidRPr="003F69C2">
        <w:rPr>
          <w:rFonts w:ascii="Times New Roman" w:eastAsia="Times New Roman" w:hAnsi="Times New Roman" w:cs="Times New Roman"/>
          <w:color w:val="000000" w:themeColor="text1"/>
          <w:sz w:val="28"/>
          <w:szCs w:val="28"/>
          <w:lang w:val="kk-KZ"/>
        </w:rPr>
        <w:t>пьютер интернет желісін қолдану</w:t>
      </w:r>
      <w:r w:rsidRPr="003F69C2">
        <w:rPr>
          <w:rFonts w:ascii="Times New Roman" w:eastAsia="Times New Roman" w:hAnsi="Times New Roman" w:cs="Times New Roman"/>
          <w:color w:val="000000" w:themeColor="text1"/>
          <w:sz w:val="28"/>
          <w:szCs w:val="28"/>
          <w:lang w:val="kk-KZ"/>
        </w:rPr>
        <w:t xml:space="preserve"> – 1 жауап; Даму, ақпарат, білім, </w:t>
      </w:r>
      <w:proofErr w:type="spellStart"/>
      <w:r w:rsidRPr="003F69C2">
        <w:rPr>
          <w:rFonts w:ascii="Times New Roman" w:eastAsia="Times New Roman" w:hAnsi="Times New Roman" w:cs="Times New Roman"/>
          <w:color w:val="000000" w:themeColor="text1"/>
          <w:sz w:val="28"/>
          <w:szCs w:val="28"/>
          <w:lang w:val="kk-KZ"/>
        </w:rPr>
        <w:t>қолжетімділік</w:t>
      </w:r>
      <w:proofErr w:type="spellEnd"/>
      <w:r w:rsidRPr="003F69C2">
        <w:rPr>
          <w:rFonts w:ascii="Times New Roman" w:eastAsia="Times New Roman" w:hAnsi="Times New Roman" w:cs="Times New Roman"/>
          <w:color w:val="000000" w:themeColor="text1"/>
          <w:sz w:val="28"/>
          <w:szCs w:val="28"/>
          <w:lang w:val="kk-KZ"/>
        </w:rPr>
        <w:t xml:space="preserve"> –  1 жауап; Мобильдік, ақпараттық – 1 жауап; Пәндік,</w:t>
      </w:r>
      <w:r w:rsidR="00E46962"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ақпараттық-технологиялық,</w:t>
      </w:r>
      <w:r w:rsidR="00E46962"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коммуникативтік – 1 жауап; Өзіңе керек ақпаратты іздеу, оны қолдана алу, ақпарат алмасу – 1 жауап; 21 ғасырдың жұмысына бейім болу – 1 жауап; Әртүрлі құралдарды игере алу, жұмыс жасай білу – 1 жауап; Онлайн сабақ өткізе білу, ол сабақта әртүрлі бағдарламалармен түрлендіру – 1 жауап; Компьютерлік, </w:t>
      </w:r>
      <w:proofErr w:type="spellStart"/>
      <w:r w:rsidRPr="003F69C2">
        <w:rPr>
          <w:rFonts w:ascii="Times New Roman" w:eastAsia="Times New Roman" w:hAnsi="Times New Roman" w:cs="Times New Roman"/>
          <w:color w:val="000000" w:themeColor="text1"/>
          <w:sz w:val="28"/>
          <w:szCs w:val="28"/>
          <w:lang w:val="kk-KZ"/>
        </w:rPr>
        <w:t>мобилдік</w:t>
      </w:r>
      <w:proofErr w:type="spellEnd"/>
      <w:r w:rsidRPr="003F69C2">
        <w:rPr>
          <w:rFonts w:ascii="Times New Roman" w:eastAsia="Times New Roman" w:hAnsi="Times New Roman" w:cs="Times New Roman"/>
          <w:color w:val="000000" w:themeColor="text1"/>
          <w:sz w:val="28"/>
          <w:szCs w:val="28"/>
          <w:lang w:val="kk-KZ"/>
        </w:rPr>
        <w:t xml:space="preserve">, ақпараттық, қосымша кәсіби дағдылар – 1 жауап; Компьютердегі </w:t>
      </w:r>
      <w:proofErr w:type="spellStart"/>
      <w:r w:rsidRPr="003F69C2">
        <w:rPr>
          <w:rFonts w:ascii="Times New Roman" w:eastAsia="Times New Roman" w:hAnsi="Times New Roman" w:cs="Times New Roman"/>
          <w:color w:val="000000" w:themeColor="text1"/>
          <w:sz w:val="28"/>
          <w:szCs w:val="28"/>
          <w:lang w:val="kk-KZ"/>
        </w:rPr>
        <w:t>призентация</w:t>
      </w:r>
      <w:proofErr w:type="spellEnd"/>
      <w:r w:rsidRPr="003F69C2">
        <w:rPr>
          <w:rFonts w:ascii="Times New Roman" w:eastAsia="Times New Roman" w:hAnsi="Times New Roman" w:cs="Times New Roman"/>
          <w:color w:val="000000" w:themeColor="text1"/>
          <w:sz w:val="28"/>
          <w:szCs w:val="28"/>
          <w:lang w:val="kk-KZ"/>
        </w:rPr>
        <w:t xml:space="preserve"> жасай алудан </w:t>
      </w:r>
      <w:proofErr w:type="spellStart"/>
      <w:r w:rsidRPr="003F69C2">
        <w:rPr>
          <w:rFonts w:ascii="Times New Roman" w:eastAsia="Times New Roman" w:hAnsi="Times New Roman" w:cs="Times New Roman"/>
          <w:color w:val="000000" w:themeColor="text1"/>
          <w:sz w:val="28"/>
          <w:szCs w:val="28"/>
          <w:lang w:val="kk-KZ"/>
        </w:rPr>
        <w:t>бастап,жаңа</w:t>
      </w:r>
      <w:proofErr w:type="spellEnd"/>
      <w:r w:rsidRPr="003F69C2">
        <w:rPr>
          <w:rFonts w:ascii="Times New Roman" w:eastAsia="Times New Roman" w:hAnsi="Times New Roman" w:cs="Times New Roman"/>
          <w:color w:val="000000" w:themeColor="text1"/>
          <w:sz w:val="28"/>
          <w:szCs w:val="28"/>
          <w:lang w:val="kk-KZ"/>
        </w:rPr>
        <w:t xml:space="preserve"> программа құрай алуды деп ойлаймын – 1 жауап;</w:t>
      </w:r>
      <w:r w:rsidR="00F356FD"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Технологиялық құрылғыларды қолдана алу, түрлі бағдарламалармен жұмыс істей алу дағдылары – 1 жауап; Интеллектуалдық дағды – 1 жауап; Ойды дамытады, ақпаратты қолдануды үйретеді – 1 жауап; Ақпар</w:t>
      </w:r>
      <w:r w:rsidR="00F356FD" w:rsidRPr="003F69C2">
        <w:rPr>
          <w:rFonts w:ascii="Times New Roman" w:eastAsia="Times New Roman" w:hAnsi="Times New Roman" w:cs="Times New Roman"/>
          <w:color w:val="000000" w:themeColor="text1"/>
          <w:sz w:val="28"/>
          <w:szCs w:val="28"/>
          <w:lang w:val="kk-KZ"/>
        </w:rPr>
        <w:t>а</w:t>
      </w:r>
      <w:r w:rsidRPr="003F69C2">
        <w:rPr>
          <w:rFonts w:ascii="Times New Roman" w:eastAsia="Times New Roman" w:hAnsi="Times New Roman" w:cs="Times New Roman"/>
          <w:color w:val="000000" w:themeColor="text1"/>
          <w:sz w:val="28"/>
          <w:szCs w:val="28"/>
          <w:lang w:val="kk-KZ"/>
        </w:rPr>
        <w:t xml:space="preserve">ттық, компьютерлік, мобильдік – 1 жауап; Компьютерді қолдану, түрлі </w:t>
      </w:r>
      <w:proofErr w:type="spellStart"/>
      <w:r w:rsidRPr="003F69C2">
        <w:rPr>
          <w:rFonts w:ascii="Times New Roman" w:eastAsia="Times New Roman" w:hAnsi="Times New Roman" w:cs="Times New Roman"/>
          <w:color w:val="000000" w:themeColor="text1"/>
          <w:sz w:val="28"/>
          <w:szCs w:val="28"/>
          <w:lang w:val="kk-KZ"/>
        </w:rPr>
        <w:t>бағдаламаларды</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ғаламторды</w:t>
      </w:r>
      <w:proofErr w:type="spellEnd"/>
      <w:r w:rsidRPr="003F69C2">
        <w:rPr>
          <w:rFonts w:ascii="Times New Roman" w:eastAsia="Times New Roman" w:hAnsi="Times New Roman" w:cs="Times New Roman"/>
          <w:color w:val="000000" w:themeColor="text1"/>
          <w:sz w:val="28"/>
          <w:szCs w:val="28"/>
          <w:lang w:val="kk-KZ"/>
        </w:rPr>
        <w:t xml:space="preserve"> қолдана алу – 1 жауап; Компьютерлік дағдыларды – 1 жауап; Қосымша кәсіби, ақпараттық, </w:t>
      </w:r>
      <w:proofErr w:type="spellStart"/>
      <w:r w:rsidRPr="003F69C2">
        <w:rPr>
          <w:rFonts w:ascii="Times New Roman" w:eastAsia="Times New Roman" w:hAnsi="Times New Roman" w:cs="Times New Roman"/>
          <w:color w:val="000000" w:themeColor="text1"/>
          <w:sz w:val="28"/>
          <w:szCs w:val="28"/>
          <w:lang w:val="kk-KZ"/>
        </w:rPr>
        <w:t>мобилдік</w:t>
      </w:r>
      <w:proofErr w:type="spellEnd"/>
      <w:r w:rsidRPr="003F69C2">
        <w:rPr>
          <w:rFonts w:ascii="Times New Roman" w:eastAsia="Times New Roman" w:hAnsi="Times New Roman" w:cs="Times New Roman"/>
          <w:color w:val="000000" w:themeColor="text1"/>
          <w:sz w:val="28"/>
          <w:szCs w:val="28"/>
          <w:lang w:val="kk-KZ"/>
        </w:rPr>
        <w:t xml:space="preserve"> дағдылар деп ойлаймын – 1 жауап; Керекті ақпаратты іздеу, автоматты түрде жұмыс жасау, клавиатурада шапшаң теру – 1 жауап; Толық білмеймін – 1 жауап; Технологияны сабақпен ұштастырып қолдану – 1 жауап; Интернетті білу инновациялық </w:t>
      </w:r>
      <w:r w:rsidRPr="003F69C2">
        <w:rPr>
          <w:rFonts w:ascii="Times New Roman" w:eastAsia="Times New Roman" w:hAnsi="Times New Roman" w:cs="Times New Roman"/>
          <w:color w:val="000000" w:themeColor="text1"/>
          <w:sz w:val="28"/>
          <w:szCs w:val="28"/>
          <w:lang w:val="kk-KZ"/>
        </w:rPr>
        <w:lastRenderedPageBreak/>
        <w:t xml:space="preserve">технологиялармен танысу – 1 жауап; Технологияларды пайдалана білу мен технологияны пайдалана алатын білім, ақпараттарды </w:t>
      </w:r>
      <w:proofErr w:type="spellStart"/>
      <w:r w:rsidRPr="003F69C2">
        <w:rPr>
          <w:rFonts w:ascii="Times New Roman" w:eastAsia="Times New Roman" w:hAnsi="Times New Roman" w:cs="Times New Roman"/>
          <w:color w:val="000000" w:themeColor="text1"/>
          <w:sz w:val="28"/>
          <w:szCs w:val="28"/>
          <w:lang w:val="kk-KZ"/>
        </w:rPr>
        <w:t>тауып,оны</w:t>
      </w:r>
      <w:proofErr w:type="spellEnd"/>
      <w:r w:rsidRPr="003F69C2">
        <w:rPr>
          <w:rFonts w:ascii="Times New Roman" w:eastAsia="Times New Roman" w:hAnsi="Times New Roman" w:cs="Times New Roman"/>
          <w:color w:val="000000" w:themeColor="text1"/>
          <w:sz w:val="28"/>
          <w:szCs w:val="28"/>
          <w:lang w:val="kk-KZ"/>
        </w:rPr>
        <w:t xml:space="preserve"> дұрыс қолдана алу – 1 жауап;</w:t>
      </w:r>
    </w:p>
    <w:p w14:paraId="077E0BDB" w14:textId="77777777" w:rsidR="00137C03" w:rsidRPr="003F69C2" w:rsidRDefault="00137C03" w:rsidP="009120E6">
      <w:pPr>
        <w:shd w:val="clear" w:color="auto" w:fill="FFFFFF"/>
        <w:spacing w:after="0" w:line="240" w:lineRule="auto"/>
        <w:jc w:val="both"/>
        <w:rPr>
          <w:rFonts w:ascii="Times New Roman" w:eastAsia="Times New Roman" w:hAnsi="Times New Roman" w:cs="Times New Roman"/>
          <w:b/>
          <w:bCs/>
          <w:color w:val="000000" w:themeColor="text1"/>
          <w:sz w:val="28"/>
          <w:szCs w:val="28"/>
          <w:lang w:val="kk-KZ"/>
        </w:rPr>
      </w:pPr>
      <w:r w:rsidRPr="003F69C2">
        <w:rPr>
          <w:rFonts w:ascii="Times New Roman" w:eastAsia="Times New Roman" w:hAnsi="Times New Roman" w:cs="Times New Roman"/>
          <w:i/>
          <w:iCs/>
          <w:color w:val="000000" w:themeColor="text1"/>
          <w:sz w:val="28"/>
          <w:szCs w:val="28"/>
          <w:lang w:val="kk-KZ"/>
        </w:rPr>
        <w:tab/>
      </w:r>
      <w:r w:rsidRPr="003F69C2">
        <w:rPr>
          <w:rFonts w:ascii="Times New Roman" w:eastAsia="Times New Roman" w:hAnsi="Times New Roman" w:cs="Times New Roman"/>
          <w:color w:val="000000" w:themeColor="text1"/>
          <w:sz w:val="28"/>
          <w:szCs w:val="28"/>
          <w:lang w:val="kk-KZ"/>
        </w:rPr>
        <w:t xml:space="preserve">Қатысушылардың аз пайызы оқыту үдерісіне қажетті цифрлық технологияларды қолдана алу дағдыларын көрсете алмады және осы арқылы білім беруге қажетті </w:t>
      </w:r>
      <w:r w:rsidRPr="003F69C2">
        <w:rPr>
          <w:rFonts w:ascii="Times New Roman" w:eastAsia="Times New Roman" w:hAnsi="Times New Roman" w:cs="Times New Roman"/>
          <w:b/>
          <w:bCs/>
          <w:color w:val="000000" w:themeColor="text1"/>
          <w:sz w:val="28"/>
          <w:szCs w:val="28"/>
          <w:lang w:val="kk-KZ"/>
        </w:rPr>
        <w:t xml:space="preserve">цифрлық дағдылар меңгерілуі қажет деген мәселе айқындалды. </w:t>
      </w:r>
    </w:p>
    <w:p w14:paraId="0999725B"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r>
      <w:r w:rsidRPr="003F69C2">
        <w:rPr>
          <w:rFonts w:ascii="Times New Roman" w:eastAsia="Times New Roman" w:hAnsi="Times New Roman" w:cs="Times New Roman"/>
          <w:color w:val="000000" w:themeColor="text1"/>
          <w:sz w:val="28"/>
          <w:szCs w:val="28"/>
          <w:lang w:val="kk-KZ"/>
        </w:rPr>
        <w:tab/>
        <w:t xml:space="preserve">Екінші сұрақтың жалғасы ретінде </w:t>
      </w:r>
      <w:r w:rsidRPr="003F69C2">
        <w:rPr>
          <w:rFonts w:ascii="Times New Roman" w:eastAsia="Times New Roman" w:hAnsi="Times New Roman" w:cs="Times New Roman"/>
          <w:b/>
          <w:bCs/>
          <w:color w:val="000000" w:themeColor="text1"/>
          <w:sz w:val="28"/>
          <w:szCs w:val="28"/>
          <w:lang w:val="kk-KZ"/>
        </w:rPr>
        <w:t>«</w:t>
      </w:r>
      <w:r w:rsidRPr="003F69C2">
        <w:rPr>
          <w:rFonts w:ascii="Times New Roman" w:hAnsi="Times New Roman" w:cs="Times New Roman"/>
          <w:b/>
          <w:bCs/>
          <w:color w:val="000000" w:themeColor="text1"/>
          <w:sz w:val="28"/>
          <w:szCs w:val="28"/>
          <w:shd w:val="clear" w:color="auto" w:fill="FFFFFF"/>
          <w:lang w:val="kk-KZ"/>
        </w:rPr>
        <w:t>Филолог-студенттің, яғни болашақ педагог маманның бойында қандай цифрлық дағдылар болуы қажет?»</w:t>
      </w:r>
      <w:r w:rsidRPr="003F69C2">
        <w:rPr>
          <w:rFonts w:ascii="Times New Roman" w:hAnsi="Times New Roman" w:cs="Times New Roman"/>
          <w:color w:val="000000" w:themeColor="text1"/>
          <w:sz w:val="28"/>
          <w:szCs w:val="28"/>
          <w:shd w:val="clear" w:color="auto" w:fill="FFFFFF"/>
          <w:lang w:val="kk-KZ"/>
        </w:rPr>
        <w:t xml:space="preserve"> деген сұраққа төмендегідей жауаптар алынды: </w:t>
      </w:r>
    </w:p>
    <w:p w14:paraId="5EC4BD76" w14:textId="660E6C16"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pacing w:val="3"/>
          <w:sz w:val="28"/>
          <w:szCs w:val="28"/>
          <w:lang w:val="kk-KZ"/>
        </w:rPr>
      </w:pPr>
      <w:r w:rsidRPr="003F69C2">
        <w:rPr>
          <w:rFonts w:ascii="Times New Roman" w:eastAsia="Times New Roman" w:hAnsi="Times New Roman" w:cs="Times New Roman"/>
          <w:color w:val="000000" w:themeColor="text1"/>
          <w:spacing w:val="3"/>
          <w:sz w:val="28"/>
          <w:szCs w:val="28"/>
          <w:lang w:val="kk-KZ"/>
        </w:rPr>
        <w:t>Кез</w:t>
      </w:r>
      <w:r w:rsidR="00807F35" w:rsidRPr="003F69C2">
        <w:rPr>
          <w:rFonts w:ascii="Times New Roman" w:eastAsia="Times New Roman" w:hAnsi="Times New Roman" w:cs="Times New Roman"/>
          <w:color w:val="000000" w:themeColor="text1"/>
          <w:spacing w:val="3"/>
          <w:sz w:val="28"/>
          <w:szCs w:val="28"/>
          <w:lang w:val="kk-KZ"/>
        </w:rPr>
        <w:t xml:space="preserve"> </w:t>
      </w:r>
      <w:r w:rsidRPr="003F69C2">
        <w:rPr>
          <w:rFonts w:ascii="Times New Roman" w:eastAsia="Times New Roman" w:hAnsi="Times New Roman" w:cs="Times New Roman"/>
          <w:color w:val="000000" w:themeColor="text1"/>
          <w:spacing w:val="3"/>
          <w:sz w:val="28"/>
          <w:szCs w:val="28"/>
          <w:lang w:val="kk-KZ"/>
        </w:rPr>
        <w:t>келген қажетті программаларды жоғары деңгейде білуі маңызды, сабақ беруде қызықтыру, тест практикалық сабақтарды бекітуде аса маңызды роль атқарады – 1 жауап; Мысалы</w:t>
      </w:r>
      <w:r w:rsidR="004A16FB" w:rsidRPr="003F69C2">
        <w:rPr>
          <w:rFonts w:ascii="Times New Roman" w:eastAsia="Times New Roman" w:hAnsi="Times New Roman" w:cs="Times New Roman"/>
          <w:color w:val="000000" w:themeColor="text1"/>
          <w:spacing w:val="3"/>
          <w:sz w:val="28"/>
          <w:szCs w:val="28"/>
          <w:lang w:val="kk-KZ"/>
        </w:rPr>
        <w:t>,</w:t>
      </w:r>
      <w:r w:rsidRPr="003F69C2">
        <w:rPr>
          <w:rFonts w:ascii="Times New Roman" w:eastAsia="Times New Roman" w:hAnsi="Times New Roman" w:cs="Times New Roman"/>
          <w:color w:val="000000" w:themeColor="text1"/>
          <w:spacing w:val="3"/>
          <w:sz w:val="28"/>
          <w:szCs w:val="28"/>
          <w:lang w:val="kk-KZ"/>
        </w:rPr>
        <w:t xml:space="preserve"> қазір барлығы </w:t>
      </w:r>
      <w:r w:rsidR="00F356FD" w:rsidRPr="003F69C2">
        <w:rPr>
          <w:rFonts w:ascii="Times New Roman" w:eastAsia="Times New Roman" w:hAnsi="Times New Roman" w:cs="Times New Roman"/>
          <w:color w:val="000000" w:themeColor="text1"/>
          <w:spacing w:val="3"/>
          <w:sz w:val="28"/>
          <w:szCs w:val="28"/>
          <w:lang w:val="kk-KZ"/>
        </w:rPr>
        <w:t>«</w:t>
      </w:r>
      <w:r w:rsidRPr="003F69C2">
        <w:rPr>
          <w:rFonts w:ascii="Times New Roman" w:eastAsia="Times New Roman" w:hAnsi="Times New Roman" w:cs="Times New Roman"/>
          <w:color w:val="000000" w:themeColor="text1"/>
          <w:spacing w:val="3"/>
          <w:sz w:val="28"/>
          <w:szCs w:val="28"/>
          <w:lang w:val="kk-KZ"/>
        </w:rPr>
        <w:t>Онлайн</w:t>
      </w:r>
      <w:r w:rsidR="00F356FD" w:rsidRPr="003F69C2">
        <w:rPr>
          <w:rFonts w:ascii="Times New Roman" w:eastAsia="Times New Roman" w:hAnsi="Times New Roman" w:cs="Times New Roman"/>
          <w:color w:val="000000" w:themeColor="text1"/>
          <w:spacing w:val="3"/>
          <w:sz w:val="28"/>
          <w:szCs w:val="28"/>
          <w:lang w:val="kk-KZ"/>
        </w:rPr>
        <w:t>»</w:t>
      </w:r>
      <w:r w:rsidRPr="003F69C2">
        <w:rPr>
          <w:rFonts w:ascii="Times New Roman" w:eastAsia="Times New Roman" w:hAnsi="Times New Roman" w:cs="Times New Roman"/>
          <w:color w:val="000000" w:themeColor="text1"/>
          <w:spacing w:val="3"/>
          <w:sz w:val="28"/>
          <w:szCs w:val="28"/>
          <w:lang w:val="kk-KZ"/>
        </w:rPr>
        <w:t xml:space="preserve"> уақытта болғандықтан, кез</w:t>
      </w:r>
      <w:r w:rsidR="00807F35" w:rsidRPr="003F69C2">
        <w:rPr>
          <w:rFonts w:ascii="Times New Roman" w:eastAsia="Times New Roman" w:hAnsi="Times New Roman" w:cs="Times New Roman"/>
          <w:color w:val="000000" w:themeColor="text1"/>
          <w:spacing w:val="3"/>
          <w:sz w:val="28"/>
          <w:szCs w:val="28"/>
          <w:lang w:val="kk-KZ"/>
        </w:rPr>
        <w:t xml:space="preserve"> </w:t>
      </w:r>
      <w:r w:rsidRPr="003F69C2">
        <w:rPr>
          <w:rFonts w:ascii="Times New Roman" w:eastAsia="Times New Roman" w:hAnsi="Times New Roman" w:cs="Times New Roman"/>
          <w:color w:val="000000" w:themeColor="text1"/>
          <w:spacing w:val="3"/>
          <w:sz w:val="28"/>
          <w:szCs w:val="28"/>
          <w:lang w:val="kk-KZ"/>
        </w:rPr>
        <w:t>келген бастама да – цифрлық сауаттылық міндетті түрде қажет дүние – 1 жауап; Интернет желісін толық меңгеру. Жаңа дағдыларды игеру – 1 жауап; Интелектуалды</w:t>
      </w:r>
      <w:r w:rsidR="004A16FB" w:rsidRPr="003F69C2">
        <w:rPr>
          <w:rFonts w:ascii="Times New Roman" w:eastAsia="Times New Roman" w:hAnsi="Times New Roman" w:cs="Times New Roman"/>
          <w:color w:val="000000" w:themeColor="text1"/>
          <w:spacing w:val="3"/>
          <w:sz w:val="28"/>
          <w:szCs w:val="28"/>
          <w:lang w:val="kk-KZ"/>
        </w:rPr>
        <w:t>,</w:t>
      </w:r>
      <w:r w:rsidRPr="003F69C2">
        <w:rPr>
          <w:rFonts w:ascii="Times New Roman" w:eastAsia="Times New Roman" w:hAnsi="Times New Roman" w:cs="Times New Roman"/>
          <w:color w:val="000000" w:themeColor="text1"/>
          <w:spacing w:val="3"/>
          <w:sz w:val="28"/>
          <w:szCs w:val="28"/>
          <w:lang w:val="kk-KZ"/>
        </w:rPr>
        <w:t xml:space="preserve"> педагогикалық – 1 жауап; А</w:t>
      </w:r>
      <w:r w:rsidR="00971539" w:rsidRPr="003F69C2">
        <w:rPr>
          <w:rFonts w:ascii="Times New Roman" w:eastAsia="Times New Roman" w:hAnsi="Times New Roman" w:cs="Times New Roman"/>
          <w:color w:val="000000" w:themeColor="text1"/>
          <w:spacing w:val="3"/>
          <w:sz w:val="28"/>
          <w:szCs w:val="28"/>
          <w:lang w:val="kk-KZ"/>
        </w:rPr>
        <w:t>КТ</w:t>
      </w:r>
      <w:r w:rsidRPr="003F69C2">
        <w:rPr>
          <w:rFonts w:ascii="Times New Roman" w:eastAsia="Times New Roman" w:hAnsi="Times New Roman" w:cs="Times New Roman"/>
          <w:color w:val="000000" w:themeColor="text1"/>
          <w:spacing w:val="3"/>
          <w:sz w:val="28"/>
          <w:szCs w:val="28"/>
          <w:lang w:val="kk-KZ"/>
        </w:rPr>
        <w:t>-</w:t>
      </w:r>
      <w:proofErr w:type="spellStart"/>
      <w:r w:rsidRPr="003F69C2">
        <w:rPr>
          <w:rFonts w:ascii="Times New Roman" w:eastAsia="Times New Roman" w:hAnsi="Times New Roman" w:cs="Times New Roman"/>
          <w:color w:val="000000" w:themeColor="text1"/>
          <w:spacing w:val="3"/>
          <w:sz w:val="28"/>
          <w:szCs w:val="28"/>
          <w:lang w:val="kk-KZ"/>
        </w:rPr>
        <w:t>ны</w:t>
      </w:r>
      <w:proofErr w:type="spellEnd"/>
      <w:r w:rsidRPr="003F69C2">
        <w:rPr>
          <w:rFonts w:ascii="Times New Roman" w:eastAsia="Times New Roman" w:hAnsi="Times New Roman" w:cs="Times New Roman"/>
          <w:color w:val="000000" w:themeColor="text1"/>
          <w:spacing w:val="3"/>
          <w:sz w:val="28"/>
          <w:szCs w:val="28"/>
          <w:lang w:val="kk-KZ"/>
        </w:rPr>
        <w:t xml:space="preserve"> жақсы меңгеру – 1 жауап; АКТ арқылы қызығушылықты оқыту, ақпаратты іздеу, материалды АКТ арқылы түсіндіру, түрлендіру, тапсырмалар жасау, бағалау, АКТ арқылы бақылау орнату, топқа бөлу, сабақ барысын қадағалау – 1 жауап; Педагог маманының бойында компьютерлік дағды, мобильді дағды, ақпараттық дағды, осылар олардың бойында </w:t>
      </w:r>
      <w:proofErr w:type="spellStart"/>
      <w:r w:rsidRPr="003F69C2">
        <w:rPr>
          <w:rFonts w:ascii="Times New Roman" w:eastAsia="Times New Roman" w:hAnsi="Times New Roman" w:cs="Times New Roman"/>
          <w:color w:val="000000" w:themeColor="text1"/>
          <w:spacing w:val="3"/>
          <w:sz w:val="28"/>
          <w:szCs w:val="28"/>
          <w:lang w:val="kk-KZ"/>
        </w:rPr>
        <w:t>әркез</w:t>
      </w:r>
      <w:proofErr w:type="spellEnd"/>
      <w:r w:rsidRPr="003F69C2">
        <w:rPr>
          <w:rFonts w:ascii="Times New Roman" w:eastAsia="Times New Roman" w:hAnsi="Times New Roman" w:cs="Times New Roman"/>
          <w:color w:val="000000" w:themeColor="text1"/>
          <w:spacing w:val="3"/>
          <w:sz w:val="28"/>
          <w:szCs w:val="28"/>
          <w:lang w:val="kk-KZ"/>
        </w:rPr>
        <w:t xml:space="preserve"> болуы қажет. Осыны білген маман барлық нәрсенің шешімін табады – 1 жауап; Жылдамдық, ізденімпаз, ұтқыр ойлылық , АКТ меңгеру, </w:t>
      </w:r>
      <w:proofErr w:type="spellStart"/>
      <w:r w:rsidRPr="003F69C2">
        <w:rPr>
          <w:rFonts w:ascii="Times New Roman" w:eastAsia="Times New Roman" w:hAnsi="Times New Roman" w:cs="Times New Roman"/>
          <w:color w:val="000000" w:themeColor="text1"/>
          <w:spacing w:val="3"/>
          <w:sz w:val="28"/>
          <w:szCs w:val="28"/>
          <w:lang w:val="kk-KZ"/>
        </w:rPr>
        <w:t>технаологиямен</w:t>
      </w:r>
      <w:proofErr w:type="spellEnd"/>
      <w:r w:rsidRPr="003F69C2">
        <w:rPr>
          <w:rFonts w:ascii="Times New Roman" w:eastAsia="Times New Roman" w:hAnsi="Times New Roman" w:cs="Times New Roman"/>
          <w:color w:val="000000" w:themeColor="text1"/>
          <w:spacing w:val="3"/>
          <w:sz w:val="28"/>
          <w:szCs w:val="28"/>
          <w:lang w:val="kk-KZ"/>
        </w:rPr>
        <w:t xml:space="preserve"> жұмыс істеу, </w:t>
      </w:r>
      <w:proofErr w:type="spellStart"/>
      <w:r w:rsidRPr="003F69C2">
        <w:rPr>
          <w:rFonts w:ascii="Times New Roman" w:eastAsia="Times New Roman" w:hAnsi="Times New Roman" w:cs="Times New Roman"/>
          <w:color w:val="000000" w:themeColor="text1"/>
          <w:spacing w:val="3"/>
          <w:sz w:val="28"/>
          <w:szCs w:val="28"/>
          <w:lang w:val="kk-KZ"/>
        </w:rPr>
        <w:t>ғаламторды</w:t>
      </w:r>
      <w:proofErr w:type="spellEnd"/>
      <w:r w:rsidRPr="003F69C2">
        <w:rPr>
          <w:rFonts w:ascii="Times New Roman" w:eastAsia="Times New Roman" w:hAnsi="Times New Roman" w:cs="Times New Roman"/>
          <w:color w:val="000000" w:themeColor="text1"/>
          <w:spacing w:val="3"/>
          <w:sz w:val="28"/>
          <w:szCs w:val="28"/>
          <w:lang w:val="kk-KZ"/>
        </w:rPr>
        <w:t xml:space="preserve"> еркін меңгеріп пайдалана алу – 1 жауап; Педагог тек дәстүрлі сабақ беріп қана қоймай</w:t>
      </w:r>
      <w:r w:rsidR="00F356FD" w:rsidRPr="003F69C2">
        <w:rPr>
          <w:rFonts w:ascii="Times New Roman" w:eastAsia="Times New Roman" w:hAnsi="Times New Roman" w:cs="Times New Roman"/>
          <w:color w:val="000000" w:themeColor="text1"/>
          <w:spacing w:val="3"/>
          <w:sz w:val="28"/>
          <w:szCs w:val="28"/>
          <w:lang w:val="kk-KZ"/>
        </w:rPr>
        <w:t>,</w:t>
      </w:r>
      <w:r w:rsidRPr="003F69C2">
        <w:rPr>
          <w:rFonts w:ascii="Times New Roman" w:eastAsia="Times New Roman" w:hAnsi="Times New Roman" w:cs="Times New Roman"/>
          <w:color w:val="000000" w:themeColor="text1"/>
          <w:spacing w:val="3"/>
          <w:sz w:val="28"/>
          <w:szCs w:val="28"/>
          <w:lang w:val="kk-KZ"/>
        </w:rPr>
        <w:t xml:space="preserve"> интернетті де инновациялық технологияларды да білу шарт деп ойла</w:t>
      </w:r>
      <w:r w:rsidR="00F356FD" w:rsidRPr="003F69C2">
        <w:rPr>
          <w:rFonts w:ascii="Times New Roman" w:eastAsia="Times New Roman" w:hAnsi="Times New Roman" w:cs="Times New Roman"/>
          <w:color w:val="000000" w:themeColor="text1"/>
          <w:spacing w:val="3"/>
          <w:sz w:val="28"/>
          <w:szCs w:val="28"/>
          <w:lang w:val="kk-KZ"/>
        </w:rPr>
        <w:t>й</w:t>
      </w:r>
      <w:r w:rsidRPr="003F69C2">
        <w:rPr>
          <w:rFonts w:ascii="Times New Roman" w:eastAsia="Times New Roman" w:hAnsi="Times New Roman" w:cs="Times New Roman"/>
          <w:color w:val="000000" w:themeColor="text1"/>
          <w:spacing w:val="3"/>
          <w:sz w:val="28"/>
          <w:szCs w:val="28"/>
          <w:lang w:val="kk-KZ"/>
        </w:rPr>
        <w:t xml:space="preserve">мын – 1 жауап; Ақпараттық және мобильдік. Себебі педагог тақырып түсіндіруде жаңа технологиялар </w:t>
      </w:r>
      <w:proofErr w:type="spellStart"/>
      <w:r w:rsidRPr="003F69C2">
        <w:rPr>
          <w:rFonts w:ascii="Times New Roman" w:eastAsia="Times New Roman" w:hAnsi="Times New Roman" w:cs="Times New Roman"/>
          <w:color w:val="000000" w:themeColor="text1"/>
          <w:spacing w:val="3"/>
          <w:sz w:val="28"/>
          <w:szCs w:val="28"/>
          <w:lang w:val="kk-KZ"/>
        </w:rPr>
        <w:t>көмегенсіз</w:t>
      </w:r>
      <w:proofErr w:type="spellEnd"/>
      <w:r w:rsidRPr="003F69C2">
        <w:rPr>
          <w:rFonts w:ascii="Times New Roman" w:eastAsia="Times New Roman" w:hAnsi="Times New Roman" w:cs="Times New Roman"/>
          <w:color w:val="000000" w:themeColor="text1"/>
          <w:spacing w:val="3"/>
          <w:sz w:val="28"/>
          <w:szCs w:val="28"/>
          <w:lang w:val="kk-KZ"/>
        </w:rPr>
        <w:t xml:space="preserve"> жасауы өте қиын – 1 жауап; Интерактивті тақта, компьютермен жұмыс істей алып, сабаққа қажетті бағдарламалармен жұмыс істеу алуы керек – 1 жауап; Сабақты түрлендіріп өткізу үшін түрлі презентация, түсіндірмелі видео, тапсырма жасауды білу керек – 1 жауап; Қазіргі заманда оқушыларды сабаққа қызықтыра алу үшін мүмкіндігінше көбірек білгені дұрыс – 1 жауап; Сабаққа қатысты, оқытуға, сабақты тексеруге аз уақыт алатын бағдарламаларды білу – 1 жауап; Технологиялық ақпараттарды меңгере алу, цифрлық құралдарды пайдалана білу – 1 жауап; Компьютерді еркін </w:t>
      </w:r>
      <w:proofErr w:type="spellStart"/>
      <w:r w:rsidRPr="003F69C2">
        <w:rPr>
          <w:rFonts w:ascii="Times New Roman" w:eastAsia="Times New Roman" w:hAnsi="Times New Roman" w:cs="Times New Roman"/>
          <w:color w:val="000000" w:themeColor="text1"/>
          <w:spacing w:val="3"/>
          <w:sz w:val="28"/>
          <w:szCs w:val="28"/>
          <w:lang w:val="kk-KZ"/>
        </w:rPr>
        <w:t>менгеру</w:t>
      </w:r>
      <w:proofErr w:type="spellEnd"/>
      <w:r w:rsidRPr="003F69C2">
        <w:rPr>
          <w:rFonts w:ascii="Times New Roman" w:eastAsia="Times New Roman" w:hAnsi="Times New Roman" w:cs="Times New Roman"/>
          <w:color w:val="000000" w:themeColor="text1"/>
          <w:spacing w:val="3"/>
          <w:sz w:val="28"/>
          <w:szCs w:val="28"/>
          <w:lang w:val="kk-KZ"/>
        </w:rPr>
        <w:t xml:space="preserve"> керек, слайд жасай алу керек – 1 жауап; Компьютермен, сабаққа қажетті бағдарламаларды пайдалана білу керек – 1 жауап; Компьютермен жұмыс жасай білу, түрлі бағдарламаларды қолдану – 1 жауап; Көркемдік презентацияларды жасай алу, ақпаратты таба білу – 1 жауап; Болашақ педагогтың бойында ақпараттық дағы болуы керек</w:t>
      </w:r>
      <w:r w:rsidRPr="003F69C2">
        <w:rPr>
          <w:rFonts w:ascii="Times New Roman" w:eastAsia="Times New Roman" w:hAnsi="Times New Roman" w:cs="Times New Roman"/>
          <w:color w:val="000000" w:themeColor="text1"/>
          <w:spacing w:val="4"/>
          <w:sz w:val="28"/>
          <w:szCs w:val="28"/>
          <w:lang w:val="kk-KZ"/>
        </w:rPr>
        <w:t xml:space="preserve"> – </w:t>
      </w:r>
      <w:r w:rsidRPr="003F69C2">
        <w:rPr>
          <w:rFonts w:ascii="Times New Roman" w:eastAsia="Times New Roman" w:hAnsi="Times New Roman" w:cs="Times New Roman"/>
          <w:color w:val="000000" w:themeColor="text1"/>
          <w:spacing w:val="3"/>
          <w:sz w:val="28"/>
          <w:szCs w:val="28"/>
          <w:lang w:val="kk-KZ"/>
        </w:rPr>
        <w:t xml:space="preserve">1 жауап; Ақпаратты іздеу және алмасу, </w:t>
      </w:r>
      <w:proofErr w:type="spellStart"/>
      <w:r w:rsidRPr="003F69C2">
        <w:rPr>
          <w:rFonts w:ascii="Times New Roman" w:eastAsia="Times New Roman" w:hAnsi="Times New Roman" w:cs="Times New Roman"/>
          <w:color w:val="000000" w:themeColor="text1"/>
          <w:spacing w:val="3"/>
          <w:sz w:val="28"/>
          <w:szCs w:val="28"/>
          <w:lang w:val="kk-KZ"/>
        </w:rPr>
        <w:t>ғаламтор</w:t>
      </w:r>
      <w:proofErr w:type="spellEnd"/>
      <w:r w:rsidRPr="003F69C2">
        <w:rPr>
          <w:rFonts w:ascii="Times New Roman" w:eastAsia="Times New Roman" w:hAnsi="Times New Roman" w:cs="Times New Roman"/>
          <w:color w:val="000000" w:themeColor="text1"/>
          <w:spacing w:val="3"/>
          <w:sz w:val="28"/>
          <w:szCs w:val="28"/>
          <w:lang w:val="kk-KZ"/>
        </w:rPr>
        <w:t xml:space="preserve"> қауіпсіздігі – 1 жауап; Цифрлық ортадағы түрлі дағдыларды меңгеру керек – 1 жауап; </w:t>
      </w:r>
      <w:r w:rsidRPr="003F69C2">
        <w:rPr>
          <w:rFonts w:ascii="Times New Roman" w:hAnsi="Times New Roman" w:cs="Times New Roman"/>
          <w:sz w:val="28"/>
          <w:szCs w:val="28"/>
          <w:lang w:val="kk-KZ"/>
        </w:rPr>
        <w:t>Ізденіс,</w:t>
      </w:r>
      <w:r w:rsidRPr="003F69C2">
        <w:rPr>
          <w:rFonts w:ascii="Times New Roman" w:eastAsia="Times New Roman" w:hAnsi="Times New Roman" w:cs="Times New Roman"/>
          <w:color w:val="000000" w:themeColor="text1"/>
          <w:spacing w:val="3"/>
          <w:sz w:val="28"/>
          <w:szCs w:val="28"/>
          <w:lang w:val="kk-KZ"/>
        </w:rPr>
        <w:t xml:space="preserve"> талдау, дәлелдеу, ақпаратпен жұмыс – 1 жауап; Кем дегенде компьютер қолдана білу – 1 жауап; АКТ-</w:t>
      </w:r>
      <w:proofErr w:type="spellStart"/>
      <w:r w:rsidRPr="003F69C2">
        <w:rPr>
          <w:rFonts w:ascii="Times New Roman" w:eastAsia="Times New Roman" w:hAnsi="Times New Roman" w:cs="Times New Roman"/>
          <w:color w:val="000000" w:themeColor="text1"/>
          <w:spacing w:val="3"/>
          <w:sz w:val="28"/>
          <w:szCs w:val="28"/>
          <w:lang w:val="kk-KZ"/>
        </w:rPr>
        <w:t>ны</w:t>
      </w:r>
      <w:proofErr w:type="spellEnd"/>
      <w:r w:rsidRPr="003F69C2">
        <w:rPr>
          <w:rFonts w:ascii="Times New Roman" w:eastAsia="Times New Roman" w:hAnsi="Times New Roman" w:cs="Times New Roman"/>
          <w:color w:val="000000" w:themeColor="text1"/>
          <w:spacing w:val="3"/>
          <w:sz w:val="28"/>
          <w:szCs w:val="28"/>
          <w:lang w:val="kk-KZ"/>
        </w:rPr>
        <w:t xml:space="preserve"> жетік меңгерген болу керек – 1 жауап;</w:t>
      </w:r>
    </w:p>
    <w:p w14:paraId="3CA53EBF" w14:textId="358F9B00" w:rsidR="00137C03" w:rsidRPr="003F69C2" w:rsidRDefault="00137C03" w:rsidP="009120E6">
      <w:pPr>
        <w:tabs>
          <w:tab w:val="left" w:pos="142"/>
        </w:tabs>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i/>
          <w:iCs/>
          <w:color w:val="000000" w:themeColor="text1"/>
          <w:sz w:val="28"/>
          <w:szCs w:val="28"/>
          <w:lang w:val="kk-KZ"/>
        </w:rPr>
        <w:lastRenderedPageBreak/>
        <w:tab/>
      </w: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color w:val="000000" w:themeColor="text1"/>
          <w:sz w:val="28"/>
          <w:szCs w:val="28"/>
          <w:lang w:val="kk-KZ"/>
        </w:rPr>
        <w:t>Берілген жауаптар</w:t>
      </w:r>
      <w:r w:rsidR="00E46962" w:rsidRPr="003F69C2">
        <w:rPr>
          <w:rFonts w:ascii="Times New Roman" w:hAnsi="Times New Roman" w:cs="Times New Roman"/>
          <w:color w:val="000000" w:themeColor="text1"/>
          <w:sz w:val="28"/>
          <w:szCs w:val="28"/>
          <w:lang w:val="kk-KZ"/>
        </w:rPr>
        <w:t>да</w:t>
      </w:r>
      <w:r w:rsidRPr="003F69C2">
        <w:rPr>
          <w:rFonts w:ascii="Times New Roman" w:hAnsi="Times New Roman" w:cs="Times New Roman"/>
          <w:color w:val="000000" w:themeColor="text1"/>
          <w:sz w:val="28"/>
          <w:szCs w:val="28"/>
          <w:lang w:val="kk-KZ"/>
        </w:rPr>
        <w:t xml:space="preserve"> компьютерде жұмыс </w:t>
      </w:r>
      <w:r w:rsidR="00E46962" w:rsidRPr="003F69C2">
        <w:rPr>
          <w:rFonts w:ascii="Times New Roman" w:hAnsi="Times New Roman" w:cs="Times New Roman"/>
          <w:color w:val="000000" w:themeColor="text1"/>
          <w:sz w:val="28"/>
          <w:szCs w:val="28"/>
          <w:lang w:val="kk-KZ"/>
        </w:rPr>
        <w:t>істеу</w:t>
      </w:r>
      <w:r w:rsidRPr="003F69C2">
        <w:rPr>
          <w:rFonts w:ascii="Times New Roman" w:hAnsi="Times New Roman" w:cs="Times New Roman"/>
          <w:color w:val="000000" w:themeColor="text1"/>
          <w:sz w:val="28"/>
          <w:szCs w:val="28"/>
          <w:lang w:val="kk-KZ"/>
        </w:rPr>
        <w:t xml:space="preserve"> дағдылар</w:t>
      </w:r>
      <w:r w:rsidR="00E46962" w:rsidRPr="003F69C2">
        <w:rPr>
          <w:rFonts w:ascii="Times New Roman" w:hAnsi="Times New Roman" w:cs="Times New Roman"/>
          <w:color w:val="000000" w:themeColor="text1"/>
          <w:sz w:val="28"/>
          <w:szCs w:val="28"/>
          <w:lang w:val="kk-KZ"/>
        </w:rPr>
        <w:t>ы</w:t>
      </w:r>
      <w:r w:rsidRPr="003F69C2">
        <w:rPr>
          <w:rFonts w:ascii="Times New Roman" w:hAnsi="Times New Roman" w:cs="Times New Roman"/>
          <w:color w:val="000000" w:themeColor="text1"/>
          <w:sz w:val="28"/>
          <w:szCs w:val="28"/>
          <w:lang w:val="kk-KZ"/>
        </w:rPr>
        <w:t xml:space="preserve">, презентация жасай алу, компьютерлік бағдарламалармен сабақ түсіндіру деген сынды жауаптар қайталанған. Жалпы бұл сұрақ бойынша берілген жауаптардың әртүрлілігі  филолог-студенттердің, яғни </w:t>
      </w:r>
      <w:r w:rsidRPr="003F69C2">
        <w:rPr>
          <w:rFonts w:ascii="Times New Roman" w:hAnsi="Times New Roman" w:cs="Times New Roman"/>
          <w:b/>
          <w:bCs/>
          <w:color w:val="000000" w:themeColor="text1"/>
          <w:sz w:val="28"/>
          <w:szCs w:val="28"/>
          <w:lang w:val="kk-KZ"/>
        </w:rPr>
        <w:t xml:space="preserve">болашақ педагог маманның оқу үдерісінде цифрлық технологияларды қолданудың әдістемелік жүйесінің, бірізділігінің болмауын көрсетті. </w:t>
      </w:r>
    </w:p>
    <w:p w14:paraId="2A64E7ED" w14:textId="1D7B7BB5"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Жоғарыда берілген 3 ашық сұрақтың мақсаты филолог-студенттердің аталған ұғымдар туралы ойларын, аялық білімдерін анықтау үшін сұрақ-жауап </w:t>
      </w:r>
      <w:r w:rsidR="00E46962" w:rsidRPr="003F69C2">
        <w:rPr>
          <w:rFonts w:ascii="Times New Roman" w:hAnsi="Times New Roman" w:cs="Times New Roman"/>
          <w:color w:val="000000" w:themeColor="text1"/>
          <w:sz w:val="28"/>
          <w:szCs w:val="28"/>
          <w:lang w:val="kk-KZ"/>
        </w:rPr>
        <w:t>түрінде</w:t>
      </w:r>
      <w:r w:rsidRPr="003F69C2">
        <w:rPr>
          <w:rFonts w:ascii="Times New Roman" w:hAnsi="Times New Roman" w:cs="Times New Roman"/>
          <w:color w:val="000000" w:themeColor="text1"/>
          <w:sz w:val="28"/>
          <w:szCs w:val="28"/>
          <w:lang w:val="kk-KZ"/>
        </w:rPr>
        <w:t xml:space="preserve"> алынған болатын. </w:t>
      </w:r>
    </w:p>
    <w:p w14:paraId="7C222DF6"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Бірінші блоктың келесі сұрақтары </w:t>
      </w:r>
      <w:r w:rsidRPr="003F69C2">
        <w:rPr>
          <w:rFonts w:ascii="Times New Roman" w:hAnsi="Times New Roman" w:cs="Times New Roman"/>
          <w:i/>
          <w:iCs/>
          <w:color w:val="000000" w:themeColor="text1"/>
          <w:sz w:val="28"/>
          <w:szCs w:val="28"/>
          <w:lang w:val="kk-KZ"/>
        </w:rPr>
        <w:t>сауалнама жүргізу</w:t>
      </w:r>
      <w:r w:rsidRPr="003F69C2">
        <w:rPr>
          <w:rFonts w:ascii="Times New Roman" w:hAnsi="Times New Roman" w:cs="Times New Roman"/>
          <w:color w:val="000000" w:themeColor="text1"/>
          <w:sz w:val="28"/>
          <w:szCs w:val="28"/>
          <w:lang w:val="kk-KZ"/>
        </w:rPr>
        <w:t xml:space="preserve"> арқылы жүзеге асты.  </w:t>
      </w:r>
      <w:r w:rsidRPr="003F69C2">
        <w:rPr>
          <w:rFonts w:ascii="Times New Roman" w:hAnsi="Times New Roman" w:cs="Times New Roman"/>
          <w:i/>
          <w:iCs/>
          <w:color w:val="000000" w:themeColor="text1"/>
          <w:sz w:val="28"/>
          <w:szCs w:val="28"/>
          <w:lang w:val="kk-KZ"/>
        </w:rPr>
        <w:t>Сауалнама жүргізу</w:t>
      </w:r>
      <w:r w:rsidRPr="003F69C2">
        <w:rPr>
          <w:rFonts w:ascii="Times New Roman" w:hAnsi="Times New Roman" w:cs="Times New Roman"/>
          <w:color w:val="000000" w:themeColor="text1"/>
          <w:sz w:val="28"/>
          <w:szCs w:val="28"/>
          <w:lang w:val="kk-KZ"/>
        </w:rPr>
        <w:t xml:space="preserve"> – материал жинауда көпшілікке сауалнама сұрақтары таратылып, зерттелген мәселелер аумағында адамдардың жазбаша жауаптар алу үдерісі [10, б.100]. </w:t>
      </w:r>
    </w:p>
    <w:p w14:paraId="464A1F6B" w14:textId="62EC9EE0" w:rsidR="00137C03" w:rsidRPr="003F69C2" w:rsidRDefault="00137C03" w:rsidP="009120E6">
      <w:pPr>
        <w:tabs>
          <w:tab w:val="left" w:pos="142"/>
        </w:tabs>
        <w:spacing w:after="0" w:line="240" w:lineRule="auto"/>
        <w:jc w:val="both"/>
        <w:rPr>
          <w:rFonts w:ascii="Times New Roman" w:hAnsi="Times New Roman" w:cs="Times New Roman"/>
          <w:b/>
          <w:bCs/>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Сауалнаманың </w:t>
      </w:r>
      <w:r w:rsidRPr="003F69C2">
        <w:rPr>
          <w:rFonts w:ascii="Times New Roman" w:hAnsi="Times New Roman" w:cs="Times New Roman"/>
          <w:b/>
          <w:bCs/>
          <w:color w:val="000000" w:themeColor="text1"/>
          <w:sz w:val="28"/>
          <w:szCs w:val="28"/>
          <w:lang w:val="kk-KZ"/>
        </w:rPr>
        <w:t>«</w:t>
      </w:r>
      <w:r w:rsidRPr="003F69C2">
        <w:rPr>
          <w:rFonts w:ascii="Times New Roman" w:eastAsia="Times New Roman" w:hAnsi="Times New Roman" w:cs="Times New Roman"/>
          <w:b/>
          <w:bCs/>
          <w:color w:val="000000" w:themeColor="text1"/>
          <w:spacing w:val="2"/>
          <w:sz w:val="28"/>
          <w:szCs w:val="28"/>
          <w:lang w:val="kk-KZ"/>
        </w:rPr>
        <w:t>Сізде қандай цифрлық дағдылар қалыптасқан?»</w:t>
      </w:r>
      <w:r w:rsidRPr="003F69C2">
        <w:rPr>
          <w:rFonts w:ascii="Times New Roman" w:eastAsia="Times New Roman" w:hAnsi="Times New Roman" w:cs="Times New Roman"/>
          <w:color w:val="000000" w:themeColor="text1"/>
          <w:spacing w:val="2"/>
          <w:sz w:val="28"/>
          <w:szCs w:val="28"/>
          <w:lang w:val="kk-KZ"/>
        </w:rPr>
        <w:t xml:space="preserve"> сұрағының нәтижесі бойынша </w:t>
      </w:r>
      <w:r w:rsidRPr="003F69C2">
        <w:rPr>
          <w:rFonts w:ascii="Times New Roman" w:hAnsi="Times New Roman" w:cs="Times New Roman"/>
          <w:i/>
          <w:iCs/>
          <w:color w:val="000000" w:themeColor="text1"/>
          <w:sz w:val="28"/>
          <w:szCs w:val="28"/>
          <w:lang w:val="kk-KZ"/>
        </w:rPr>
        <w:t>ақпаратты іздеу және ақпаратпен жұмыс жасау</w:t>
      </w:r>
      <w:r w:rsidRPr="003F69C2">
        <w:rPr>
          <w:rFonts w:ascii="Times New Roman" w:hAnsi="Times New Roman" w:cs="Times New Roman"/>
          <w:color w:val="000000" w:themeColor="text1"/>
          <w:sz w:val="28"/>
          <w:szCs w:val="28"/>
          <w:lang w:val="kk-KZ"/>
        </w:rPr>
        <w:t xml:space="preserve"> – 71,8%, </w:t>
      </w:r>
      <w:r w:rsidRPr="003F69C2">
        <w:rPr>
          <w:rFonts w:ascii="Times New Roman" w:hAnsi="Times New Roman" w:cs="Times New Roman"/>
          <w:i/>
          <w:iCs/>
          <w:color w:val="000000" w:themeColor="text1"/>
          <w:sz w:val="28"/>
          <w:szCs w:val="28"/>
          <w:shd w:val="clear" w:color="auto" w:fill="FFFFFF"/>
          <w:lang w:val="kk-KZ"/>
        </w:rPr>
        <w:t xml:space="preserve">цифрлық ортадағы коммуникация – </w:t>
      </w:r>
      <w:r w:rsidRPr="003F69C2">
        <w:rPr>
          <w:rFonts w:ascii="Times New Roman" w:hAnsi="Times New Roman" w:cs="Times New Roman"/>
          <w:color w:val="000000" w:themeColor="text1"/>
          <w:sz w:val="28"/>
          <w:szCs w:val="28"/>
          <w:shd w:val="clear" w:color="auto" w:fill="FFFFFF"/>
          <w:lang w:val="kk-KZ"/>
        </w:rPr>
        <w:t xml:space="preserve">15,4%, </w:t>
      </w:r>
      <w:r w:rsidRPr="003F69C2">
        <w:rPr>
          <w:rFonts w:ascii="Times New Roman" w:hAnsi="Times New Roman" w:cs="Times New Roman"/>
          <w:i/>
          <w:iCs/>
          <w:color w:val="000000" w:themeColor="text1"/>
          <w:sz w:val="28"/>
          <w:szCs w:val="28"/>
          <w:shd w:val="clear" w:color="auto" w:fill="FFFFFF"/>
          <w:lang w:val="kk-KZ"/>
        </w:rPr>
        <w:t>цифрлық ортадағы кооперация</w:t>
      </w:r>
      <w:r w:rsidRPr="003F69C2">
        <w:rPr>
          <w:rFonts w:ascii="Times New Roman" w:hAnsi="Times New Roman" w:cs="Times New Roman"/>
          <w:color w:val="000000" w:themeColor="text1"/>
          <w:sz w:val="28"/>
          <w:szCs w:val="28"/>
          <w:shd w:val="clear" w:color="auto" w:fill="FFFFFF"/>
          <w:lang w:val="kk-KZ"/>
        </w:rPr>
        <w:t xml:space="preserve"> – 15,4%, </w:t>
      </w:r>
      <w:r w:rsidRPr="003F69C2">
        <w:rPr>
          <w:rFonts w:ascii="Times New Roman" w:hAnsi="Times New Roman" w:cs="Times New Roman"/>
          <w:i/>
          <w:iCs/>
          <w:color w:val="000000" w:themeColor="text1"/>
          <w:sz w:val="28"/>
          <w:szCs w:val="28"/>
          <w:lang w:val="kk-KZ"/>
        </w:rPr>
        <w:t>ақпараттар мен мәліметтер қорын басқару</w:t>
      </w:r>
      <w:r w:rsidRPr="003F69C2">
        <w:rPr>
          <w:rFonts w:ascii="Times New Roman" w:hAnsi="Times New Roman" w:cs="Times New Roman"/>
          <w:color w:val="000000" w:themeColor="text1"/>
          <w:sz w:val="28"/>
          <w:szCs w:val="28"/>
          <w:lang w:val="kk-KZ"/>
        </w:rPr>
        <w:t xml:space="preserve"> – 5,1%, </w:t>
      </w:r>
      <w:r w:rsidRPr="003F69C2">
        <w:rPr>
          <w:rFonts w:ascii="Times New Roman" w:hAnsi="Times New Roman" w:cs="Times New Roman"/>
          <w:i/>
          <w:iCs/>
          <w:color w:val="000000" w:themeColor="text1"/>
          <w:sz w:val="28"/>
          <w:szCs w:val="28"/>
          <w:lang w:val="kk-KZ"/>
        </w:rPr>
        <w:t>цифрлық ортада оқытуды ұйымдастыру</w:t>
      </w:r>
      <w:r w:rsidRPr="003F69C2">
        <w:rPr>
          <w:rFonts w:ascii="Times New Roman" w:hAnsi="Times New Roman" w:cs="Times New Roman"/>
          <w:color w:val="000000" w:themeColor="text1"/>
          <w:sz w:val="28"/>
          <w:szCs w:val="28"/>
          <w:lang w:val="kk-KZ"/>
        </w:rPr>
        <w:t xml:space="preserve"> – 5,1%, </w:t>
      </w:r>
      <w:proofErr w:type="spellStart"/>
      <w:r w:rsidRPr="003F69C2">
        <w:rPr>
          <w:rFonts w:ascii="Times New Roman" w:hAnsi="Times New Roman" w:cs="Times New Roman"/>
          <w:i/>
          <w:iCs/>
          <w:color w:val="000000" w:themeColor="text1"/>
          <w:sz w:val="28"/>
          <w:szCs w:val="28"/>
          <w:shd w:val="clear" w:color="auto" w:fill="FFFFFF"/>
          <w:lang w:val="kk-KZ"/>
        </w:rPr>
        <w:t>ғаламтордағы</w:t>
      </w:r>
      <w:proofErr w:type="spellEnd"/>
      <w:r w:rsidRPr="003F69C2">
        <w:rPr>
          <w:rFonts w:ascii="Times New Roman" w:hAnsi="Times New Roman" w:cs="Times New Roman"/>
          <w:i/>
          <w:iCs/>
          <w:color w:val="000000" w:themeColor="text1"/>
          <w:sz w:val="28"/>
          <w:szCs w:val="28"/>
          <w:shd w:val="clear" w:color="auto" w:fill="FFFFFF"/>
          <w:lang w:val="kk-KZ"/>
        </w:rPr>
        <w:t xml:space="preserve"> қауіпсіздік</w:t>
      </w:r>
      <w:r w:rsidRPr="003F69C2">
        <w:rPr>
          <w:rFonts w:ascii="Times New Roman" w:hAnsi="Times New Roman" w:cs="Times New Roman"/>
          <w:color w:val="000000" w:themeColor="text1"/>
          <w:sz w:val="28"/>
          <w:szCs w:val="28"/>
          <w:shd w:val="clear" w:color="auto" w:fill="FFFFFF"/>
          <w:lang w:val="kk-KZ"/>
        </w:rPr>
        <w:t xml:space="preserve"> – 2,6% </w:t>
      </w:r>
      <w:r w:rsidR="00DA616D" w:rsidRPr="003F69C2">
        <w:rPr>
          <w:rFonts w:ascii="Times New Roman" w:hAnsi="Times New Roman" w:cs="Times New Roman"/>
          <w:color w:val="000000" w:themeColor="text1"/>
          <w:sz w:val="28"/>
          <w:szCs w:val="28"/>
          <w:shd w:val="clear" w:color="auto" w:fill="FFFFFF"/>
          <w:lang w:val="kk-KZ"/>
        </w:rPr>
        <w:t xml:space="preserve"> (31-сурет) </w:t>
      </w:r>
      <w:r w:rsidRPr="003F69C2">
        <w:rPr>
          <w:rFonts w:ascii="Times New Roman" w:hAnsi="Times New Roman" w:cs="Times New Roman"/>
          <w:color w:val="000000" w:themeColor="text1"/>
          <w:sz w:val="28"/>
          <w:szCs w:val="28"/>
          <w:shd w:val="clear" w:color="auto" w:fill="FFFFFF"/>
          <w:lang w:val="kk-KZ"/>
        </w:rPr>
        <w:t xml:space="preserve">жауаптар алынды.  Қатысушылардың басым бөлігінде </w:t>
      </w:r>
      <w:proofErr w:type="spellStart"/>
      <w:r w:rsidRPr="003F69C2">
        <w:rPr>
          <w:rFonts w:ascii="Times New Roman" w:hAnsi="Times New Roman" w:cs="Times New Roman"/>
          <w:color w:val="000000" w:themeColor="text1"/>
          <w:sz w:val="28"/>
          <w:szCs w:val="28"/>
          <w:shd w:val="clear" w:color="auto" w:fill="FFFFFF"/>
          <w:lang w:val="kk-KZ"/>
        </w:rPr>
        <w:t>ғаламтордан</w:t>
      </w:r>
      <w:proofErr w:type="spellEnd"/>
      <w:r w:rsidRPr="003F69C2">
        <w:rPr>
          <w:rFonts w:ascii="Times New Roman" w:hAnsi="Times New Roman" w:cs="Times New Roman"/>
          <w:color w:val="000000" w:themeColor="text1"/>
          <w:sz w:val="28"/>
          <w:szCs w:val="28"/>
          <w:shd w:val="clear" w:color="auto" w:fill="FFFFFF"/>
          <w:lang w:val="kk-KZ"/>
        </w:rPr>
        <w:t xml:space="preserve"> ақпарат табу және оны өңдеу, түрлі әлеуметтік желілерде коммуникац</w:t>
      </w:r>
      <w:r w:rsidR="00DA616D" w:rsidRPr="003F69C2">
        <w:rPr>
          <w:rFonts w:ascii="Times New Roman" w:hAnsi="Times New Roman" w:cs="Times New Roman"/>
          <w:color w:val="000000" w:themeColor="text1"/>
          <w:sz w:val="28"/>
          <w:szCs w:val="28"/>
          <w:shd w:val="clear" w:color="auto" w:fill="FFFFFF"/>
          <w:lang w:val="kk-KZ"/>
        </w:rPr>
        <w:t>ия құру сынды цифрлық дағдыларды</w:t>
      </w:r>
      <w:r w:rsidRPr="003F69C2">
        <w:rPr>
          <w:rFonts w:ascii="Times New Roman" w:hAnsi="Times New Roman" w:cs="Times New Roman"/>
          <w:color w:val="000000" w:themeColor="text1"/>
          <w:sz w:val="28"/>
          <w:szCs w:val="28"/>
          <w:shd w:val="clear" w:color="auto" w:fill="FFFFFF"/>
          <w:lang w:val="kk-KZ"/>
        </w:rPr>
        <w:t xml:space="preserve"> таңдаған. Біздің зерттеу тақырыбымыз 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hAnsi="Times New Roman" w:cs="Times New Roman"/>
          <w:color w:val="000000" w:themeColor="text1"/>
          <w:sz w:val="28"/>
          <w:szCs w:val="28"/>
          <w:shd w:val="clear" w:color="auto" w:fill="FFFFFF"/>
          <w:lang w:val="kk-KZ"/>
        </w:rPr>
        <w:t xml:space="preserve"> қалыптастыруға бағытталғандықтан, </w:t>
      </w:r>
      <w:r w:rsidRPr="003F69C2">
        <w:rPr>
          <w:rFonts w:ascii="Times New Roman" w:hAnsi="Times New Roman" w:cs="Times New Roman"/>
          <w:i/>
          <w:iCs/>
          <w:color w:val="000000" w:themeColor="text1"/>
          <w:sz w:val="28"/>
          <w:szCs w:val="28"/>
          <w:shd w:val="clear" w:color="auto" w:fill="FFFFFF"/>
          <w:lang w:val="kk-KZ"/>
        </w:rPr>
        <w:t xml:space="preserve">цифрлық ортада оқытуды ұйымдастыру </w:t>
      </w:r>
      <w:r w:rsidRPr="003F69C2">
        <w:rPr>
          <w:rFonts w:ascii="Times New Roman" w:hAnsi="Times New Roman" w:cs="Times New Roman"/>
          <w:color w:val="000000" w:themeColor="text1"/>
          <w:sz w:val="28"/>
          <w:szCs w:val="28"/>
          <w:shd w:val="clear" w:color="auto" w:fill="FFFFFF"/>
          <w:lang w:val="kk-KZ"/>
        </w:rPr>
        <w:t xml:space="preserve">дағдылары бойынша жауап санының аздығы негізгі мәселені анықтауға себеп болды. Демек, </w:t>
      </w:r>
      <w:r w:rsidRPr="003F69C2">
        <w:rPr>
          <w:rFonts w:ascii="Times New Roman" w:hAnsi="Times New Roman" w:cs="Times New Roman"/>
          <w:b/>
          <w:bCs/>
          <w:color w:val="000000" w:themeColor="text1"/>
          <w:sz w:val="28"/>
          <w:szCs w:val="28"/>
          <w:shd w:val="clear" w:color="auto" w:fill="FFFFFF"/>
          <w:lang w:val="kk-KZ"/>
        </w:rPr>
        <w:t>филолог-студенттердің оқытуда цифрлық технологияларды қолдана алу дағдыларын дамыту қажеттілігі айқындалды.</w:t>
      </w:r>
    </w:p>
    <w:p w14:paraId="24A418D3" w14:textId="77777777" w:rsidR="00137C03" w:rsidRPr="003F69C2" w:rsidRDefault="00137C03" w:rsidP="009120E6">
      <w:pPr>
        <w:tabs>
          <w:tab w:val="left" w:pos="142"/>
        </w:tabs>
        <w:spacing w:after="0" w:line="240" w:lineRule="auto"/>
        <w:jc w:val="both"/>
        <w:rPr>
          <w:rFonts w:ascii="Times New Roman" w:hAnsi="Times New Roman" w:cs="Times New Roman"/>
          <w:b/>
          <w:bCs/>
          <w:color w:val="000000" w:themeColor="text1"/>
          <w:sz w:val="28"/>
          <w:szCs w:val="28"/>
          <w:shd w:val="clear" w:color="auto" w:fill="FFFFFF"/>
          <w:lang w:val="kk-KZ"/>
        </w:rPr>
      </w:pPr>
      <w:r w:rsidRPr="003F69C2">
        <w:rPr>
          <w:rFonts w:ascii="Times New Roman" w:hAnsi="Times New Roman" w:cs="Times New Roman"/>
          <w:b/>
          <w:bCs/>
          <w:noProof/>
          <w:color w:val="000000" w:themeColor="text1"/>
          <w:sz w:val="28"/>
          <w:szCs w:val="28"/>
          <w:shd w:val="clear" w:color="auto" w:fill="FFFFFF"/>
          <w:lang w:eastAsia="ru-RU"/>
        </w:rPr>
        <w:drawing>
          <wp:inline distT="0" distB="0" distL="0" distR="0" wp14:anchorId="05E36310" wp14:editId="0785EA47">
            <wp:extent cx="5867400" cy="2469889"/>
            <wp:effectExtent l="0" t="0" r="0" b="698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00798" cy="2483948"/>
                    </a:xfrm>
                    <a:prstGeom prst="rect">
                      <a:avLst/>
                    </a:prstGeom>
                    <a:noFill/>
                    <a:ln>
                      <a:noFill/>
                    </a:ln>
                  </pic:spPr>
                </pic:pic>
              </a:graphicData>
            </a:graphic>
          </wp:inline>
        </w:drawing>
      </w:r>
    </w:p>
    <w:p w14:paraId="46591F08" w14:textId="31A4C635"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b/>
          <w:bCs/>
          <w:color w:val="000000" w:themeColor="text1"/>
          <w:sz w:val="28"/>
          <w:szCs w:val="28"/>
          <w:shd w:val="clear" w:color="auto" w:fill="FFFFFF"/>
          <w:lang w:val="kk-KZ"/>
        </w:rPr>
        <w:tab/>
      </w:r>
      <w:r w:rsidRPr="003F69C2">
        <w:rPr>
          <w:rFonts w:ascii="Times New Roman" w:hAnsi="Times New Roman" w:cs="Times New Roman"/>
          <w:b/>
          <w:bCs/>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Сурет 3</w:t>
      </w:r>
      <w:r w:rsidR="006C407A" w:rsidRPr="003F69C2">
        <w:rPr>
          <w:rFonts w:ascii="Times New Roman" w:hAnsi="Times New Roman" w:cs="Times New Roman"/>
          <w:color w:val="000000" w:themeColor="text1"/>
          <w:sz w:val="28"/>
          <w:szCs w:val="28"/>
          <w:shd w:val="clear" w:color="auto" w:fill="FFFFFF"/>
          <w:lang w:val="kk-KZ"/>
        </w:rPr>
        <w:t>1</w:t>
      </w:r>
      <w:r w:rsidRPr="003F69C2">
        <w:rPr>
          <w:rFonts w:ascii="Times New Roman" w:hAnsi="Times New Roman" w:cs="Times New Roman"/>
          <w:color w:val="000000" w:themeColor="text1"/>
          <w:sz w:val="28"/>
          <w:szCs w:val="28"/>
          <w:shd w:val="clear" w:color="auto" w:fill="FFFFFF"/>
          <w:lang w:val="kk-KZ"/>
        </w:rPr>
        <w:t xml:space="preserve"> – Филолог-студенттердің цифрлық дағдыларға қатысты  сауалнама нәтижесі</w:t>
      </w:r>
    </w:p>
    <w:p w14:paraId="64086194"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shd w:val="clear" w:color="auto" w:fill="FFFFFF"/>
          <w:lang w:val="kk-KZ"/>
        </w:rPr>
      </w:pPr>
    </w:p>
    <w:p w14:paraId="30944548" w14:textId="4DFD780C" w:rsidR="00137C03" w:rsidRPr="003F69C2" w:rsidRDefault="00137C03" w:rsidP="009120E6">
      <w:pPr>
        <w:tabs>
          <w:tab w:val="left" w:pos="142"/>
        </w:tabs>
        <w:spacing w:after="0" w:line="240" w:lineRule="auto"/>
        <w:jc w:val="both"/>
        <w:rPr>
          <w:rFonts w:ascii="Times New Roman" w:hAnsi="Times New Roman" w:cs="Times New Roman"/>
          <w:b/>
          <w:bCs/>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t>Сауалнаманың</w:t>
      </w:r>
      <w:r w:rsidRPr="003F69C2">
        <w:rPr>
          <w:rFonts w:ascii="Times New Roman" w:hAnsi="Times New Roman" w:cs="Times New Roman"/>
          <w:b/>
          <w:bCs/>
          <w:color w:val="000000" w:themeColor="text1"/>
          <w:sz w:val="28"/>
          <w:szCs w:val="28"/>
          <w:shd w:val="clear" w:color="auto" w:fill="FFFFFF"/>
          <w:lang w:val="kk-KZ"/>
        </w:rPr>
        <w:t xml:space="preserve"> </w:t>
      </w:r>
      <w:r w:rsidRPr="003F69C2">
        <w:rPr>
          <w:rFonts w:ascii="Times New Roman" w:hAnsi="Times New Roman" w:cs="Times New Roman"/>
          <w:b/>
          <w:bCs/>
          <w:color w:val="000000" w:themeColor="text1"/>
          <w:spacing w:val="2"/>
          <w:sz w:val="28"/>
          <w:szCs w:val="28"/>
          <w:shd w:val="clear" w:color="auto" w:fill="FFFFFF"/>
          <w:lang w:val="kk-KZ"/>
        </w:rPr>
        <w:t>«Филолог-студенттердің цифрлық құзыреттілік деңгейіне жалпы қандай баға бересіз?»</w:t>
      </w:r>
      <w:r w:rsidRPr="003F69C2">
        <w:rPr>
          <w:rFonts w:ascii="Times New Roman" w:hAnsi="Times New Roman" w:cs="Times New Roman"/>
          <w:color w:val="000000" w:themeColor="text1"/>
          <w:spacing w:val="2"/>
          <w:sz w:val="28"/>
          <w:szCs w:val="28"/>
          <w:shd w:val="clear" w:color="auto" w:fill="FFFFFF"/>
          <w:lang w:val="kk-KZ"/>
        </w:rPr>
        <w:t xml:space="preserve"> сұрағы арқылы жалпы филолог-</w:t>
      </w:r>
      <w:r w:rsidRPr="003F69C2">
        <w:rPr>
          <w:rFonts w:ascii="Times New Roman" w:hAnsi="Times New Roman" w:cs="Times New Roman"/>
          <w:color w:val="000000" w:themeColor="text1"/>
          <w:spacing w:val="2"/>
          <w:sz w:val="28"/>
          <w:szCs w:val="28"/>
          <w:shd w:val="clear" w:color="auto" w:fill="FFFFFF"/>
          <w:lang w:val="kk-KZ"/>
        </w:rPr>
        <w:lastRenderedPageBreak/>
        <w:t xml:space="preserve">студенттердің көзқарасын білу мақсат болатын. Жауап нәтижелері </w:t>
      </w:r>
      <w:r w:rsidRPr="003F69C2">
        <w:rPr>
          <w:rFonts w:ascii="Times New Roman" w:hAnsi="Times New Roman" w:cs="Times New Roman"/>
          <w:i/>
          <w:iCs/>
          <w:color w:val="000000" w:themeColor="text1"/>
          <w:spacing w:val="3"/>
          <w:sz w:val="28"/>
          <w:szCs w:val="28"/>
          <w:shd w:val="clear" w:color="auto" w:fill="FFFFFF"/>
          <w:lang w:val="kk-KZ"/>
        </w:rPr>
        <w:t>төмен, себебі филолог-студенттер компьютерлік бағдарламаларға көп қызықпайды</w:t>
      </w:r>
      <w:r w:rsidRPr="003F69C2">
        <w:rPr>
          <w:rFonts w:ascii="Times New Roman" w:hAnsi="Times New Roman" w:cs="Times New Roman"/>
          <w:color w:val="000000" w:themeColor="text1"/>
          <w:spacing w:val="3"/>
          <w:sz w:val="28"/>
          <w:szCs w:val="28"/>
          <w:shd w:val="clear" w:color="auto" w:fill="FFFFFF"/>
          <w:lang w:val="kk-KZ"/>
        </w:rPr>
        <w:t xml:space="preserve"> – 15,4%,  </w:t>
      </w:r>
      <w:r w:rsidRPr="003F69C2">
        <w:rPr>
          <w:rFonts w:ascii="Times New Roman" w:hAnsi="Times New Roman" w:cs="Times New Roman"/>
          <w:i/>
          <w:iCs/>
          <w:color w:val="000000" w:themeColor="text1"/>
          <w:spacing w:val="3"/>
          <w:sz w:val="28"/>
          <w:szCs w:val="28"/>
          <w:shd w:val="clear" w:color="auto" w:fill="FFFFFF"/>
          <w:lang w:val="kk-KZ"/>
        </w:rPr>
        <w:t>орташа, өзіне қажетті компьютерлік бағдарламаларды пайдалана алады</w:t>
      </w:r>
      <w:r w:rsidRPr="003F69C2">
        <w:rPr>
          <w:rFonts w:ascii="Times New Roman" w:hAnsi="Times New Roman" w:cs="Times New Roman"/>
          <w:color w:val="000000" w:themeColor="text1"/>
          <w:spacing w:val="3"/>
          <w:sz w:val="28"/>
          <w:szCs w:val="28"/>
          <w:shd w:val="clear" w:color="auto" w:fill="FFFFFF"/>
          <w:lang w:val="kk-KZ"/>
        </w:rPr>
        <w:t xml:space="preserve"> – 76,9%, </w:t>
      </w:r>
      <w:r w:rsidRPr="003F69C2">
        <w:rPr>
          <w:rFonts w:ascii="Times New Roman" w:hAnsi="Times New Roman" w:cs="Times New Roman"/>
          <w:i/>
          <w:iCs/>
          <w:color w:val="000000" w:themeColor="text1"/>
          <w:spacing w:val="3"/>
          <w:sz w:val="28"/>
          <w:szCs w:val="28"/>
          <w:shd w:val="clear" w:color="auto" w:fill="FFFFFF"/>
          <w:lang w:val="kk-KZ"/>
        </w:rPr>
        <w:t>жоғары, компьютерлік бағдарламалармен жұмыс жасауға қызығады, қолданады</w:t>
      </w:r>
      <w:r w:rsidRPr="003F69C2">
        <w:rPr>
          <w:rFonts w:ascii="Times New Roman" w:hAnsi="Times New Roman" w:cs="Times New Roman"/>
          <w:color w:val="000000" w:themeColor="text1"/>
          <w:spacing w:val="3"/>
          <w:sz w:val="28"/>
          <w:szCs w:val="28"/>
          <w:shd w:val="clear" w:color="auto" w:fill="FFFFFF"/>
          <w:lang w:val="kk-KZ"/>
        </w:rPr>
        <w:t xml:space="preserve"> – 20,5%-ды көрсетті</w:t>
      </w:r>
      <w:r w:rsidR="00423DF5" w:rsidRPr="003F69C2">
        <w:rPr>
          <w:rFonts w:ascii="Times New Roman" w:hAnsi="Times New Roman" w:cs="Times New Roman"/>
          <w:color w:val="000000" w:themeColor="text1"/>
          <w:spacing w:val="3"/>
          <w:sz w:val="28"/>
          <w:szCs w:val="28"/>
          <w:shd w:val="clear" w:color="auto" w:fill="FFFFFF"/>
          <w:lang w:val="kk-KZ"/>
        </w:rPr>
        <w:t xml:space="preserve"> (32-сурет)</w:t>
      </w:r>
      <w:r w:rsidRPr="003F69C2">
        <w:rPr>
          <w:rFonts w:ascii="Times New Roman" w:hAnsi="Times New Roman" w:cs="Times New Roman"/>
          <w:color w:val="000000" w:themeColor="text1"/>
          <w:spacing w:val="3"/>
          <w:sz w:val="28"/>
          <w:szCs w:val="28"/>
          <w:shd w:val="clear" w:color="auto" w:fill="FFFFFF"/>
          <w:lang w:val="kk-KZ"/>
        </w:rPr>
        <w:t xml:space="preserve">. Эксперимент тобына нысан ретінде алынған филолог-студенттердің пікірі бойынша басым бөлігі, яғни 76,9 пайызы </w:t>
      </w:r>
      <w:r w:rsidRPr="003F69C2">
        <w:rPr>
          <w:rFonts w:ascii="Times New Roman" w:hAnsi="Times New Roman" w:cs="Times New Roman"/>
          <w:i/>
          <w:iCs/>
          <w:color w:val="000000" w:themeColor="text1"/>
          <w:spacing w:val="3"/>
          <w:sz w:val="28"/>
          <w:szCs w:val="28"/>
          <w:shd w:val="clear" w:color="auto" w:fill="FFFFFF"/>
          <w:lang w:val="kk-KZ"/>
        </w:rPr>
        <w:t xml:space="preserve">орташа, өзіне қажетті компьютерлік бағдарламаларды пайдалана алады </w:t>
      </w:r>
      <w:r w:rsidRPr="003F69C2">
        <w:rPr>
          <w:rFonts w:ascii="Times New Roman" w:hAnsi="Times New Roman" w:cs="Times New Roman"/>
          <w:color w:val="000000" w:themeColor="text1"/>
          <w:spacing w:val="3"/>
          <w:sz w:val="28"/>
          <w:szCs w:val="28"/>
          <w:shd w:val="clear" w:color="auto" w:fill="FFFFFF"/>
          <w:lang w:val="kk-KZ"/>
        </w:rPr>
        <w:t xml:space="preserve">деген жауаптарына арқылы </w:t>
      </w:r>
      <w:r w:rsidRPr="003F69C2">
        <w:rPr>
          <w:rFonts w:ascii="Times New Roman" w:hAnsi="Times New Roman" w:cs="Times New Roman"/>
          <w:b/>
          <w:bCs/>
          <w:color w:val="000000" w:themeColor="text1"/>
          <w:spacing w:val="3"/>
          <w:sz w:val="28"/>
          <w:szCs w:val="28"/>
          <w:shd w:val="clear" w:color="auto" w:fill="FFFFFF"/>
          <w:lang w:val="kk-KZ"/>
        </w:rPr>
        <w:t xml:space="preserve">жоғары деңгейге жеткізудің қажеттілігін көрсетті. </w:t>
      </w:r>
    </w:p>
    <w:p w14:paraId="43329ED1" w14:textId="77777777" w:rsidR="00137C03" w:rsidRPr="003F69C2" w:rsidRDefault="00137C03" w:rsidP="009120E6">
      <w:pPr>
        <w:spacing w:after="0" w:line="240" w:lineRule="auto"/>
        <w:rPr>
          <w:rFonts w:ascii="Times New Roman" w:eastAsia="Times New Roman" w:hAnsi="Times New Roman" w:cs="Times New Roman"/>
          <w:color w:val="000000" w:themeColor="text1"/>
          <w:sz w:val="28"/>
          <w:szCs w:val="28"/>
        </w:rPr>
      </w:pPr>
      <w:r w:rsidRPr="003F69C2">
        <w:rPr>
          <w:rFonts w:ascii="Times New Roman" w:hAnsi="Times New Roman" w:cs="Times New Roman"/>
          <w:noProof/>
          <w:color w:val="000000" w:themeColor="text1"/>
          <w:sz w:val="28"/>
          <w:szCs w:val="28"/>
          <w:lang w:eastAsia="ru-RU"/>
        </w:rPr>
        <w:drawing>
          <wp:inline distT="0" distB="0" distL="0" distR="0" wp14:anchorId="0B794695" wp14:editId="469577DA">
            <wp:extent cx="5783580" cy="2768563"/>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4931" t="35987" r="26530" b="22705"/>
                    <a:stretch/>
                  </pic:blipFill>
                  <pic:spPr bwMode="auto">
                    <a:xfrm>
                      <a:off x="0" y="0"/>
                      <a:ext cx="5809985" cy="2781203"/>
                    </a:xfrm>
                    <a:prstGeom prst="rect">
                      <a:avLst/>
                    </a:prstGeom>
                    <a:ln>
                      <a:noFill/>
                    </a:ln>
                    <a:extLst>
                      <a:ext uri="{53640926-AAD7-44D8-BBD7-CCE9431645EC}">
                        <a14:shadowObscured xmlns:a14="http://schemas.microsoft.com/office/drawing/2010/main"/>
                      </a:ext>
                    </a:extLst>
                  </pic:spPr>
                </pic:pic>
              </a:graphicData>
            </a:graphic>
          </wp:inline>
        </w:drawing>
      </w:r>
    </w:p>
    <w:p w14:paraId="08039298" w14:textId="250D80E8" w:rsidR="00137C03" w:rsidRPr="003F69C2" w:rsidRDefault="00137C03" w:rsidP="009120E6">
      <w:pPr>
        <w:spacing w:after="0" w:line="240" w:lineRule="auto"/>
        <w:ind w:firstLine="720"/>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Сурет 3</w:t>
      </w:r>
      <w:r w:rsidR="00DD546C" w:rsidRPr="003F69C2">
        <w:rPr>
          <w:rFonts w:ascii="Times New Roman" w:eastAsia="Times New Roman" w:hAnsi="Times New Roman" w:cs="Times New Roman"/>
          <w:color w:val="000000" w:themeColor="text1"/>
          <w:sz w:val="28"/>
          <w:szCs w:val="28"/>
          <w:lang w:val="kk-KZ"/>
        </w:rPr>
        <w:t>2</w:t>
      </w:r>
      <w:r w:rsidRPr="003F69C2">
        <w:rPr>
          <w:rFonts w:ascii="Times New Roman" w:eastAsia="Times New Roman" w:hAnsi="Times New Roman" w:cs="Times New Roman"/>
          <w:color w:val="000000" w:themeColor="text1"/>
          <w:sz w:val="28"/>
          <w:szCs w:val="28"/>
          <w:lang w:val="kk-KZ"/>
        </w:rPr>
        <w:t xml:space="preserve"> – Филолог-студенттердің цифрлық құзыреттілік деңгейіне қатысты бағалары</w:t>
      </w:r>
    </w:p>
    <w:p w14:paraId="0C1B7C75" w14:textId="77777777" w:rsidR="00137C03" w:rsidRPr="003F69C2" w:rsidRDefault="00137C03" w:rsidP="009120E6">
      <w:pPr>
        <w:spacing w:after="0" w:line="240" w:lineRule="auto"/>
        <w:rPr>
          <w:rFonts w:ascii="Times New Roman" w:eastAsia="Times New Roman" w:hAnsi="Times New Roman" w:cs="Times New Roman"/>
          <w:color w:val="000000" w:themeColor="text1"/>
          <w:sz w:val="28"/>
          <w:szCs w:val="28"/>
          <w:lang w:val="kk-KZ"/>
        </w:rPr>
      </w:pPr>
    </w:p>
    <w:p w14:paraId="15824091" w14:textId="013CE334" w:rsidR="00137C03" w:rsidRPr="003F69C2" w:rsidRDefault="00137C03" w:rsidP="009120E6">
      <w:pPr>
        <w:tabs>
          <w:tab w:val="left" w:pos="142"/>
        </w:tabs>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Аталған қажеттілікті </w:t>
      </w:r>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b/>
          <w:bCs/>
          <w:color w:val="000000" w:themeColor="text1"/>
          <w:spacing w:val="2"/>
          <w:sz w:val="28"/>
          <w:szCs w:val="28"/>
          <w:shd w:val="clear" w:color="auto" w:fill="FFFFFF"/>
          <w:lang w:val="kk-KZ"/>
        </w:rPr>
        <w:t xml:space="preserve">Өзіңіздің цифрлық </w:t>
      </w:r>
      <w:proofErr w:type="spellStart"/>
      <w:r w:rsidRPr="003F69C2">
        <w:rPr>
          <w:rFonts w:ascii="Times New Roman" w:hAnsi="Times New Roman" w:cs="Times New Roman"/>
          <w:b/>
          <w:bCs/>
          <w:color w:val="000000" w:themeColor="text1"/>
          <w:spacing w:val="2"/>
          <w:sz w:val="28"/>
          <w:szCs w:val="28"/>
          <w:shd w:val="clear" w:color="auto" w:fill="FFFFFF"/>
          <w:lang w:val="kk-KZ"/>
        </w:rPr>
        <w:t>құзыреттілігіңізді</w:t>
      </w:r>
      <w:proofErr w:type="spellEnd"/>
      <w:r w:rsidRPr="003F69C2">
        <w:rPr>
          <w:rFonts w:ascii="Times New Roman" w:hAnsi="Times New Roman" w:cs="Times New Roman"/>
          <w:b/>
          <w:bCs/>
          <w:color w:val="000000" w:themeColor="text1"/>
          <w:spacing w:val="2"/>
          <w:sz w:val="28"/>
          <w:szCs w:val="28"/>
          <w:shd w:val="clear" w:color="auto" w:fill="FFFFFF"/>
          <w:lang w:val="kk-KZ"/>
        </w:rPr>
        <w:t xml:space="preserve"> қалай бағалайсыз?» </w:t>
      </w:r>
      <w:r w:rsidRPr="003F69C2">
        <w:rPr>
          <w:rFonts w:ascii="Times New Roman" w:hAnsi="Times New Roman" w:cs="Times New Roman"/>
          <w:color w:val="000000" w:themeColor="text1"/>
          <w:spacing w:val="2"/>
          <w:sz w:val="28"/>
          <w:szCs w:val="28"/>
          <w:shd w:val="clear" w:color="auto" w:fill="FFFFFF"/>
          <w:lang w:val="kk-KZ"/>
        </w:rPr>
        <w:t>деген сұрақ жалғастырды</w:t>
      </w:r>
      <w:r w:rsidR="00423DF5" w:rsidRPr="003F69C2">
        <w:rPr>
          <w:rFonts w:ascii="Times New Roman" w:hAnsi="Times New Roman" w:cs="Times New Roman"/>
          <w:color w:val="000000" w:themeColor="text1"/>
          <w:spacing w:val="2"/>
          <w:sz w:val="28"/>
          <w:szCs w:val="28"/>
          <w:shd w:val="clear" w:color="auto" w:fill="FFFFFF"/>
          <w:lang w:val="kk-KZ"/>
        </w:rPr>
        <w:t xml:space="preserve"> (33-сурет)</w:t>
      </w:r>
      <w:r w:rsidRPr="003F69C2">
        <w:rPr>
          <w:rFonts w:ascii="Times New Roman" w:hAnsi="Times New Roman" w:cs="Times New Roman"/>
          <w:color w:val="000000" w:themeColor="text1"/>
          <w:spacing w:val="2"/>
          <w:sz w:val="28"/>
          <w:szCs w:val="28"/>
          <w:shd w:val="clear" w:color="auto" w:fill="FFFFFF"/>
          <w:lang w:val="kk-KZ"/>
        </w:rPr>
        <w:t xml:space="preserve">.  Бастапқы деңгей – 23,1%, базалық деңгей – 69,2% және кәсіби деңгей – 7,7%-ды </w:t>
      </w:r>
      <w:bookmarkStart w:id="16" w:name="_Hlk73026295"/>
      <w:r w:rsidRPr="003F69C2">
        <w:rPr>
          <w:rFonts w:ascii="Times New Roman" w:hAnsi="Times New Roman" w:cs="Times New Roman"/>
          <w:bCs/>
          <w:color w:val="000000" w:themeColor="text1"/>
          <w:spacing w:val="2"/>
          <w:sz w:val="28"/>
          <w:szCs w:val="28"/>
          <w:shd w:val="clear" w:color="auto" w:fill="FFFFFF"/>
          <w:lang w:val="kk-KZ"/>
        </w:rPr>
        <w:t>көрсеткен</w:t>
      </w:r>
      <w:r w:rsidRPr="003F69C2">
        <w:rPr>
          <w:rFonts w:ascii="Times New Roman" w:hAnsi="Times New Roman" w:cs="Times New Roman"/>
          <w:b/>
          <w:bCs/>
          <w:color w:val="000000" w:themeColor="text1"/>
          <w:spacing w:val="2"/>
          <w:sz w:val="28"/>
          <w:szCs w:val="28"/>
          <w:shd w:val="clear" w:color="auto" w:fill="FFFFFF"/>
          <w:lang w:val="kk-KZ"/>
        </w:rPr>
        <w:t xml:space="preserve"> филолог-студенттерді цифрлық </w:t>
      </w:r>
      <w:proofErr w:type="spellStart"/>
      <w:r w:rsidRPr="003F69C2">
        <w:rPr>
          <w:rFonts w:ascii="Times New Roman" w:hAnsi="Times New Roman" w:cs="Times New Roman"/>
          <w:b/>
          <w:bCs/>
          <w:color w:val="000000" w:themeColor="text1"/>
          <w:spacing w:val="2"/>
          <w:sz w:val="28"/>
          <w:szCs w:val="28"/>
          <w:shd w:val="clear" w:color="auto" w:fill="FFFFFF"/>
          <w:lang w:val="kk-KZ"/>
        </w:rPr>
        <w:t>құзыреттіліктің</w:t>
      </w:r>
      <w:proofErr w:type="spellEnd"/>
      <w:r w:rsidRPr="003F69C2">
        <w:rPr>
          <w:rFonts w:ascii="Times New Roman" w:hAnsi="Times New Roman" w:cs="Times New Roman"/>
          <w:b/>
          <w:bCs/>
          <w:color w:val="000000" w:themeColor="text1"/>
          <w:spacing w:val="2"/>
          <w:sz w:val="28"/>
          <w:szCs w:val="28"/>
          <w:shd w:val="clear" w:color="auto" w:fill="FFFFFF"/>
          <w:lang w:val="kk-KZ"/>
        </w:rPr>
        <w:t xml:space="preserve"> кәсіби деңгейіне жеткізу керектігі тағы бір нақтыланды. </w:t>
      </w:r>
    </w:p>
    <w:bookmarkEnd w:id="16"/>
    <w:p w14:paraId="40F3A6A9" w14:textId="77777777" w:rsidR="00137C03" w:rsidRPr="003F69C2" w:rsidRDefault="00137C03" w:rsidP="009120E6">
      <w:pPr>
        <w:tabs>
          <w:tab w:val="left" w:pos="142"/>
        </w:tabs>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drawing>
          <wp:inline distT="0" distB="0" distL="0" distR="0" wp14:anchorId="6F23C919" wp14:editId="4AE6BB4B">
            <wp:extent cx="5940425" cy="250063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r w:rsidRPr="003F69C2">
        <w:rPr>
          <w:rFonts w:ascii="Times New Roman" w:hAnsi="Times New Roman" w:cs="Times New Roman"/>
          <w:color w:val="000000" w:themeColor="text1"/>
          <w:sz w:val="28"/>
          <w:szCs w:val="28"/>
          <w:lang w:val="kk-KZ"/>
        </w:rPr>
        <w:t xml:space="preserve"> </w:t>
      </w:r>
    </w:p>
    <w:p w14:paraId="5E4D6CC5" w14:textId="17E4E9AE" w:rsidR="00137C03" w:rsidRPr="003F69C2" w:rsidRDefault="00423DF5" w:rsidP="009120E6">
      <w:pPr>
        <w:tabs>
          <w:tab w:val="left" w:pos="142"/>
        </w:tabs>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Сурет 3</w:t>
      </w:r>
      <w:r w:rsidR="006C407A" w:rsidRPr="003F69C2">
        <w:rPr>
          <w:rFonts w:ascii="Times New Roman" w:hAnsi="Times New Roman" w:cs="Times New Roman"/>
          <w:color w:val="000000" w:themeColor="text1"/>
          <w:sz w:val="28"/>
          <w:szCs w:val="28"/>
          <w:lang w:val="kk-KZ"/>
        </w:rPr>
        <w:t>3</w:t>
      </w:r>
      <w:r w:rsidR="00137C03" w:rsidRPr="003F69C2">
        <w:rPr>
          <w:rFonts w:ascii="Times New Roman" w:hAnsi="Times New Roman" w:cs="Times New Roman"/>
          <w:color w:val="000000" w:themeColor="text1"/>
          <w:sz w:val="28"/>
          <w:szCs w:val="28"/>
          <w:lang w:val="kk-KZ"/>
        </w:rPr>
        <w:t xml:space="preserve"> – Филолог-студенттердің цифрлық </w:t>
      </w:r>
      <w:proofErr w:type="spellStart"/>
      <w:r w:rsidR="00137C03" w:rsidRPr="003F69C2">
        <w:rPr>
          <w:rFonts w:ascii="Times New Roman" w:hAnsi="Times New Roman" w:cs="Times New Roman"/>
          <w:color w:val="000000" w:themeColor="text1"/>
          <w:sz w:val="28"/>
          <w:szCs w:val="28"/>
          <w:lang w:val="kk-KZ"/>
        </w:rPr>
        <w:t>құзыреттілігін</w:t>
      </w:r>
      <w:proofErr w:type="spellEnd"/>
      <w:r w:rsidR="00137C03" w:rsidRPr="003F69C2">
        <w:rPr>
          <w:rFonts w:ascii="Times New Roman" w:hAnsi="Times New Roman" w:cs="Times New Roman"/>
          <w:color w:val="000000" w:themeColor="text1"/>
          <w:sz w:val="28"/>
          <w:szCs w:val="28"/>
          <w:lang w:val="kk-KZ"/>
        </w:rPr>
        <w:t xml:space="preserve"> бағалау көрсеткіштері</w:t>
      </w:r>
    </w:p>
    <w:p w14:paraId="5B52B76D" w14:textId="77777777" w:rsidR="00137C03" w:rsidRPr="003F69C2" w:rsidRDefault="00137C03" w:rsidP="009120E6">
      <w:pPr>
        <w:tabs>
          <w:tab w:val="left" w:pos="142"/>
        </w:tabs>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ab/>
        <w:t xml:space="preserve">Анықталған мәселелердің шешу жолын айқындау мақсатында берілген  </w:t>
      </w:r>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b/>
          <w:bCs/>
          <w:color w:val="000000" w:themeColor="text1"/>
          <w:spacing w:val="2"/>
          <w:sz w:val="28"/>
          <w:szCs w:val="28"/>
          <w:shd w:val="clear" w:color="auto" w:fill="FFFFFF"/>
          <w:lang w:val="kk-KZ"/>
        </w:rPr>
        <w:t xml:space="preserve">Цифрлық </w:t>
      </w:r>
      <w:proofErr w:type="spellStart"/>
      <w:r w:rsidRPr="003F69C2">
        <w:rPr>
          <w:rFonts w:ascii="Times New Roman" w:hAnsi="Times New Roman" w:cs="Times New Roman"/>
          <w:b/>
          <w:bCs/>
          <w:color w:val="000000" w:themeColor="text1"/>
          <w:spacing w:val="2"/>
          <w:sz w:val="28"/>
          <w:szCs w:val="28"/>
          <w:shd w:val="clear" w:color="auto" w:fill="FFFFFF"/>
          <w:lang w:val="kk-KZ"/>
        </w:rPr>
        <w:t>құзыреттілікті</w:t>
      </w:r>
      <w:proofErr w:type="spellEnd"/>
      <w:r w:rsidRPr="003F69C2">
        <w:rPr>
          <w:rFonts w:ascii="Times New Roman" w:hAnsi="Times New Roman" w:cs="Times New Roman"/>
          <w:b/>
          <w:bCs/>
          <w:color w:val="000000" w:themeColor="text1"/>
          <w:spacing w:val="2"/>
          <w:sz w:val="28"/>
          <w:szCs w:val="28"/>
          <w:shd w:val="clear" w:color="auto" w:fill="FFFFFF"/>
          <w:lang w:val="kk-KZ"/>
        </w:rPr>
        <w:t xml:space="preserve"> арттыру үшін қандай жұмыстар жүргізілуі қажет?»</w:t>
      </w:r>
      <w:r w:rsidRPr="003F69C2">
        <w:rPr>
          <w:rFonts w:ascii="Times New Roman" w:hAnsi="Times New Roman" w:cs="Times New Roman"/>
          <w:color w:val="000000" w:themeColor="text1"/>
          <w:spacing w:val="2"/>
          <w:sz w:val="28"/>
          <w:szCs w:val="28"/>
          <w:shd w:val="clear" w:color="auto" w:fill="FFFFFF"/>
          <w:lang w:val="kk-KZ"/>
        </w:rPr>
        <w:t xml:space="preserve"> деген сұраққа берілген жауаптар өзектілігін байқатты. Мәселен: </w:t>
      </w:r>
    </w:p>
    <w:p w14:paraId="0F53C617"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Үйрену, практикада қолдану – 1 жауап; Жаңа </w:t>
      </w:r>
      <w:proofErr w:type="spellStart"/>
      <w:r w:rsidRPr="003F69C2">
        <w:rPr>
          <w:rFonts w:ascii="Times New Roman" w:hAnsi="Times New Roman" w:cs="Times New Roman"/>
          <w:color w:val="000000" w:themeColor="text1"/>
          <w:sz w:val="28"/>
          <w:szCs w:val="28"/>
          <w:lang w:val="kk-KZ"/>
        </w:rPr>
        <w:t>бағдарламарды</w:t>
      </w:r>
      <w:proofErr w:type="spellEnd"/>
      <w:r w:rsidRPr="003F69C2">
        <w:rPr>
          <w:rFonts w:ascii="Times New Roman" w:hAnsi="Times New Roman" w:cs="Times New Roman"/>
          <w:color w:val="000000" w:themeColor="text1"/>
          <w:sz w:val="28"/>
          <w:szCs w:val="28"/>
          <w:lang w:val="kk-KZ"/>
        </w:rPr>
        <w:t xml:space="preserve"> игеру керек – 1 жауап; Көп жаттығу керек, үнемі өзгерісте тұрған заманда күнде жаңалық шығады. Соған байланысты зейінді болу керек – 1 жауап; Көп іздену – 1 жауап;</w:t>
      </w:r>
    </w:p>
    <w:p w14:paraId="7068B077" w14:textId="7A2AED70"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Интернет </w:t>
      </w:r>
      <w:proofErr w:type="spellStart"/>
      <w:r w:rsidRPr="003F69C2">
        <w:rPr>
          <w:rFonts w:ascii="Times New Roman" w:hAnsi="Times New Roman" w:cs="Times New Roman"/>
          <w:color w:val="000000" w:themeColor="text1"/>
          <w:sz w:val="28"/>
          <w:szCs w:val="28"/>
          <w:lang w:val="kk-KZ"/>
        </w:rPr>
        <w:t>көздерімен,ақпараттармен,программалармен</w:t>
      </w:r>
      <w:proofErr w:type="spellEnd"/>
      <w:r w:rsidRPr="003F69C2">
        <w:rPr>
          <w:rFonts w:ascii="Times New Roman" w:hAnsi="Times New Roman" w:cs="Times New Roman"/>
          <w:color w:val="000000" w:themeColor="text1"/>
          <w:sz w:val="28"/>
          <w:szCs w:val="28"/>
          <w:lang w:val="kk-KZ"/>
        </w:rPr>
        <w:t xml:space="preserve"> көп жұмыс жасау қажет – 1 жауап; Жеке дара жұмыс, уақытты пайдалану – 1 жауап; Ізденіс, қызығушылықты арттыра алу – 1 жауап; Әр түрлі салада қолданылатын онлайн платформаларды толық үйрену – 1 жауап; Көптеген практикалық жұмыстар керек – 1 жауап; АКТ жиі қолдану керек – 1 жауап; Арнайы сабақтар өткізілуі, ізденуі қажет – 1 жауап; Студенттер үшін үйрететін пәндер оқытылуы керек, ал мұғалімдер үшін курстар керек деп ойлаймын – 1 жауап;</w:t>
      </w:r>
      <w:r w:rsidR="004A16FB"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Жаңадан пайда болып жатқан, жаңа </w:t>
      </w:r>
      <w:proofErr w:type="spellStart"/>
      <w:r w:rsidRPr="003F69C2">
        <w:rPr>
          <w:rFonts w:ascii="Times New Roman" w:hAnsi="Times New Roman" w:cs="Times New Roman"/>
          <w:color w:val="000000" w:themeColor="text1"/>
          <w:sz w:val="28"/>
          <w:szCs w:val="28"/>
          <w:lang w:val="kk-KZ"/>
        </w:rPr>
        <w:t>бағдарламалардын</w:t>
      </w:r>
      <w:proofErr w:type="spellEnd"/>
      <w:r w:rsidRPr="003F69C2">
        <w:rPr>
          <w:rFonts w:ascii="Times New Roman" w:hAnsi="Times New Roman" w:cs="Times New Roman"/>
          <w:color w:val="000000" w:themeColor="text1"/>
          <w:sz w:val="28"/>
          <w:szCs w:val="28"/>
          <w:lang w:val="kk-KZ"/>
        </w:rPr>
        <w:t xml:space="preserve"> барлығын үйреніп пайдалануға машықтану – 1 жауап; Арнайы пәндер оқытылуы керек деп ойлаймын – 1 жауап; Ең алдымен түсіндіру жұмыстары жүргізілуі керек. Яғни университет қабырғасында міндетті пәндердің қатарына қосу керек деп  ойлаймын.</w:t>
      </w:r>
      <w:r w:rsidR="00F356F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Немесе қызметтегі адамдарға қосымша білім алуды міндеттеу керек деп ойлаймын.</w:t>
      </w:r>
      <w:r w:rsidR="00F356F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Заман талабына сай болған дұрыс – 1 жауап;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практикада (жұмыста, мектепте) көбірек қолдану керек – 1 жауап; Қызығушылықты ояту керек- 1 жауап; Қазіргі 21 ғасырға сай көптеген программалармен танысып солармен жұмыс жасау – 1 жауап; Көптеген ізденістер мен тәжірибе керек – 1 жауап;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толық меңгеру қажет – 1 жауап; АКТ, </w:t>
      </w:r>
      <w:proofErr w:type="spellStart"/>
      <w:r w:rsidRPr="003F69C2">
        <w:rPr>
          <w:rFonts w:ascii="Times New Roman" w:hAnsi="Times New Roman" w:cs="Times New Roman"/>
          <w:color w:val="000000" w:themeColor="text1"/>
          <w:sz w:val="28"/>
          <w:szCs w:val="28"/>
          <w:lang w:val="kk-KZ"/>
        </w:rPr>
        <w:t>техналогиямен</w:t>
      </w:r>
      <w:proofErr w:type="spellEnd"/>
      <w:r w:rsidRPr="003F69C2">
        <w:rPr>
          <w:rFonts w:ascii="Times New Roman" w:hAnsi="Times New Roman" w:cs="Times New Roman"/>
          <w:color w:val="000000" w:themeColor="text1"/>
          <w:sz w:val="28"/>
          <w:szCs w:val="28"/>
          <w:lang w:val="kk-KZ"/>
        </w:rPr>
        <w:t xml:space="preserve"> көп жұмыс – 1 жауап; Бағдарламаларды іздеу, тиімді пайдалану – 1 жауап; Үнемі ізденіс, жаңа технологиялармен жұмыс – 1 жауап; Бағдарламалармен жиі қолдану керек – 1 жауап; Ең бірінші ізденіс қажет</w:t>
      </w:r>
      <w:r w:rsidR="00F356FD" w:rsidRPr="003F69C2">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оқу,</w:t>
      </w:r>
      <w:r w:rsidR="00F356F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қызығу – 1 жауап.</w:t>
      </w:r>
    </w:p>
    <w:p w14:paraId="7B46AA9B"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Нәтижені бірнеше </w:t>
      </w:r>
      <w:proofErr w:type="spellStart"/>
      <w:r w:rsidRPr="003F69C2">
        <w:rPr>
          <w:rFonts w:ascii="Times New Roman" w:hAnsi="Times New Roman" w:cs="Times New Roman"/>
          <w:color w:val="000000" w:themeColor="text1"/>
          <w:sz w:val="28"/>
          <w:szCs w:val="28"/>
          <w:lang w:val="kk-KZ"/>
        </w:rPr>
        <w:t>бөлік</w:t>
      </w:r>
      <w:proofErr w:type="spellEnd"/>
      <w:r w:rsidRPr="003F69C2">
        <w:rPr>
          <w:rFonts w:ascii="Times New Roman" w:hAnsi="Times New Roman" w:cs="Times New Roman"/>
          <w:color w:val="000000" w:themeColor="text1"/>
          <w:sz w:val="28"/>
          <w:szCs w:val="28"/>
          <w:lang w:val="kk-KZ"/>
        </w:rPr>
        <w:t xml:space="preserve"> бойынша топтастыруға болады: филолог-студенттердің </w:t>
      </w:r>
      <w:r w:rsidRPr="003F69C2">
        <w:rPr>
          <w:rFonts w:ascii="Times New Roman" w:hAnsi="Times New Roman" w:cs="Times New Roman"/>
          <w:i/>
          <w:iCs/>
          <w:color w:val="000000" w:themeColor="text1"/>
          <w:sz w:val="28"/>
          <w:szCs w:val="28"/>
          <w:lang w:val="kk-KZ"/>
        </w:rPr>
        <w:t>бір бөлігі</w:t>
      </w:r>
      <w:r w:rsidRPr="003F69C2">
        <w:rPr>
          <w:rFonts w:ascii="Times New Roman" w:hAnsi="Times New Roman" w:cs="Times New Roman"/>
          <w:color w:val="000000" w:themeColor="text1"/>
          <w:sz w:val="28"/>
          <w:szCs w:val="28"/>
          <w:lang w:val="kk-KZ"/>
        </w:rPr>
        <w:t xml:space="preserve">  – «өздігінен іздену, практикада қолдану» десе, </w:t>
      </w:r>
      <w:r w:rsidRPr="003F69C2">
        <w:rPr>
          <w:rFonts w:ascii="Times New Roman" w:hAnsi="Times New Roman" w:cs="Times New Roman"/>
          <w:i/>
          <w:iCs/>
          <w:color w:val="000000" w:themeColor="text1"/>
          <w:sz w:val="28"/>
          <w:szCs w:val="28"/>
          <w:lang w:val="kk-KZ"/>
        </w:rPr>
        <w:t>екінші бөлігі</w:t>
      </w:r>
      <w:r w:rsidRPr="003F69C2">
        <w:rPr>
          <w:rFonts w:ascii="Times New Roman" w:hAnsi="Times New Roman" w:cs="Times New Roman"/>
          <w:color w:val="000000" w:themeColor="text1"/>
          <w:sz w:val="28"/>
          <w:szCs w:val="28"/>
          <w:lang w:val="kk-KZ"/>
        </w:rPr>
        <w:t xml:space="preserve"> – «үнемі онлайн платформаларды тәжірибеде кеңінен қолдану керектігін» айтса, үшінші бөлігі – қызығушылықтың оятумен түсіндіреді, енді бір басым бөлігі арнайы курс, ЖОО-да пәндердің болу қажеттілігін көрсеткен. </w:t>
      </w:r>
      <w:bookmarkStart w:id="17" w:name="_Hlk73026318"/>
      <w:r w:rsidRPr="003F69C2">
        <w:rPr>
          <w:rFonts w:ascii="Times New Roman" w:hAnsi="Times New Roman" w:cs="Times New Roman"/>
          <w:b/>
          <w:bCs/>
          <w:color w:val="000000" w:themeColor="text1"/>
          <w:sz w:val="28"/>
          <w:szCs w:val="28"/>
          <w:lang w:val="kk-KZ"/>
        </w:rPr>
        <w:t>Бұл тұстан білім беруде цифрлық технологияларды кешенді қолдануды оқытатын пәннің қажеттілігі айқындалады.</w:t>
      </w:r>
      <w:r w:rsidRPr="003F69C2">
        <w:rPr>
          <w:rFonts w:ascii="Times New Roman" w:hAnsi="Times New Roman" w:cs="Times New Roman"/>
          <w:color w:val="000000" w:themeColor="text1"/>
          <w:sz w:val="28"/>
          <w:szCs w:val="28"/>
          <w:lang w:val="kk-KZ"/>
        </w:rPr>
        <w:t xml:space="preserve"> </w:t>
      </w:r>
    </w:p>
    <w:bookmarkEnd w:id="17"/>
    <w:p w14:paraId="610BF35E" w14:textId="3DB8917C" w:rsidR="00137C03" w:rsidRPr="003F69C2" w:rsidRDefault="00137C03" w:rsidP="009120E6">
      <w:pPr>
        <w:tabs>
          <w:tab w:val="left" w:pos="142"/>
        </w:tabs>
        <w:spacing w:after="0" w:line="240" w:lineRule="auto"/>
        <w:jc w:val="both"/>
        <w:rPr>
          <w:rFonts w:ascii="Times New Roman" w:hAnsi="Times New Roman" w:cs="Times New Roman"/>
          <w:b/>
          <w:bCs/>
          <w:i/>
          <w:iCs/>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ЖОО-да арнайы пән немесе курс арқылы филолог-студенттердің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арттырудың қажеттілігін келесі сұрақ дәйектей түсті. </w:t>
      </w:r>
      <w:r w:rsidRPr="003F69C2">
        <w:rPr>
          <w:rFonts w:ascii="Times New Roman" w:hAnsi="Times New Roman" w:cs="Times New Roman"/>
          <w:i/>
          <w:iCs/>
          <w:color w:val="000000" w:themeColor="text1"/>
          <w:sz w:val="28"/>
          <w:szCs w:val="28"/>
          <w:lang w:val="kk-KZ"/>
        </w:rPr>
        <w:t>«</w:t>
      </w:r>
      <w:r w:rsidRPr="003F69C2">
        <w:rPr>
          <w:rFonts w:ascii="Times New Roman" w:hAnsi="Times New Roman" w:cs="Times New Roman"/>
          <w:i/>
          <w:iCs/>
          <w:color w:val="000000" w:themeColor="text1"/>
          <w:spacing w:val="2"/>
          <w:sz w:val="28"/>
          <w:szCs w:val="28"/>
          <w:shd w:val="clear" w:color="auto" w:fill="FFFFFF"/>
          <w:lang w:val="kk-KZ"/>
        </w:rPr>
        <w:t>Цифрлық құзыреттілігі жоғары деп қандай тұлғаларды атай аласыз?»</w:t>
      </w:r>
      <w:r w:rsidRPr="003F69C2">
        <w:rPr>
          <w:rFonts w:ascii="Times New Roman" w:hAnsi="Times New Roman" w:cs="Times New Roman"/>
          <w:color w:val="000000" w:themeColor="text1"/>
          <w:spacing w:val="2"/>
          <w:sz w:val="28"/>
          <w:szCs w:val="28"/>
          <w:shd w:val="clear" w:color="auto" w:fill="FFFFFF"/>
          <w:lang w:val="kk-KZ"/>
        </w:rPr>
        <w:t xml:space="preserve"> сұрағына </w:t>
      </w:r>
      <w:r w:rsidRPr="003F69C2">
        <w:rPr>
          <w:rFonts w:ascii="Times New Roman" w:hAnsi="Times New Roman" w:cs="Times New Roman"/>
          <w:color w:val="000000" w:themeColor="text1"/>
          <w:sz w:val="28"/>
          <w:szCs w:val="28"/>
          <w:lang w:val="kk-KZ"/>
        </w:rPr>
        <w:t xml:space="preserve">онлайн платформаларды қолданушылардың барлығы – 10,3%,  </w:t>
      </w:r>
      <w:r w:rsidRPr="003F69C2">
        <w:rPr>
          <w:rFonts w:ascii="Times New Roman" w:hAnsi="Times New Roman" w:cs="Times New Roman"/>
          <w:color w:val="000000" w:themeColor="text1"/>
          <w:sz w:val="28"/>
          <w:szCs w:val="28"/>
          <w:shd w:val="clear" w:color="auto" w:fill="FFFFFF"/>
          <w:lang w:val="kk-KZ"/>
        </w:rPr>
        <w:t>IT саласының мамандары – 84,6 студенттер –  0</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педагогтар – 0</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shd w:val="clear" w:color="auto" w:fill="FFFFFF"/>
          <w:lang w:val="kk-KZ"/>
        </w:rPr>
        <w:t>, сонымен қатар өз жауаптары ретінде «</w:t>
      </w:r>
      <w:r w:rsidRPr="003F69C2">
        <w:rPr>
          <w:rFonts w:ascii="Times New Roman" w:hAnsi="Times New Roman" w:cs="Times New Roman"/>
          <w:color w:val="000000" w:themeColor="text1"/>
          <w:sz w:val="28"/>
          <w:szCs w:val="28"/>
          <w:lang w:val="kk-KZ"/>
        </w:rPr>
        <w:t>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дұрыс қолдана алатын, сонымен қатар қауіпсіздікті де қадағалайтын қолданушылар», «</w:t>
      </w:r>
      <w:r w:rsidRPr="003F69C2">
        <w:rPr>
          <w:rFonts w:ascii="Times New Roman" w:hAnsi="Times New Roman" w:cs="Times New Roman"/>
          <w:color w:val="000000" w:themeColor="text1"/>
          <w:spacing w:val="3"/>
          <w:sz w:val="28"/>
          <w:szCs w:val="28"/>
          <w:shd w:val="clear" w:color="auto" w:fill="FFFFFF"/>
          <w:lang w:val="kk-KZ"/>
        </w:rPr>
        <w:t xml:space="preserve">АКТ меңгерген, жұмыс жасай алатын» жауаптарын ұсынған. </w:t>
      </w:r>
      <w:bookmarkStart w:id="18" w:name="_Hlk73026339"/>
      <w:r w:rsidRPr="003F69C2">
        <w:rPr>
          <w:rFonts w:ascii="Times New Roman" w:hAnsi="Times New Roman" w:cs="Times New Roman"/>
          <w:color w:val="000000" w:themeColor="text1"/>
          <w:spacing w:val="3"/>
          <w:sz w:val="28"/>
          <w:szCs w:val="28"/>
          <w:shd w:val="clear" w:color="auto" w:fill="FFFFFF"/>
          <w:lang w:val="kk-KZ"/>
        </w:rPr>
        <w:t>Педагогтар, студенттер жауаптарын  ешкімнің таңдамауы қоғамда мұндай</w:t>
      </w:r>
      <w:r w:rsidR="008844AB" w:rsidRPr="003F69C2">
        <w:rPr>
          <w:rFonts w:ascii="Times New Roman" w:hAnsi="Times New Roman" w:cs="Times New Roman"/>
          <w:color w:val="000000" w:themeColor="text1"/>
          <w:spacing w:val="3"/>
          <w:sz w:val="28"/>
          <w:szCs w:val="28"/>
          <w:shd w:val="clear" w:color="auto" w:fill="FFFFFF"/>
          <w:lang w:val="kk-KZ"/>
        </w:rPr>
        <w:t xml:space="preserve"> ойдың барлығын білдіреді. Бұл </w:t>
      </w:r>
      <w:r w:rsidRPr="003F69C2">
        <w:rPr>
          <w:rFonts w:ascii="Times New Roman" w:hAnsi="Times New Roman" w:cs="Times New Roman"/>
          <w:b/>
          <w:bCs/>
          <w:color w:val="000000" w:themeColor="text1"/>
          <w:spacing w:val="3"/>
          <w:sz w:val="28"/>
          <w:szCs w:val="28"/>
          <w:shd w:val="clear" w:color="auto" w:fill="FFFFFF"/>
          <w:lang w:val="kk-KZ"/>
        </w:rPr>
        <w:t xml:space="preserve">педагогтардың цифрлық </w:t>
      </w:r>
      <w:proofErr w:type="spellStart"/>
      <w:r w:rsidRPr="003F69C2">
        <w:rPr>
          <w:rFonts w:ascii="Times New Roman" w:hAnsi="Times New Roman" w:cs="Times New Roman"/>
          <w:b/>
          <w:bCs/>
          <w:color w:val="000000" w:themeColor="text1"/>
          <w:spacing w:val="3"/>
          <w:sz w:val="28"/>
          <w:szCs w:val="28"/>
          <w:shd w:val="clear" w:color="auto" w:fill="FFFFFF"/>
          <w:lang w:val="kk-KZ"/>
        </w:rPr>
        <w:t>құзыреттілігін</w:t>
      </w:r>
      <w:proofErr w:type="spellEnd"/>
      <w:r w:rsidRPr="003F69C2">
        <w:rPr>
          <w:rFonts w:ascii="Times New Roman" w:hAnsi="Times New Roman" w:cs="Times New Roman"/>
          <w:b/>
          <w:bCs/>
          <w:color w:val="000000" w:themeColor="text1"/>
          <w:spacing w:val="3"/>
          <w:sz w:val="28"/>
          <w:szCs w:val="28"/>
          <w:shd w:val="clear" w:color="auto" w:fill="FFFFFF"/>
          <w:lang w:val="kk-KZ"/>
        </w:rPr>
        <w:t xml:space="preserve"> арттырудың қажеттілігін тағы бір түсіндірді. </w:t>
      </w:r>
    </w:p>
    <w:bookmarkEnd w:id="18"/>
    <w:p w14:paraId="22844F1E" w14:textId="77777777"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lastRenderedPageBreak/>
        <w:tab/>
      </w: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bCs/>
          <w:color w:val="000000" w:themeColor="text1"/>
          <w:sz w:val="28"/>
          <w:szCs w:val="28"/>
          <w:lang w:val="kk-KZ"/>
        </w:rPr>
        <w:t>Дегенмен</w:t>
      </w:r>
      <w:r w:rsidRPr="003F69C2">
        <w:rPr>
          <w:rFonts w:ascii="Times New Roman" w:hAnsi="Times New Roman" w:cs="Times New Roman"/>
          <w:b/>
          <w:bCs/>
          <w:i/>
          <w:iCs/>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b/>
          <w:bCs/>
          <w:color w:val="000000" w:themeColor="text1"/>
          <w:spacing w:val="2"/>
          <w:sz w:val="28"/>
          <w:szCs w:val="28"/>
          <w:shd w:val="clear" w:color="auto" w:fill="FFFFFF"/>
          <w:lang w:val="kk-KZ"/>
        </w:rPr>
        <w:t>Педагог мамандардың цифрлық құзыреттілік деңгейінің жоғары болғаны маңызды ма?»</w:t>
      </w:r>
      <w:r w:rsidRPr="003F69C2">
        <w:rPr>
          <w:rFonts w:ascii="Times New Roman" w:hAnsi="Times New Roman" w:cs="Times New Roman"/>
          <w:color w:val="000000" w:themeColor="text1"/>
          <w:spacing w:val="2"/>
          <w:sz w:val="28"/>
          <w:szCs w:val="28"/>
          <w:shd w:val="clear" w:color="auto" w:fill="FFFFFF"/>
          <w:lang w:val="kk-KZ"/>
        </w:rPr>
        <w:t xml:space="preserve"> деген сұраққа «84,6% – </w:t>
      </w:r>
      <w:r w:rsidRPr="003F69C2">
        <w:rPr>
          <w:rFonts w:ascii="Times New Roman" w:hAnsi="Times New Roman" w:cs="Times New Roman"/>
          <w:color w:val="000000" w:themeColor="text1"/>
          <w:sz w:val="28"/>
          <w:szCs w:val="28"/>
          <w:lang w:val="kk-KZ"/>
        </w:rPr>
        <w:t xml:space="preserve">иә, маңызды» жауабын таңдаған. </w:t>
      </w:r>
      <w:r w:rsidRPr="003F69C2">
        <w:rPr>
          <w:rFonts w:ascii="Times New Roman" w:hAnsi="Times New Roman" w:cs="Times New Roman"/>
          <w:b/>
          <w:bCs/>
          <w:color w:val="000000" w:themeColor="text1"/>
          <w:sz w:val="28"/>
          <w:szCs w:val="28"/>
          <w:lang w:val="kk-KZ"/>
        </w:rPr>
        <w:t>«Жауабыңыздың себебін түсіндіріңіз»</w:t>
      </w:r>
      <w:r w:rsidRPr="003F69C2">
        <w:rPr>
          <w:rFonts w:ascii="Times New Roman" w:hAnsi="Times New Roman" w:cs="Times New Roman"/>
          <w:color w:val="000000" w:themeColor="text1"/>
          <w:sz w:val="28"/>
          <w:szCs w:val="28"/>
          <w:lang w:val="kk-KZ"/>
        </w:rPr>
        <w:t xml:space="preserve"> деген сұраққа төмендегідей уәждерін білдірген:</w:t>
      </w:r>
    </w:p>
    <w:p w14:paraId="48DBEFF0" w14:textId="780A4A94"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Білімді, цифрлық </w:t>
      </w:r>
      <w:proofErr w:type="spellStart"/>
      <w:r w:rsidRPr="003F69C2">
        <w:rPr>
          <w:rFonts w:ascii="Times New Roman" w:hAnsi="Times New Roman" w:cs="Times New Roman"/>
          <w:color w:val="000000" w:themeColor="text1"/>
          <w:sz w:val="28"/>
          <w:szCs w:val="28"/>
          <w:lang w:val="kk-KZ"/>
        </w:rPr>
        <w:t>кұзыреттілігі</w:t>
      </w:r>
      <w:proofErr w:type="spellEnd"/>
      <w:r w:rsidRPr="003F69C2">
        <w:rPr>
          <w:rFonts w:ascii="Times New Roman" w:hAnsi="Times New Roman" w:cs="Times New Roman"/>
          <w:color w:val="000000" w:themeColor="text1"/>
          <w:sz w:val="28"/>
          <w:szCs w:val="28"/>
          <w:lang w:val="kk-KZ"/>
        </w:rPr>
        <w:t xml:space="preserve"> бар педагогт</w:t>
      </w:r>
      <w:r w:rsidR="009778FE" w:rsidRPr="003F69C2">
        <w:rPr>
          <w:rFonts w:ascii="Times New Roman" w:hAnsi="Times New Roman" w:cs="Times New Roman"/>
          <w:color w:val="000000" w:themeColor="text1"/>
          <w:sz w:val="28"/>
          <w:szCs w:val="28"/>
          <w:lang w:val="kk-KZ"/>
        </w:rPr>
        <w:t>ы</w:t>
      </w:r>
      <w:r w:rsidRPr="003F69C2">
        <w:rPr>
          <w:rFonts w:ascii="Times New Roman" w:hAnsi="Times New Roman" w:cs="Times New Roman"/>
          <w:color w:val="000000" w:themeColor="text1"/>
          <w:sz w:val="28"/>
          <w:szCs w:val="28"/>
          <w:lang w:val="kk-KZ"/>
        </w:rPr>
        <w:t>ң – оқушылары да зейінді келеді – 1 жауап; Себебі,</w:t>
      </w:r>
      <w:r w:rsidR="00F356FD"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оқушыға </w:t>
      </w:r>
      <w:proofErr w:type="spellStart"/>
      <w:r w:rsidRPr="003F69C2">
        <w:rPr>
          <w:rFonts w:ascii="Times New Roman" w:hAnsi="Times New Roman" w:cs="Times New Roman"/>
          <w:color w:val="000000" w:themeColor="text1"/>
          <w:sz w:val="28"/>
          <w:szCs w:val="28"/>
          <w:lang w:val="kk-KZ"/>
        </w:rPr>
        <w:t>жаңашаланған</w:t>
      </w:r>
      <w:proofErr w:type="spellEnd"/>
      <w:r w:rsidRPr="003F69C2">
        <w:rPr>
          <w:rFonts w:ascii="Times New Roman" w:hAnsi="Times New Roman" w:cs="Times New Roman"/>
          <w:color w:val="000000" w:themeColor="text1"/>
          <w:sz w:val="28"/>
          <w:szCs w:val="28"/>
          <w:lang w:val="kk-KZ"/>
        </w:rPr>
        <w:t xml:space="preserve"> білім беру үшін үнемі </w:t>
      </w:r>
      <w:proofErr w:type="spellStart"/>
      <w:r w:rsidRPr="003F69C2">
        <w:rPr>
          <w:rFonts w:ascii="Times New Roman" w:hAnsi="Times New Roman" w:cs="Times New Roman"/>
          <w:color w:val="000000" w:themeColor="text1"/>
          <w:sz w:val="28"/>
          <w:szCs w:val="28"/>
          <w:lang w:val="kk-KZ"/>
        </w:rPr>
        <w:t>ғаламтормен</w:t>
      </w:r>
      <w:proofErr w:type="spellEnd"/>
      <w:r w:rsidRPr="003F69C2">
        <w:rPr>
          <w:rFonts w:ascii="Times New Roman" w:hAnsi="Times New Roman" w:cs="Times New Roman"/>
          <w:color w:val="000000" w:themeColor="text1"/>
          <w:sz w:val="28"/>
          <w:szCs w:val="28"/>
          <w:lang w:val="kk-KZ"/>
        </w:rPr>
        <w:t xml:space="preserve"> жұмыс жасап, бөлісу қажет – 1 жауап; Маңызды себебі, педагог жан-жақты болуы керек. Қай сала болмасын. Сол себепті де маңызды деп ойлаймын – 1 жауап; Себебі қазір бұрынғыдай сабақты құр сөзбен ауызша өткізе алмайды, заман ағымына ілесіп, түрлі технологияларды қолданып сабақ өтуі керек болады – 1 жауап; Себебі олар нағыз заман адамдарын тәрбиелейді, сол себепті балалардың бойында бұл дағдыны да толық болмаса да бастапқы деңгейін өзі қолдану арқылы үйрете білуі керек – 1 жауап; Себебі, қазіргі уақытта карантинге байланысты онлайн форматта өткеннен кейін компьютермен слайд жасап, оқушыларды видео сабағына қатыстыруы тиіс. Мұғалім өзі білмей оқушылардан сұрап отырғаны ұят деп санаймын – 1 жауап; Себебі қазір біз цифрлық заманда өмір сүріп жатырмыз – 1 жауап; Қазір жан</w:t>
      </w:r>
      <w:r w:rsidR="00FA2683"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жақты болу шарт себебі дәстүрлі дүниеден гөрі жаңа дүниені</w:t>
      </w:r>
      <w:r w:rsidR="008029B0">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де білген дұрыс – 1 жауап; Қазіргі таңда маңызды, толассыз ақпараттар заманында оларды дұрыс әрі нақты жеткізе білуі керек. Сонымен қатар, телефонмен туған балаларды қызықтырудың да жаңа жолдарын қа</w:t>
      </w:r>
      <w:r w:rsidR="00FA2683" w:rsidRPr="003F69C2">
        <w:rPr>
          <w:rFonts w:ascii="Times New Roman" w:hAnsi="Times New Roman" w:cs="Times New Roman"/>
          <w:color w:val="000000" w:themeColor="text1"/>
          <w:sz w:val="28"/>
          <w:szCs w:val="28"/>
          <w:lang w:val="kk-KZ"/>
        </w:rPr>
        <w:t>р</w:t>
      </w:r>
      <w:r w:rsidRPr="003F69C2">
        <w:rPr>
          <w:rFonts w:ascii="Times New Roman" w:hAnsi="Times New Roman" w:cs="Times New Roman"/>
          <w:color w:val="000000" w:themeColor="text1"/>
          <w:sz w:val="28"/>
          <w:szCs w:val="28"/>
          <w:lang w:val="kk-KZ"/>
        </w:rPr>
        <w:t>астыру маңызды – 1 жауап; АКТ жоғары деңгейде білсеңіз, жұмысыңызды оңай әрі жеңіл болады – 1 жауап; Қазіргі кезде бәрі ақпараттық заман . Заман талабына сай мұғалім соған сай шәкірт тәрбиелей алуы керек</w:t>
      </w:r>
      <w:r w:rsidR="00FA2683"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- 1 жауап; Себебі, білім беруді жеңілдетеді. Баланың қызығушылығын оятады. Уақыт үнемдейді – 1 жауап; Себебі тақырып толық ашылуы үшін бұл өте маңызды – 1 жауап; Сабақты қызықты өткізуге ықпалын тигізеді, және уақытты үнемдеуге көмектеседі – 1 жауап; Себебі қазіргі уақытта заман өзгеруіне байланысты қазіргі жастар цифрлық құралдарға, программаларға қызығады – 1 жауап; Себебі, қазір кез</w:t>
      </w:r>
      <w:r w:rsidR="00807F3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келген салада, жерде технологияны білуді талап етеді – 1 жауап; АКТ арқылы барлық мүмкіндіктерді тиімді пайдаланады – 1 жауап; Мұғалім болғандықтан барлық жағынан білікті білімді болуы керек – 1 жауап.</w:t>
      </w:r>
    </w:p>
    <w:p w14:paraId="3890B350" w14:textId="77777777" w:rsidR="00137C03" w:rsidRPr="003F69C2" w:rsidRDefault="00137C03" w:rsidP="009120E6">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Берілген жауаптардан педагогтың цифрлық </w:t>
      </w:r>
      <w:proofErr w:type="spellStart"/>
      <w:r w:rsidRPr="003F69C2">
        <w:rPr>
          <w:rFonts w:ascii="Times New Roman" w:hAnsi="Times New Roman" w:cs="Times New Roman"/>
          <w:color w:val="000000" w:themeColor="text1"/>
          <w:sz w:val="28"/>
          <w:szCs w:val="28"/>
          <w:lang w:val="kk-KZ"/>
        </w:rPr>
        <w:t>құзыреттілігінің</w:t>
      </w:r>
      <w:proofErr w:type="spellEnd"/>
      <w:r w:rsidRPr="003F69C2">
        <w:rPr>
          <w:rFonts w:ascii="Times New Roman" w:hAnsi="Times New Roman" w:cs="Times New Roman"/>
          <w:color w:val="000000" w:themeColor="text1"/>
          <w:sz w:val="28"/>
          <w:szCs w:val="28"/>
          <w:lang w:val="kk-KZ"/>
        </w:rPr>
        <w:t xml:space="preserve"> жоғары болуы оқушылардың </w:t>
      </w:r>
      <w:proofErr w:type="spellStart"/>
      <w:r w:rsidRPr="003F69C2">
        <w:rPr>
          <w:rFonts w:ascii="Times New Roman" w:hAnsi="Times New Roman" w:cs="Times New Roman"/>
          <w:color w:val="000000" w:themeColor="text1"/>
          <w:sz w:val="28"/>
          <w:szCs w:val="28"/>
          <w:lang w:val="kk-KZ"/>
        </w:rPr>
        <w:t>қызғушылығын</w:t>
      </w:r>
      <w:proofErr w:type="spellEnd"/>
      <w:r w:rsidRPr="003F69C2">
        <w:rPr>
          <w:rFonts w:ascii="Times New Roman" w:hAnsi="Times New Roman" w:cs="Times New Roman"/>
          <w:color w:val="000000" w:themeColor="text1"/>
          <w:sz w:val="28"/>
          <w:szCs w:val="28"/>
          <w:lang w:val="kk-KZ"/>
        </w:rPr>
        <w:t xml:space="preserve"> оятуда, оқыту іс-әрекетінің белсенді болуында, заман талабына сай барлық жаңалықтан хабардар болуында, онлайн, қашықтан оқыту жүйесін ұйымдастыруда тиімді екендігін көрсетті. </w:t>
      </w:r>
      <w:bookmarkStart w:id="19" w:name="_Hlk73026356"/>
      <w:r w:rsidRPr="003F69C2">
        <w:rPr>
          <w:rFonts w:ascii="Times New Roman" w:hAnsi="Times New Roman" w:cs="Times New Roman"/>
          <w:color w:val="000000" w:themeColor="text1"/>
          <w:sz w:val="28"/>
          <w:szCs w:val="28"/>
          <w:lang w:val="kk-KZ"/>
        </w:rPr>
        <w:t xml:space="preserve">Бұл арқылы </w:t>
      </w:r>
      <w:r w:rsidRPr="003F69C2">
        <w:rPr>
          <w:rFonts w:ascii="Times New Roman" w:hAnsi="Times New Roman" w:cs="Times New Roman"/>
          <w:b/>
          <w:bCs/>
          <w:color w:val="000000" w:themeColor="text1"/>
          <w:sz w:val="28"/>
          <w:szCs w:val="28"/>
          <w:lang w:val="kk-KZ"/>
        </w:rPr>
        <w:t xml:space="preserve">педагогтың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арттыру күн тәртібіндегі өзекті мәселелердің бірі екендігі анықталды.  </w:t>
      </w:r>
    </w:p>
    <w:bookmarkEnd w:id="19"/>
    <w:p w14:paraId="223BD7D6" w14:textId="5ACBAC61"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Жалпы, педагог мамандардың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арттырудың қажеттілігі, қалыптастыру жолдары </w:t>
      </w:r>
      <w:r w:rsidRPr="003F69C2">
        <w:rPr>
          <w:rFonts w:ascii="Times New Roman" w:hAnsi="Times New Roman" w:cs="Times New Roman"/>
          <w:i/>
          <w:color w:val="000000" w:themeColor="text1"/>
          <w:sz w:val="28"/>
          <w:szCs w:val="28"/>
          <w:lang w:val="kk-KZ"/>
        </w:rPr>
        <w:t>бірінші блок</w:t>
      </w:r>
      <w:r w:rsidRPr="003F69C2">
        <w:rPr>
          <w:rFonts w:ascii="Times New Roman" w:hAnsi="Times New Roman" w:cs="Times New Roman"/>
          <w:color w:val="000000" w:themeColor="text1"/>
          <w:sz w:val="28"/>
          <w:szCs w:val="28"/>
          <w:lang w:val="kk-KZ"/>
        </w:rPr>
        <w:t xml:space="preserve"> бойынша сұрақ-жауап, сауалнама нәтижесі арқылы алынып, анықталды. Ендігі мақсат </w:t>
      </w:r>
      <w:r w:rsidRPr="003F69C2">
        <w:rPr>
          <w:rFonts w:ascii="Times New Roman" w:hAnsi="Times New Roman" w:cs="Times New Roman"/>
          <w:i/>
          <w:color w:val="000000" w:themeColor="text1"/>
          <w:sz w:val="28"/>
          <w:szCs w:val="28"/>
          <w:lang w:val="kk-KZ"/>
        </w:rPr>
        <w:t>екінші блоктың</w:t>
      </w:r>
      <w:r w:rsidRPr="003F69C2">
        <w:rPr>
          <w:rFonts w:ascii="Times New Roman" w:hAnsi="Times New Roman" w:cs="Times New Roman"/>
          <w:color w:val="000000" w:themeColor="text1"/>
          <w:sz w:val="28"/>
          <w:szCs w:val="28"/>
          <w:lang w:val="kk-KZ"/>
        </w:rPr>
        <w:t xml:space="preserve"> бірінші бөлімі бойынша филолог-студенттер</w:t>
      </w:r>
      <w:r w:rsidR="008844AB" w:rsidRPr="003F69C2">
        <w:rPr>
          <w:rFonts w:ascii="Times New Roman" w:hAnsi="Times New Roman" w:cs="Times New Roman"/>
          <w:color w:val="000000" w:themeColor="text1"/>
          <w:sz w:val="28"/>
          <w:szCs w:val="28"/>
          <w:lang w:val="kk-KZ"/>
        </w:rPr>
        <w:t xml:space="preserve">дің </w:t>
      </w:r>
      <w:r w:rsidRPr="003F69C2">
        <w:rPr>
          <w:rFonts w:ascii="Times New Roman" w:hAnsi="Times New Roman" w:cs="Times New Roman"/>
          <w:color w:val="000000" w:themeColor="text1"/>
          <w:sz w:val="28"/>
          <w:szCs w:val="28"/>
          <w:lang w:val="kk-KZ"/>
        </w:rPr>
        <w:t>қазақ тілін оқыту үдерісінде цифрлық технологияларды қолдана алу дағдыларын диагностикалау қажет.</w:t>
      </w:r>
    </w:p>
    <w:p w14:paraId="6CD3E310" w14:textId="77777777" w:rsidR="00137C03" w:rsidRPr="003F69C2" w:rsidRDefault="00137C03" w:rsidP="009120E6">
      <w:pPr>
        <w:spacing w:after="0" w:line="240" w:lineRule="auto"/>
        <w:jc w:val="both"/>
        <w:rPr>
          <w:rFonts w:ascii="Times New Roman" w:eastAsia="Times New Roman" w:hAnsi="Times New Roman" w:cs="Times New Roman"/>
          <w:color w:val="000000" w:themeColor="text1"/>
          <w:spacing w:val="3"/>
          <w:sz w:val="28"/>
          <w:szCs w:val="28"/>
          <w:lang w:val="kk-KZ"/>
        </w:rPr>
      </w:pP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ab/>
        <w:t>Алғашқы «</w:t>
      </w:r>
      <w:r w:rsidRPr="003F69C2">
        <w:rPr>
          <w:rFonts w:ascii="Times New Roman" w:eastAsia="Times New Roman" w:hAnsi="Times New Roman" w:cs="Times New Roman"/>
          <w:color w:val="000000" w:themeColor="text1"/>
          <w:spacing w:val="2"/>
          <w:sz w:val="28"/>
          <w:szCs w:val="28"/>
          <w:lang w:val="kk-KZ"/>
        </w:rPr>
        <w:t xml:space="preserve">Цифрлық технологияларды қаншалықты жиі қолданасыз?» сұрағына қатысушылардың 91% пайызы – «үнемі», ал </w:t>
      </w:r>
      <w:r w:rsidRPr="003F69C2">
        <w:rPr>
          <w:rFonts w:ascii="Times New Roman" w:eastAsia="Times New Roman" w:hAnsi="Times New Roman" w:cs="Times New Roman"/>
          <w:b/>
          <w:bCs/>
          <w:color w:val="000000" w:themeColor="text1"/>
          <w:spacing w:val="2"/>
          <w:sz w:val="28"/>
          <w:szCs w:val="28"/>
          <w:lang w:val="kk-KZ"/>
        </w:rPr>
        <w:t xml:space="preserve">«Цифрлық </w:t>
      </w:r>
      <w:r w:rsidRPr="003F69C2">
        <w:rPr>
          <w:rFonts w:ascii="Times New Roman" w:eastAsia="Times New Roman" w:hAnsi="Times New Roman" w:cs="Times New Roman"/>
          <w:b/>
          <w:bCs/>
          <w:color w:val="000000" w:themeColor="text1"/>
          <w:spacing w:val="2"/>
          <w:sz w:val="28"/>
          <w:szCs w:val="28"/>
          <w:lang w:val="kk-KZ"/>
        </w:rPr>
        <w:lastRenderedPageBreak/>
        <w:t>технологияларды қандай мақсатта жиі қолданасыз?»</w:t>
      </w:r>
      <w:r w:rsidRPr="003F69C2">
        <w:rPr>
          <w:rFonts w:ascii="Times New Roman" w:eastAsia="Times New Roman" w:hAnsi="Times New Roman" w:cs="Times New Roman"/>
          <w:color w:val="000000" w:themeColor="text1"/>
          <w:spacing w:val="2"/>
          <w:sz w:val="28"/>
          <w:szCs w:val="28"/>
          <w:lang w:val="kk-KZ"/>
        </w:rPr>
        <w:t xml:space="preserve"> дегенде </w:t>
      </w:r>
      <w:r w:rsidRPr="003F69C2">
        <w:rPr>
          <w:rFonts w:ascii="Times New Roman" w:hAnsi="Times New Roman" w:cs="Times New Roman"/>
          <w:color w:val="000000" w:themeColor="text1"/>
          <w:sz w:val="28"/>
          <w:szCs w:val="28"/>
          <w:shd w:val="clear" w:color="auto" w:fill="FFFFFF"/>
          <w:lang w:val="kk-KZ"/>
        </w:rPr>
        <w:t xml:space="preserve">онлайн </w:t>
      </w:r>
      <w:r w:rsidRPr="003F69C2">
        <w:rPr>
          <w:rFonts w:ascii="Times New Roman" w:eastAsia="Times New Roman" w:hAnsi="Times New Roman" w:cs="Times New Roman"/>
          <w:color w:val="000000" w:themeColor="text1"/>
          <w:spacing w:val="3"/>
          <w:sz w:val="28"/>
          <w:szCs w:val="28"/>
          <w:lang w:val="kk-KZ"/>
        </w:rPr>
        <w:t xml:space="preserve">цифрлық коммуникация үшін (әлеуметтік желілер, </w:t>
      </w:r>
      <w:proofErr w:type="spellStart"/>
      <w:r w:rsidRPr="003F69C2">
        <w:rPr>
          <w:rFonts w:ascii="Times New Roman" w:eastAsia="Times New Roman" w:hAnsi="Times New Roman" w:cs="Times New Roman"/>
          <w:color w:val="000000" w:themeColor="text1"/>
          <w:spacing w:val="3"/>
          <w:sz w:val="28"/>
          <w:szCs w:val="28"/>
          <w:lang w:val="kk-KZ"/>
        </w:rPr>
        <w:t>чат</w:t>
      </w:r>
      <w:proofErr w:type="spellEnd"/>
      <w:r w:rsidRPr="003F69C2">
        <w:rPr>
          <w:rFonts w:ascii="Times New Roman" w:eastAsia="Times New Roman" w:hAnsi="Times New Roman" w:cs="Times New Roman"/>
          <w:color w:val="000000" w:themeColor="text1"/>
          <w:spacing w:val="3"/>
          <w:sz w:val="28"/>
          <w:szCs w:val="28"/>
          <w:lang w:val="kk-KZ"/>
        </w:rPr>
        <w:t xml:space="preserve">, т.б) – </w:t>
      </w:r>
      <w:r w:rsidRPr="003F69C2">
        <w:rPr>
          <w:rFonts w:ascii="Times New Roman" w:hAnsi="Times New Roman" w:cs="Times New Roman"/>
          <w:color w:val="000000" w:themeColor="text1"/>
          <w:sz w:val="28"/>
          <w:szCs w:val="28"/>
          <w:shd w:val="clear" w:color="auto" w:fill="FFFFFF"/>
          <w:lang w:val="kk-KZ"/>
        </w:rPr>
        <w:t xml:space="preserve">58,1%,  </w:t>
      </w:r>
      <w:r w:rsidRPr="003F69C2">
        <w:rPr>
          <w:rFonts w:ascii="Times New Roman" w:eastAsia="Times New Roman" w:hAnsi="Times New Roman" w:cs="Times New Roman"/>
          <w:color w:val="000000" w:themeColor="text1"/>
          <w:spacing w:val="3"/>
          <w:sz w:val="28"/>
          <w:szCs w:val="28"/>
          <w:lang w:val="kk-KZ"/>
        </w:rPr>
        <w:t xml:space="preserve">цифрлық қызмет көрсету (құжат айналымы – </w:t>
      </w:r>
      <w:proofErr w:type="spellStart"/>
      <w:r w:rsidRPr="003F69C2">
        <w:rPr>
          <w:rFonts w:ascii="Times New Roman" w:eastAsia="Times New Roman" w:hAnsi="Times New Roman" w:cs="Times New Roman"/>
          <w:color w:val="000000" w:themeColor="text1"/>
          <w:spacing w:val="3"/>
          <w:sz w:val="28"/>
          <w:szCs w:val="28"/>
          <w:lang w:val="kk-KZ"/>
        </w:rPr>
        <w:t>egov</w:t>
      </w:r>
      <w:proofErr w:type="spellEnd"/>
      <w:r w:rsidRPr="003F69C2">
        <w:rPr>
          <w:rFonts w:ascii="Times New Roman" w:eastAsia="Times New Roman" w:hAnsi="Times New Roman" w:cs="Times New Roman"/>
          <w:color w:val="000000" w:themeColor="text1"/>
          <w:spacing w:val="3"/>
          <w:sz w:val="28"/>
          <w:szCs w:val="28"/>
          <w:lang w:val="kk-KZ"/>
        </w:rPr>
        <w:t xml:space="preserve">, медицина – </w:t>
      </w:r>
      <w:proofErr w:type="spellStart"/>
      <w:r w:rsidRPr="003F69C2">
        <w:rPr>
          <w:rFonts w:ascii="Times New Roman" w:eastAsia="Times New Roman" w:hAnsi="Times New Roman" w:cs="Times New Roman"/>
          <w:color w:val="000000" w:themeColor="text1"/>
          <w:spacing w:val="3"/>
          <w:sz w:val="28"/>
          <w:szCs w:val="28"/>
          <w:lang w:val="kk-KZ"/>
        </w:rPr>
        <w:t>damumed</w:t>
      </w:r>
      <w:proofErr w:type="spellEnd"/>
      <w:r w:rsidRPr="003F69C2">
        <w:rPr>
          <w:rFonts w:ascii="Times New Roman" w:eastAsia="Times New Roman" w:hAnsi="Times New Roman" w:cs="Times New Roman"/>
          <w:color w:val="000000" w:themeColor="text1"/>
          <w:spacing w:val="3"/>
          <w:sz w:val="28"/>
          <w:szCs w:val="28"/>
          <w:lang w:val="kk-KZ"/>
        </w:rPr>
        <w:t xml:space="preserve">) – </w:t>
      </w:r>
      <w:r w:rsidRPr="003F69C2">
        <w:rPr>
          <w:rFonts w:ascii="Times New Roman" w:hAnsi="Times New Roman" w:cs="Times New Roman"/>
          <w:color w:val="000000" w:themeColor="text1"/>
          <w:sz w:val="28"/>
          <w:szCs w:val="28"/>
          <w:shd w:val="clear" w:color="auto" w:fill="FFFFFF"/>
          <w:lang w:val="kk-KZ"/>
        </w:rPr>
        <w:t xml:space="preserve">7,7%,  </w:t>
      </w:r>
      <w:r w:rsidRPr="003F69C2">
        <w:rPr>
          <w:rFonts w:ascii="Times New Roman" w:eastAsia="Times New Roman" w:hAnsi="Times New Roman" w:cs="Times New Roman"/>
          <w:color w:val="000000" w:themeColor="text1"/>
          <w:spacing w:val="3"/>
          <w:sz w:val="28"/>
          <w:szCs w:val="28"/>
          <w:lang w:val="kk-KZ"/>
        </w:rPr>
        <w:t xml:space="preserve">цифрлық коммерция (онлайн төлем, онлайн сауда жасау, т.б) – </w:t>
      </w:r>
      <w:r w:rsidRPr="003F69C2">
        <w:rPr>
          <w:rFonts w:ascii="Times New Roman" w:hAnsi="Times New Roman" w:cs="Times New Roman"/>
          <w:color w:val="000000" w:themeColor="text1"/>
          <w:sz w:val="28"/>
          <w:szCs w:val="28"/>
          <w:shd w:val="clear" w:color="auto" w:fill="FFFFFF"/>
          <w:lang w:val="kk-KZ"/>
        </w:rPr>
        <w:t xml:space="preserve">27,5%,  </w:t>
      </w:r>
      <w:r w:rsidRPr="003F69C2">
        <w:rPr>
          <w:rFonts w:ascii="Times New Roman" w:eastAsia="Times New Roman" w:hAnsi="Times New Roman" w:cs="Times New Roman"/>
          <w:color w:val="000000" w:themeColor="text1"/>
          <w:spacing w:val="3"/>
          <w:sz w:val="28"/>
          <w:szCs w:val="28"/>
          <w:lang w:val="kk-KZ"/>
        </w:rPr>
        <w:t xml:space="preserve">цифрлық білім беру ресурстары (ақпаратты іздеу, оқытуға қажетті онлайн платформалармен жұмыс, т.б) – </w:t>
      </w:r>
      <w:r w:rsidRPr="003F69C2">
        <w:rPr>
          <w:rFonts w:ascii="Times New Roman" w:hAnsi="Times New Roman" w:cs="Times New Roman"/>
          <w:color w:val="000000" w:themeColor="text1"/>
          <w:sz w:val="28"/>
          <w:szCs w:val="28"/>
          <w:shd w:val="clear" w:color="auto" w:fill="FFFFFF"/>
          <w:lang w:val="kk-KZ"/>
        </w:rPr>
        <w:t xml:space="preserve">6,7%. Бұл сұрақ арқылы </w:t>
      </w:r>
      <w:bookmarkStart w:id="20" w:name="_Hlk73026370"/>
      <w:r w:rsidRPr="003F69C2">
        <w:rPr>
          <w:rFonts w:ascii="Times New Roman" w:hAnsi="Times New Roman" w:cs="Times New Roman"/>
          <w:b/>
          <w:bCs/>
          <w:color w:val="000000" w:themeColor="text1"/>
          <w:sz w:val="28"/>
          <w:szCs w:val="28"/>
          <w:shd w:val="clear" w:color="auto" w:fill="FFFFFF"/>
          <w:lang w:val="kk-KZ"/>
        </w:rPr>
        <w:t>цифрлық технологияларды оқу мен оқытуда қолдануын жетілдіру қажеттілігі көрінді</w:t>
      </w:r>
      <w:bookmarkEnd w:id="20"/>
      <w:r w:rsidRPr="003F69C2">
        <w:rPr>
          <w:rFonts w:ascii="Times New Roman" w:hAnsi="Times New Roman" w:cs="Times New Roman"/>
          <w:color w:val="000000" w:themeColor="text1"/>
          <w:sz w:val="28"/>
          <w:szCs w:val="28"/>
          <w:shd w:val="clear" w:color="auto" w:fill="FFFFFF"/>
          <w:lang w:val="kk-KZ"/>
        </w:rPr>
        <w:t xml:space="preserve">. </w:t>
      </w:r>
    </w:p>
    <w:p w14:paraId="17BAD11B"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2"/>
          <w:sz w:val="28"/>
          <w:szCs w:val="28"/>
          <w:shd w:val="clear" w:color="auto" w:fill="FFFFFF"/>
          <w:lang w:val="kk-KZ"/>
        </w:rPr>
        <w:t xml:space="preserve">Келесі </w:t>
      </w:r>
      <w:r w:rsidRPr="003F69C2">
        <w:rPr>
          <w:rFonts w:ascii="Times New Roman" w:hAnsi="Times New Roman" w:cs="Times New Roman"/>
          <w:b/>
          <w:bCs/>
          <w:color w:val="000000" w:themeColor="text1"/>
          <w:spacing w:val="2"/>
          <w:sz w:val="28"/>
          <w:szCs w:val="28"/>
          <w:shd w:val="clear" w:color="auto" w:fill="FFFFFF"/>
          <w:lang w:val="kk-KZ"/>
        </w:rPr>
        <w:t>«Семинар сабақтарында немесе педагогикалық практика барысында жаңа тақырыпты түсіндіруде нені жиі пайдаланасыз?</w:t>
      </w:r>
      <w:r w:rsidRPr="003F69C2">
        <w:rPr>
          <w:rFonts w:ascii="Times New Roman" w:hAnsi="Times New Roman" w:cs="Times New Roman"/>
          <w:color w:val="000000" w:themeColor="text1"/>
          <w:spacing w:val="2"/>
          <w:sz w:val="28"/>
          <w:szCs w:val="28"/>
          <w:shd w:val="clear" w:color="auto" w:fill="FFFFFF"/>
          <w:lang w:val="kk-KZ"/>
        </w:rPr>
        <w:t xml:space="preserve">» деген сұраққа </w:t>
      </w:r>
      <w:r w:rsidRPr="003F69C2">
        <w:rPr>
          <w:rFonts w:ascii="Times New Roman" w:hAnsi="Times New Roman" w:cs="Times New Roman"/>
          <w:color w:val="000000" w:themeColor="text1"/>
          <w:sz w:val="28"/>
          <w:szCs w:val="28"/>
          <w:lang w:val="kk-KZ"/>
        </w:rPr>
        <w:t xml:space="preserve">берілген «плакат, тақта, оқулық, презентация,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xml:space="preserve">, бейнежазба, </w:t>
      </w:r>
      <w:proofErr w:type="spellStart"/>
      <w:r w:rsidRPr="003F69C2">
        <w:rPr>
          <w:rFonts w:ascii="Times New Roman" w:hAnsi="Times New Roman" w:cs="Times New Roman"/>
          <w:color w:val="000000" w:themeColor="text1"/>
          <w:sz w:val="28"/>
          <w:szCs w:val="28"/>
          <w:lang w:val="kk-KZ"/>
        </w:rPr>
        <w:t>менталды</w:t>
      </w:r>
      <w:proofErr w:type="spellEnd"/>
      <w:r w:rsidRPr="003F69C2">
        <w:rPr>
          <w:rFonts w:ascii="Times New Roman" w:hAnsi="Times New Roman" w:cs="Times New Roman"/>
          <w:color w:val="000000" w:themeColor="text1"/>
          <w:sz w:val="28"/>
          <w:szCs w:val="28"/>
          <w:lang w:val="kk-KZ"/>
        </w:rPr>
        <w:t xml:space="preserve"> карта, </w:t>
      </w:r>
      <w:proofErr w:type="spellStart"/>
      <w:r w:rsidRPr="003F69C2">
        <w:rPr>
          <w:rFonts w:ascii="Times New Roman" w:hAnsi="Times New Roman" w:cs="Times New Roman"/>
          <w:color w:val="000000" w:themeColor="text1"/>
          <w:sz w:val="28"/>
          <w:szCs w:val="28"/>
          <w:lang w:val="kk-KZ"/>
        </w:rPr>
        <w:t>флипбук</w:t>
      </w:r>
      <w:proofErr w:type="spellEnd"/>
      <w:r w:rsidRPr="003F69C2">
        <w:rPr>
          <w:rFonts w:ascii="Times New Roman" w:hAnsi="Times New Roman" w:cs="Times New Roman"/>
          <w:color w:val="000000" w:themeColor="text1"/>
          <w:sz w:val="28"/>
          <w:szCs w:val="28"/>
          <w:lang w:val="kk-KZ"/>
        </w:rPr>
        <w:t xml:space="preserve">, электронды оқулық» жауаптарынан 92,3% презентацияны таңдаған, алайда «Білетін платформа атауын жазыңыз» дегенде PowerPoint, </w:t>
      </w:r>
      <w:proofErr w:type="spellStart"/>
      <w:r w:rsidRPr="003F69C2">
        <w:rPr>
          <w:rFonts w:ascii="Times New Roman" w:hAnsi="Times New Roman" w:cs="Times New Roman"/>
          <w:color w:val="000000" w:themeColor="text1"/>
          <w:sz w:val="28"/>
          <w:szCs w:val="28"/>
          <w:lang w:val="kk-KZ"/>
        </w:rPr>
        <w:t>Google</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Slides</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Canva</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Prezi</w:t>
      </w:r>
      <w:proofErr w:type="spellEnd"/>
      <w:r w:rsidRPr="003F69C2">
        <w:rPr>
          <w:rFonts w:ascii="Times New Roman" w:hAnsi="Times New Roman" w:cs="Times New Roman"/>
          <w:color w:val="000000" w:themeColor="text1"/>
          <w:sz w:val="28"/>
          <w:szCs w:val="28"/>
          <w:lang w:val="kk-KZ"/>
        </w:rPr>
        <w:t xml:space="preserve"> платформаларын көрсеткен. Бұл </w:t>
      </w:r>
      <w:bookmarkStart w:id="21" w:name="_Hlk73026385"/>
      <w:r w:rsidRPr="003F69C2">
        <w:rPr>
          <w:rFonts w:ascii="Times New Roman" w:hAnsi="Times New Roman" w:cs="Times New Roman"/>
          <w:color w:val="000000" w:themeColor="text1"/>
          <w:sz w:val="28"/>
          <w:szCs w:val="28"/>
          <w:lang w:val="kk-KZ"/>
        </w:rPr>
        <w:t xml:space="preserve">оқыту үдерісінде </w:t>
      </w:r>
      <w:r w:rsidRPr="003F69C2">
        <w:rPr>
          <w:rFonts w:ascii="Times New Roman" w:hAnsi="Times New Roman" w:cs="Times New Roman"/>
          <w:b/>
          <w:bCs/>
          <w:color w:val="000000" w:themeColor="text1"/>
          <w:sz w:val="28"/>
          <w:szCs w:val="28"/>
          <w:lang w:val="kk-KZ"/>
        </w:rPr>
        <w:t>презентациядан басқа цифрлық құралдардың қолданысының аздығын, тіпті жоқ екендігін байқатты</w:t>
      </w:r>
      <w:r w:rsidRPr="003F69C2">
        <w:rPr>
          <w:rFonts w:ascii="Times New Roman" w:hAnsi="Times New Roman" w:cs="Times New Roman"/>
          <w:color w:val="000000" w:themeColor="text1"/>
          <w:sz w:val="28"/>
          <w:szCs w:val="28"/>
          <w:lang w:val="kk-KZ"/>
        </w:rPr>
        <w:t xml:space="preserve">. </w:t>
      </w:r>
    </w:p>
    <w:bookmarkEnd w:id="21"/>
    <w:p w14:paraId="74F4A8AF" w14:textId="17D7BC68" w:rsidR="00137C03" w:rsidRPr="003F69C2" w:rsidRDefault="00137C03" w:rsidP="009120E6">
      <w:pPr>
        <w:spacing w:after="0" w:line="240" w:lineRule="auto"/>
        <w:ind w:firstLine="720"/>
        <w:jc w:val="both"/>
        <w:rPr>
          <w:rFonts w:ascii="Times New Roman" w:hAnsi="Times New Roman" w:cs="Times New Roman"/>
          <w:b/>
          <w:bCs/>
          <w:color w:val="000000" w:themeColor="text1"/>
          <w:spacing w:val="2"/>
          <w:sz w:val="28"/>
          <w:szCs w:val="28"/>
          <w:shd w:val="clear" w:color="auto" w:fill="FFFFFF"/>
          <w:lang w:val="kk-KZ"/>
        </w:rPr>
      </w:pPr>
      <w:r w:rsidRPr="003F69C2">
        <w:rPr>
          <w:rFonts w:ascii="Times New Roman" w:hAnsi="Times New Roman" w:cs="Times New Roman"/>
          <w:color w:val="000000" w:themeColor="text1"/>
          <w:sz w:val="28"/>
          <w:szCs w:val="28"/>
          <w:lang w:val="kk-KZ"/>
        </w:rPr>
        <w:t>Ал «</w:t>
      </w:r>
      <w:r w:rsidRPr="003F69C2">
        <w:rPr>
          <w:rFonts w:ascii="Times New Roman" w:hAnsi="Times New Roman" w:cs="Times New Roman"/>
          <w:color w:val="000000" w:themeColor="text1"/>
          <w:spacing w:val="2"/>
          <w:sz w:val="28"/>
          <w:szCs w:val="28"/>
          <w:shd w:val="clear" w:color="auto" w:fill="FFFFFF"/>
          <w:lang w:val="kk-KZ"/>
        </w:rPr>
        <w:t>Сабақ барысында тапсырмаларды қалай түрлендіресіз?» деген сұрақта да цифрлық технологияларды қолданамын деген жауап аз пайызды құрады</w:t>
      </w:r>
      <w:r w:rsidR="00423DF5" w:rsidRPr="003F69C2">
        <w:rPr>
          <w:rFonts w:ascii="Times New Roman" w:hAnsi="Times New Roman" w:cs="Times New Roman"/>
          <w:color w:val="000000" w:themeColor="text1"/>
          <w:spacing w:val="2"/>
          <w:sz w:val="28"/>
          <w:szCs w:val="28"/>
          <w:shd w:val="clear" w:color="auto" w:fill="FFFFFF"/>
          <w:lang w:val="kk-KZ"/>
        </w:rPr>
        <w:t xml:space="preserve"> (34-сурет)</w:t>
      </w:r>
      <w:r w:rsidRPr="003F69C2">
        <w:rPr>
          <w:rFonts w:ascii="Times New Roman" w:hAnsi="Times New Roman" w:cs="Times New Roman"/>
          <w:color w:val="000000" w:themeColor="text1"/>
          <w:spacing w:val="2"/>
          <w:sz w:val="28"/>
          <w:szCs w:val="28"/>
          <w:shd w:val="clear" w:color="auto" w:fill="FFFFFF"/>
          <w:lang w:val="kk-KZ"/>
        </w:rPr>
        <w:t xml:space="preserve">. Сонымен қатар «Тапсырмаларды түрлендіруге байланысты онлайн платформалар білесіз бе?» деген сұраққа «толық білмеймін», мүлде білмеймін», «білмеймін» </w:t>
      </w:r>
      <w:proofErr w:type="spellStart"/>
      <w:r w:rsidRPr="003F69C2">
        <w:rPr>
          <w:rFonts w:ascii="Times New Roman" w:hAnsi="Times New Roman" w:cs="Times New Roman"/>
          <w:color w:val="000000" w:themeColor="text1"/>
          <w:spacing w:val="2"/>
          <w:sz w:val="28"/>
          <w:szCs w:val="28"/>
          <w:shd w:val="clear" w:color="auto" w:fill="FFFFFF"/>
          <w:lang w:val="kk-KZ"/>
        </w:rPr>
        <w:t>жасуаптарының</w:t>
      </w:r>
      <w:proofErr w:type="spellEnd"/>
      <w:r w:rsidRPr="003F69C2">
        <w:rPr>
          <w:rFonts w:ascii="Times New Roman" w:hAnsi="Times New Roman" w:cs="Times New Roman"/>
          <w:color w:val="000000" w:themeColor="text1"/>
          <w:spacing w:val="2"/>
          <w:sz w:val="28"/>
          <w:szCs w:val="28"/>
          <w:shd w:val="clear" w:color="auto" w:fill="FFFFFF"/>
          <w:lang w:val="kk-KZ"/>
        </w:rPr>
        <w:t xml:space="preserve"> пайыздық үлесі жоғары болды. </w:t>
      </w:r>
      <w:bookmarkStart w:id="22" w:name="_Hlk73026425"/>
      <w:r w:rsidRPr="003F69C2">
        <w:rPr>
          <w:rFonts w:ascii="Times New Roman" w:hAnsi="Times New Roman" w:cs="Times New Roman"/>
          <w:color w:val="000000" w:themeColor="text1"/>
          <w:spacing w:val="2"/>
          <w:sz w:val="28"/>
          <w:szCs w:val="28"/>
          <w:shd w:val="clear" w:color="auto" w:fill="FFFFFF"/>
          <w:lang w:val="kk-KZ"/>
        </w:rPr>
        <w:t xml:space="preserve">Бұл да филолог-студенттердің, болашақ педагог маман ретінде қалыптасуында </w:t>
      </w:r>
      <w:r w:rsidRPr="003F69C2">
        <w:rPr>
          <w:rFonts w:ascii="Times New Roman" w:hAnsi="Times New Roman" w:cs="Times New Roman"/>
          <w:b/>
          <w:bCs/>
          <w:color w:val="000000" w:themeColor="text1"/>
          <w:spacing w:val="2"/>
          <w:sz w:val="28"/>
          <w:szCs w:val="28"/>
          <w:shd w:val="clear" w:color="auto" w:fill="FFFFFF"/>
          <w:lang w:val="kk-KZ"/>
        </w:rPr>
        <w:t xml:space="preserve">онлайн платформалар арқылы тапсырмаларды түрлендіре алу дағдыларын дамытудың қажеттілігін </w:t>
      </w:r>
      <w:r w:rsidR="008844AB" w:rsidRPr="003F69C2">
        <w:rPr>
          <w:rFonts w:ascii="Times New Roman" w:hAnsi="Times New Roman" w:cs="Times New Roman"/>
          <w:b/>
          <w:bCs/>
          <w:color w:val="000000" w:themeColor="text1"/>
          <w:spacing w:val="2"/>
          <w:sz w:val="28"/>
          <w:szCs w:val="28"/>
          <w:shd w:val="clear" w:color="auto" w:fill="FFFFFF"/>
          <w:lang w:val="kk-KZ"/>
        </w:rPr>
        <w:t>байқатты</w:t>
      </w:r>
      <w:r w:rsidRPr="003F69C2">
        <w:rPr>
          <w:rFonts w:ascii="Times New Roman" w:hAnsi="Times New Roman" w:cs="Times New Roman"/>
          <w:b/>
          <w:bCs/>
          <w:color w:val="000000" w:themeColor="text1"/>
          <w:spacing w:val="2"/>
          <w:sz w:val="28"/>
          <w:szCs w:val="28"/>
          <w:shd w:val="clear" w:color="auto" w:fill="FFFFFF"/>
          <w:lang w:val="kk-KZ"/>
        </w:rPr>
        <w:t>.</w:t>
      </w:r>
    </w:p>
    <w:bookmarkEnd w:id="22"/>
    <w:p w14:paraId="68F84466"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p w14:paraId="1764DC97" w14:textId="77777777" w:rsidR="00137C03" w:rsidRPr="003F69C2" w:rsidRDefault="00137C03" w:rsidP="009120E6">
      <w:pPr>
        <w:spacing w:after="0" w:line="240" w:lineRule="auto"/>
        <w:rPr>
          <w:rFonts w:ascii="Times New Roman" w:hAnsi="Times New Roman" w:cs="Times New Roman"/>
          <w:color w:val="000000" w:themeColor="text1"/>
          <w:sz w:val="28"/>
          <w:szCs w:val="28"/>
        </w:rPr>
      </w:pPr>
      <w:r w:rsidRPr="003F69C2">
        <w:rPr>
          <w:rFonts w:ascii="Times New Roman" w:hAnsi="Times New Roman" w:cs="Times New Roman"/>
          <w:noProof/>
          <w:color w:val="000000" w:themeColor="text1"/>
          <w:sz w:val="28"/>
          <w:szCs w:val="28"/>
          <w:lang w:eastAsia="ru-RU"/>
        </w:rPr>
        <w:drawing>
          <wp:inline distT="0" distB="0" distL="0" distR="0" wp14:anchorId="10AC05CA" wp14:editId="3266CC2F">
            <wp:extent cx="5650865" cy="2500630"/>
            <wp:effectExtent l="0" t="0" r="698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4874"/>
                    <a:stretch/>
                  </pic:blipFill>
                  <pic:spPr bwMode="auto">
                    <a:xfrm>
                      <a:off x="0" y="0"/>
                      <a:ext cx="5650865" cy="2500630"/>
                    </a:xfrm>
                    <a:prstGeom prst="rect">
                      <a:avLst/>
                    </a:prstGeom>
                    <a:noFill/>
                    <a:ln>
                      <a:noFill/>
                    </a:ln>
                    <a:extLst>
                      <a:ext uri="{53640926-AAD7-44D8-BBD7-CCE9431645EC}">
                        <a14:shadowObscured xmlns:a14="http://schemas.microsoft.com/office/drawing/2010/main"/>
                      </a:ext>
                    </a:extLst>
                  </pic:spPr>
                </pic:pic>
              </a:graphicData>
            </a:graphic>
          </wp:inline>
        </w:drawing>
      </w:r>
    </w:p>
    <w:p w14:paraId="136F570A" w14:textId="08163DA2" w:rsidR="00137C03" w:rsidRPr="003F69C2" w:rsidRDefault="00137C03" w:rsidP="009120E6">
      <w:pPr>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color w:val="000000" w:themeColor="text1"/>
          <w:spacing w:val="2"/>
          <w:sz w:val="28"/>
          <w:szCs w:val="28"/>
          <w:shd w:val="clear" w:color="auto" w:fill="FFFFFF"/>
          <w:lang w:val="kk-KZ"/>
        </w:rPr>
        <w:t>Сурет 3</w:t>
      </w:r>
      <w:r w:rsidR="006C407A" w:rsidRPr="003F69C2">
        <w:rPr>
          <w:rFonts w:ascii="Times New Roman" w:hAnsi="Times New Roman" w:cs="Times New Roman"/>
          <w:color w:val="000000" w:themeColor="text1"/>
          <w:spacing w:val="2"/>
          <w:sz w:val="28"/>
          <w:szCs w:val="28"/>
          <w:shd w:val="clear" w:color="auto" w:fill="FFFFFF"/>
          <w:lang w:val="kk-KZ"/>
        </w:rPr>
        <w:t>4</w:t>
      </w:r>
      <w:r w:rsidRPr="003F69C2">
        <w:rPr>
          <w:rFonts w:ascii="Times New Roman" w:hAnsi="Times New Roman" w:cs="Times New Roman"/>
          <w:color w:val="000000" w:themeColor="text1"/>
          <w:spacing w:val="2"/>
          <w:sz w:val="28"/>
          <w:szCs w:val="28"/>
          <w:shd w:val="clear" w:color="auto" w:fill="FFFFFF"/>
          <w:lang w:val="kk-KZ"/>
        </w:rPr>
        <w:t xml:space="preserve"> – Филолог-студенттердің тапсырмаларды түрлендіруге байланысты сауалнама нәтижесі </w:t>
      </w:r>
    </w:p>
    <w:p w14:paraId="316AC75E" w14:textId="77777777" w:rsidR="00137C03" w:rsidRPr="003F69C2" w:rsidRDefault="00137C03" w:rsidP="009120E6">
      <w:pPr>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p>
    <w:p w14:paraId="686F257B" w14:textId="77777777" w:rsidR="00137C03" w:rsidRPr="003F69C2" w:rsidRDefault="00137C03" w:rsidP="009120E6">
      <w:pPr>
        <w:spacing w:after="0" w:line="240" w:lineRule="auto"/>
        <w:ind w:firstLine="720"/>
        <w:jc w:val="both"/>
        <w:rPr>
          <w:rFonts w:ascii="Times New Roman" w:hAnsi="Times New Roman" w:cs="Times New Roman"/>
          <w:b/>
          <w:bCs/>
          <w:color w:val="000000" w:themeColor="text1"/>
          <w:spacing w:val="2"/>
          <w:sz w:val="28"/>
          <w:szCs w:val="28"/>
          <w:shd w:val="clear" w:color="auto" w:fill="FFFFFF"/>
          <w:lang w:val="kk-KZ"/>
        </w:rPr>
      </w:pPr>
      <w:r w:rsidRPr="003F69C2">
        <w:rPr>
          <w:rFonts w:ascii="Times New Roman" w:hAnsi="Times New Roman" w:cs="Times New Roman"/>
          <w:color w:val="000000" w:themeColor="text1"/>
          <w:spacing w:val="2"/>
          <w:sz w:val="28"/>
          <w:szCs w:val="28"/>
          <w:shd w:val="clear" w:color="auto" w:fill="FFFFFF"/>
          <w:lang w:val="kk-KZ"/>
        </w:rPr>
        <w:t xml:space="preserve">«Білімді бекітуді, бақылау жұмыстарын тексеруді қалай ұйымдастырасыз?» деген сұрақта «жауап парақтарын қолмен тексеремін – 56,4%,  </w:t>
      </w:r>
      <w:r w:rsidRPr="003F69C2">
        <w:rPr>
          <w:rFonts w:ascii="Times New Roman" w:hAnsi="Times New Roman" w:cs="Times New Roman"/>
          <w:color w:val="000000" w:themeColor="text1"/>
          <w:sz w:val="28"/>
          <w:szCs w:val="28"/>
          <w:lang w:val="kk-KZ"/>
        </w:rPr>
        <w:t xml:space="preserve">жауап парақтарын арнайы платформаларда жасап, сканерлеп тексеремін – 5,1% құрап, </w:t>
      </w:r>
      <w:r w:rsidRPr="003F69C2">
        <w:rPr>
          <w:rFonts w:ascii="Times New Roman" w:hAnsi="Times New Roman" w:cs="Times New Roman"/>
          <w:b/>
          <w:bCs/>
          <w:color w:val="000000" w:themeColor="text1"/>
          <w:sz w:val="28"/>
          <w:szCs w:val="28"/>
          <w:lang w:val="kk-KZ"/>
        </w:rPr>
        <w:t xml:space="preserve">филолог-студенттердің оқыту үдерісінде білімді бағалау, </w:t>
      </w:r>
      <w:r w:rsidRPr="003F69C2">
        <w:rPr>
          <w:rFonts w:ascii="Times New Roman" w:hAnsi="Times New Roman" w:cs="Times New Roman"/>
          <w:b/>
          <w:bCs/>
          <w:color w:val="000000" w:themeColor="text1"/>
          <w:sz w:val="28"/>
          <w:szCs w:val="28"/>
          <w:lang w:val="kk-KZ"/>
        </w:rPr>
        <w:lastRenderedPageBreak/>
        <w:t>тексеруге қажетті цифрлық технологияларды білу дағдыларын болу керектігі айқындалса</w:t>
      </w:r>
      <w:r w:rsidRPr="003F69C2">
        <w:rPr>
          <w:rFonts w:ascii="Times New Roman" w:hAnsi="Times New Roman" w:cs="Times New Roman"/>
          <w:color w:val="000000" w:themeColor="text1"/>
          <w:sz w:val="28"/>
          <w:szCs w:val="28"/>
          <w:lang w:val="kk-KZ"/>
        </w:rPr>
        <w:t>, «</w:t>
      </w:r>
      <w:r w:rsidRPr="003F69C2">
        <w:rPr>
          <w:rFonts w:ascii="Times New Roman" w:hAnsi="Times New Roman" w:cs="Times New Roman"/>
          <w:color w:val="000000" w:themeColor="text1"/>
          <w:spacing w:val="2"/>
          <w:sz w:val="28"/>
          <w:szCs w:val="28"/>
          <w:shd w:val="clear" w:color="auto" w:fill="FFFFFF"/>
          <w:lang w:val="kk-KZ"/>
        </w:rPr>
        <w:t xml:space="preserve">Сабақ кезеңдерін, яғни жаңа сабақты ұйымдастыру, тапсырмалар беру, тексеру барысын қалай топтастырасыз?» деген сұраққа «10,3% – барлық материалды сайтқа жинақтаймын», «51,3% – әр кезеңі әртүрлі платформада сақталады» деген жауаптарды таңдаған. «25,6% – топтастырмаймын», «12,8% – электронды оқулық ретінде топтастырамын» жауаптарының пайыздық үлесінің жоғарылығы </w:t>
      </w:r>
      <w:bookmarkStart w:id="23" w:name="_Hlk73026442"/>
      <w:r w:rsidRPr="003F69C2">
        <w:rPr>
          <w:rFonts w:ascii="Times New Roman" w:hAnsi="Times New Roman" w:cs="Times New Roman"/>
          <w:b/>
          <w:bCs/>
          <w:color w:val="000000" w:themeColor="text1"/>
          <w:spacing w:val="2"/>
          <w:sz w:val="28"/>
          <w:szCs w:val="28"/>
          <w:shd w:val="clear" w:color="auto" w:fill="FFFFFF"/>
          <w:lang w:val="kk-KZ"/>
        </w:rPr>
        <w:t xml:space="preserve">жинақталған материалды топтастыруда цифрлық технологиялармен жұмыс түрлерін ұйымдастыру қажеттілігін көрсетті. </w:t>
      </w:r>
    </w:p>
    <w:bookmarkEnd w:id="23"/>
    <w:p w14:paraId="0AFDD2B4" w14:textId="1BD9240A" w:rsidR="00137C03" w:rsidRPr="003F69C2" w:rsidRDefault="00137C03" w:rsidP="009120E6">
      <w:pPr>
        <w:spacing w:after="0" w:line="240" w:lineRule="auto"/>
        <w:jc w:val="both"/>
        <w:rPr>
          <w:rFonts w:ascii="Times New Roman" w:hAnsi="Times New Roman" w:cs="Times New Roman"/>
          <w:noProof/>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w:t>
      </w:r>
      <w:r w:rsidRPr="003F69C2">
        <w:rPr>
          <w:rFonts w:ascii="Times New Roman" w:hAnsi="Times New Roman" w:cs="Times New Roman"/>
          <w:i/>
          <w:iCs/>
          <w:noProof/>
          <w:color w:val="000000" w:themeColor="text1"/>
          <w:sz w:val="28"/>
          <w:szCs w:val="28"/>
          <w:lang w:val="kk-KZ"/>
        </w:rPr>
        <w:t xml:space="preserve"> </w:t>
      </w:r>
      <w:r w:rsidRPr="003F69C2">
        <w:rPr>
          <w:rFonts w:ascii="Times New Roman" w:hAnsi="Times New Roman" w:cs="Times New Roman"/>
          <w:noProof/>
          <w:color w:val="000000" w:themeColor="text1"/>
          <w:sz w:val="28"/>
          <w:szCs w:val="28"/>
          <w:lang w:val="kk-KZ"/>
        </w:rPr>
        <w:tab/>
        <w:t>Қазақ тілін оқытуда филолог-студенттердің цифрлық құзыреттілігін қалыптастырудың құрылымдық-мазмұндық моделін жасауда «4Т» моделі ұсынылып, іске асыру барысы алдыңғы тарауша</w:t>
      </w:r>
      <w:r w:rsidR="008844AB" w:rsidRPr="003F69C2">
        <w:rPr>
          <w:rFonts w:ascii="Times New Roman" w:hAnsi="Times New Roman" w:cs="Times New Roman"/>
          <w:noProof/>
          <w:color w:val="000000" w:themeColor="text1"/>
          <w:sz w:val="28"/>
          <w:szCs w:val="28"/>
          <w:lang w:val="kk-KZ"/>
        </w:rPr>
        <w:t>да</w:t>
      </w:r>
      <w:r w:rsidRPr="003F69C2">
        <w:rPr>
          <w:rFonts w:ascii="Times New Roman" w:hAnsi="Times New Roman" w:cs="Times New Roman"/>
          <w:noProof/>
          <w:color w:val="000000" w:themeColor="text1"/>
          <w:sz w:val="28"/>
          <w:szCs w:val="28"/>
          <w:lang w:val="kk-KZ"/>
        </w:rPr>
        <w:t xml:space="preserve"> түсіндірілген болатын. Филолог-студенттер</w:t>
      </w:r>
      <w:r w:rsidR="008844AB" w:rsidRPr="003F69C2">
        <w:rPr>
          <w:rFonts w:ascii="Times New Roman" w:hAnsi="Times New Roman" w:cs="Times New Roman"/>
          <w:noProof/>
          <w:color w:val="000000" w:themeColor="text1"/>
          <w:sz w:val="28"/>
          <w:szCs w:val="28"/>
          <w:lang w:val="kk-KZ"/>
        </w:rPr>
        <w:t>дің цифрлық құзыреттіліг</w:t>
      </w:r>
      <w:r w:rsidRPr="003F69C2">
        <w:rPr>
          <w:rFonts w:ascii="Times New Roman" w:hAnsi="Times New Roman" w:cs="Times New Roman"/>
          <w:noProof/>
          <w:color w:val="000000" w:themeColor="text1"/>
          <w:sz w:val="28"/>
          <w:szCs w:val="28"/>
          <w:lang w:val="kk-KZ"/>
        </w:rPr>
        <w:t>і</w:t>
      </w:r>
      <w:r w:rsidR="008844AB" w:rsidRPr="003F69C2">
        <w:rPr>
          <w:rFonts w:ascii="Times New Roman" w:hAnsi="Times New Roman" w:cs="Times New Roman"/>
          <w:noProof/>
          <w:color w:val="000000" w:themeColor="text1"/>
          <w:sz w:val="28"/>
          <w:szCs w:val="28"/>
          <w:lang w:val="kk-KZ"/>
        </w:rPr>
        <w:t>н</w:t>
      </w:r>
      <w:r w:rsidRPr="003F69C2">
        <w:rPr>
          <w:rFonts w:ascii="Times New Roman" w:hAnsi="Times New Roman" w:cs="Times New Roman"/>
          <w:noProof/>
          <w:color w:val="000000" w:themeColor="text1"/>
          <w:sz w:val="28"/>
          <w:szCs w:val="28"/>
          <w:lang w:val="kk-KZ"/>
        </w:rPr>
        <w:t xml:space="preserve"> диагностикалау «4Т» моделі бойынша жасалған арнайы платформада тест </w:t>
      </w:r>
      <w:r w:rsidR="008844AB" w:rsidRPr="003F69C2">
        <w:rPr>
          <w:rFonts w:ascii="Times New Roman" w:hAnsi="Times New Roman" w:cs="Times New Roman"/>
          <w:noProof/>
          <w:color w:val="000000" w:themeColor="text1"/>
          <w:sz w:val="28"/>
          <w:szCs w:val="28"/>
          <w:lang w:val="kk-KZ"/>
        </w:rPr>
        <w:t>арқылы ұйымдастырылды.</w:t>
      </w:r>
      <w:r w:rsidRPr="003F69C2">
        <w:rPr>
          <w:rFonts w:ascii="Times New Roman" w:hAnsi="Times New Roman" w:cs="Times New Roman"/>
          <w:noProof/>
          <w:color w:val="000000" w:themeColor="text1"/>
          <w:sz w:val="28"/>
          <w:szCs w:val="28"/>
          <w:lang w:val="kk-KZ"/>
        </w:rPr>
        <w:t xml:space="preserve"> </w:t>
      </w:r>
    </w:p>
    <w:p w14:paraId="4688EFE6" w14:textId="48519845"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Тестілеу – бұл жеке тұлғалардың әртүрлі сипаттамаларын өлшеуге қолданылатын стандартты әдіс. Педагогикалық тестілеу – мақсатқа бағытталған зерттеу, қатал бақыланған жағдайда, арнаулы құрастырылған тапсырма түрінде беріліп, педагогикалық үдерісті обьективті бағалауға көмектеседі. Көптеген педагогикалық тестер белгілі талаптарға сай лайықты құрастырылып, компьютердің көмегімен тестілеудің нәтижесі шығарылады. Үлгерім тестісі, қарапайым біліктілік тестісі, оқу-тәрбие деңгейін диагностикалау тестісі қолданылады [10, б.100]. </w:t>
      </w:r>
    </w:p>
    <w:p w14:paraId="0E68205A" w14:textId="182DD32C"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Әлемдік тәжірибеге сүйенсек, педагог мамандардың құзыреттілігін қалыптастыру мен дамытуға байланысты жобалар көп емес. Зерттеуімізде қарастыр</w:t>
      </w:r>
      <w:r w:rsidR="008844AB" w:rsidRPr="003F69C2">
        <w:rPr>
          <w:rFonts w:ascii="Times New Roman" w:hAnsi="Times New Roman" w:cs="Times New Roman"/>
          <w:noProof/>
          <w:color w:val="000000" w:themeColor="text1"/>
          <w:sz w:val="28"/>
          <w:szCs w:val="28"/>
          <w:lang w:val="kk-KZ"/>
        </w:rPr>
        <w:t>ыл</w:t>
      </w:r>
      <w:r w:rsidRPr="003F69C2">
        <w:rPr>
          <w:rFonts w:ascii="Times New Roman" w:hAnsi="Times New Roman" w:cs="Times New Roman"/>
          <w:noProof/>
          <w:color w:val="000000" w:themeColor="text1"/>
          <w:sz w:val="28"/>
          <w:szCs w:val="28"/>
          <w:lang w:val="kk-KZ"/>
        </w:rPr>
        <w:t>ған жобаларға тоқталатын болсақ. Алдымен, ағылшын тілінде құзыреттілікті анықтауға арналған «Сандық құзыреттілік дөңгелегі»</w:t>
      </w:r>
      <w:r w:rsidR="00423DF5" w:rsidRPr="003F69C2">
        <w:rPr>
          <w:rFonts w:ascii="Times New Roman" w:hAnsi="Times New Roman" w:cs="Times New Roman"/>
          <w:noProof/>
          <w:color w:val="000000" w:themeColor="text1"/>
          <w:sz w:val="28"/>
          <w:szCs w:val="28"/>
          <w:lang w:val="kk-KZ"/>
        </w:rPr>
        <w:t xml:space="preserve"> </w:t>
      </w:r>
      <w:hyperlink r:id="rId160" w:history="1">
        <w:r w:rsidRPr="003F69C2">
          <w:rPr>
            <w:rStyle w:val="a4"/>
            <w:rFonts w:ascii="Times New Roman" w:hAnsi="Times New Roman" w:cs="Times New Roman"/>
            <w:noProof/>
            <w:sz w:val="28"/>
            <w:szCs w:val="28"/>
            <w:u w:val="none"/>
            <w:lang w:val="kk-KZ"/>
          </w:rPr>
          <w:t>сайты</w:t>
        </w:r>
      </w:hyperlink>
      <w:r w:rsidR="00423DF5" w:rsidRPr="003F69C2">
        <w:rPr>
          <w:rStyle w:val="a4"/>
          <w:rFonts w:ascii="Times New Roman" w:hAnsi="Times New Roman" w:cs="Times New Roman"/>
          <w:noProof/>
          <w:sz w:val="28"/>
          <w:szCs w:val="28"/>
          <w:u w:val="none"/>
          <w:lang w:val="kk-KZ"/>
        </w:rPr>
        <w:t xml:space="preserve"> </w:t>
      </w:r>
      <w:r w:rsidR="00423DF5" w:rsidRPr="003F69C2">
        <w:rPr>
          <w:rStyle w:val="a4"/>
          <w:rFonts w:ascii="Times New Roman" w:hAnsi="Times New Roman" w:cs="Times New Roman"/>
          <w:noProof/>
          <w:color w:val="000000" w:themeColor="text1"/>
          <w:sz w:val="28"/>
          <w:szCs w:val="28"/>
          <w:u w:val="none"/>
          <w:lang w:val="kk-KZ"/>
        </w:rPr>
        <w:t>(35-сурет)</w:t>
      </w:r>
      <w:r w:rsidRPr="003F69C2">
        <w:rPr>
          <w:rFonts w:ascii="Times New Roman" w:hAnsi="Times New Roman" w:cs="Times New Roman"/>
          <w:noProof/>
          <w:color w:val="000000" w:themeColor="text1"/>
          <w:sz w:val="28"/>
          <w:szCs w:val="28"/>
          <w:lang w:val="kk-KZ"/>
        </w:rPr>
        <w:t>.</w:t>
      </w:r>
      <w:r w:rsidR="00423DF5" w:rsidRPr="003F69C2">
        <w:rPr>
          <w:rFonts w:ascii="Times New Roman" w:hAnsi="Times New Roman" w:cs="Times New Roman"/>
          <w:noProof/>
          <w:color w:val="000000" w:themeColor="text1"/>
          <w:sz w:val="28"/>
          <w:szCs w:val="28"/>
          <w:lang w:val="kk-KZ"/>
        </w:rPr>
        <w:t xml:space="preserve"> </w:t>
      </w:r>
      <w:r w:rsidRPr="003F69C2">
        <w:rPr>
          <w:rFonts w:ascii="Times New Roman" w:hAnsi="Times New Roman" w:cs="Times New Roman"/>
          <w:noProof/>
          <w:color w:val="000000" w:themeColor="text1"/>
          <w:sz w:val="28"/>
          <w:szCs w:val="28"/>
          <w:lang w:val="kk-KZ"/>
        </w:rPr>
        <w:t xml:space="preserve">Сайтта берілген тестен өту арқылы деңгейді анықтауға мүмкіндік берілген. </w:t>
      </w:r>
    </w:p>
    <w:p w14:paraId="58C9D2E2" w14:textId="39CFD613" w:rsidR="009F041C" w:rsidRPr="003F69C2" w:rsidRDefault="00137C03"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Тестіленуші сұрақ жауаптарын өзін-өзі бақылау әдісі бойынша шкалалау арқылы белгілейді және нәтижесін жүктей алады</w:t>
      </w:r>
      <w:r w:rsidR="009F041C" w:rsidRPr="003F69C2">
        <w:rPr>
          <w:rFonts w:ascii="Times New Roman" w:hAnsi="Times New Roman" w:cs="Times New Roman"/>
          <w:noProof/>
          <w:color w:val="000000" w:themeColor="text1"/>
          <w:sz w:val="28"/>
          <w:szCs w:val="28"/>
          <w:lang w:val="kk-KZ"/>
        </w:rPr>
        <w:t>.</w:t>
      </w:r>
    </w:p>
    <w:p w14:paraId="0E4FC3EF" w14:textId="77777777" w:rsidR="009F041C" w:rsidRPr="003F69C2" w:rsidRDefault="009F041C"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p>
    <w:p w14:paraId="50125DDE" w14:textId="01C5D8E6" w:rsidR="009F041C" w:rsidRPr="003F69C2" w:rsidRDefault="009F041C" w:rsidP="009120E6">
      <w:pPr>
        <w:shd w:val="clear" w:color="auto" w:fill="FFFFFF"/>
        <w:spacing w:after="0" w:line="240" w:lineRule="auto"/>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lang w:eastAsia="ru-RU"/>
        </w:rPr>
        <w:drawing>
          <wp:inline distT="0" distB="0" distL="0" distR="0" wp14:anchorId="40109D53" wp14:editId="328B702E">
            <wp:extent cx="2932240" cy="1682750"/>
            <wp:effectExtent l="0" t="0" r="190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2839" r="16829" b="6143"/>
                    <a:stretch/>
                  </pic:blipFill>
                  <pic:spPr bwMode="auto">
                    <a:xfrm>
                      <a:off x="0" y="0"/>
                      <a:ext cx="2942306" cy="1688526"/>
                    </a:xfrm>
                    <a:prstGeom prst="rect">
                      <a:avLst/>
                    </a:prstGeom>
                    <a:ln>
                      <a:noFill/>
                    </a:ln>
                    <a:extLst>
                      <a:ext uri="{53640926-AAD7-44D8-BBD7-CCE9431645EC}">
                        <a14:shadowObscured xmlns:a14="http://schemas.microsoft.com/office/drawing/2010/main"/>
                      </a:ext>
                    </a:extLst>
                  </pic:spPr>
                </pic:pic>
              </a:graphicData>
            </a:graphic>
          </wp:inline>
        </w:drawing>
      </w:r>
      <w:r w:rsidRPr="003F69C2">
        <w:rPr>
          <w:rFonts w:ascii="Times New Roman" w:hAnsi="Times New Roman" w:cs="Times New Roman"/>
          <w:noProof/>
          <w:lang w:val="kk-KZ"/>
        </w:rPr>
        <w:t xml:space="preserve">     </w:t>
      </w:r>
      <w:r w:rsidRPr="003F69C2">
        <w:rPr>
          <w:rFonts w:ascii="Times New Roman" w:hAnsi="Times New Roman" w:cs="Times New Roman"/>
          <w:noProof/>
          <w:lang w:eastAsia="ru-RU"/>
        </w:rPr>
        <w:drawing>
          <wp:inline distT="0" distB="0" distL="0" distR="0" wp14:anchorId="38FF5E33" wp14:editId="140D3E7B">
            <wp:extent cx="2841007" cy="1675765"/>
            <wp:effectExtent l="0" t="0" r="0" b="63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12396" r="24922" b="6364"/>
                    <a:stretch/>
                  </pic:blipFill>
                  <pic:spPr bwMode="auto">
                    <a:xfrm>
                      <a:off x="0" y="0"/>
                      <a:ext cx="2861745" cy="1687997"/>
                    </a:xfrm>
                    <a:prstGeom prst="rect">
                      <a:avLst/>
                    </a:prstGeom>
                    <a:ln>
                      <a:noFill/>
                    </a:ln>
                    <a:extLst>
                      <a:ext uri="{53640926-AAD7-44D8-BBD7-CCE9431645EC}">
                        <a14:shadowObscured xmlns:a14="http://schemas.microsoft.com/office/drawing/2010/main"/>
                      </a:ext>
                    </a:extLst>
                  </pic:spPr>
                </pic:pic>
              </a:graphicData>
            </a:graphic>
          </wp:inline>
        </w:drawing>
      </w:r>
    </w:p>
    <w:p w14:paraId="74CDC31F" w14:textId="77777777" w:rsidR="00423DF5" w:rsidRPr="003F69C2" w:rsidRDefault="00423DF5"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p>
    <w:p w14:paraId="14C37C04" w14:textId="77777777" w:rsidR="00423DF5" w:rsidRPr="003F69C2" w:rsidRDefault="00423DF5" w:rsidP="009120E6">
      <w:pPr>
        <w:pStyle w:val="ac"/>
        <w:spacing w:after="0"/>
        <w:ind w:firstLine="720"/>
        <w:jc w:val="both"/>
        <w:rPr>
          <w:rFonts w:ascii="Times New Roman" w:eastAsiaTheme="minorHAnsi" w:hAnsi="Times New Roman" w:cs="Times New Roman"/>
          <w:i w:val="0"/>
          <w:iCs w:val="0"/>
          <w:noProof/>
          <w:color w:val="000000" w:themeColor="text1"/>
          <w:sz w:val="28"/>
          <w:szCs w:val="28"/>
          <w:lang w:val="kk-KZ" w:eastAsia="en-US"/>
        </w:rPr>
      </w:pPr>
      <w:r w:rsidRPr="003F69C2">
        <w:rPr>
          <w:rFonts w:ascii="Times New Roman" w:hAnsi="Times New Roman" w:cs="Times New Roman"/>
          <w:i w:val="0"/>
          <w:iCs w:val="0"/>
          <w:color w:val="000000" w:themeColor="text1"/>
          <w:sz w:val="28"/>
          <w:szCs w:val="28"/>
          <w:lang w:val="kk-KZ"/>
        </w:rPr>
        <w:t xml:space="preserve">Сурет 35 - Ағылшын тіліндегі цифрлық </w:t>
      </w:r>
      <w:proofErr w:type="spellStart"/>
      <w:r w:rsidRPr="003F69C2">
        <w:rPr>
          <w:rFonts w:ascii="Times New Roman" w:hAnsi="Times New Roman" w:cs="Times New Roman"/>
          <w:i w:val="0"/>
          <w:iCs w:val="0"/>
          <w:color w:val="000000" w:themeColor="text1"/>
          <w:sz w:val="28"/>
          <w:szCs w:val="28"/>
          <w:lang w:val="kk-KZ"/>
        </w:rPr>
        <w:t>құзыреттілікті</w:t>
      </w:r>
      <w:proofErr w:type="spellEnd"/>
      <w:r w:rsidRPr="003F69C2">
        <w:rPr>
          <w:rFonts w:ascii="Times New Roman" w:hAnsi="Times New Roman" w:cs="Times New Roman"/>
          <w:i w:val="0"/>
          <w:iCs w:val="0"/>
          <w:color w:val="000000" w:themeColor="text1"/>
          <w:sz w:val="28"/>
          <w:szCs w:val="28"/>
          <w:lang w:val="kk-KZ"/>
        </w:rPr>
        <w:t xml:space="preserve"> анықтау платформасы</w:t>
      </w:r>
    </w:p>
    <w:p w14:paraId="39054846" w14:textId="490C3804" w:rsidR="0090057A" w:rsidRPr="003F69C2" w:rsidRDefault="00137C03"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 </w:t>
      </w:r>
    </w:p>
    <w:p w14:paraId="57521BB3" w14:textId="77777777" w:rsidR="00E92E49" w:rsidRPr="003F69C2" w:rsidRDefault="00E92E49"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p>
    <w:p w14:paraId="65F85B14" w14:textId="57597DC3" w:rsidR="00137C03" w:rsidRPr="003F69C2" w:rsidRDefault="00137C03" w:rsidP="009120E6">
      <w:pPr>
        <w:shd w:val="clear" w:color="auto" w:fill="FFFFFF"/>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lastRenderedPageBreak/>
        <w:t xml:space="preserve">Ал орыс тілінде </w:t>
      </w:r>
      <w:r w:rsidRPr="003F69C2">
        <w:rPr>
          <w:rFonts w:ascii="Times New Roman" w:hAnsi="Times New Roman" w:cs="Times New Roman"/>
          <w:noProof/>
          <w:color w:val="000000" w:themeColor="text1"/>
          <w:sz w:val="28"/>
          <w:szCs w:val="28"/>
          <w:lang w:val="tr-TR"/>
        </w:rPr>
        <w:t xml:space="preserve">Yandex </w:t>
      </w:r>
      <w:r w:rsidRPr="003F69C2">
        <w:rPr>
          <w:rFonts w:ascii="Times New Roman" w:hAnsi="Times New Roman" w:cs="Times New Roman"/>
          <w:noProof/>
          <w:color w:val="000000" w:themeColor="text1"/>
          <w:sz w:val="28"/>
          <w:szCs w:val="28"/>
          <w:lang w:val="kk-KZ"/>
        </w:rPr>
        <w:t>порталы «Мұғалімнің сандық құзыреттілігі»</w:t>
      </w:r>
      <w:r w:rsidR="008844AB" w:rsidRPr="003F69C2">
        <w:rPr>
          <w:rFonts w:ascii="Times New Roman" w:hAnsi="Times New Roman" w:cs="Times New Roman"/>
          <w:noProof/>
          <w:color w:val="000000" w:themeColor="text1"/>
          <w:sz w:val="28"/>
          <w:szCs w:val="28"/>
          <w:lang w:val="kk-KZ"/>
        </w:rPr>
        <w:t xml:space="preserve"> деген атаумен</w:t>
      </w:r>
      <w:r w:rsidRPr="003F69C2">
        <w:rPr>
          <w:rFonts w:ascii="Times New Roman" w:hAnsi="Times New Roman" w:cs="Times New Roman"/>
          <w:noProof/>
          <w:color w:val="000000" w:themeColor="text1"/>
          <w:sz w:val="28"/>
          <w:szCs w:val="28"/>
          <w:lang w:val="kk-KZ"/>
        </w:rPr>
        <w:t xml:space="preserve"> ұсынған</w:t>
      </w:r>
      <w:r w:rsidR="00E06C8C" w:rsidRPr="003F69C2">
        <w:rPr>
          <w:rFonts w:ascii="Times New Roman" w:hAnsi="Times New Roman" w:cs="Times New Roman"/>
          <w:noProof/>
          <w:color w:val="000000" w:themeColor="text1"/>
          <w:sz w:val="28"/>
          <w:szCs w:val="28"/>
          <w:lang w:val="kk-KZ"/>
        </w:rPr>
        <w:t xml:space="preserve"> (</w:t>
      </w:r>
      <w:hyperlink r:id="rId163" w:history="1">
        <w:r w:rsidR="00E06C8C" w:rsidRPr="003F69C2">
          <w:rPr>
            <w:rStyle w:val="a4"/>
            <w:rFonts w:ascii="Times New Roman" w:hAnsi="Times New Roman" w:cs="Times New Roman"/>
            <w:noProof/>
            <w:sz w:val="28"/>
            <w:szCs w:val="28"/>
            <w:u w:val="none"/>
            <w:lang w:val="kk-KZ"/>
          </w:rPr>
          <w:t>сайт сілтемесі</w:t>
        </w:r>
      </w:hyperlink>
      <w:r w:rsidR="00E06C8C" w:rsidRPr="003F69C2">
        <w:rPr>
          <w:rFonts w:ascii="Times New Roman" w:hAnsi="Times New Roman" w:cs="Times New Roman"/>
          <w:noProof/>
          <w:color w:val="000000" w:themeColor="text1"/>
          <w:sz w:val="28"/>
          <w:szCs w:val="28"/>
          <w:lang w:val="kk-KZ"/>
        </w:rPr>
        <w:t>)</w:t>
      </w:r>
      <w:r w:rsidRPr="003F69C2">
        <w:rPr>
          <w:rFonts w:ascii="Times New Roman" w:hAnsi="Times New Roman" w:cs="Times New Roman"/>
          <w:noProof/>
          <w:color w:val="000000" w:themeColor="text1"/>
          <w:sz w:val="28"/>
          <w:szCs w:val="28"/>
          <w:lang w:val="kk-KZ"/>
        </w:rPr>
        <w:t>. Бұл порталда арнайы тест сұрақтары беріледі және портал үнемі жаңарып отырады. Алғашқы тәжірибе ретінде тестілеуде белгілі бір платформаларға қатысты сұрақтар</w:t>
      </w:r>
      <w:r w:rsidR="008844AB" w:rsidRPr="003F69C2">
        <w:rPr>
          <w:rFonts w:ascii="Times New Roman" w:hAnsi="Times New Roman" w:cs="Times New Roman"/>
          <w:noProof/>
          <w:color w:val="000000" w:themeColor="text1"/>
          <w:sz w:val="28"/>
          <w:szCs w:val="28"/>
          <w:lang w:val="kk-KZ"/>
        </w:rPr>
        <w:t>ға жауап</w:t>
      </w:r>
      <w:r w:rsidRPr="003F69C2">
        <w:rPr>
          <w:rFonts w:ascii="Times New Roman" w:hAnsi="Times New Roman" w:cs="Times New Roman"/>
          <w:noProof/>
          <w:color w:val="000000" w:themeColor="text1"/>
          <w:sz w:val="28"/>
          <w:szCs w:val="28"/>
          <w:lang w:val="kk-KZ"/>
        </w:rPr>
        <w:t xml:space="preserve"> «білемін», «білмеймін», «кейде қолданамын»,  «қолданбаймын», «жиі қолданамын» деген </w:t>
      </w:r>
      <w:r w:rsidR="008844AB" w:rsidRPr="003F69C2">
        <w:rPr>
          <w:rFonts w:ascii="Times New Roman" w:hAnsi="Times New Roman" w:cs="Times New Roman"/>
          <w:noProof/>
          <w:color w:val="000000" w:themeColor="text1"/>
          <w:sz w:val="28"/>
          <w:szCs w:val="28"/>
          <w:lang w:val="kk-KZ"/>
        </w:rPr>
        <w:t xml:space="preserve">формада </w:t>
      </w:r>
      <w:r w:rsidRPr="003F69C2">
        <w:rPr>
          <w:rFonts w:ascii="Times New Roman" w:hAnsi="Times New Roman" w:cs="Times New Roman"/>
          <w:noProof/>
          <w:color w:val="000000" w:themeColor="text1"/>
          <w:sz w:val="28"/>
          <w:szCs w:val="28"/>
          <w:lang w:val="kk-KZ"/>
        </w:rPr>
        <w:t>болса, қазірде ситуациялық жағдайлар беру арқылы әрекет түрін таңдауға мүмкіндік берілген. Мысалы:</w:t>
      </w:r>
    </w:p>
    <w:p w14:paraId="03CAEEA1" w14:textId="04C17820"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i/>
          <w:iCs/>
          <w:color w:val="000000" w:themeColor="text1"/>
          <w:sz w:val="28"/>
          <w:szCs w:val="28"/>
          <w:lang w:val="kk-KZ"/>
        </w:rPr>
      </w:pPr>
      <w:r w:rsidRPr="003F69C2">
        <w:rPr>
          <w:rFonts w:ascii="Times New Roman" w:eastAsia="Times New Roman" w:hAnsi="Times New Roman" w:cs="Times New Roman"/>
          <w:i/>
          <w:iCs/>
          <w:color w:val="000000" w:themeColor="text1"/>
          <w:sz w:val="28"/>
          <w:szCs w:val="28"/>
          <w:lang w:val="kk-KZ"/>
        </w:rPr>
        <w:t>Сіз бастауыш сынып мұғалімісіз және мұғалімдер шеберлігі байқауына қатысуға шешім қабылдадыңыз. Байқау шарттарының бірі – цифрлық құралдарды жетік меңгергендігіңізді көрсету. Мұны сабақ барысында</w:t>
      </w:r>
      <w:r w:rsidR="008844AB" w:rsidRPr="003F69C2">
        <w:rPr>
          <w:rFonts w:ascii="Times New Roman" w:eastAsia="Times New Roman" w:hAnsi="Times New Roman" w:cs="Times New Roman"/>
          <w:i/>
          <w:iCs/>
          <w:color w:val="000000" w:themeColor="text1"/>
          <w:sz w:val="28"/>
          <w:szCs w:val="28"/>
          <w:lang w:val="kk-KZ"/>
        </w:rPr>
        <w:t>,</w:t>
      </w:r>
      <w:r w:rsidRPr="003F69C2">
        <w:rPr>
          <w:rFonts w:ascii="Times New Roman" w:eastAsia="Times New Roman" w:hAnsi="Times New Roman" w:cs="Times New Roman"/>
          <w:i/>
          <w:iCs/>
          <w:color w:val="000000" w:themeColor="text1"/>
          <w:sz w:val="28"/>
          <w:szCs w:val="28"/>
          <w:lang w:val="kk-KZ"/>
        </w:rPr>
        <w:t xml:space="preserve"> мысал арқылы жасағыңыз келеді. Байқау форматында мұндай жұмыстың нәтижесі мүмкіндігінше тезірек көрсетілуі керек. Сіз қандай құралдарды таңдайсыз?</w:t>
      </w:r>
    </w:p>
    <w:p w14:paraId="10F11FFA" w14:textId="77777777" w:rsidR="004C5D5A"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A. </w:t>
      </w:r>
      <w:proofErr w:type="spellStart"/>
      <w:r w:rsidRPr="003F69C2">
        <w:rPr>
          <w:rFonts w:ascii="Times New Roman" w:eastAsia="Times New Roman" w:hAnsi="Times New Roman" w:cs="Times New Roman"/>
          <w:color w:val="000000" w:themeColor="text1"/>
          <w:sz w:val="28"/>
          <w:szCs w:val="28"/>
          <w:lang w:val="kk-KZ"/>
        </w:rPr>
        <w:t>Yandex.Tutorial</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LearningApps</w:t>
      </w:r>
      <w:proofErr w:type="spellEnd"/>
      <w:r w:rsidRPr="003F69C2">
        <w:rPr>
          <w:rFonts w:ascii="Times New Roman" w:eastAsia="Times New Roman" w:hAnsi="Times New Roman" w:cs="Times New Roman"/>
          <w:color w:val="000000" w:themeColor="text1"/>
          <w:sz w:val="28"/>
          <w:szCs w:val="28"/>
          <w:lang w:val="kk-KZ"/>
        </w:rPr>
        <w:t xml:space="preserve"> немесе осыған ұқсас қызметтегі интерактивті тапсырмаларды шешу жолын таңдаймын. Олар жылдам кері байланыс жасайды: оқушылар тақтадан дұрыс шешімді бірден көреді.</w:t>
      </w:r>
    </w:p>
    <w:p w14:paraId="76C93BCE" w14:textId="77777777" w:rsidR="004C5D5A"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B. Интерактивті тақтада жұмыс істеу үшін тапсырма карталарын таңдаймын. Балалар оларды кезек-кезек шешіп, кері байланыс алады.</w:t>
      </w:r>
    </w:p>
    <w:p w14:paraId="1B313A3B" w14:textId="2F232F3E"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С.  Онлайн-формаларды құру қызметінде тест жасаймын. </w:t>
      </w:r>
      <w:proofErr w:type="spellStart"/>
      <w:r w:rsidRPr="003F69C2">
        <w:rPr>
          <w:rFonts w:ascii="Times New Roman" w:eastAsia="Times New Roman" w:hAnsi="Times New Roman" w:cs="Times New Roman"/>
          <w:color w:val="000000" w:themeColor="text1"/>
          <w:sz w:val="28"/>
          <w:szCs w:val="28"/>
          <w:lang w:val="kk-KZ"/>
        </w:rPr>
        <w:t>Google</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Forms</w:t>
      </w:r>
      <w:proofErr w:type="spellEnd"/>
      <w:r w:rsidRPr="003F69C2">
        <w:rPr>
          <w:rFonts w:ascii="Times New Roman" w:eastAsia="Times New Roman" w:hAnsi="Times New Roman" w:cs="Times New Roman"/>
          <w:color w:val="000000" w:themeColor="text1"/>
          <w:sz w:val="28"/>
          <w:szCs w:val="28"/>
          <w:lang w:val="kk-KZ"/>
        </w:rPr>
        <w:t xml:space="preserve">, Microsoft </w:t>
      </w:r>
      <w:proofErr w:type="spellStart"/>
      <w:r w:rsidRPr="003F69C2">
        <w:rPr>
          <w:rFonts w:ascii="Times New Roman" w:eastAsia="Times New Roman" w:hAnsi="Times New Roman" w:cs="Times New Roman"/>
          <w:color w:val="000000" w:themeColor="text1"/>
          <w:sz w:val="28"/>
          <w:szCs w:val="28"/>
          <w:lang w:val="kk-KZ"/>
        </w:rPr>
        <w:t>Forms</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Yandex</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Forms</w:t>
      </w:r>
      <w:proofErr w:type="spellEnd"/>
      <w:r w:rsidRPr="003F69C2">
        <w:rPr>
          <w:rFonts w:ascii="Times New Roman" w:eastAsia="Times New Roman" w:hAnsi="Times New Roman" w:cs="Times New Roman"/>
          <w:color w:val="000000" w:themeColor="text1"/>
          <w:sz w:val="28"/>
          <w:szCs w:val="28"/>
          <w:lang w:val="kk-KZ"/>
        </w:rPr>
        <w:t xml:space="preserve"> арқылы сауалнаманы соңында оқушылардың дұрыс жауап берген-бермейтіндігі көрінетіндей етіп қоямын.</w:t>
      </w:r>
    </w:p>
    <w:p w14:paraId="4A93B58F" w14:textId="77777777" w:rsidR="00137C03" w:rsidRPr="003F69C2" w:rsidRDefault="00137C03" w:rsidP="009120E6">
      <w:pPr>
        <w:shd w:val="clear" w:color="auto" w:fill="FFFFFF"/>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D. Қосымшаларда викторина немесе викторина құрамын, онда балалар сұрақтарға өз бетінше жауап бере алады, ал сыныптың жалпы статистикасы және дұрыс жауап тақтада көрсетіледі. Викторина үшін </w:t>
      </w:r>
      <w:proofErr w:type="spellStart"/>
      <w:r w:rsidRPr="003F69C2">
        <w:rPr>
          <w:rFonts w:ascii="Times New Roman" w:eastAsia="Times New Roman" w:hAnsi="Times New Roman" w:cs="Times New Roman"/>
          <w:color w:val="000000" w:themeColor="text1"/>
          <w:sz w:val="28"/>
          <w:szCs w:val="28"/>
          <w:lang w:val="kk-KZ"/>
        </w:rPr>
        <w:t>Kahoot-ты</w:t>
      </w:r>
      <w:proofErr w:type="spellEnd"/>
      <w:r w:rsidRPr="003F69C2">
        <w:rPr>
          <w:rFonts w:ascii="Times New Roman" w:eastAsia="Times New Roman" w:hAnsi="Times New Roman" w:cs="Times New Roman"/>
          <w:color w:val="000000" w:themeColor="text1"/>
          <w:sz w:val="28"/>
          <w:szCs w:val="28"/>
          <w:lang w:val="kk-KZ"/>
        </w:rPr>
        <w:t xml:space="preserve"> қолдануға болады.</w:t>
      </w:r>
    </w:p>
    <w:p w14:paraId="1FA91DC5" w14:textId="59D1CD36"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Жоғарыда аталған 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диагностикалау </w:t>
      </w:r>
      <w:proofErr w:type="spellStart"/>
      <w:r w:rsidRPr="003F69C2">
        <w:rPr>
          <w:rFonts w:ascii="Times New Roman" w:hAnsi="Times New Roman" w:cs="Times New Roman"/>
          <w:color w:val="000000" w:themeColor="text1"/>
          <w:sz w:val="28"/>
          <w:szCs w:val="28"/>
          <w:lang w:val="kk-KZ"/>
        </w:rPr>
        <w:t>тестеріне</w:t>
      </w:r>
      <w:proofErr w:type="spellEnd"/>
      <w:r w:rsidRPr="003F69C2">
        <w:rPr>
          <w:rFonts w:ascii="Times New Roman" w:hAnsi="Times New Roman" w:cs="Times New Roman"/>
          <w:color w:val="000000" w:themeColor="text1"/>
          <w:sz w:val="28"/>
          <w:szCs w:val="28"/>
          <w:lang w:val="kk-KZ"/>
        </w:rPr>
        <w:t xml:space="preserve"> ағылшын тіліне қарағанда орыс тіліндегі жаңартылған сұрақтары деңгейді анықтауда тиімді екендігі байқалды.</w:t>
      </w:r>
    </w:p>
    <w:p w14:paraId="1A4BEDC6" w14:textId="7D5A24EE"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i/>
          <w:i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Ғалым </w:t>
      </w:r>
      <w:proofErr w:type="spellStart"/>
      <w:r w:rsidRPr="003F69C2">
        <w:rPr>
          <w:rFonts w:ascii="Times New Roman" w:hAnsi="Times New Roman" w:cs="Times New Roman"/>
          <w:color w:val="000000" w:themeColor="text1"/>
          <w:sz w:val="28"/>
          <w:szCs w:val="28"/>
          <w:lang w:val="kk-KZ"/>
        </w:rPr>
        <w:t>Ш.Таубаева</w:t>
      </w:r>
      <w:proofErr w:type="spellEnd"/>
      <w:r w:rsidRPr="003F69C2">
        <w:rPr>
          <w:rFonts w:ascii="Times New Roman" w:hAnsi="Times New Roman" w:cs="Times New Roman"/>
          <w:color w:val="000000" w:themeColor="text1"/>
          <w:sz w:val="28"/>
          <w:szCs w:val="28"/>
          <w:lang w:val="kk-KZ"/>
        </w:rPr>
        <w:t xml:space="preserve"> «... оқыту үрдісінде жобалық-ұйымдастырылған тәсілдерді қолдану өз тиімділігін көрсетіп отыр. Демек, құзыреттілік тұрғыдан зерттеу – жоғары білім беруді жаңарту негіздерінің бірі» деген пікірі басшылыққа алынып, расында педагог-мамандардың құзыреттілік тұрғыдан зерттеуге қазақ тіліндегі алғашқы жобалардың бірі ретінде </w:t>
      </w:r>
      <w:r w:rsidR="008269AB" w:rsidRPr="003F69C2">
        <w:rPr>
          <w:rFonts w:ascii="Times New Roman" w:hAnsi="Times New Roman" w:cs="Times New Roman"/>
          <w:color w:val="000000" w:themeColor="text1"/>
          <w:sz w:val="28"/>
          <w:szCs w:val="28"/>
          <w:lang w:val="kk-KZ"/>
        </w:rPr>
        <w:t xml:space="preserve">36-суреттегідей </w:t>
      </w:r>
      <w:r w:rsidR="004C5D5A" w:rsidRPr="003F69C2">
        <w:rPr>
          <w:rFonts w:ascii="Times New Roman" w:hAnsi="Times New Roman" w:cs="Times New Roman"/>
          <w:color w:val="000000" w:themeColor="text1"/>
          <w:sz w:val="28"/>
          <w:szCs w:val="28"/>
          <w:lang w:val="kk-KZ"/>
        </w:rPr>
        <w:t xml:space="preserve">өз жобамыз </w:t>
      </w:r>
      <w:r w:rsidRPr="003F69C2">
        <w:rPr>
          <w:rFonts w:ascii="Times New Roman" w:hAnsi="Times New Roman" w:cs="Times New Roman"/>
          <w:color w:val="000000" w:themeColor="text1"/>
          <w:sz w:val="28"/>
          <w:szCs w:val="28"/>
          <w:lang w:val="kk-KZ"/>
        </w:rPr>
        <w:t>ұсынылды.</w:t>
      </w:r>
    </w:p>
    <w:p w14:paraId="6E2F6CD7" w14:textId="77777777" w:rsidR="00295528" w:rsidRPr="003F69C2" w:rsidRDefault="00295528" w:rsidP="009120E6">
      <w:pPr>
        <w:tabs>
          <w:tab w:val="left" w:pos="142"/>
        </w:tabs>
        <w:spacing w:after="0" w:line="240" w:lineRule="auto"/>
        <w:jc w:val="both"/>
        <w:rPr>
          <w:rFonts w:ascii="Times New Roman" w:hAnsi="Times New Roman" w:cs="Times New Roman"/>
          <w:color w:val="000000" w:themeColor="text1"/>
          <w:sz w:val="28"/>
          <w:szCs w:val="28"/>
          <w:lang w:val="kk-KZ"/>
        </w:rPr>
      </w:pPr>
    </w:p>
    <w:p w14:paraId="386395AB" w14:textId="6A48FCFA" w:rsidR="00295528"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295528" w:rsidRPr="003F69C2">
        <w:rPr>
          <w:rFonts w:ascii="Times New Roman" w:hAnsi="Times New Roman" w:cs="Times New Roman"/>
          <w:noProof/>
          <w:color w:val="000000" w:themeColor="text1"/>
          <w:sz w:val="28"/>
          <w:szCs w:val="28"/>
          <w:lang w:eastAsia="ru-RU"/>
        </w:rPr>
        <w:drawing>
          <wp:inline distT="0" distB="0" distL="0" distR="0" wp14:anchorId="0D1DEBE0" wp14:editId="23647129">
            <wp:extent cx="5386691" cy="2019869"/>
            <wp:effectExtent l="0" t="0" r="5080" b="0"/>
            <wp:docPr id="108" name="Рисунок 2">
              <a:extLst xmlns:a="http://schemas.openxmlformats.org/drawingml/2006/main">
                <a:ext uri="{FF2B5EF4-FFF2-40B4-BE49-F238E27FC236}">
                  <a16:creationId xmlns:a16="http://schemas.microsoft.com/office/drawing/2014/main" id="{C9773774-CA3A-4A66-843B-A70C1B643B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9773774-CA3A-4A66-843B-A70C1B643BFD}"/>
                        </a:ext>
                      </a:extLst>
                    </pic:cNvPr>
                    <pic:cNvPicPr>
                      <a:picLocks noChangeAspect="1"/>
                    </pic:cNvPicPr>
                  </pic:nvPicPr>
                  <pic:blipFill rotWithShape="1">
                    <a:blip r:embed="rId164"/>
                    <a:srcRect t="11944" r="1328" b="21389"/>
                    <a:stretch/>
                  </pic:blipFill>
                  <pic:spPr>
                    <a:xfrm>
                      <a:off x="0" y="0"/>
                      <a:ext cx="5412871" cy="2029686"/>
                    </a:xfrm>
                    <a:prstGeom prst="rect">
                      <a:avLst/>
                    </a:prstGeom>
                  </pic:spPr>
                </pic:pic>
              </a:graphicData>
            </a:graphic>
          </wp:inline>
        </w:drawing>
      </w:r>
    </w:p>
    <w:p w14:paraId="57A68760" w14:textId="77777777" w:rsidR="00295528" w:rsidRPr="003F69C2" w:rsidRDefault="00295528" w:rsidP="009120E6">
      <w:pPr>
        <w:spacing w:after="0" w:line="240" w:lineRule="auto"/>
        <w:jc w:val="both"/>
        <w:rPr>
          <w:rFonts w:ascii="Times New Roman" w:hAnsi="Times New Roman" w:cs="Times New Roman"/>
          <w:color w:val="000000" w:themeColor="text1"/>
          <w:sz w:val="28"/>
          <w:szCs w:val="28"/>
          <w:lang w:val="kk-KZ"/>
        </w:rPr>
      </w:pPr>
    </w:p>
    <w:p w14:paraId="31BB405C" w14:textId="49EC1A73" w:rsidR="00295528" w:rsidRPr="003F69C2" w:rsidRDefault="00295528"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Сурет 36 – </w:t>
      </w:r>
      <w:hyperlink r:id="rId165" w:history="1">
        <w:r w:rsidRPr="003F69C2">
          <w:rPr>
            <w:rStyle w:val="a4"/>
            <w:rFonts w:ascii="Times New Roman" w:hAnsi="Times New Roman" w:cs="Times New Roman"/>
            <w:sz w:val="28"/>
            <w:szCs w:val="28"/>
            <w:lang w:val="en-US"/>
          </w:rPr>
          <w:t>www</w:t>
        </w:r>
        <w:r w:rsidRPr="003F69C2">
          <w:rPr>
            <w:rStyle w:val="a4"/>
            <w:rFonts w:ascii="Times New Roman" w:hAnsi="Times New Roman" w:cs="Times New Roman"/>
            <w:sz w:val="28"/>
            <w:szCs w:val="28"/>
          </w:rPr>
          <w:t>.</w:t>
        </w:r>
        <w:proofErr w:type="spellStart"/>
        <w:r w:rsidRPr="003F69C2">
          <w:rPr>
            <w:rStyle w:val="a4"/>
            <w:rFonts w:ascii="Times New Roman" w:hAnsi="Times New Roman" w:cs="Times New Roman"/>
            <w:sz w:val="28"/>
            <w:szCs w:val="28"/>
            <w:lang w:val="en-US"/>
          </w:rPr>
          <w:t>edu</w:t>
        </w:r>
        <w:proofErr w:type="spellEnd"/>
        <w:r w:rsidRPr="003F69C2">
          <w:rPr>
            <w:rStyle w:val="a4"/>
            <w:rFonts w:ascii="Times New Roman" w:hAnsi="Times New Roman" w:cs="Times New Roman"/>
            <w:sz w:val="28"/>
            <w:szCs w:val="28"/>
          </w:rPr>
          <w:t>4</w:t>
        </w:r>
        <w:r w:rsidRPr="003F69C2">
          <w:rPr>
            <w:rStyle w:val="a4"/>
            <w:rFonts w:ascii="Times New Roman" w:hAnsi="Times New Roman" w:cs="Times New Roman"/>
            <w:sz w:val="28"/>
            <w:szCs w:val="28"/>
            <w:lang w:val="en-US"/>
          </w:rPr>
          <w:t>t</w:t>
        </w:r>
        <w:r w:rsidRPr="003F69C2">
          <w:rPr>
            <w:rStyle w:val="a4"/>
            <w:rFonts w:ascii="Times New Roman" w:hAnsi="Times New Roman" w:cs="Times New Roman"/>
            <w:sz w:val="28"/>
            <w:szCs w:val="28"/>
          </w:rPr>
          <w:t>.</w:t>
        </w:r>
        <w:proofErr w:type="spellStart"/>
        <w:r w:rsidRPr="003F69C2">
          <w:rPr>
            <w:rStyle w:val="a4"/>
            <w:rFonts w:ascii="Times New Roman" w:hAnsi="Times New Roman" w:cs="Times New Roman"/>
            <w:sz w:val="28"/>
            <w:szCs w:val="28"/>
            <w:lang w:val="en-US"/>
          </w:rPr>
          <w:t>kz</w:t>
        </w:r>
        <w:proofErr w:type="spellEnd"/>
      </w:hyperlink>
      <w:r w:rsidRPr="003F69C2">
        <w:rPr>
          <w:rFonts w:ascii="Times New Roman" w:hAnsi="Times New Roman" w:cs="Times New Roman"/>
          <w:color w:val="000000" w:themeColor="text1"/>
          <w:sz w:val="28"/>
          <w:szCs w:val="28"/>
        </w:rPr>
        <w:t xml:space="preserve"> </w:t>
      </w:r>
      <w:r w:rsidRPr="003F69C2">
        <w:rPr>
          <w:rFonts w:ascii="Times New Roman" w:hAnsi="Times New Roman" w:cs="Times New Roman"/>
          <w:color w:val="000000" w:themeColor="text1"/>
          <w:sz w:val="28"/>
          <w:szCs w:val="28"/>
          <w:lang w:val="kk-KZ"/>
        </w:rPr>
        <w:t>онлайн платформасы</w:t>
      </w:r>
    </w:p>
    <w:p w14:paraId="6DED83DE" w14:textId="2D039C95" w:rsidR="00137C03" w:rsidRPr="003F69C2" w:rsidRDefault="009F041C"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Біз ұсынған жобаның ерекшелігі –  з</w:t>
      </w:r>
      <w:r w:rsidR="00137C03" w:rsidRPr="003F69C2">
        <w:rPr>
          <w:rFonts w:ascii="Times New Roman" w:hAnsi="Times New Roman" w:cs="Times New Roman"/>
          <w:color w:val="000000" w:themeColor="text1"/>
          <w:sz w:val="28"/>
          <w:szCs w:val="28"/>
          <w:lang w:val="kk-KZ"/>
        </w:rPr>
        <w:t xml:space="preserve">ерттеу тақырыбы қазақ тілін оқытуда цифрлық </w:t>
      </w:r>
      <w:proofErr w:type="spellStart"/>
      <w:r w:rsidR="00137C03" w:rsidRPr="003F69C2">
        <w:rPr>
          <w:rFonts w:ascii="Times New Roman" w:hAnsi="Times New Roman" w:cs="Times New Roman"/>
          <w:color w:val="000000" w:themeColor="text1"/>
          <w:sz w:val="28"/>
          <w:szCs w:val="28"/>
          <w:lang w:val="kk-KZ"/>
        </w:rPr>
        <w:t>құзыреттілікті</w:t>
      </w:r>
      <w:proofErr w:type="spellEnd"/>
      <w:r w:rsidR="00137C03" w:rsidRPr="003F69C2">
        <w:rPr>
          <w:rFonts w:ascii="Times New Roman" w:hAnsi="Times New Roman" w:cs="Times New Roman"/>
          <w:color w:val="000000" w:themeColor="text1"/>
          <w:sz w:val="28"/>
          <w:szCs w:val="28"/>
          <w:lang w:val="kk-KZ"/>
        </w:rPr>
        <w:t xml:space="preserve"> қалыптастыру болғандықтан сабақ кезеңдеріне, тұтас педагогикалық процесс заңдылықтарына сай:  </w:t>
      </w:r>
    </w:p>
    <w:p w14:paraId="4BE8CBAA" w14:textId="77777777" w:rsidR="00137C03" w:rsidRPr="003F69C2" w:rsidRDefault="00137C03" w:rsidP="009120E6">
      <w:pPr>
        <w:spacing w:after="0" w:line="240" w:lineRule="auto"/>
        <w:jc w:val="both"/>
        <w:rPr>
          <w:rFonts w:ascii="Times New Roman" w:hAnsi="Times New Roman" w:cs="Times New Roman"/>
          <w:i/>
          <w:i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i/>
          <w:iCs/>
          <w:color w:val="000000" w:themeColor="text1"/>
          <w:sz w:val="28"/>
          <w:szCs w:val="28"/>
          <w:lang w:val="kk-KZ"/>
        </w:rPr>
        <w:t>түсіндіруде цифрлық технологияларды қолдану дағдылары (Т1);</w:t>
      </w:r>
    </w:p>
    <w:p w14:paraId="3CDA27E1" w14:textId="77777777" w:rsidR="00137C03" w:rsidRPr="003F69C2" w:rsidRDefault="00137C03" w:rsidP="009120E6">
      <w:pPr>
        <w:spacing w:after="0" w:line="240" w:lineRule="auto"/>
        <w:jc w:val="both"/>
        <w:rPr>
          <w:rFonts w:ascii="Times New Roman" w:hAnsi="Times New Roman" w:cs="Times New Roman"/>
          <w:i/>
          <w:iCs/>
          <w:color w:val="000000" w:themeColor="text1"/>
          <w:sz w:val="28"/>
          <w:szCs w:val="28"/>
          <w:lang w:val="kk-KZ"/>
        </w:rPr>
      </w:pPr>
      <w:r w:rsidRPr="003F69C2">
        <w:rPr>
          <w:rFonts w:ascii="Times New Roman" w:hAnsi="Times New Roman" w:cs="Times New Roman"/>
          <w:i/>
          <w:iCs/>
          <w:color w:val="000000" w:themeColor="text1"/>
          <w:sz w:val="28"/>
          <w:szCs w:val="28"/>
          <w:lang w:val="kk-KZ"/>
        </w:rPr>
        <w:t>- түрлендіруде цифрлық технологияларды қолдану дағдылары (Т2);</w:t>
      </w:r>
    </w:p>
    <w:p w14:paraId="1838A487" w14:textId="77777777" w:rsidR="00137C03" w:rsidRPr="003F69C2" w:rsidRDefault="00137C03" w:rsidP="009120E6">
      <w:pPr>
        <w:spacing w:after="0" w:line="240" w:lineRule="auto"/>
        <w:jc w:val="both"/>
        <w:rPr>
          <w:rFonts w:ascii="Times New Roman" w:hAnsi="Times New Roman" w:cs="Times New Roman"/>
          <w:i/>
          <w:iCs/>
          <w:color w:val="000000" w:themeColor="text1"/>
          <w:sz w:val="28"/>
          <w:szCs w:val="28"/>
          <w:lang w:val="kk-KZ"/>
        </w:rPr>
      </w:pPr>
      <w:r w:rsidRPr="003F69C2">
        <w:rPr>
          <w:rFonts w:ascii="Times New Roman" w:hAnsi="Times New Roman" w:cs="Times New Roman"/>
          <w:i/>
          <w:iCs/>
          <w:color w:val="000000" w:themeColor="text1"/>
          <w:sz w:val="28"/>
          <w:szCs w:val="28"/>
          <w:lang w:val="kk-KZ"/>
        </w:rPr>
        <w:t>- тексеруде цифрлық технологияларды қолдану дағдылары (Т3);</w:t>
      </w:r>
    </w:p>
    <w:p w14:paraId="44323DDD" w14:textId="159E0B8F" w:rsidR="00DF6327"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i/>
          <w:iCs/>
          <w:color w:val="000000" w:themeColor="text1"/>
          <w:sz w:val="28"/>
          <w:szCs w:val="28"/>
          <w:lang w:val="kk-KZ"/>
        </w:rPr>
        <w:t xml:space="preserve">- топтастыруда цифрлық технологияларды қолдану дағдылары (Т4) </w:t>
      </w:r>
      <w:r w:rsidR="004C5D5A" w:rsidRPr="003F69C2">
        <w:rPr>
          <w:rFonts w:ascii="Times New Roman" w:hAnsi="Times New Roman" w:cs="Times New Roman"/>
          <w:color w:val="000000" w:themeColor="text1"/>
          <w:sz w:val="28"/>
          <w:szCs w:val="28"/>
          <w:lang w:val="kk-KZ"/>
        </w:rPr>
        <w:t>ретінде алынды</w:t>
      </w:r>
      <w:r w:rsidRPr="003F69C2">
        <w:rPr>
          <w:rFonts w:ascii="Times New Roman" w:hAnsi="Times New Roman" w:cs="Times New Roman"/>
          <w:color w:val="000000" w:themeColor="text1"/>
          <w:sz w:val="28"/>
          <w:szCs w:val="28"/>
          <w:lang w:val="kk-KZ"/>
        </w:rPr>
        <w:t xml:space="preserve">.  </w:t>
      </w:r>
    </w:p>
    <w:p w14:paraId="500C94F3" w14:textId="4666DB02" w:rsidR="00137C03" w:rsidRPr="003F69C2" w:rsidRDefault="00137C03" w:rsidP="009120E6">
      <w:pPr>
        <w:spacing w:after="0" w:line="240" w:lineRule="auto"/>
        <w:ind w:firstLine="720"/>
        <w:jc w:val="both"/>
        <w:rPr>
          <w:rFonts w:ascii="Times New Roman" w:hAnsi="Times New Roman" w:cs="Times New Roman"/>
          <w:i/>
          <w:i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Яғни, филолог-студент, болашақ педагог маман ретінде  тақырыпты түсіндіруде, тапсырмаларды түрлендіруде, бақылау жұмыстарын тексеруде, бағалауда, сабақ материалын топтастыруда цифрлық технологияларды қолдана алу дағдыларының деңгейін </w:t>
      </w:r>
      <w:proofErr w:type="spellStart"/>
      <w:r w:rsidRPr="003F69C2">
        <w:rPr>
          <w:rFonts w:ascii="Times New Roman" w:hAnsi="Times New Roman" w:cs="Times New Roman"/>
          <w:color w:val="000000" w:themeColor="text1"/>
          <w:sz w:val="28"/>
          <w:szCs w:val="28"/>
          <w:lang w:val="kk-KZ"/>
        </w:rPr>
        <w:t>диагностикала</w:t>
      </w:r>
      <w:r w:rsidR="004C5D5A" w:rsidRPr="003F69C2">
        <w:rPr>
          <w:rFonts w:ascii="Times New Roman" w:hAnsi="Times New Roman" w:cs="Times New Roman"/>
          <w:color w:val="000000" w:themeColor="text1"/>
          <w:sz w:val="28"/>
          <w:szCs w:val="28"/>
          <w:lang w:val="kk-KZ"/>
        </w:rPr>
        <w:t>й</w:t>
      </w:r>
      <w:proofErr w:type="spellEnd"/>
      <w:r w:rsidR="004C5D5A" w:rsidRPr="003F69C2">
        <w:rPr>
          <w:rFonts w:ascii="Times New Roman" w:hAnsi="Times New Roman" w:cs="Times New Roman"/>
          <w:color w:val="000000" w:themeColor="text1"/>
          <w:sz w:val="28"/>
          <w:szCs w:val="28"/>
          <w:lang w:val="kk-KZ"/>
        </w:rPr>
        <w:t xml:space="preserve"> алады</w:t>
      </w:r>
      <w:r w:rsidRPr="003F69C2">
        <w:rPr>
          <w:rFonts w:ascii="Times New Roman" w:hAnsi="Times New Roman" w:cs="Times New Roman"/>
          <w:color w:val="000000" w:themeColor="text1"/>
          <w:sz w:val="28"/>
          <w:szCs w:val="28"/>
          <w:lang w:val="kk-KZ"/>
        </w:rPr>
        <w:t>. Диагностикалау үшін тестілеу әдісі негізге алынды. Бірінші «4Т» моделі бойынша цифрлық технологияларды білу деңгейлерін анықтап,</w:t>
      </w:r>
      <w:r w:rsidR="004C5D5A" w:rsidRPr="003F69C2">
        <w:rPr>
          <w:rFonts w:ascii="Times New Roman" w:hAnsi="Times New Roman" w:cs="Times New Roman"/>
          <w:color w:val="000000" w:themeColor="text1"/>
          <w:sz w:val="28"/>
          <w:szCs w:val="28"/>
          <w:lang w:val="kk-KZ"/>
        </w:rPr>
        <w:t xml:space="preserve"> педагогикалық диагноздар қойыл</w:t>
      </w:r>
      <w:r w:rsidRPr="003F69C2">
        <w:rPr>
          <w:rFonts w:ascii="Times New Roman" w:hAnsi="Times New Roman" w:cs="Times New Roman"/>
          <w:color w:val="000000" w:themeColor="text1"/>
          <w:sz w:val="28"/>
          <w:szCs w:val="28"/>
          <w:lang w:val="kk-KZ"/>
        </w:rPr>
        <w:t xml:space="preserve">ды. </w:t>
      </w:r>
    </w:p>
    <w:p w14:paraId="0DBB1A2D" w14:textId="6A4810A4" w:rsidR="00137C03" w:rsidRPr="003F69C2" w:rsidRDefault="00137C03"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Жоғарыда көрсетілген «4Т» моделі бойынша аталған дағдыларды анықтау бойынша тест тапсырмалары да 4 категория бойынша құрастырылады. Мысалы, </w:t>
      </w:r>
      <w:r w:rsidRPr="003F69C2">
        <w:rPr>
          <w:rFonts w:ascii="Times New Roman" w:hAnsi="Times New Roman" w:cs="Times New Roman"/>
          <w:i/>
          <w:iCs/>
          <w:color w:val="000000" w:themeColor="text1"/>
          <w:sz w:val="28"/>
          <w:szCs w:val="28"/>
          <w:lang w:val="kk-KZ"/>
        </w:rPr>
        <w:t>«Түсіндіруде цифрлық технологияларды қолдану дағдылары»</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бойынша төмендегідей сұрақтар беріледі.</w:t>
      </w:r>
    </w:p>
    <w:p w14:paraId="43C7FD2B" w14:textId="77777777" w:rsidR="00B56C44" w:rsidRPr="003F69C2" w:rsidRDefault="00B56C44"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1.Баяндама жасау, бір туындыны жұртшылық алдына ұсыну, оқыту үдерісінде жаңа тақырыпты түсіндіруде қолданылатын құрал.</w:t>
      </w:r>
    </w:p>
    <w:p w14:paraId="719CD4D3" w14:textId="55272EF7" w:rsidR="00B56C44" w:rsidRPr="003F69C2" w:rsidRDefault="00B56C44"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 слайд;</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В. видео;</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С. графика;</w:t>
      </w:r>
      <w:r w:rsidRPr="003F69C2">
        <w:rPr>
          <w:rFonts w:ascii="Times New Roman" w:hAnsi="Times New Roman" w:cs="Times New Roman"/>
          <w:color w:val="000000" w:themeColor="text1"/>
          <w:sz w:val="28"/>
          <w:szCs w:val="28"/>
          <w:lang w:val="kk-KZ"/>
        </w:rPr>
        <w:tab/>
        <w:t xml:space="preserve"> </w:t>
      </w:r>
      <w:r w:rsidRPr="003F69C2">
        <w:rPr>
          <w:rFonts w:ascii="Times New Roman" w:hAnsi="Times New Roman" w:cs="Times New Roman"/>
          <w:color w:val="000000" w:themeColor="text1"/>
          <w:sz w:val="28"/>
          <w:szCs w:val="28"/>
          <w:lang w:val="kk-KZ"/>
        </w:rPr>
        <w:tab/>
        <w:t>D. презентация.</w:t>
      </w:r>
    </w:p>
    <w:p w14:paraId="12187D5B" w14:textId="77777777" w:rsidR="00B56C44" w:rsidRPr="003F69C2" w:rsidRDefault="00B56C44"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 Тақырыпты, мәтінді, кестелерді, графикалық объектілерді, үзінділерді, </w:t>
      </w:r>
      <w:proofErr w:type="spellStart"/>
      <w:r w:rsidRPr="003F69C2">
        <w:rPr>
          <w:rFonts w:ascii="Times New Roman" w:hAnsi="Times New Roman" w:cs="Times New Roman"/>
          <w:color w:val="000000" w:themeColor="text1"/>
          <w:sz w:val="28"/>
          <w:szCs w:val="28"/>
          <w:lang w:val="kk-KZ"/>
        </w:rPr>
        <w:t>бейнеклиптерді</w:t>
      </w:r>
      <w:proofErr w:type="spellEnd"/>
      <w:r w:rsidRPr="003F69C2">
        <w:rPr>
          <w:rFonts w:ascii="Times New Roman" w:hAnsi="Times New Roman" w:cs="Times New Roman"/>
          <w:color w:val="000000" w:themeColor="text1"/>
          <w:sz w:val="28"/>
          <w:szCs w:val="28"/>
          <w:lang w:val="kk-KZ"/>
        </w:rPr>
        <w:t xml:space="preserve"> және </w:t>
      </w:r>
      <w:proofErr w:type="spellStart"/>
      <w:r w:rsidRPr="003F69C2">
        <w:rPr>
          <w:rFonts w:ascii="Times New Roman" w:hAnsi="Times New Roman" w:cs="Times New Roman"/>
          <w:color w:val="000000" w:themeColor="text1"/>
          <w:sz w:val="28"/>
          <w:szCs w:val="28"/>
          <w:lang w:val="kk-KZ"/>
        </w:rPr>
        <w:t>гиперсілтемелерді</w:t>
      </w:r>
      <w:proofErr w:type="spellEnd"/>
      <w:r w:rsidRPr="003F69C2">
        <w:rPr>
          <w:rFonts w:ascii="Times New Roman" w:hAnsi="Times New Roman" w:cs="Times New Roman"/>
          <w:color w:val="000000" w:themeColor="text1"/>
          <w:sz w:val="28"/>
          <w:szCs w:val="28"/>
          <w:lang w:val="kk-KZ"/>
        </w:rPr>
        <w:t xml:space="preserve"> іске қоса алатын күрделі объект.</w:t>
      </w:r>
    </w:p>
    <w:p w14:paraId="459FEEA4" w14:textId="409BD55D" w:rsidR="00B56C44" w:rsidRPr="003F69C2" w:rsidRDefault="00B56C44"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 слайд;</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В. шаблон;</w:t>
      </w:r>
      <w:r w:rsidRPr="003F69C2">
        <w:rPr>
          <w:rFonts w:ascii="Times New Roman" w:hAnsi="Times New Roman" w:cs="Times New Roman"/>
          <w:color w:val="000000" w:themeColor="text1"/>
          <w:sz w:val="28"/>
          <w:szCs w:val="28"/>
          <w:lang w:val="kk-KZ"/>
        </w:rPr>
        <w:tab/>
        <w:t xml:space="preserve"> </w:t>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С. </w:t>
      </w:r>
      <w:proofErr w:type="spellStart"/>
      <w:r w:rsidRPr="003F69C2">
        <w:rPr>
          <w:rFonts w:ascii="Times New Roman" w:hAnsi="Times New Roman" w:cs="Times New Roman"/>
          <w:color w:val="000000" w:themeColor="text1"/>
          <w:sz w:val="28"/>
          <w:szCs w:val="28"/>
          <w:lang w:val="kk-KZ"/>
        </w:rPr>
        <w:t>Power</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Point</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t xml:space="preserve">D.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w:t>
      </w:r>
    </w:p>
    <w:p w14:paraId="66A4C350" w14:textId="77777777" w:rsidR="00B56C44" w:rsidRPr="003F69C2" w:rsidRDefault="00B56C44" w:rsidP="009120E6">
      <w:pPr>
        <w:pStyle w:val="a3"/>
        <w:tabs>
          <w:tab w:val="left" w:pos="284"/>
        </w:tabs>
        <w:spacing w:after="0" w:line="240" w:lineRule="auto"/>
        <w:ind w:left="0"/>
        <w:jc w:val="both"/>
        <w:rPr>
          <w:rStyle w:val="fontsize-20"/>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3. </w:t>
      </w:r>
      <w:proofErr w:type="spellStart"/>
      <w:r w:rsidRPr="003F69C2">
        <w:rPr>
          <w:rStyle w:val="fontsize-20"/>
          <w:rFonts w:ascii="Times New Roman" w:hAnsi="Times New Roman" w:cs="Times New Roman"/>
          <w:color w:val="000000" w:themeColor="text1"/>
          <w:sz w:val="28"/>
          <w:szCs w:val="28"/>
          <w:lang w:val="kk-KZ"/>
        </w:rPr>
        <w:t>Next</w:t>
      </w:r>
      <w:proofErr w:type="spellEnd"/>
      <w:r w:rsidRPr="003F69C2">
        <w:rPr>
          <w:rStyle w:val="fontsize-20"/>
          <w:rFonts w:ascii="Times New Roman" w:hAnsi="Times New Roman" w:cs="Times New Roman"/>
          <w:color w:val="000000" w:themeColor="text1"/>
          <w:sz w:val="28"/>
          <w:szCs w:val="28"/>
          <w:lang w:val="kk-KZ"/>
        </w:rPr>
        <w:t xml:space="preserve"> және </w:t>
      </w:r>
      <w:proofErr w:type="spellStart"/>
      <w:r w:rsidRPr="003F69C2">
        <w:rPr>
          <w:rStyle w:val="fontsize-20"/>
          <w:rFonts w:ascii="Times New Roman" w:hAnsi="Times New Roman" w:cs="Times New Roman"/>
          <w:color w:val="000000" w:themeColor="text1"/>
          <w:sz w:val="28"/>
          <w:szCs w:val="28"/>
          <w:lang w:val="kk-KZ"/>
        </w:rPr>
        <w:t>Classic</w:t>
      </w:r>
      <w:proofErr w:type="spellEnd"/>
      <w:r w:rsidRPr="003F69C2">
        <w:rPr>
          <w:rStyle w:val="fontsize-20"/>
          <w:rFonts w:ascii="Times New Roman" w:hAnsi="Times New Roman" w:cs="Times New Roman"/>
          <w:color w:val="000000" w:themeColor="text1"/>
          <w:sz w:val="28"/>
          <w:szCs w:val="28"/>
          <w:lang w:val="kk-KZ"/>
        </w:rPr>
        <w:t xml:space="preserve"> атты екі құрылымнан тұратын презентация жасауға арналған бағдарлама.</w:t>
      </w:r>
    </w:p>
    <w:p w14:paraId="69B3516C" w14:textId="7AD28AF8" w:rsidR="006920B4" w:rsidRPr="003F69C2" w:rsidRDefault="00B56C44" w:rsidP="009120E6">
      <w:pPr>
        <w:pStyle w:val="a3"/>
        <w:tabs>
          <w:tab w:val="left" w:pos="284"/>
          <w:tab w:val="left" w:pos="720"/>
          <w:tab w:val="left" w:pos="1440"/>
          <w:tab w:val="left" w:pos="2160"/>
          <w:tab w:val="left" w:pos="2880"/>
          <w:tab w:val="left" w:pos="3600"/>
          <w:tab w:val="left" w:pos="4320"/>
          <w:tab w:val="left" w:pos="5040"/>
          <w:tab w:val="left" w:pos="5760"/>
          <w:tab w:val="left" w:pos="6480"/>
          <w:tab w:val="left" w:pos="7200"/>
          <w:tab w:val="left" w:pos="7950"/>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w:t>
      </w:r>
      <w:r w:rsidRPr="003F69C2">
        <w:rPr>
          <w:rFonts w:ascii="Times New Roman" w:hAnsi="Times New Roman" w:cs="Times New Roman"/>
          <w:color w:val="000000" w:themeColor="text1"/>
          <w:sz w:val="28"/>
          <w:szCs w:val="28"/>
          <w:lang w:val="kk-KZ"/>
        </w:rPr>
        <w:tab/>
      </w:r>
      <w:proofErr w:type="spellStart"/>
      <w:r w:rsidRPr="003F69C2">
        <w:rPr>
          <w:rFonts w:ascii="Times New Roman" w:hAnsi="Times New Roman" w:cs="Times New Roman"/>
          <w:color w:val="000000" w:themeColor="text1"/>
          <w:sz w:val="28"/>
          <w:szCs w:val="28"/>
          <w:lang w:val="kk-KZ"/>
        </w:rPr>
        <w:t>Prezi</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В. </w:t>
      </w:r>
      <w:proofErr w:type="spellStart"/>
      <w:r w:rsidRPr="003F69C2">
        <w:rPr>
          <w:rFonts w:ascii="Times New Roman" w:hAnsi="Times New Roman" w:cs="Times New Roman"/>
          <w:color w:val="000000" w:themeColor="text1"/>
          <w:sz w:val="28"/>
          <w:szCs w:val="28"/>
          <w:lang w:val="kk-KZ"/>
        </w:rPr>
        <w:t>Visme</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С. </w:t>
      </w:r>
      <w:proofErr w:type="spellStart"/>
      <w:r w:rsidRPr="003F69C2">
        <w:rPr>
          <w:rFonts w:ascii="Times New Roman" w:hAnsi="Times New Roman" w:cs="Times New Roman"/>
          <w:color w:val="000000" w:themeColor="text1"/>
          <w:sz w:val="28"/>
          <w:szCs w:val="28"/>
          <w:lang w:val="kk-KZ"/>
        </w:rPr>
        <w:t>Picktochart</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t xml:space="preserve">D. </w:t>
      </w:r>
      <w:proofErr w:type="spellStart"/>
      <w:r w:rsidRPr="003F69C2">
        <w:rPr>
          <w:rFonts w:ascii="Times New Roman" w:hAnsi="Times New Roman" w:cs="Times New Roman"/>
          <w:color w:val="000000" w:themeColor="text1"/>
          <w:sz w:val="28"/>
          <w:szCs w:val="28"/>
          <w:lang w:val="kk-KZ"/>
        </w:rPr>
        <w:t>Power</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Point</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r>
    </w:p>
    <w:p w14:paraId="5FC855A3" w14:textId="77777777" w:rsidR="00B56C44" w:rsidRPr="003F69C2" w:rsidRDefault="00B56C44" w:rsidP="009120E6">
      <w:pPr>
        <w:pStyle w:val="a3"/>
        <w:tabs>
          <w:tab w:val="left" w:pos="142"/>
        </w:tabs>
        <w:spacing w:after="0" w:line="240" w:lineRule="auto"/>
        <w:ind w:left="0"/>
        <w:jc w:val="both"/>
        <w:rPr>
          <w:rStyle w:val="fontsize-20"/>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 Ф</w:t>
      </w:r>
      <w:r w:rsidRPr="003F69C2">
        <w:rPr>
          <w:rStyle w:val="fontsize-20"/>
          <w:rFonts w:ascii="Times New Roman" w:hAnsi="Times New Roman" w:cs="Times New Roman"/>
          <w:color w:val="000000" w:themeColor="text1"/>
          <w:sz w:val="28"/>
          <w:szCs w:val="28"/>
          <w:lang w:val="kk-KZ"/>
        </w:rPr>
        <w:t>отоальбом, презентация, сайт жасау мүмкіндіктері қарастырылған  және 3D шаблондармен жұмыс жасау қолжетімді платформа.</w:t>
      </w:r>
    </w:p>
    <w:p w14:paraId="3D613C14" w14:textId="4FF705F4" w:rsidR="00B56C44" w:rsidRPr="003F69C2" w:rsidRDefault="00B56C44"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 </w:t>
      </w:r>
      <w:proofErr w:type="spellStart"/>
      <w:r w:rsidRPr="003F69C2">
        <w:rPr>
          <w:rFonts w:ascii="Times New Roman" w:hAnsi="Times New Roman" w:cs="Times New Roman"/>
          <w:color w:val="000000" w:themeColor="text1"/>
          <w:sz w:val="28"/>
          <w:szCs w:val="28"/>
          <w:lang w:val="kk-KZ"/>
        </w:rPr>
        <w:t>Crello</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В.</w:t>
      </w:r>
      <w:r w:rsidRPr="003F69C2">
        <w:rPr>
          <w:rFonts w:ascii="Times New Roman" w:hAnsi="Times New Roman" w:cs="Times New Roman"/>
          <w:color w:val="000000" w:themeColor="text1"/>
          <w:sz w:val="28"/>
          <w:szCs w:val="28"/>
          <w:lang w:val="en-GB"/>
        </w:rPr>
        <w:t xml:space="preserve"> </w:t>
      </w:r>
      <w:proofErr w:type="gramStart"/>
      <w:r w:rsidRPr="003F69C2">
        <w:rPr>
          <w:rFonts w:ascii="Times New Roman" w:hAnsi="Times New Roman" w:cs="Times New Roman"/>
          <w:color w:val="000000" w:themeColor="text1"/>
          <w:sz w:val="28"/>
          <w:szCs w:val="28"/>
          <w:lang w:val="en-GB"/>
        </w:rPr>
        <w:t>Canva</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GB"/>
        </w:rPr>
        <w:t xml:space="preserve"> </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ab/>
      </w:r>
      <w:proofErr w:type="gramEnd"/>
      <w:r w:rsidRPr="003F69C2">
        <w:rPr>
          <w:rFonts w:ascii="Times New Roman" w:hAnsi="Times New Roman" w:cs="Times New Roman"/>
          <w:color w:val="000000" w:themeColor="text1"/>
          <w:sz w:val="28"/>
          <w:szCs w:val="28"/>
          <w:lang w:val="kk-KZ"/>
        </w:rPr>
        <w:tab/>
        <w:t xml:space="preserve">С. </w:t>
      </w:r>
      <w:r w:rsidRPr="003F69C2">
        <w:rPr>
          <w:rFonts w:ascii="Times New Roman" w:hAnsi="Times New Roman" w:cs="Times New Roman"/>
          <w:color w:val="000000" w:themeColor="text1"/>
          <w:sz w:val="28"/>
          <w:szCs w:val="28"/>
          <w:lang w:val="tr-TR"/>
        </w:rPr>
        <w:t>Kahoot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D. </w:t>
      </w:r>
      <w:proofErr w:type="spellStart"/>
      <w:r w:rsidRPr="003F69C2">
        <w:rPr>
          <w:rFonts w:ascii="Times New Roman" w:hAnsi="Times New Roman" w:cs="Times New Roman"/>
          <w:color w:val="000000" w:themeColor="text1"/>
          <w:sz w:val="28"/>
          <w:szCs w:val="28"/>
          <w:lang w:val="kk-KZ"/>
        </w:rPr>
        <w:t>Emaze</w:t>
      </w:r>
      <w:proofErr w:type="spellEnd"/>
      <w:r w:rsidRPr="003F69C2">
        <w:rPr>
          <w:rFonts w:ascii="Times New Roman" w:hAnsi="Times New Roman" w:cs="Times New Roman"/>
          <w:color w:val="000000" w:themeColor="text1"/>
          <w:sz w:val="28"/>
          <w:szCs w:val="28"/>
          <w:lang w:val="kk-KZ"/>
        </w:rPr>
        <w:t>.</w:t>
      </w:r>
    </w:p>
    <w:p w14:paraId="564A99A4" w14:textId="77777777" w:rsidR="00B56C44" w:rsidRPr="003F69C2" w:rsidRDefault="00B56C44" w:rsidP="009120E6">
      <w:pPr>
        <w:pStyle w:val="a5"/>
        <w:shd w:val="clear" w:color="auto" w:fill="FFFFFF"/>
        <w:spacing w:before="0" w:beforeAutospacing="0" w:after="0" w:afterAutospacing="0"/>
        <w:rPr>
          <w:color w:val="000000" w:themeColor="text1"/>
          <w:sz w:val="28"/>
          <w:szCs w:val="28"/>
          <w:lang w:val="kk-KZ"/>
        </w:rPr>
      </w:pPr>
      <w:r w:rsidRPr="003F69C2">
        <w:rPr>
          <w:color w:val="000000" w:themeColor="text1"/>
          <w:sz w:val="28"/>
          <w:szCs w:val="28"/>
          <w:lang w:val="kk-KZ"/>
        </w:rPr>
        <w:t xml:space="preserve">5. Белгілі бір ақпаратты, білімді графикалық тәсілдер арқылы </w:t>
      </w:r>
      <w:proofErr w:type="spellStart"/>
      <w:r w:rsidRPr="003F69C2">
        <w:rPr>
          <w:color w:val="000000" w:themeColor="text1"/>
          <w:sz w:val="28"/>
          <w:szCs w:val="28"/>
          <w:lang w:val="kk-KZ"/>
        </w:rPr>
        <w:t>визуалды</w:t>
      </w:r>
      <w:proofErr w:type="spellEnd"/>
      <w:r w:rsidRPr="003F69C2">
        <w:rPr>
          <w:color w:val="000000" w:themeColor="text1"/>
          <w:sz w:val="28"/>
          <w:szCs w:val="28"/>
          <w:lang w:val="kk-KZ"/>
        </w:rPr>
        <w:t xml:space="preserve"> түрде ұсыну.</w:t>
      </w:r>
    </w:p>
    <w:p w14:paraId="5E723F49" w14:textId="4A0DCCAB" w:rsidR="00B56C44" w:rsidRPr="003F69C2" w:rsidRDefault="00B56C44"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A.</w:t>
      </w:r>
      <w:r w:rsidRPr="003F69C2">
        <w:rPr>
          <w:rFonts w:ascii="Times New Roman" w:hAnsi="Times New Roman" w:cs="Times New Roman"/>
          <w:color w:val="000000" w:themeColor="text1"/>
          <w:sz w:val="28"/>
          <w:szCs w:val="28"/>
          <w:lang w:val="kk-KZ"/>
        </w:rPr>
        <w:t xml:space="preserve"> сайт;</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rPr>
        <w:t xml:space="preserve">B. </w:t>
      </w:r>
      <w:proofErr w:type="spellStart"/>
      <w:r w:rsidRPr="003F69C2">
        <w:rPr>
          <w:rFonts w:ascii="Times New Roman" w:hAnsi="Times New Roman" w:cs="Times New Roman"/>
          <w:color w:val="000000" w:themeColor="text1"/>
          <w:sz w:val="28"/>
          <w:szCs w:val="28"/>
        </w:rPr>
        <w:t>бейнежазба</w:t>
      </w:r>
      <w:proofErr w:type="spellEnd"/>
      <w:r w:rsidRPr="003F69C2">
        <w:rPr>
          <w:rFonts w:ascii="Times New Roman" w:hAnsi="Times New Roman" w:cs="Times New Roman"/>
          <w:color w:val="000000" w:themeColor="text1"/>
          <w:sz w:val="28"/>
          <w:szCs w:val="28"/>
        </w:rPr>
        <w:t>;</w:t>
      </w:r>
      <w:r w:rsidR="005561B2" w:rsidRPr="003F69C2">
        <w:rPr>
          <w:rFonts w:ascii="Times New Roman" w:hAnsi="Times New Roman" w:cs="Times New Roman"/>
          <w:color w:val="000000" w:themeColor="text1"/>
          <w:sz w:val="28"/>
          <w:szCs w:val="28"/>
        </w:rPr>
        <w:tab/>
      </w:r>
      <w:r w:rsidRPr="003F69C2">
        <w:rPr>
          <w:rFonts w:ascii="Times New Roman" w:hAnsi="Times New Roman" w:cs="Times New Roman"/>
          <w:color w:val="000000" w:themeColor="text1"/>
          <w:sz w:val="28"/>
          <w:szCs w:val="28"/>
        </w:rPr>
        <w:t xml:space="preserve">C.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rPr>
        <w:t>D.</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rPr>
        <w:t>электронды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оқулық</w:t>
      </w:r>
      <w:proofErr w:type="spellEnd"/>
      <w:r w:rsidR="005561B2" w:rsidRPr="003F69C2">
        <w:rPr>
          <w:rFonts w:ascii="Times New Roman" w:hAnsi="Times New Roman" w:cs="Times New Roman"/>
          <w:color w:val="000000" w:themeColor="text1"/>
          <w:sz w:val="28"/>
          <w:szCs w:val="28"/>
          <w:lang w:val="kk-KZ"/>
        </w:rPr>
        <w:t>.</w:t>
      </w:r>
    </w:p>
    <w:p w14:paraId="1F71B6C8"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6</w:t>
      </w:r>
      <w:r w:rsidRPr="003F69C2">
        <w:rPr>
          <w:rFonts w:ascii="Times New Roman" w:hAnsi="Times New Roman" w:cs="Times New Roman"/>
          <w:color w:val="000000" w:themeColor="text1"/>
          <w:sz w:val="28"/>
          <w:szCs w:val="28"/>
          <w:lang w:val="tr-TR"/>
        </w:rPr>
        <w:t xml:space="preserve">.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арналған платформаны табыңыз.</w:t>
      </w:r>
    </w:p>
    <w:p w14:paraId="173CB21F" w14:textId="3944B100" w:rsidR="00B56C44" w:rsidRPr="003F69C2" w:rsidRDefault="00B56C44" w:rsidP="009120E6">
      <w:pPr>
        <w:pStyle w:val="a3"/>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 </w:t>
      </w:r>
      <w:r w:rsidRPr="003F69C2">
        <w:rPr>
          <w:rFonts w:ascii="Times New Roman" w:hAnsi="Times New Roman" w:cs="Times New Roman"/>
          <w:color w:val="000000" w:themeColor="text1"/>
          <w:sz w:val="28"/>
          <w:szCs w:val="28"/>
          <w:lang w:val="tr-TR"/>
        </w:rPr>
        <w:t>Flipsnack</w:t>
      </w:r>
      <w:r w:rsidR="005561B2"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B. Quizizz</w:t>
      </w:r>
      <w:r w:rsidR="005561B2"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C. Easel.ly</w:t>
      </w:r>
      <w:r w:rsidR="005561B2"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D. Triventy</w:t>
      </w:r>
      <w:r w:rsidR="005561B2" w:rsidRPr="003F69C2">
        <w:rPr>
          <w:rFonts w:ascii="Times New Roman" w:hAnsi="Times New Roman" w:cs="Times New Roman"/>
          <w:color w:val="000000" w:themeColor="text1"/>
          <w:sz w:val="28"/>
          <w:szCs w:val="28"/>
          <w:lang w:val="kk-KZ"/>
        </w:rPr>
        <w:t>.</w:t>
      </w:r>
    </w:p>
    <w:p w14:paraId="0E89FE78"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tr-TR"/>
        </w:rPr>
        <w:t>7.</w:t>
      </w:r>
      <w:r w:rsidRPr="003F69C2">
        <w:rPr>
          <w:rFonts w:ascii="Times New Roman" w:hAnsi="Times New Roman" w:cs="Times New Roman"/>
          <w:color w:val="000000" w:themeColor="text1"/>
          <w:sz w:val="28"/>
          <w:szCs w:val="28"/>
          <w:shd w:val="clear" w:color="auto" w:fill="FFFFFF"/>
          <w:lang w:val="kk-KZ"/>
        </w:rPr>
        <w:t xml:space="preserve"> Белгілі бір грамматикалық тақырыпты немесе мәтінді</w:t>
      </w:r>
      <w:r w:rsidRPr="003F69C2">
        <w:rPr>
          <w:rFonts w:ascii="Times New Roman" w:hAnsi="Times New Roman" w:cs="Times New Roman"/>
          <w:color w:val="000000" w:themeColor="text1"/>
          <w:sz w:val="28"/>
          <w:szCs w:val="28"/>
          <w:shd w:val="clear" w:color="auto" w:fill="FFFFFF"/>
          <w:lang w:val="tr-TR"/>
        </w:rPr>
        <w:t xml:space="preserve"> түсінуді</w:t>
      </w:r>
      <w:r w:rsidRPr="003F69C2">
        <w:rPr>
          <w:rFonts w:ascii="Times New Roman" w:hAnsi="Times New Roman" w:cs="Times New Roman"/>
          <w:color w:val="000000" w:themeColor="text1"/>
          <w:sz w:val="28"/>
          <w:szCs w:val="28"/>
          <w:shd w:val="clear" w:color="auto" w:fill="FFFFFF"/>
          <w:lang w:val="kk-KZ"/>
        </w:rPr>
        <w:t xml:space="preserve">, еске сақтауды </w:t>
      </w:r>
      <w:r w:rsidRPr="003F69C2">
        <w:rPr>
          <w:rFonts w:ascii="Times New Roman" w:hAnsi="Times New Roman" w:cs="Times New Roman"/>
          <w:color w:val="000000" w:themeColor="text1"/>
          <w:sz w:val="28"/>
          <w:szCs w:val="28"/>
          <w:shd w:val="clear" w:color="auto" w:fill="FFFFFF"/>
          <w:lang w:val="tr-TR"/>
        </w:rPr>
        <w:t>жеңілдетуге бағытталға</w:t>
      </w:r>
      <w:r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tr-TR"/>
        </w:rPr>
        <w:t>бейнелер мен сөздердің жиынтығы</w:t>
      </w:r>
      <w:r w:rsidRPr="003F69C2">
        <w:rPr>
          <w:rFonts w:ascii="Times New Roman" w:hAnsi="Times New Roman" w:cs="Times New Roman"/>
          <w:color w:val="000000" w:themeColor="text1"/>
          <w:sz w:val="28"/>
          <w:szCs w:val="28"/>
          <w:shd w:val="clear" w:color="auto" w:fill="FFFFFF"/>
          <w:lang w:val="kk-KZ"/>
        </w:rPr>
        <w:t xml:space="preserve"> және</w:t>
      </w:r>
      <w:r w:rsidRPr="003F69C2">
        <w:rPr>
          <w:rFonts w:ascii="Times New Roman" w:hAnsi="Times New Roman" w:cs="Times New Roman"/>
          <w:color w:val="000000" w:themeColor="text1"/>
          <w:sz w:val="28"/>
          <w:szCs w:val="28"/>
          <w:shd w:val="clear" w:color="auto" w:fill="FFFFFF"/>
          <w:lang w:val="tr-TR"/>
        </w:rPr>
        <w:t xml:space="preserve"> миға шабуыл жасау үшін кеңінен қолданылатын </w:t>
      </w:r>
      <w:r w:rsidRPr="003F69C2">
        <w:rPr>
          <w:rFonts w:ascii="Times New Roman" w:hAnsi="Times New Roman" w:cs="Times New Roman"/>
          <w:color w:val="000000" w:themeColor="text1"/>
          <w:sz w:val="28"/>
          <w:szCs w:val="28"/>
          <w:shd w:val="clear" w:color="auto" w:fill="FFFFFF"/>
          <w:lang w:val="kk-KZ"/>
        </w:rPr>
        <w:t>құрал.</w:t>
      </w:r>
    </w:p>
    <w:p w14:paraId="5EF405B4"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rPr>
        <w:t>A.</w:t>
      </w:r>
      <w:r w:rsidRPr="003F69C2">
        <w:rPr>
          <w:rFonts w:ascii="Times New Roman" w:hAnsi="Times New Roman" w:cs="Times New Roman"/>
          <w:color w:val="000000" w:themeColor="text1"/>
          <w:sz w:val="28"/>
          <w:szCs w:val="28"/>
          <w:shd w:val="clear" w:color="auto" w:fill="FFFFFF"/>
          <w:lang w:val="kk-KZ"/>
        </w:rPr>
        <w:t xml:space="preserve"> презентация;</w:t>
      </w:r>
    </w:p>
    <w:p w14:paraId="528BA880"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rPr>
      </w:pPr>
      <w:r w:rsidRPr="003F69C2">
        <w:rPr>
          <w:rFonts w:ascii="Times New Roman" w:hAnsi="Times New Roman" w:cs="Times New Roman"/>
          <w:color w:val="000000" w:themeColor="text1"/>
          <w:sz w:val="28"/>
          <w:szCs w:val="28"/>
          <w:shd w:val="clear" w:color="auto" w:fill="FFFFFF"/>
        </w:rPr>
        <w:t>B. инфографика;</w:t>
      </w:r>
    </w:p>
    <w:p w14:paraId="52CC15BC"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rPr>
      </w:pPr>
      <w:r w:rsidRPr="003F69C2">
        <w:rPr>
          <w:rFonts w:ascii="Times New Roman" w:hAnsi="Times New Roman" w:cs="Times New Roman"/>
          <w:color w:val="000000" w:themeColor="text1"/>
          <w:sz w:val="28"/>
          <w:szCs w:val="28"/>
          <w:shd w:val="clear" w:color="auto" w:fill="FFFFFF"/>
        </w:rPr>
        <w:t xml:space="preserve">C. </w:t>
      </w:r>
      <w:proofErr w:type="spellStart"/>
      <w:r w:rsidRPr="003F69C2">
        <w:rPr>
          <w:rFonts w:ascii="Times New Roman" w:hAnsi="Times New Roman" w:cs="Times New Roman"/>
          <w:color w:val="000000" w:themeColor="text1"/>
          <w:sz w:val="28"/>
          <w:szCs w:val="28"/>
          <w:shd w:val="clear" w:color="auto" w:fill="FFFFFF"/>
        </w:rPr>
        <w:t>менталды</w:t>
      </w:r>
      <w:proofErr w:type="spellEnd"/>
      <w:r w:rsidRPr="003F69C2">
        <w:rPr>
          <w:rFonts w:ascii="Times New Roman" w:hAnsi="Times New Roman" w:cs="Times New Roman"/>
          <w:color w:val="000000" w:themeColor="text1"/>
          <w:sz w:val="28"/>
          <w:szCs w:val="28"/>
          <w:shd w:val="clear" w:color="auto" w:fill="FFFFFF"/>
        </w:rPr>
        <w:t xml:space="preserve"> карта;</w:t>
      </w:r>
    </w:p>
    <w:p w14:paraId="7A6AA1F6"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rPr>
      </w:pPr>
      <w:r w:rsidRPr="003F69C2">
        <w:rPr>
          <w:rFonts w:ascii="Times New Roman" w:hAnsi="Times New Roman" w:cs="Times New Roman"/>
          <w:color w:val="000000" w:themeColor="text1"/>
          <w:sz w:val="28"/>
          <w:szCs w:val="28"/>
          <w:shd w:val="clear" w:color="auto" w:fill="FFFFFF"/>
        </w:rPr>
        <w:t xml:space="preserve">D. </w:t>
      </w:r>
      <w:proofErr w:type="spellStart"/>
      <w:r w:rsidRPr="003F69C2">
        <w:rPr>
          <w:rFonts w:ascii="Times New Roman" w:hAnsi="Times New Roman" w:cs="Times New Roman"/>
          <w:color w:val="000000" w:themeColor="text1"/>
          <w:sz w:val="28"/>
          <w:szCs w:val="28"/>
          <w:shd w:val="clear" w:color="auto" w:fill="FFFFFF"/>
        </w:rPr>
        <w:t>электронды</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оқулық</w:t>
      </w:r>
      <w:proofErr w:type="spellEnd"/>
      <w:r w:rsidRPr="003F69C2">
        <w:rPr>
          <w:rFonts w:ascii="Times New Roman" w:hAnsi="Times New Roman" w:cs="Times New Roman"/>
          <w:color w:val="000000" w:themeColor="text1"/>
          <w:sz w:val="28"/>
          <w:szCs w:val="28"/>
          <w:shd w:val="clear" w:color="auto" w:fill="FFFFFF"/>
        </w:rPr>
        <w:t>.</w:t>
      </w:r>
    </w:p>
    <w:p w14:paraId="67D4644F" w14:textId="77777777" w:rsidR="00B56C44" w:rsidRPr="003F69C2" w:rsidRDefault="00B56C44" w:rsidP="009120E6">
      <w:pPr>
        <w:spacing w:after="0" w:line="240" w:lineRule="auto"/>
        <w:jc w:val="both"/>
        <w:rPr>
          <w:rFonts w:ascii="Times New Roman" w:hAnsi="Times New Roman" w:cs="Times New Roman"/>
          <w:color w:val="000000" w:themeColor="text1"/>
          <w:sz w:val="28"/>
          <w:szCs w:val="28"/>
          <w:shd w:val="clear" w:color="auto" w:fill="FFFFFF"/>
        </w:rPr>
      </w:pPr>
      <w:r w:rsidRPr="003F69C2">
        <w:rPr>
          <w:rFonts w:ascii="Times New Roman" w:hAnsi="Times New Roman" w:cs="Times New Roman"/>
          <w:color w:val="000000" w:themeColor="text1"/>
          <w:sz w:val="28"/>
          <w:szCs w:val="28"/>
          <w:shd w:val="clear" w:color="auto" w:fill="FFFFFF"/>
        </w:rPr>
        <w:t xml:space="preserve">8. </w:t>
      </w:r>
      <w:proofErr w:type="spellStart"/>
      <w:r w:rsidRPr="003F69C2">
        <w:rPr>
          <w:rFonts w:ascii="Times New Roman" w:hAnsi="Times New Roman" w:cs="Times New Roman"/>
          <w:color w:val="000000" w:themeColor="text1"/>
          <w:sz w:val="28"/>
          <w:szCs w:val="28"/>
          <w:shd w:val="clear" w:color="auto" w:fill="FFFFFF"/>
        </w:rPr>
        <w:t>Coogle</w:t>
      </w:r>
      <w:proofErr w:type="spellEnd"/>
      <w:r w:rsidRPr="003F69C2">
        <w:rPr>
          <w:rFonts w:ascii="Times New Roman" w:hAnsi="Times New Roman" w:cs="Times New Roman"/>
          <w:color w:val="000000" w:themeColor="text1"/>
          <w:sz w:val="28"/>
          <w:szCs w:val="28"/>
          <w:shd w:val="clear" w:color="auto" w:fill="FFFFFF"/>
        </w:rPr>
        <w:t xml:space="preserve"> – </w:t>
      </w:r>
    </w:p>
    <w:p w14:paraId="5A1913F9" w14:textId="77777777" w:rsidR="00B56C44" w:rsidRPr="003F69C2" w:rsidRDefault="00B56C44" w:rsidP="009120E6">
      <w:pPr>
        <w:pStyle w:val="a3"/>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А. презентация жасауға арналған қосымша.</w:t>
      </w:r>
    </w:p>
    <w:p w14:paraId="032A6C9D" w14:textId="0F20192B" w:rsidR="00B56C44" w:rsidRPr="003F69C2" w:rsidRDefault="00B56C44"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 xml:space="preserve">B. </w:t>
      </w:r>
      <w:r w:rsidRPr="003F69C2">
        <w:rPr>
          <w:rFonts w:ascii="Times New Roman" w:hAnsi="Times New Roman" w:cs="Times New Roman"/>
          <w:color w:val="000000" w:themeColor="text1"/>
          <w:sz w:val="28"/>
          <w:szCs w:val="28"/>
          <w:lang w:val="kk-KZ"/>
        </w:rPr>
        <w:t>ақыл-ой картасын жасауға арналған платформа.</w:t>
      </w:r>
    </w:p>
    <w:p w14:paraId="19555198" w14:textId="77777777" w:rsidR="005561B2" w:rsidRPr="003F69C2" w:rsidRDefault="005561B2"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 xml:space="preserve">C. </w:t>
      </w:r>
      <w:r w:rsidRPr="003F69C2">
        <w:rPr>
          <w:rFonts w:ascii="Times New Roman" w:hAnsi="Times New Roman" w:cs="Times New Roman"/>
          <w:color w:val="000000" w:themeColor="text1"/>
          <w:sz w:val="28"/>
          <w:szCs w:val="28"/>
          <w:lang w:val="kk-KZ"/>
        </w:rPr>
        <w:t>тек тест сұрақтарын құрастыруға арналған платформа.</w:t>
      </w:r>
    </w:p>
    <w:p w14:paraId="7927F2B5" w14:textId="77777777" w:rsidR="005561B2" w:rsidRPr="003F69C2" w:rsidRDefault="005561B2"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D.</w:t>
      </w:r>
      <w:r w:rsidRPr="003F69C2">
        <w:rPr>
          <w:rFonts w:ascii="Times New Roman" w:hAnsi="Times New Roman" w:cs="Times New Roman"/>
          <w:color w:val="000000" w:themeColor="text1"/>
          <w:sz w:val="28"/>
          <w:szCs w:val="28"/>
          <w:lang w:val="kk-KZ"/>
        </w:rPr>
        <w:t xml:space="preserve"> тест, дұрыс\бұрыс, ашық сұрақ, т.б тапсырмалар жасауға арналған сайт.</w:t>
      </w:r>
    </w:p>
    <w:p w14:paraId="0C96F654" w14:textId="77777777" w:rsidR="005561B2" w:rsidRPr="003F69C2" w:rsidRDefault="005561B2" w:rsidP="009120E6">
      <w:pPr>
        <w:spacing w:after="0" w:line="240" w:lineRule="auto"/>
        <w:jc w:val="both"/>
        <w:rPr>
          <w:rFonts w:ascii="Times New Roman" w:hAnsi="Times New Roman" w:cs="Times New Roman"/>
          <w:i/>
          <w:iCs/>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9.</w:t>
      </w:r>
      <w:r w:rsidRPr="003F69C2">
        <w:rPr>
          <w:rFonts w:ascii="Times New Roman" w:hAnsi="Times New Roman" w:cs="Times New Roman"/>
          <w:i/>
          <w:iCs/>
          <w:color w:val="000000" w:themeColor="text1"/>
          <w:sz w:val="28"/>
          <w:szCs w:val="28"/>
          <w:shd w:val="clear" w:color="auto" w:fill="FFFFFF"/>
          <w:lang w:val="kk-KZ"/>
        </w:rPr>
        <w:t xml:space="preserve"> </w:t>
      </w:r>
      <w:r w:rsidRPr="003F69C2">
        <w:rPr>
          <w:rStyle w:val="aa"/>
          <w:rFonts w:ascii="Times New Roman" w:hAnsi="Times New Roman" w:cs="Times New Roman"/>
          <w:i w:val="0"/>
          <w:color w:val="000000" w:themeColor="text1"/>
          <w:sz w:val="28"/>
          <w:szCs w:val="28"/>
          <w:shd w:val="clear" w:color="auto" w:fill="FFFFFF"/>
          <w:lang w:val="kk-KZ"/>
        </w:rPr>
        <w:t>Ағылшын тілінен аударғанда</w:t>
      </w:r>
      <w:r w:rsidRPr="003F69C2">
        <w:rPr>
          <w:rStyle w:val="aa"/>
          <w:rFonts w:ascii="Times New Roman" w:hAnsi="Times New Roman" w:cs="Times New Roman"/>
          <w:color w:val="000000" w:themeColor="text1"/>
          <w:sz w:val="28"/>
          <w:szCs w:val="28"/>
          <w:shd w:val="clear" w:color="auto" w:fill="FFFFFF"/>
          <w:lang w:val="kk-KZ"/>
        </w:rPr>
        <w:t xml:space="preserve">  – «жабысып, ілінген» </w:t>
      </w:r>
      <w:r w:rsidRPr="003F69C2">
        <w:rPr>
          <w:rStyle w:val="aa"/>
          <w:rFonts w:ascii="Times New Roman" w:hAnsi="Times New Roman" w:cs="Times New Roman"/>
          <w:i w:val="0"/>
          <w:color w:val="000000" w:themeColor="text1"/>
          <w:sz w:val="28"/>
          <w:szCs w:val="28"/>
          <w:shd w:val="clear" w:color="auto" w:fill="FFFFFF"/>
          <w:lang w:val="kk-KZ"/>
        </w:rPr>
        <w:t>деген мағынаны білдіретін, суреттер, негізгі тұжырымдар жазылатын құрал.</w:t>
      </w:r>
    </w:p>
    <w:p w14:paraId="1874E83F" w14:textId="7AC04FE3" w:rsidR="005561B2" w:rsidRPr="003F69C2" w:rsidRDefault="005561B2" w:rsidP="009120E6">
      <w:pPr>
        <w:spacing w:after="0" w:line="240" w:lineRule="auto"/>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A.</w:t>
      </w:r>
      <w:r w:rsidRPr="003F69C2">
        <w:rPr>
          <w:rFonts w:ascii="Times New Roman" w:hAnsi="Times New Roman" w:cs="Times New Roman"/>
          <w:color w:val="000000" w:themeColor="text1"/>
          <w:sz w:val="28"/>
          <w:szCs w:val="28"/>
          <w:lang w:val="kk-KZ"/>
        </w:rPr>
        <w:t xml:space="preserve"> сайт;</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rPr>
        <w:t>B.</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rPr>
        <w:t>C. инфографика;</w:t>
      </w:r>
      <w:r w:rsidRPr="003F69C2">
        <w:rPr>
          <w:rFonts w:ascii="Times New Roman" w:hAnsi="Times New Roman" w:cs="Times New Roman"/>
          <w:color w:val="000000" w:themeColor="text1"/>
          <w:sz w:val="28"/>
          <w:szCs w:val="28"/>
        </w:rPr>
        <w:tab/>
        <w:t xml:space="preserve">D. </w:t>
      </w:r>
      <w:proofErr w:type="spellStart"/>
      <w:r w:rsidRPr="003F69C2">
        <w:rPr>
          <w:rFonts w:ascii="Times New Roman" w:hAnsi="Times New Roman" w:cs="Times New Roman"/>
          <w:color w:val="000000" w:themeColor="text1"/>
          <w:sz w:val="28"/>
          <w:szCs w:val="28"/>
        </w:rPr>
        <w:t>электронды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оқулық</w:t>
      </w:r>
      <w:proofErr w:type="spellEnd"/>
      <w:r w:rsidRPr="003F69C2">
        <w:rPr>
          <w:rFonts w:ascii="Times New Roman" w:hAnsi="Times New Roman" w:cs="Times New Roman"/>
          <w:color w:val="000000" w:themeColor="text1"/>
          <w:sz w:val="28"/>
          <w:szCs w:val="28"/>
        </w:rPr>
        <w:t>.</w:t>
      </w:r>
    </w:p>
    <w:p w14:paraId="57FE76B4" w14:textId="77777777" w:rsidR="005561B2" w:rsidRPr="003F69C2" w:rsidRDefault="005561B2" w:rsidP="009120E6">
      <w:pPr>
        <w:spacing w:after="0" w:line="240" w:lineRule="auto"/>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 xml:space="preserve">10. </w:t>
      </w:r>
      <w:proofErr w:type="spellStart"/>
      <w:r w:rsidRPr="003F69C2">
        <w:rPr>
          <w:rFonts w:ascii="Times New Roman" w:hAnsi="Times New Roman" w:cs="Times New Roman"/>
          <w:color w:val="000000" w:themeColor="text1"/>
          <w:sz w:val="28"/>
          <w:szCs w:val="28"/>
        </w:rPr>
        <w:t>Ақпараттық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танымдық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сюжеттік</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бейнежазбалар</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жасауға</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арналған</w:t>
      </w:r>
      <w:proofErr w:type="spellEnd"/>
      <w:r w:rsidRPr="003F69C2">
        <w:rPr>
          <w:rFonts w:ascii="Times New Roman" w:hAnsi="Times New Roman" w:cs="Times New Roman"/>
          <w:color w:val="000000" w:themeColor="text1"/>
          <w:sz w:val="28"/>
          <w:szCs w:val="28"/>
        </w:rPr>
        <w:t xml:space="preserve"> платформа.</w:t>
      </w:r>
    </w:p>
    <w:p w14:paraId="385543C2" w14:textId="11441CB7" w:rsidR="00B56C44" w:rsidRPr="003F69C2" w:rsidRDefault="005561B2"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A.</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Powtoon</w:t>
      </w:r>
      <w:proofErr w:type="spellEnd"/>
      <w:r w:rsidRPr="003F69C2">
        <w:rPr>
          <w:rFonts w:ascii="Times New Roman" w:hAnsi="Times New Roman" w:cs="Times New Roman"/>
          <w:color w:val="000000" w:themeColor="text1"/>
          <w:sz w:val="28"/>
          <w:szCs w:val="28"/>
          <w:lang w:val="kk-KZ"/>
        </w:rPr>
        <w:t>;</w:t>
      </w:r>
      <w:r w:rsidR="00126340" w:rsidRPr="003F69C2">
        <w:rPr>
          <w:rFonts w:ascii="Times New Roman" w:hAnsi="Times New Roman" w:cs="Times New Roman"/>
          <w:color w:val="000000" w:themeColor="text1"/>
          <w:sz w:val="28"/>
          <w:szCs w:val="28"/>
          <w:lang w:val="kk-KZ"/>
        </w:rPr>
        <w:tab/>
      </w:r>
      <w:r w:rsidR="00126340"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B.</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Mentimeter</w:t>
      </w:r>
      <w:r w:rsidRPr="003F69C2">
        <w:rPr>
          <w:rFonts w:ascii="Times New Roman" w:hAnsi="Times New Roman" w:cs="Times New Roman"/>
          <w:color w:val="000000" w:themeColor="text1"/>
          <w:sz w:val="28"/>
          <w:szCs w:val="28"/>
          <w:lang w:val="kk-KZ"/>
        </w:rPr>
        <w:t>;</w:t>
      </w:r>
      <w:r w:rsidR="00126340"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 xml:space="preserve">C. </w:t>
      </w:r>
      <w:r w:rsidRPr="003F69C2">
        <w:rPr>
          <w:rFonts w:ascii="Times New Roman" w:hAnsi="Times New Roman" w:cs="Times New Roman"/>
          <w:color w:val="000000" w:themeColor="text1"/>
          <w:sz w:val="28"/>
          <w:szCs w:val="28"/>
          <w:lang w:val="en-US"/>
        </w:rPr>
        <w:t>Beautiful.ai</w:t>
      </w:r>
      <w:r w:rsidRPr="003F69C2">
        <w:rPr>
          <w:rFonts w:ascii="Times New Roman" w:hAnsi="Times New Roman" w:cs="Times New Roman"/>
          <w:color w:val="000000" w:themeColor="text1"/>
          <w:sz w:val="28"/>
          <w:szCs w:val="28"/>
          <w:lang w:val="kk-KZ"/>
        </w:rPr>
        <w:t>;</w:t>
      </w:r>
      <w:r w:rsidR="00126340"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D. PlayPosit.</w:t>
      </w:r>
    </w:p>
    <w:p w14:paraId="09BB20D4" w14:textId="2410A9D9" w:rsidR="00126340" w:rsidRPr="003F69C2" w:rsidRDefault="002950BE" w:rsidP="009120E6">
      <w:pPr>
        <w:tabs>
          <w:tab w:val="left" w:pos="142"/>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008269AB" w:rsidRPr="003F69C2">
        <w:rPr>
          <w:rFonts w:ascii="Times New Roman" w:hAnsi="Times New Roman" w:cs="Times New Roman"/>
          <w:color w:val="000000" w:themeColor="text1"/>
          <w:sz w:val="28"/>
          <w:szCs w:val="28"/>
          <w:lang w:val="kk-KZ"/>
        </w:rPr>
        <w:t>Д</w:t>
      </w:r>
      <w:r w:rsidR="00137C03" w:rsidRPr="003F69C2">
        <w:rPr>
          <w:rFonts w:ascii="Times New Roman" w:hAnsi="Times New Roman" w:cs="Times New Roman"/>
          <w:color w:val="000000" w:themeColor="text1"/>
          <w:sz w:val="28"/>
          <w:szCs w:val="28"/>
          <w:lang w:val="kk-KZ"/>
        </w:rPr>
        <w:t>иагностикалау үшін алынған тест сұрақтары нақты ақпараттар негізінде ұсынылды. Себебі,  4 дағды бойынша ұсын</w:t>
      </w:r>
      <w:r w:rsidR="004C5D5A" w:rsidRPr="003F69C2">
        <w:rPr>
          <w:rFonts w:ascii="Times New Roman" w:hAnsi="Times New Roman" w:cs="Times New Roman"/>
          <w:color w:val="000000" w:themeColor="text1"/>
          <w:sz w:val="28"/>
          <w:szCs w:val="28"/>
          <w:lang w:val="kk-KZ"/>
        </w:rPr>
        <w:t>ыл</w:t>
      </w:r>
      <w:r w:rsidR="00137C03" w:rsidRPr="003F69C2">
        <w:rPr>
          <w:rFonts w:ascii="Times New Roman" w:hAnsi="Times New Roman" w:cs="Times New Roman"/>
          <w:color w:val="000000" w:themeColor="text1"/>
          <w:sz w:val="28"/>
          <w:szCs w:val="28"/>
          <w:lang w:val="kk-KZ"/>
        </w:rPr>
        <w:t>ған</w:t>
      </w:r>
      <w:r w:rsidR="004C5D5A" w:rsidRPr="003F69C2">
        <w:rPr>
          <w:rFonts w:ascii="Times New Roman" w:hAnsi="Times New Roman" w:cs="Times New Roman"/>
          <w:color w:val="000000" w:themeColor="text1"/>
          <w:sz w:val="28"/>
          <w:szCs w:val="28"/>
          <w:lang w:val="kk-KZ"/>
        </w:rPr>
        <w:t xml:space="preserve"> әдістемелік жүйедегі пла</w:t>
      </w:r>
      <w:r w:rsidR="00137C03" w:rsidRPr="003F69C2">
        <w:rPr>
          <w:rFonts w:ascii="Times New Roman" w:hAnsi="Times New Roman" w:cs="Times New Roman"/>
          <w:color w:val="000000" w:themeColor="text1"/>
          <w:sz w:val="28"/>
          <w:szCs w:val="28"/>
          <w:lang w:val="kk-KZ"/>
        </w:rPr>
        <w:t>тформалармен таныс-таныс еместігін, біліп-білмейтіндігін анықтау мақсат етілді.</w:t>
      </w:r>
      <w:r w:rsidR="00126340" w:rsidRPr="003F69C2">
        <w:rPr>
          <w:rFonts w:ascii="Times New Roman" w:hAnsi="Times New Roman" w:cs="Times New Roman"/>
          <w:color w:val="000000" w:themeColor="text1"/>
          <w:sz w:val="28"/>
          <w:szCs w:val="28"/>
          <w:lang w:val="en-US"/>
        </w:rPr>
        <w:t xml:space="preserve"> </w:t>
      </w:r>
      <w:r w:rsidR="00126340" w:rsidRPr="003F69C2">
        <w:rPr>
          <w:rFonts w:ascii="Times New Roman" w:hAnsi="Times New Roman" w:cs="Times New Roman"/>
          <w:color w:val="000000" w:themeColor="text1"/>
          <w:sz w:val="28"/>
          <w:szCs w:val="28"/>
          <w:lang w:val="kk-KZ"/>
        </w:rPr>
        <w:t xml:space="preserve">Қазақ тілі сабақтарында тапсырмалар жасауда қолданылатын платформаларға қатысты детальді ақпараттар қамтылып,  </w:t>
      </w:r>
      <w:r w:rsidR="00126340" w:rsidRPr="003F69C2">
        <w:rPr>
          <w:rFonts w:ascii="Times New Roman" w:hAnsi="Times New Roman" w:cs="Times New Roman"/>
          <w:b/>
          <w:bCs/>
          <w:color w:val="000000" w:themeColor="text1"/>
          <w:sz w:val="28"/>
          <w:szCs w:val="28"/>
          <w:lang w:val="kk-KZ"/>
        </w:rPr>
        <w:t>«</w:t>
      </w:r>
      <w:r w:rsidR="00126340" w:rsidRPr="003F69C2">
        <w:rPr>
          <w:rFonts w:ascii="Times New Roman" w:hAnsi="Times New Roman" w:cs="Times New Roman"/>
          <w:i/>
          <w:iCs/>
          <w:color w:val="000000" w:themeColor="text1"/>
          <w:sz w:val="28"/>
          <w:szCs w:val="28"/>
          <w:lang w:val="kk-KZ"/>
        </w:rPr>
        <w:t>Түрлендіруде цифрлық технологияларды қолдану дағдылары»</w:t>
      </w:r>
      <w:r w:rsidR="00126340" w:rsidRPr="003F69C2">
        <w:rPr>
          <w:rFonts w:ascii="Times New Roman" w:hAnsi="Times New Roman" w:cs="Times New Roman"/>
          <w:b/>
          <w:bCs/>
          <w:color w:val="000000" w:themeColor="text1"/>
          <w:sz w:val="28"/>
          <w:szCs w:val="28"/>
          <w:lang w:val="kk-KZ"/>
        </w:rPr>
        <w:t xml:space="preserve"> </w:t>
      </w:r>
      <w:r w:rsidR="00126340" w:rsidRPr="003F69C2">
        <w:rPr>
          <w:rFonts w:ascii="Times New Roman" w:hAnsi="Times New Roman" w:cs="Times New Roman"/>
          <w:color w:val="000000" w:themeColor="text1"/>
          <w:sz w:val="28"/>
          <w:szCs w:val="28"/>
          <w:lang w:val="kk-KZ"/>
        </w:rPr>
        <w:t>бойынша төмендегідей сұрақтар ұсынылды.</w:t>
      </w:r>
    </w:p>
    <w:p w14:paraId="0A509C9C" w14:textId="6E890674" w:rsidR="00295528" w:rsidRPr="003F69C2" w:rsidRDefault="00295528" w:rsidP="009120E6">
      <w:pPr>
        <w:pStyle w:val="a3"/>
        <w:numPr>
          <w:ilvl w:val="0"/>
          <w:numId w:val="26"/>
        </w:numPr>
        <w:spacing w:after="0" w:line="240" w:lineRule="auto"/>
        <w:ind w:left="284" w:hanging="284"/>
        <w:jc w:val="both"/>
        <w:rPr>
          <w:rFonts w:ascii="Times New Roman" w:hAnsi="Times New Roman" w:cs="Times New Roman"/>
          <w:bCs/>
          <w:color w:val="000000" w:themeColor="text1"/>
          <w:sz w:val="28"/>
          <w:szCs w:val="28"/>
          <w:lang w:val="tr-TR"/>
        </w:rPr>
      </w:pPr>
      <w:r w:rsidRPr="003F69C2">
        <w:rPr>
          <w:rFonts w:ascii="Times New Roman" w:hAnsi="Times New Roman" w:cs="Times New Roman"/>
          <w:bCs/>
          <w:color w:val="000000" w:themeColor="text1"/>
          <w:sz w:val="28"/>
          <w:szCs w:val="28"/>
          <w:lang w:val="kk-KZ"/>
        </w:rPr>
        <w:t>Тапсырмалар түрлендірудің он сегіз тәсілі көрсетілген платформа.</w:t>
      </w:r>
    </w:p>
    <w:p w14:paraId="040AFF0A" w14:textId="3BFC4F1D"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 xml:space="preserve">А. </w:t>
      </w:r>
      <w:r w:rsidRPr="003F69C2">
        <w:rPr>
          <w:rFonts w:ascii="Times New Roman" w:hAnsi="Times New Roman" w:cs="Times New Roman"/>
          <w:bCs/>
          <w:color w:val="000000" w:themeColor="text1"/>
          <w:sz w:val="28"/>
          <w:szCs w:val="28"/>
          <w:lang w:val="tr-TR"/>
        </w:rPr>
        <w:t>Emaze</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en-US"/>
        </w:rPr>
        <w:t xml:space="preserve"> </w:t>
      </w:r>
      <w:r w:rsidR="005561B2" w:rsidRPr="003F69C2">
        <w:rPr>
          <w:rFonts w:ascii="Times New Roman" w:hAnsi="Times New Roman" w:cs="Times New Roman"/>
          <w:bCs/>
          <w:color w:val="000000" w:themeColor="text1"/>
          <w:sz w:val="28"/>
          <w:szCs w:val="28"/>
          <w:lang w:val="en-US"/>
        </w:rPr>
        <w:tab/>
      </w:r>
      <w:r w:rsidR="005561B2" w:rsidRPr="003F69C2">
        <w:rPr>
          <w:rFonts w:ascii="Times New Roman" w:hAnsi="Times New Roman" w:cs="Times New Roman"/>
          <w:bCs/>
          <w:color w:val="000000" w:themeColor="text1"/>
          <w:sz w:val="28"/>
          <w:szCs w:val="28"/>
          <w:lang w:val="en-US"/>
        </w:rPr>
        <w:tab/>
      </w:r>
      <w:r w:rsidRPr="003F69C2">
        <w:rPr>
          <w:rFonts w:ascii="Times New Roman" w:hAnsi="Times New Roman" w:cs="Times New Roman"/>
          <w:bCs/>
          <w:color w:val="000000" w:themeColor="text1"/>
          <w:sz w:val="28"/>
          <w:szCs w:val="28"/>
          <w:lang w:val="tr-TR"/>
        </w:rPr>
        <w:t>B. Quizizz</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C. Triventy</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D. Learning Apps</w:t>
      </w:r>
      <w:r w:rsidRPr="003F69C2">
        <w:rPr>
          <w:rFonts w:ascii="Times New Roman" w:hAnsi="Times New Roman" w:cs="Times New Roman"/>
          <w:bCs/>
          <w:color w:val="000000" w:themeColor="text1"/>
          <w:sz w:val="28"/>
          <w:szCs w:val="28"/>
          <w:lang w:val="kk-KZ"/>
        </w:rPr>
        <w:t>.</w:t>
      </w:r>
    </w:p>
    <w:p w14:paraId="34E6C9F9" w14:textId="77777777" w:rsidR="00295528" w:rsidRPr="003F69C2" w:rsidRDefault="00295528" w:rsidP="009120E6">
      <w:pPr>
        <w:pStyle w:val="a3"/>
        <w:spacing w:after="0" w:line="240" w:lineRule="auto"/>
        <w:ind w:left="0"/>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2.</w:t>
      </w:r>
      <w:r w:rsidRPr="003F69C2">
        <w:rPr>
          <w:rFonts w:ascii="Times New Roman" w:hAnsi="Times New Roman" w:cs="Times New Roman"/>
          <w:bCs/>
          <w:color w:val="000000" w:themeColor="text1"/>
          <w:sz w:val="28"/>
          <w:szCs w:val="28"/>
          <w:lang w:val="kk-KZ"/>
        </w:rPr>
        <w:t xml:space="preserve">  </w:t>
      </w:r>
      <w:proofErr w:type="spellStart"/>
      <w:r w:rsidRPr="003F69C2">
        <w:rPr>
          <w:rFonts w:ascii="Times New Roman" w:hAnsi="Times New Roman" w:cs="Times New Roman"/>
          <w:bCs/>
          <w:color w:val="000000" w:themeColor="text1"/>
          <w:sz w:val="28"/>
          <w:szCs w:val="28"/>
          <w:lang w:val="kk-KZ"/>
        </w:rPr>
        <w:t>Socrative</w:t>
      </w:r>
      <w:proofErr w:type="spellEnd"/>
      <w:r w:rsidRPr="003F69C2">
        <w:rPr>
          <w:rFonts w:ascii="Times New Roman" w:hAnsi="Times New Roman" w:cs="Times New Roman"/>
          <w:bCs/>
          <w:color w:val="000000" w:themeColor="text1"/>
          <w:sz w:val="28"/>
          <w:szCs w:val="28"/>
          <w:lang w:val="kk-KZ"/>
        </w:rPr>
        <w:t xml:space="preserve"> – ...</w:t>
      </w:r>
    </w:p>
    <w:p w14:paraId="14DF224B" w14:textId="77777777" w:rsidR="00295528" w:rsidRPr="003F69C2" w:rsidRDefault="00295528" w:rsidP="009120E6">
      <w:pPr>
        <w:pStyle w:val="a3"/>
        <w:spacing w:after="0" w:line="240" w:lineRule="auto"/>
        <w:ind w:left="0"/>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А. презентация жасауға арналған қосымша.</w:t>
      </w:r>
    </w:p>
    <w:p w14:paraId="4F3360B6" w14:textId="77777777" w:rsidR="00295528" w:rsidRPr="003F69C2" w:rsidRDefault="00295528" w:rsidP="009120E6">
      <w:pPr>
        <w:pStyle w:val="a3"/>
        <w:spacing w:after="0" w:line="240" w:lineRule="auto"/>
        <w:ind w:left="0"/>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 xml:space="preserve">B. </w:t>
      </w:r>
      <w:r w:rsidRPr="003F69C2">
        <w:rPr>
          <w:rFonts w:ascii="Times New Roman" w:hAnsi="Times New Roman" w:cs="Times New Roman"/>
          <w:bCs/>
          <w:color w:val="000000" w:themeColor="text1"/>
          <w:sz w:val="28"/>
          <w:szCs w:val="28"/>
          <w:lang w:val="kk-KZ"/>
        </w:rPr>
        <w:t>ақыл-ой картасын жасауға арналған сайт.</w:t>
      </w:r>
    </w:p>
    <w:p w14:paraId="011216ED"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 xml:space="preserve">C. </w:t>
      </w:r>
      <w:r w:rsidRPr="003F69C2">
        <w:rPr>
          <w:rFonts w:ascii="Times New Roman" w:hAnsi="Times New Roman" w:cs="Times New Roman"/>
          <w:bCs/>
          <w:color w:val="000000" w:themeColor="text1"/>
          <w:sz w:val="28"/>
          <w:szCs w:val="28"/>
          <w:lang w:val="kk-KZ"/>
        </w:rPr>
        <w:t>тек тест сұрақтарын құрастыруға арналған платформа.</w:t>
      </w:r>
    </w:p>
    <w:p w14:paraId="2E063400"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D.</w:t>
      </w:r>
      <w:r w:rsidRPr="003F69C2">
        <w:rPr>
          <w:rFonts w:ascii="Times New Roman" w:hAnsi="Times New Roman" w:cs="Times New Roman"/>
          <w:bCs/>
          <w:color w:val="000000" w:themeColor="text1"/>
          <w:sz w:val="28"/>
          <w:szCs w:val="28"/>
          <w:lang w:val="kk-KZ"/>
        </w:rPr>
        <w:t>тест, дұрыс\бұрыс, ашық сұрақ жасауға арналған платформа.</w:t>
      </w:r>
    </w:p>
    <w:p w14:paraId="3F05BCCB" w14:textId="7D0E41C3"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3.</w:t>
      </w:r>
      <w:r w:rsidR="00126340" w:rsidRPr="003F69C2">
        <w:rPr>
          <w:rFonts w:ascii="Times New Roman" w:hAnsi="Times New Roman" w:cs="Times New Roman"/>
          <w:bCs/>
          <w:color w:val="000000" w:themeColor="text1"/>
          <w:sz w:val="28"/>
          <w:szCs w:val="28"/>
          <w:lang w:val="en-US"/>
        </w:rPr>
        <w:t xml:space="preserve"> </w:t>
      </w:r>
      <w:r w:rsidRPr="003F69C2">
        <w:rPr>
          <w:rFonts w:ascii="Times New Roman" w:hAnsi="Times New Roman" w:cs="Times New Roman"/>
          <w:bCs/>
          <w:color w:val="000000" w:themeColor="text1"/>
          <w:sz w:val="28"/>
          <w:szCs w:val="28"/>
          <w:lang w:val="kk-KZ"/>
        </w:rPr>
        <w:t>Гравитация заңдылығына сәйкес орындалатын тапсырмалары бар платформа.</w:t>
      </w:r>
    </w:p>
    <w:p w14:paraId="5818E73D" w14:textId="094E2C80"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A</w:t>
      </w:r>
      <w:r w:rsidRPr="003F69C2">
        <w:rPr>
          <w:rFonts w:ascii="Times New Roman" w:hAnsi="Times New Roman" w:cs="Times New Roman"/>
          <w:bCs/>
          <w:color w:val="000000" w:themeColor="text1"/>
          <w:sz w:val="28"/>
          <w:szCs w:val="28"/>
          <w:lang w:val="kk-KZ"/>
        </w:rPr>
        <w:t xml:space="preserve">. </w:t>
      </w:r>
      <w:r w:rsidRPr="003F69C2">
        <w:rPr>
          <w:rFonts w:ascii="Times New Roman" w:hAnsi="Times New Roman" w:cs="Times New Roman"/>
          <w:bCs/>
          <w:color w:val="000000" w:themeColor="text1"/>
          <w:sz w:val="28"/>
          <w:szCs w:val="28"/>
          <w:lang w:val="tr-TR"/>
        </w:rPr>
        <w:t>Quizlet</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B</w:t>
      </w:r>
      <w:r w:rsidRPr="003F69C2">
        <w:rPr>
          <w:rFonts w:ascii="Times New Roman" w:hAnsi="Times New Roman" w:cs="Times New Roman"/>
          <w:bCs/>
          <w:color w:val="000000" w:themeColor="text1"/>
          <w:sz w:val="28"/>
          <w:szCs w:val="28"/>
          <w:lang w:val="kk-KZ"/>
        </w:rPr>
        <w:t xml:space="preserve">. </w:t>
      </w:r>
      <w:proofErr w:type="spellStart"/>
      <w:r w:rsidRPr="003F69C2">
        <w:rPr>
          <w:rFonts w:ascii="Times New Roman" w:hAnsi="Times New Roman" w:cs="Times New Roman"/>
          <w:bCs/>
          <w:color w:val="000000" w:themeColor="text1"/>
          <w:sz w:val="28"/>
          <w:szCs w:val="28"/>
          <w:lang w:val="en-US"/>
        </w:rPr>
        <w:t>Gimkit</w:t>
      </w:r>
      <w:proofErr w:type="spellEnd"/>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C</w:t>
      </w:r>
      <w:r w:rsidRPr="003F69C2">
        <w:rPr>
          <w:rFonts w:ascii="Times New Roman" w:hAnsi="Times New Roman" w:cs="Times New Roman"/>
          <w:bCs/>
          <w:color w:val="000000" w:themeColor="text1"/>
          <w:sz w:val="28"/>
          <w:szCs w:val="28"/>
          <w:lang w:val="kk-KZ"/>
        </w:rPr>
        <w:t>.</w:t>
      </w:r>
      <w:r w:rsidRPr="003F69C2">
        <w:rPr>
          <w:rFonts w:ascii="Times New Roman" w:hAnsi="Times New Roman" w:cs="Times New Roman"/>
          <w:bCs/>
          <w:color w:val="000000" w:themeColor="text1"/>
          <w:sz w:val="28"/>
          <w:szCs w:val="28"/>
          <w:lang w:val="en-US"/>
        </w:rPr>
        <w:t xml:space="preserve"> </w:t>
      </w:r>
      <w:proofErr w:type="spellStart"/>
      <w:r w:rsidRPr="003F69C2">
        <w:rPr>
          <w:rFonts w:ascii="Times New Roman" w:hAnsi="Times New Roman" w:cs="Times New Roman"/>
          <w:bCs/>
          <w:color w:val="000000" w:themeColor="text1"/>
          <w:sz w:val="28"/>
          <w:szCs w:val="28"/>
          <w:lang w:val="en-US"/>
        </w:rPr>
        <w:t>ProProfs</w:t>
      </w:r>
      <w:proofErr w:type="spellEnd"/>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D</w:t>
      </w:r>
      <w:r w:rsidRPr="003F69C2">
        <w:rPr>
          <w:rFonts w:ascii="Times New Roman" w:hAnsi="Times New Roman" w:cs="Times New Roman"/>
          <w:bCs/>
          <w:color w:val="000000" w:themeColor="text1"/>
          <w:sz w:val="28"/>
          <w:szCs w:val="28"/>
          <w:lang w:val="kk-KZ"/>
        </w:rPr>
        <w:t xml:space="preserve">. </w:t>
      </w:r>
      <w:proofErr w:type="spellStart"/>
      <w:r w:rsidRPr="003F69C2">
        <w:rPr>
          <w:rFonts w:ascii="Times New Roman" w:hAnsi="Times New Roman" w:cs="Times New Roman"/>
          <w:bCs/>
          <w:color w:val="000000" w:themeColor="text1"/>
          <w:sz w:val="28"/>
          <w:szCs w:val="28"/>
          <w:lang w:val="kk-KZ"/>
        </w:rPr>
        <w:t>Formative</w:t>
      </w:r>
      <w:proofErr w:type="spellEnd"/>
      <w:r w:rsidRPr="003F69C2">
        <w:rPr>
          <w:rFonts w:ascii="Times New Roman" w:hAnsi="Times New Roman" w:cs="Times New Roman"/>
          <w:bCs/>
          <w:color w:val="000000" w:themeColor="text1"/>
          <w:sz w:val="28"/>
          <w:szCs w:val="28"/>
          <w:lang w:val="kk-KZ"/>
        </w:rPr>
        <w:t>.</w:t>
      </w:r>
    </w:p>
    <w:p w14:paraId="4E6BEB65" w14:textId="1F016EFB"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 xml:space="preserve">4. </w:t>
      </w:r>
      <w:r w:rsidRPr="003F69C2">
        <w:rPr>
          <w:rFonts w:ascii="Times New Roman" w:hAnsi="Times New Roman" w:cs="Times New Roman"/>
          <w:bCs/>
          <w:color w:val="000000" w:themeColor="text1"/>
          <w:sz w:val="28"/>
          <w:szCs w:val="28"/>
          <w:lang w:val="tr-TR"/>
        </w:rPr>
        <w:t>Quizlet</w:t>
      </w:r>
      <w:r w:rsidRPr="003F69C2">
        <w:rPr>
          <w:rFonts w:ascii="Times New Roman" w:hAnsi="Times New Roman" w:cs="Times New Roman"/>
          <w:bCs/>
          <w:color w:val="000000" w:themeColor="text1"/>
          <w:sz w:val="28"/>
          <w:szCs w:val="28"/>
          <w:lang w:val="kk-KZ"/>
        </w:rPr>
        <w:t xml:space="preserve"> платформасында </w:t>
      </w:r>
      <w:proofErr w:type="spellStart"/>
      <w:r w:rsidRPr="003F69C2">
        <w:rPr>
          <w:rFonts w:ascii="Times New Roman" w:hAnsi="Times New Roman" w:cs="Times New Roman"/>
          <w:bCs/>
          <w:color w:val="000000" w:themeColor="text1"/>
          <w:sz w:val="28"/>
          <w:szCs w:val="28"/>
          <w:lang w:val="kk-KZ"/>
        </w:rPr>
        <w:t>қарастылмаған</w:t>
      </w:r>
      <w:proofErr w:type="spellEnd"/>
      <w:r w:rsidRPr="003F69C2">
        <w:rPr>
          <w:rFonts w:ascii="Times New Roman" w:hAnsi="Times New Roman" w:cs="Times New Roman"/>
          <w:bCs/>
          <w:color w:val="000000" w:themeColor="text1"/>
          <w:sz w:val="28"/>
          <w:szCs w:val="28"/>
          <w:lang w:val="kk-KZ"/>
        </w:rPr>
        <w:t xml:space="preserve"> функция:</w:t>
      </w:r>
    </w:p>
    <w:p w14:paraId="1D327289"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 xml:space="preserve">A. </w:t>
      </w:r>
      <w:r w:rsidRPr="003F69C2">
        <w:rPr>
          <w:rFonts w:ascii="Times New Roman" w:hAnsi="Times New Roman" w:cs="Times New Roman"/>
          <w:bCs/>
          <w:color w:val="000000" w:themeColor="text1"/>
          <w:sz w:val="28"/>
          <w:szCs w:val="28"/>
          <w:lang w:val="kk-KZ"/>
        </w:rPr>
        <w:t>енгізілген сөздерден дайын тест құрастырылады;</w:t>
      </w:r>
    </w:p>
    <w:p w14:paraId="3360BA60"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 xml:space="preserve">B. </w:t>
      </w:r>
      <w:proofErr w:type="spellStart"/>
      <w:r w:rsidRPr="003F69C2">
        <w:rPr>
          <w:rFonts w:ascii="Times New Roman" w:hAnsi="Times New Roman" w:cs="Times New Roman"/>
          <w:bCs/>
          <w:color w:val="000000" w:themeColor="text1"/>
          <w:sz w:val="28"/>
          <w:szCs w:val="28"/>
          <w:lang w:val="kk-KZ"/>
        </w:rPr>
        <w:t>пазлдарды</w:t>
      </w:r>
      <w:proofErr w:type="spellEnd"/>
      <w:r w:rsidRPr="003F69C2">
        <w:rPr>
          <w:rFonts w:ascii="Times New Roman" w:hAnsi="Times New Roman" w:cs="Times New Roman"/>
          <w:bCs/>
          <w:color w:val="000000" w:themeColor="text1"/>
          <w:sz w:val="28"/>
          <w:szCs w:val="28"/>
          <w:lang w:val="kk-KZ"/>
        </w:rPr>
        <w:t xml:space="preserve"> құрастыру арқылы тапсырмалар түрлендіріледі;</w:t>
      </w:r>
    </w:p>
    <w:p w14:paraId="20DACF17"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C.</w:t>
      </w:r>
      <w:r w:rsidRPr="003F69C2">
        <w:rPr>
          <w:rFonts w:ascii="Times New Roman" w:hAnsi="Times New Roman" w:cs="Times New Roman"/>
          <w:bCs/>
          <w:color w:val="000000" w:themeColor="text1"/>
          <w:sz w:val="28"/>
          <w:szCs w:val="28"/>
          <w:lang w:val="kk-KZ"/>
        </w:rPr>
        <w:t xml:space="preserve"> оқылым алды тапсырмасы ретінде сөздікпен жұмыстар жасалады;</w:t>
      </w:r>
    </w:p>
    <w:p w14:paraId="05477382"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tr-TR"/>
        </w:rPr>
        <w:t>D.</w:t>
      </w:r>
      <w:r w:rsidRPr="003F69C2">
        <w:rPr>
          <w:rFonts w:ascii="Times New Roman" w:hAnsi="Times New Roman" w:cs="Times New Roman"/>
          <w:bCs/>
          <w:color w:val="000000" w:themeColor="text1"/>
          <w:sz w:val="28"/>
          <w:szCs w:val="28"/>
          <w:lang w:val="kk-KZ"/>
        </w:rPr>
        <w:t xml:space="preserve"> сөздерді сурет түрінде және сөздің түсіндірмесі, анықтамасы ретінде енгізіледі.</w:t>
      </w:r>
    </w:p>
    <w:p w14:paraId="21270703"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 xml:space="preserve">5. Оқылым және </w:t>
      </w:r>
      <w:proofErr w:type="spellStart"/>
      <w:r w:rsidRPr="003F69C2">
        <w:rPr>
          <w:rFonts w:ascii="Times New Roman" w:hAnsi="Times New Roman" w:cs="Times New Roman"/>
          <w:bCs/>
          <w:color w:val="000000" w:themeColor="text1"/>
          <w:sz w:val="28"/>
          <w:szCs w:val="28"/>
          <w:lang w:val="kk-KZ"/>
        </w:rPr>
        <w:t>тыңдалым</w:t>
      </w:r>
      <w:proofErr w:type="spellEnd"/>
      <w:r w:rsidRPr="003F69C2">
        <w:rPr>
          <w:rFonts w:ascii="Times New Roman" w:hAnsi="Times New Roman" w:cs="Times New Roman"/>
          <w:bCs/>
          <w:color w:val="000000" w:themeColor="text1"/>
          <w:sz w:val="28"/>
          <w:szCs w:val="28"/>
          <w:lang w:val="kk-KZ"/>
        </w:rPr>
        <w:t xml:space="preserve"> мәтіндерін негізге ала отырып, тапсырмалар жүйесін жасауға мүмкіндік беретін платформа.</w:t>
      </w:r>
    </w:p>
    <w:p w14:paraId="49A0A8F7" w14:textId="231CB8BC" w:rsidR="00295528" w:rsidRPr="003F69C2" w:rsidRDefault="00295528" w:rsidP="009120E6">
      <w:pPr>
        <w:pStyle w:val="a3"/>
        <w:tabs>
          <w:tab w:val="left" w:pos="284"/>
        </w:tabs>
        <w:spacing w:after="0" w:line="240" w:lineRule="auto"/>
        <w:ind w:left="0"/>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 xml:space="preserve">А. </w:t>
      </w:r>
      <w:r w:rsidRPr="003F69C2">
        <w:rPr>
          <w:rFonts w:ascii="Times New Roman" w:hAnsi="Times New Roman" w:cs="Times New Roman"/>
          <w:bCs/>
          <w:color w:val="000000" w:themeColor="text1"/>
          <w:sz w:val="28"/>
          <w:szCs w:val="28"/>
          <w:lang w:val="tr-TR"/>
        </w:rPr>
        <w:t>Triventy</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B. Flipsnack</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C. Focusky</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D. Formative</w:t>
      </w:r>
      <w:r w:rsidRPr="003F69C2">
        <w:rPr>
          <w:rFonts w:ascii="Times New Roman" w:hAnsi="Times New Roman" w:cs="Times New Roman"/>
          <w:bCs/>
          <w:color w:val="000000" w:themeColor="text1"/>
          <w:sz w:val="28"/>
          <w:szCs w:val="28"/>
          <w:lang w:val="kk-KZ"/>
        </w:rPr>
        <w:t>.</w:t>
      </w:r>
    </w:p>
    <w:p w14:paraId="129CC3BA" w14:textId="77777777" w:rsidR="00295528" w:rsidRPr="003F69C2" w:rsidRDefault="00295528" w:rsidP="009120E6">
      <w:pPr>
        <w:tabs>
          <w:tab w:val="left" w:pos="284"/>
        </w:tabs>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 xml:space="preserve">6. Тест тапсырмаларын орындауда 50\50, қатысушылар көмегі, </w:t>
      </w:r>
      <w:proofErr w:type="spellStart"/>
      <w:r w:rsidRPr="003F69C2">
        <w:rPr>
          <w:rFonts w:ascii="Times New Roman" w:hAnsi="Times New Roman" w:cs="Times New Roman"/>
          <w:bCs/>
          <w:color w:val="000000" w:themeColor="text1"/>
          <w:sz w:val="28"/>
          <w:szCs w:val="28"/>
          <w:lang w:val="kk-KZ"/>
        </w:rPr>
        <w:t>ойтүрткі</w:t>
      </w:r>
      <w:proofErr w:type="spellEnd"/>
      <w:r w:rsidRPr="003F69C2">
        <w:rPr>
          <w:rFonts w:ascii="Times New Roman" w:hAnsi="Times New Roman" w:cs="Times New Roman"/>
          <w:bCs/>
          <w:color w:val="000000" w:themeColor="text1"/>
          <w:sz w:val="28"/>
          <w:szCs w:val="28"/>
          <w:lang w:val="kk-KZ"/>
        </w:rPr>
        <w:t xml:space="preserve"> жеңілдіктері қарастырылған платформа.</w:t>
      </w:r>
    </w:p>
    <w:p w14:paraId="49D61255" w14:textId="44552DBB"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А.</w:t>
      </w:r>
      <w:r w:rsidRPr="003F69C2">
        <w:rPr>
          <w:rFonts w:ascii="Times New Roman" w:hAnsi="Times New Roman" w:cs="Times New Roman"/>
          <w:bCs/>
          <w:color w:val="000000" w:themeColor="text1"/>
          <w:sz w:val="28"/>
          <w:szCs w:val="28"/>
          <w:lang w:val="tr-TR"/>
        </w:rPr>
        <w:t xml:space="preserve"> Pl</w:t>
      </w:r>
      <w:proofErr w:type="spellStart"/>
      <w:r w:rsidRPr="003F69C2">
        <w:rPr>
          <w:rFonts w:ascii="Times New Roman" w:hAnsi="Times New Roman" w:cs="Times New Roman"/>
          <w:bCs/>
          <w:color w:val="000000" w:themeColor="text1"/>
          <w:sz w:val="28"/>
          <w:szCs w:val="28"/>
          <w:lang w:val="en-US"/>
        </w:rPr>
        <w:t>i</w:t>
      </w:r>
      <w:proofErr w:type="spellEnd"/>
      <w:r w:rsidRPr="003F69C2">
        <w:rPr>
          <w:rFonts w:ascii="Times New Roman" w:hAnsi="Times New Roman" w:cs="Times New Roman"/>
          <w:bCs/>
          <w:color w:val="000000" w:themeColor="text1"/>
          <w:sz w:val="28"/>
          <w:szCs w:val="28"/>
          <w:lang w:val="tr-TR"/>
        </w:rPr>
        <w:t>ckers</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B. Triventy</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C. Socrat</w:t>
      </w:r>
      <w:proofErr w:type="spellStart"/>
      <w:r w:rsidRPr="003F69C2">
        <w:rPr>
          <w:rFonts w:ascii="Times New Roman" w:hAnsi="Times New Roman" w:cs="Times New Roman"/>
          <w:bCs/>
          <w:color w:val="000000" w:themeColor="text1"/>
          <w:sz w:val="28"/>
          <w:szCs w:val="28"/>
          <w:lang w:val="en-US"/>
        </w:rPr>
        <w:t>i</w:t>
      </w:r>
      <w:proofErr w:type="spellEnd"/>
      <w:r w:rsidRPr="003F69C2">
        <w:rPr>
          <w:rFonts w:ascii="Times New Roman" w:hAnsi="Times New Roman" w:cs="Times New Roman"/>
          <w:bCs/>
          <w:color w:val="000000" w:themeColor="text1"/>
          <w:sz w:val="28"/>
          <w:szCs w:val="28"/>
          <w:lang w:val="tr-TR"/>
        </w:rPr>
        <w:t>ve</w:t>
      </w:r>
      <w:r w:rsidRPr="003F69C2">
        <w:rPr>
          <w:rFonts w:ascii="Times New Roman" w:hAnsi="Times New Roman" w:cs="Times New Roman"/>
          <w:bCs/>
          <w:color w:val="000000" w:themeColor="text1"/>
          <w:sz w:val="28"/>
          <w:szCs w:val="28"/>
          <w:lang w:val="kk-KZ"/>
        </w:rPr>
        <w:t>;</w:t>
      </w:r>
      <w:r w:rsidR="005561B2" w:rsidRPr="003F69C2">
        <w:rPr>
          <w:rFonts w:ascii="Times New Roman" w:hAnsi="Times New Roman" w:cs="Times New Roman"/>
          <w:bCs/>
          <w:color w:val="000000" w:themeColor="text1"/>
          <w:sz w:val="28"/>
          <w:szCs w:val="28"/>
          <w:lang w:val="kk-KZ"/>
        </w:rPr>
        <w:tab/>
      </w:r>
      <w:r w:rsidRPr="003F69C2">
        <w:rPr>
          <w:rFonts w:ascii="Times New Roman" w:hAnsi="Times New Roman" w:cs="Times New Roman"/>
          <w:bCs/>
          <w:color w:val="000000" w:themeColor="text1"/>
          <w:sz w:val="28"/>
          <w:szCs w:val="28"/>
          <w:lang w:val="tr-TR"/>
        </w:rPr>
        <w:t>D. Zoho Show</w:t>
      </w:r>
      <w:r w:rsidRPr="003F69C2">
        <w:rPr>
          <w:rFonts w:ascii="Times New Roman" w:hAnsi="Times New Roman" w:cs="Times New Roman"/>
          <w:bCs/>
          <w:color w:val="000000" w:themeColor="text1"/>
          <w:sz w:val="28"/>
          <w:szCs w:val="28"/>
          <w:lang w:val="kk-KZ"/>
        </w:rPr>
        <w:t>;</w:t>
      </w:r>
    </w:p>
    <w:p w14:paraId="348A24EA"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tr-TR"/>
        </w:rPr>
      </w:pPr>
      <w:r w:rsidRPr="003F69C2">
        <w:rPr>
          <w:rFonts w:ascii="Times New Roman" w:hAnsi="Times New Roman" w:cs="Times New Roman"/>
          <w:bCs/>
          <w:color w:val="000000" w:themeColor="text1"/>
          <w:sz w:val="28"/>
          <w:szCs w:val="28"/>
          <w:lang w:val="kk-KZ"/>
        </w:rPr>
        <w:t xml:space="preserve">7. </w:t>
      </w:r>
      <w:r w:rsidRPr="003F69C2">
        <w:rPr>
          <w:rFonts w:ascii="Times New Roman" w:hAnsi="Times New Roman" w:cs="Times New Roman"/>
          <w:bCs/>
          <w:color w:val="000000" w:themeColor="text1"/>
          <w:sz w:val="28"/>
          <w:szCs w:val="28"/>
          <w:lang w:val="tr-TR"/>
        </w:rPr>
        <w:t xml:space="preserve">PlayPosit – ... </w:t>
      </w:r>
    </w:p>
    <w:p w14:paraId="32B6FD46"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proofErr w:type="spellStart"/>
      <w:r w:rsidRPr="003F69C2">
        <w:rPr>
          <w:rFonts w:ascii="Times New Roman" w:hAnsi="Times New Roman" w:cs="Times New Roman"/>
          <w:bCs/>
          <w:color w:val="000000" w:themeColor="text1"/>
          <w:sz w:val="28"/>
          <w:szCs w:val="28"/>
          <w:lang w:val="kk-KZ"/>
        </w:rPr>
        <w:t>A.бейнежазбалар</w:t>
      </w:r>
      <w:proofErr w:type="spellEnd"/>
      <w:r w:rsidRPr="003F69C2">
        <w:rPr>
          <w:rFonts w:ascii="Times New Roman" w:hAnsi="Times New Roman" w:cs="Times New Roman"/>
          <w:bCs/>
          <w:color w:val="000000" w:themeColor="text1"/>
          <w:sz w:val="28"/>
          <w:szCs w:val="28"/>
          <w:lang w:val="kk-KZ"/>
        </w:rPr>
        <w:t xml:space="preserve"> көре отырып, тапсырмалар жүйесі орындалатын платформа.</w:t>
      </w:r>
    </w:p>
    <w:p w14:paraId="311F3F39"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B. мәтінде оқи отырып, тапсырмалар жүйесі орындалатын платформа.</w:t>
      </w:r>
    </w:p>
    <w:p w14:paraId="00EC7B56" w14:textId="3E722995" w:rsidR="00137C03" w:rsidRPr="003F69C2" w:rsidRDefault="00295528"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Cs/>
          <w:color w:val="000000" w:themeColor="text1"/>
          <w:sz w:val="28"/>
          <w:szCs w:val="28"/>
        </w:rPr>
        <w:t xml:space="preserve">C. тест </w:t>
      </w:r>
      <w:proofErr w:type="spellStart"/>
      <w:r w:rsidRPr="003F69C2">
        <w:rPr>
          <w:rFonts w:ascii="Times New Roman" w:hAnsi="Times New Roman" w:cs="Times New Roman"/>
          <w:bCs/>
          <w:color w:val="000000" w:themeColor="text1"/>
          <w:sz w:val="28"/>
          <w:szCs w:val="28"/>
        </w:rPr>
        <w:t>тапсырмаларын</w:t>
      </w:r>
      <w:proofErr w:type="spellEnd"/>
      <w:r w:rsidRPr="003F69C2">
        <w:rPr>
          <w:rFonts w:ascii="Times New Roman" w:hAnsi="Times New Roman" w:cs="Times New Roman"/>
          <w:bCs/>
          <w:color w:val="000000" w:themeColor="text1"/>
          <w:sz w:val="28"/>
          <w:szCs w:val="28"/>
        </w:rPr>
        <w:t xml:space="preserve"> </w:t>
      </w:r>
      <w:proofErr w:type="spellStart"/>
      <w:r w:rsidRPr="003F69C2">
        <w:rPr>
          <w:rFonts w:ascii="Times New Roman" w:hAnsi="Times New Roman" w:cs="Times New Roman"/>
          <w:bCs/>
          <w:color w:val="000000" w:themeColor="text1"/>
          <w:sz w:val="28"/>
          <w:szCs w:val="28"/>
        </w:rPr>
        <w:t>тексеруге</w:t>
      </w:r>
      <w:proofErr w:type="spellEnd"/>
      <w:r w:rsidRPr="003F69C2">
        <w:rPr>
          <w:rFonts w:ascii="Times New Roman" w:hAnsi="Times New Roman" w:cs="Times New Roman"/>
          <w:bCs/>
          <w:color w:val="000000" w:themeColor="text1"/>
          <w:sz w:val="28"/>
          <w:szCs w:val="28"/>
        </w:rPr>
        <w:t xml:space="preserve"> </w:t>
      </w:r>
      <w:proofErr w:type="spellStart"/>
      <w:r w:rsidRPr="003F69C2">
        <w:rPr>
          <w:rFonts w:ascii="Times New Roman" w:hAnsi="Times New Roman" w:cs="Times New Roman"/>
          <w:bCs/>
          <w:color w:val="000000" w:themeColor="text1"/>
          <w:sz w:val="28"/>
          <w:szCs w:val="28"/>
        </w:rPr>
        <w:t>арналған</w:t>
      </w:r>
      <w:proofErr w:type="spellEnd"/>
      <w:r w:rsidRPr="003F69C2">
        <w:rPr>
          <w:rFonts w:ascii="Times New Roman" w:hAnsi="Times New Roman" w:cs="Times New Roman"/>
          <w:bCs/>
          <w:color w:val="000000" w:themeColor="text1"/>
          <w:sz w:val="28"/>
          <w:szCs w:val="28"/>
        </w:rPr>
        <w:t xml:space="preserve"> </w:t>
      </w:r>
      <w:proofErr w:type="spellStart"/>
      <w:r w:rsidRPr="003F69C2">
        <w:rPr>
          <w:rFonts w:ascii="Times New Roman" w:hAnsi="Times New Roman" w:cs="Times New Roman"/>
          <w:bCs/>
          <w:color w:val="000000" w:themeColor="text1"/>
          <w:sz w:val="28"/>
          <w:szCs w:val="28"/>
        </w:rPr>
        <w:t>платфома</w:t>
      </w:r>
      <w:proofErr w:type="spellEnd"/>
      <w:r w:rsidRPr="003F69C2">
        <w:rPr>
          <w:rFonts w:ascii="Times New Roman" w:hAnsi="Times New Roman" w:cs="Times New Roman"/>
          <w:bCs/>
          <w:color w:val="000000" w:themeColor="text1"/>
          <w:sz w:val="28"/>
          <w:szCs w:val="28"/>
        </w:rPr>
        <w:t>.</w:t>
      </w:r>
    </w:p>
    <w:p w14:paraId="55A8D967"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D. </w:t>
      </w:r>
      <w:proofErr w:type="spellStart"/>
      <w:r w:rsidRPr="003F69C2">
        <w:rPr>
          <w:rFonts w:ascii="Times New Roman" w:hAnsi="Times New Roman" w:cs="Times New Roman"/>
          <w:color w:val="000000" w:themeColor="text1"/>
          <w:sz w:val="28"/>
          <w:szCs w:val="28"/>
          <w:lang w:val="kk-KZ"/>
        </w:rPr>
        <w:t>сөзжұмбақ</w:t>
      </w:r>
      <w:proofErr w:type="spellEnd"/>
      <w:r w:rsidRPr="003F69C2">
        <w:rPr>
          <w:rFonts w:ascii="Times New Roman" w:hAnsi="Times New Roman" w:cs="Times New Roman"/>
          <w:color w:val="000000" w:themeColor="text1"/>
          <w:sz w:val="28"/>
          <w:szCs w:val="28"/>
          <w:lang w:val="kk-KZ"/>
        </w:rPr>
        <w:t>, ребус жасауға арналған сайт.</w:t>
      </w:r>
    </w:p>
    <w:p w14:paraId="49A9205B"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8. </w:t>
      </w:r>
      <w:proofErr w:type="spellStart"/>
      <w:r w:rsidRPr="003F69C2">
        <w:rPr>
          <w:rFonts w:ascii="Times New Roman" w:hAnsi="Times New Roman" w:cs="Times New Roman"/>
          <w:color w:val="000000" w:themeColor="text1"/>
          <w:sz w:val="28"/>
          <w:szCs w:val="28"/>
          <w:lang w:val="kk-KZ"/>
        </w:rPr>
        <w:t>Геймификация</w:t>
      </w:r>
      <w:proofErr w:type="spellEnd"/>
      <w:r w:rsidRPr="003F69C2">
        <w:rPr>
          <w:rFonts w:ascii="Times New Roman" w:hAnsi="Times New Roman" w:cs="Times New Roman"/>
          <w:color w:val="000000" w:themeColor="text1"/>
          <w:sz w:val="28"/>
          <w:szCs w:val="28"/>
          <w:lang w:val="kk-KZ"/>
        </w:rPr>
        <w:t xml:space="preserve"> заңдылықтарына сай түрлі интеллектуалды ойындар жасауға арналған платформа.</w:t>
      </w:r>
    </w:p>
    <w:p w14:paraId="216CFEDC" w14:textId="096F74C5"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en-US"/>
        </w:rPr>
        <w:t xml:space="preserve">A. </w:t>
      </w:r>
      <w:proofErr w:type="spellStart"/>
      <w:r w:rsidRPr="003F69C2">
        <w:rPr>
          <w:rFonts w:ascii="Times New Roman" w:hAnsi="Times New Roman" w:cs="Times New Roman"/>
          <w:color w:val="000000" w:themeColor="text1"/>
          <w:sz w:val="28"/>
          <w:szCs w:val="28"/>
          <w:lang w:val="en-US"/>
        </w:rPr>
        <w:t>Focusky</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en-US"/>
        </w:rPr>
        <w:t>B. Genially</w:t>
      </w:r>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en-US"/>
        </w:rPr>
        <w:t xml:space="preserve">C. </w:t>
      </w:r>
      <w:proofErr w:type="spellStart"/>
      <w:r w:rsidRPr="003F69C2">
        <w:rPr>
          <w:rFonts w:ascii="Times New Roman" w:hAnsi="Times New Roman" w:cs="Times New Roman"/>
          <w:color w:val="000000" w:themeColor="text1"/>
          <w:sz w:val="28"/>
          <w:szCs w:val="28"/>
          <w:lang w:val="en-US"/>
        </w:rPr>
        <w:t>TurboSite</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 xml:space="preserve"> </w:t>
      </w:r>
      <w:r w:rsidR="005561B2" w:rsidRPr="003F69C2">
        <w:rPr>
          <w:rFonts w:ascii="Times New Roman" w:hAnsi="Times New Roman" w:cs="Times New Roman"/>
          <w:color w:val="000000" w:themeColor="text1"/>
          <w:sz w:val="28"/>
          <w:szCs w:val="28"/>
          <w:lang w:val="en-US"/>
        </w:rPr>
        <w:tab/>
      </w:r>
      <w:r w:rsidRPr="003F69C2">
        <w:rPr>
          <w:rFonts w:ascii="Times New Roman" w:hAnsi="Times New Roman" w:cs="Times New Roman"/>
          <w:color w:val="000000" w:themeColor="text1"/>
          <w:sz w:val="28"/>
          <w:szCs w:val="28"/>
          <w:lang w:val="en-US"/>
        </w:rPr>
        <w:t>D. Haiku Deck</w:t>
      </w:r>
      <w:r w:rsidRPr="003F69C2">
        <w:rPr>
          <w:rFonts w:ascii="Times New Roman" w:hAnsi="Times New Roman" w:cs="Times New Roman"/>
          <w:color w:val="000000" w:themeColor="text1"/>
          <w:sz w:val="28"/>
          <w:szCs w:val="28"/>
          <w:lang w:val="kk-KZ"/>
        </w:rPr>
        <w:t>.</w:t>
      </w:r>
    </w:p>
    <w:p w14:paraId="6D7A0B3F" w14:textId="77777777" w:rsidR="00295528" w:rsidRPr="003F69C2" w:rsidRDefault="00295528" w:rsidP="009120E6">
      <w:pPr>
        <w:pStyle w:val="a3"/>
        <w:tabs>
          <w:tab w:val="left" w:pos="284"/>
        </w:tabs>
        <w:spacing w:after="0" w:line="240" w:lineRule="auto"/>
        <w:ind w:left="0"/>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9. </w:t>
      </w:r>
      <w:proofErr w:type="spellStart"/>
      <w:r w:rsidRPr="003F69C2">
        <w:rPr>
          <w:rFonts w:ascii="Times New Roman" w:hAnsi="Times New Roman" w:cs="Times New Roman"/>
          <w:color w:val="000000" w:themeColor="text1"/>
          <w:sz w:val="28"/>
          <w:szCs w:val="28"/>
          <w:lang w:val="kk-KZ"/>
        </w:rPr>
        <w:t>Jumble</w:t>
      </w:r>
      <w:proofErr w:type="spellEnd"/>
      <w:r w:rsidRPr="003F69C2">
        <w:rPr>
          <w:rFonts w:ascii="Times New Roman" w:hAnsi="Times New Roman" w:cs="Times New Roman"/>
          <w:color w:val="000000" w:themeColor="text1"/>
          <w:sz w:val="28"/>
          <w:szCs w:val="28"/>
          <w:lang w:val="kk-KZ"/>
        </w:rPr>
        <w:t xml:space="preserve"> әдісі бойынша сөздерді немесе сөйлемді реттілікпен орналастыру, тест сұрақтарын құрастыру және сауалнама жүргізу қызметтері бар платформа.</w:t>
      </w:r>
    </w:p>
    <w:p w14:paraId="5DCDF509" w14:textId="34444938"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tr-TR"/>
        </w:rPr>
        <w:t>A</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Kahoot</w:t>
      </w:r>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B</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Gimkit</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C</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ProProfs</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D</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Formative</w:t>
      </w:r>
      <w:proofErr w:type="spellEnd"/>
      <w:r w:rsidRPr="003F69C2">
        <w:rPr>
          <w:rFonts w:ascii="Times New Roman" w:hAnsi="Times New Roman" w:cs="Times New Roman"/>
          <w:color w:val="000000" w:themeColor="text1"/>
          <w:sz w:val="28"/>
          <w:szCs w:val="28"/>
          <w:lang w:val="kk-KZ"/>
        </w:rPr>
        <w:t>.</w:t>
      </w:r>
    </w:p>
    <w:p w14:paraId="413E3D66" w14:textId="77777777"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10. </w:t>
      </w:r>
      <w:proofErr w:type="spellStart"/>
      <w:r w:rsidRPr="003F69C2">
        <w:rPr>
          <w:rFonts w:ascii="Times New Roman" w:hAnsi="Times New Roman" w:cs="Times New Roman"/>
          <w:color w:val="000000" w:themeColor="text1"/>
          <w:sz w:val="28"/>
          <w:szCs w:val="28"/>
          <w:lang w:val="kk-KZ"/>
        </w:rPr>
        <w:t>Сөзжұмбақ</w:t>
      </w:r>
      <w:proofErr w:type="spellEnd"/>
      <w:r w:rsidRPr="003F69C2">
        <w:rPr>
          <w:rFonts w:ascii="Times New Roman" w:hAnsi="Times New Roman" w:cs="Times New Roman"/>
          <w:color w:val="000000" w:themeColor="text1"/>
          <w:sz w:val="28"/>
          <w:szCs w:val="28"/>
          <w:lang w:val="kk-KZ"/>
        </w:rPr>
        <w:t xml:space="preserve">, ребус, түрлі </w:t>
      </w:r>
      <w:proofErr w:type="spellStart"/>
      <w:r w:rsidRPr="003F69C2">
        <w:rPr>
          <w:rFonts w:ascii="Times New Roman" w:hAnsi="Times New Roman" w:cs="Times New Roman"/>
          <w:color w:val="000000" w:themeColor="text1"/>
          <w:sz w:val="28"/>
          <w:szCs w:val="28"/>
          <w:lang w:val="kk-KZ"/>
        </w:rPr>
        <w:t>басқатырғыштар</w:t>
      </w:r>
      <w:proofErr w:type="spellEnd"/>
      <w:r w:rsidRPr="003F69C2">
        <w:rPr>
          <w:rFonts w:ascii="Times New Roman" w:hAnsi="Times New Roman" w:cs="Times New Roman"/>
          <w:color w:val="000000" w:themeColor="text1"/>
          <w:sz w:val="28"/>
          <w:szCs w:val="28"/>
          <w:lang w:val="kk-KZ"/>
        </w:rPr>
        <w:t xml:space="preserve"> жасауға арналған платформа.</w:t>
      </w:r>
    </w:p>
    <w:p w14:paraId="527C6F50" w14:textId="1A24F42D" w:rsidR="00295528" w:rsidRPr="003F69C2" w:rsidRDefault="00295528" w:rsidP="009120E6">
      <w:pPr>
        <w:spacing w:after="0" w:line="240" w:lineRule="auto"/>
        <w:jc w:val="both"/>
        <w:rPr>
          <w:rFonts w:ascii="Times New Roman" w:hAnsi="Times New Roman" w:cs="Times New Roman"/>
          <w:bCs/>
          <w:color w:val="000000" w:themeColor="text1"/>
          <w:sz w:val="28"/>
          <w:szCs w:val="28"/>
          <w:lang w:val="kk-KZ"/>
        </w:rPr>
      </w:pPr>
      <w:r w:rsidRPr="003F69C2">
        <w:rPr>
          <w:rFonts w:ascii="Times New Roman" w:hAnsi="Times New Roman" w:cs="Times New Roman"/>
          <w:color w:val="000000" w:themeColor="text1"/>
          <w:sz w:val="28"/>
          <w:szCs w:val="28"/>
          <w:lang w:val="tr-TR"/>
        </w:rPr>
        <w:t>A</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Gimkit</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B</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Quizizz</w:t>
      </w:r>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C</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ProProfs</w:t>
      </w:r>
      <w:proofErr w:type="spellEnd"/>
      <w:r w:rsidRPr="003F69C2">
        <w:rPr>
          <w:rFonts w:ascii="Times New Roman" w:hAnsi="Times New Roman" w:cs="Times New Roman"/>
          <w:color w:val="000000" w:themeColor="text1"/>
          <w:sz w:val="28"/>
          <w:szCs w:val="28"/>
          <w:lang w:val="kk-KZ"/>
        </w:rPr>
        <w:t>;</w:t>
      </w:r>
      <w:r w:rsidR="005561B2" w:rsidRPr="003F69C2">
        <w:rPr>
          <w:rFonts w:ascii="Times New Roman" w:hAnsi="Times New Roman" w:cs="Times New Roman"/>
          <w:color w:val="000000" w:themeColor="text1"/>
          <w:sz w:val="28"/>
          <w:szCs w:val="28"/>
          <w:lang w:val="kk-KZ"/>
        </w:rPr>
        <w:tab/>
      </w:r>
      <w:r w:rsidR="005561B2"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tr-TR"/>
        </w:rPr>
        <w:t>D</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Formative</w:t>
      </w:r>
      <w:proofErr w:type="spellEnd"/>
      <w:r w:rsidRPr="003F69C2">
        <w:rPr>
          <w:rFonts w:ascii="Times New Roman" w:hAnsi="Times New Roman" w:cs="Times New Roman"/>
          <w:color w:val="000000" w:themeColor="text1"/>
          <w:sz w:val="28"/>
          <w:szCs w:val="28"/>
          <w:lang w:val="kk-KZ"/>
        </w:rPr>
        <w:t>.</w:t>
      </w:r>
    </w:p>
    <w:p w14:paraId="2F539177" w14:textId="77777777" w:rsidR="00295528" w:rsidRPr="003F69C2" w:rsidRDefault="00295528" w:rsidP="009120E6">
      <w:pPr>
        <w:spacing w:after="0" w:line="240" w:lineRule="auto"/>
        <w:ind w:firstLine="720"/>
        <w:jc w:val="both"/>
        <w:rPr>
          <w:rFonts w:ascii="Times New Roman" w:hAnsi="Times New Roman" w:cs="Times New Roman"/>
          <w:color w:val="000000" w:themeColor="text1"/>
          <w:sz w:val="28"/>
          <w:szCs w:val="28"/>
          <w:lang w:val="kk-KZ"/>
        </w:rPr>
      </w:pPr>
    </w:p>
    <w:p w14:paraId="1B778132" w14:textId="7A3C2238"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Т3 категориясы бойынша сұрақтар бақылау жұмыстарын, кері байланысты ұйымдастыру, электронды журнал жасауға байланысты  құрастырылды</w:t>
      </w:r>
      <w:r w:rsidR="008269AB" w:rsidRPr="003F69C2">
        <w:rPr>
          <w:rFonts w:ascii="Times New Roman" w:hAnsi="Times New Roman" w:cs="Times New Roman"/>
          <w:color w:val="000000" w:themeColor="text1"/>
          <w:sz w:val="28"/>
          <w:szCs w:val="28"/>
          <w:lang w:val="kk-KZ"/>
        </w:rPr>
        <w:t xml:space="preserve"> (13-кесте)</w:t>
      </w:r>
      <w:r w:rsidRPr="003F69C2">
        <w:rPr>
          <w:rFonts w:ascii="Times New Roman" w:hAnsi="Times New Roman" w:cs="Times New Roman"/>
          <w:color w:val="000000" w:themeColor="text1"/>
          <w:sz w:val="28"/>
          <w:szCs w:val="28"/>
          <w:lang w:val="kk-KZ"/>
        </w:rPr>
        <w:t>.</w:t>
      </w:r>
    </w:p>
    <w:p w14:paraId="52A409D8"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p w14:paraId="6634A6A3" w14:textId="08C92E3C"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1</w:t>
      </w:r>
      <w:r w:rsidR="00DD546C" w:rsidRPr="003F69C2">
        <w:rPr>
          <w:rFonts w:ascii="Times New Roman" w:hAnsi="Times New Roman" w:cs="Times New Roman"/>
          <w:color w:val="000000" w:themeColor="text1"/>
          <w:sz w:val="28"/>
          <w:szCs w:val="28"/>
          <w:lang w:val="kk-KZ"/>
        </w:rPr>
        <w:t>3</w:t>
      </w:r>
      <w:r w:rsidRPr="003F69C2">
        <w:rPr>
          <w:rFonts w:ascii="Times New Roman" w:hAnsi="Times New Roman" w:cs="Times New Roman"/>
          <w:color w:val="000000" w:themeColor="text1"/>
          <w:sz w:val="28"/>
          <w:szCs w:val="28"/>
          <w:lang w:val="kk-KZ"/>
        </w:rPr>
        <w:t xml:space="preserve"> – Тексеруде цифрлық технологияларды қолдану дағдылары» категориясы бойынша сұрақтар</w:t>
      </w:r>
    </w:p>
    <w:p w14:paraId="66265FC6" w14:textId="77777777" w:rsidR="00295528" w:rsidRPr="003F69C2" w:rsidRDefault="00295528" w:rsidP="009120E6">
      <w:pPr>
        <w:spacing w:after="0" w:line="240" w:lineRule="auto"/>
        <w:ind w:firstLine="720"/>
        <w:jc w:val="both"/>
        <w:rPr>
          <w:rFonts w:ascii="Times New Roman" w:hAnsi="Times New Roman" w:cs="Times New Roman"/>
          <w:color w:val="000000" w:themeColor="text1"/>
          <w:sz w:val="28"/>
          <w:szCs w:val="28"/>
          <w:lang w:val="kk-KZ"/>
        </w:rPr>
      </w:pPr>
    </w:p>
    <w:tbl>
      <w:tblPr>
        <w:tblStyle w:val="-63"/>
        <w:tblW w:w="0" w:type="auto"/>
        <w:tblLook w:val="04A0" w:firstRow="1" w:lastRow="0" w:firstColumn="1" w:lastColumn="0" w:noHBand="0" w:noVBand="1"/>
      </w:tblPr>
      <w:tblGrid>
        <w:gridCol w:w="4672"/>
        <w:gridCol w:w="4672"/>
      </w:tblGrid>
      <w:tr w:rsidR="00137C03" w:rsidRPr="003F69C2" w14:paraId="7B2E9CAD" w14:textId="77777777" w:rsidTr="00062F30">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672" w:type="dxa"/>
            <w:tcBorders>
              <w:bottom w:val="nil"/>
            </w:tcBorders>
          </w:tcPr>
          <w:p w14:paraId="0CE997E8" w14:textId="77777777" w:rsidR="00137C03"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1. </w:t>
            </w:r>
            <w:r w:rsidRPr="003F69C2">
              <w:rPr>
                <w:rFonts w:ascii="Times New Roman" w:hAnsi="Times New Roman" w:cs="Times New Roman"/>
                <w:b w:val="0"/>
                <w:color w:val="000000" w:themeColor="text1"/>
                <w:sz w:val="28"/>
                <w:szCs w:val="28"/>
                <w:lang w:val="tr-TR"/>
              </w:rPr>
              <w:t xml:space="preserve">GradeCam – </w:t>
            </w:r>
            <w:r w:rsidRPr="003F69C2">
              <w:rPr>
                <w:rFonts w:ascii="Times New Roman" w:hAnsi="Times New Roman" w:cs="Times New Roman"/>
                <w:b w:val="0"/>
                <w:color w:val="000000" w:themeColor="text1"/>
                <w:sz w:val="28"/>
                <w:szCs w:val="28"/>
                <w:lang w:val="kk-KZ"/>
              </w:rPr>
              <w:t xml:space="preserve">... </w:t>
            </w:r>
          </w:p>
          <w:p w14:paraId="787546D7" w14:textId="77777777" w:rsidR="00137C03"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A. сауалнамалар жүргізуге арналған қосымша;</w:t>
            </w:r>
          </w:p>
          <w:p w14:paraId="462BA2B6" w14:textId="77777777" w:rsidR="00137C03"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B. кері байланысты ұйымдастыруға онлайн сервис;</w:t>
            </w:r>
          </w:p>
          <w:p w14:paraId="16AD4A95" w14:textId="651F0C38" w:rsidR="00CD49EF" w:rsidRPr="003F69C2" w:rsidRDefault="00137C0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rPr>
              <w:t>C.</w:t>
            </w:r>
            <w:r w:rsidRPr="003F69C2">
              <w:rPr>
                <w:rFonts w:ascii="Times New Roman" w:hAnsi="Times New Roman" w:cs="Times New Roman"/>
                <w:b w:val="0"/>
                <w:color w:val="000000" w:themeColor="text1"/>
                <w:sz w:val="28"/>
                <w:szCs w:val="28"/>
                <w:lang w:val="kk-KZ"/>
              </w:rPr>
              <w:t xml:space="preserve"> тест жауап парақтарын сканерлеуге арналған платформа;</w:t>
            </w:r>
          </w:p>
          <w:p w14:paraId="0874B50B"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D. QR код арқылы тест тапсырмаларын тексеруге арналған платформа.</w:t>
            </w:r>
          </w:p>
          <w:p w14:paraId="00521562" w14:textId="77777777" w:rsidR="00295528" w:rsidRPr="003F69C2" w:rsidRDefault="00295528" w:rsidP="009120E6">
            <w:pPr>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kk-KZ"/>
              </w:rPr>
              <w:t>2. Мобильді телефонның камерасы арқылы жылдам тану үшін ақпарат беретін, екі өлшемді (бар код) штрих-код. </w:t>
            </w:r>
          </w:p>
          <w:p w14:paraId="425A8BFF" w14:textId="77777777" w:rsidR="00295528" w:rsidRPr="003F69C2" w:rsidRDefault="00295528" w:rsidP="009120E6">
            <w:pPr>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kk-KZ"/>
              </w:rPr>
              <w:t xml:space="preserve">A. QR; </w:t>
            </w:r>
          </w:p>
          <w:p w14:paraId="26B9A07D" w14:textId="77777777" w:rsidR="00295528" w:rsidRPr="003F69C2" w:rsidRDefault="00295528" w:rsidP="009120E6">
            <w:pPr>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kk-KZ"/>
              </w:rPr>
              <w:t xml:space="preserve">B. </w:t>
            </w:r>
            <w:proofErr w:type="spellStart"/>
            <w:r w:rsidRPr="003F69C2">
              <w:rPr>
                <w:rFonts w:ascii="Times New Roman" w:hAnsi="Times New Roman" w:cs="Times New Roman"/>
                <w:b w:val="0"/>
                <w:color w:val="000000" w:themeColor="text1"/>
                <w:sz w:val="28"/>
                <w:szCs w:val="28"/>
                <w:shd w:val="clear" w:color="auto" w:fill="FFFFFF"/>
                <w:lang w:val="kk-KZ"/>
              </w:rPr>
              <w:t>html</w:t>
            </w:r>
            <w:proofErr w:type="spellEnd"/>
            <w:r w:rsidRPr="003F69C2">
              <w:rPr>
                <w:rFonts w:ascii="Times New Roman" w:hAnsi="Times New Roman" w:cs="Times New Roman"/>
                <w:b w:val="0"/>
                <w:color w:val="000000" w:themeColor="text1"/>
                <w:sz w:val="28"/>
                <w:szCs w:val="28"/>
                <w:shd w:val="clear" w:color="auto" w:fill="FFFFFF"/>
                <w:lang w:val="kk-KZ"/>
              </w:rPr>
              <w:t>;</w:t>
            </w:r>
          </w:p>
          <w:p w14:paraId="3A4E8FA3" w14:textId="4C07E6D8" w:rsidR="00295528" w:rsidRPr="003F69C2" w:rsidRDefault="00295528" w:rsidP="009120E6">
            <w:pPr>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kk-KZ"/>
              </w:rPr>
              <w:t>C. сілтеме;</w:t>
            </w:r>
          </w:p>
          <w:p w14:paraId="72E92AD7"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shd w:val="clear" w:color="auto" w:fill="FFFFFF"/>
                <w:lang w:val="kk-KZ"/>
              </w:rPr>
              <w:t>D. платформа.</w:t>
            </w:r>
          </w:p>
          <w:p w14:paraId="761D7702"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3. </w:t>
            </w:r>
            <w:proofErr w:type="spellStart"/>
            <w:r w:rsidRPr="003F69C2">
              <w:rPr>
                <w:rFonts w:ascii="Times New Roman" w:hAnsi="Times New Roman" w:cs="Times New Roman"/>
                <w:b w:val="0"/>
                <w:color w:val="000000" w:themeColor="text1"/>
                <w:sz w:val="28"/>
                <w:szCs w:val="28"/>
                <w:lang w:val="kk-KZ"/>
              </w:rPr>
              <w:t>Plickers</w:t>
            </w:r>
            <w:proofErr w:type="spellEnd"/>
            <w:r w:rsidRPr="003F69C2">
              <w:rPr>
                <w:rFonts w:ascii="Times New Roman" w:hAnsi="Times New Roman" w:cs="Times New Roman"/>
                <w:b w:val="0"/>
                <w:color w:val="000000" w:themeColor="text1"/>
                <w:sz w:val="28"/>
                <w:szCs w:val="28"/>
                <w:lang w:val="kk-KZ"/>
              </w:rPr>
              <w:t xml:space="preserve"> – … </w:t>
            </w:r>
          </w:p>
          <w:p w14:paraId="463CA52D"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A. жазылым дағдыларын дамытуға арналған платформа.</w:t>
            </w:r>
          </w:p>
          <w:p w14:paraId="1F998BA9"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B. сауалнама жүргізу қызметтері қарастырылған платформа.</w:t>
            </w:r>
          </w:p>
          <w:p w14:paraId="608FA3D7" w14:textId="77777777" w:rsidR="00295528" w:rsidRPr="003F69C2" w:rsidRDefault="00295528"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C. QR код арқылы тест тапсырмаларын тексеруге арналған платформа.</w:t>
            </w:r>
          </w:p>
          <w:p w14:paraId="21CFE356" w14:textId="2B971C6D" w:rsidR="00137C03" w:rsidRPr="003F69C2" w:rsidRDefault="00137C03" w:rsidP="009120E6">
            <w:pPr>
              <w:jc w:val="both"/>
              <w:rPr>
                <w:rFonts w:ascii="Times New Roman" w:hAnsi="Times New Roman" w:cs="Times New Roman"/>
                <w:b w:val="0"/>
                <w:bCs w:val="0"/>
                <w:color w:val="000000" w:themeColor="text1"/>
                <w:sz w:val="28"/>
                <w:szCs w:val="28"/>
                <w:lang w:val="kk-KZ"/>
              </w:rPr>
            </w:pPr>
          </w:p>
        </w:tc>
        <w:tc>
          <w:tcPr>
            <w:tcW w:w="4672" w:type="dxa"/>
            <w:tcBorders>
              <w:bottom w:val="nil"/>
            </w:tcBorders>
          </w:tcPr>
          <w:p w14:paraId="3F51277E"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6. Кері байланысты ұйымдастыруда бағалау шкалаларын, түрлі </w:t>
            </w:r>
            <w:proofErr w:type="spellStart"/>
            <w:r w:rsidRPr="003F69C2">
              <w:rPr>
                <w:rFonts w:ascii="Times New Roman" w:hAnsi="Times New Roman" w:cs="Times New Roman"/>
                <w:b w:val="0"/>
                <w:color w:val="000000" w:themeColor="text1"/>
                <w:sz w:val="28"/>
                <w:szCs w:val="28"/>
                <w:lang w:val="kk-KZ"/>
              </w:rPr>
              <w:t>смайлик</w:t>
            </w:r>
            <w:proofErr w:type="spellEnd"/>
            <w:r w:rsidRPr="003F69C2">
              <w:rPr>
                <w:rFonts w:ascii="Times New Roman" w:hAnsi="Times New Roman" w:cs="Times New Roman"/>
                <w:b w:val="0"/>
                <w:color w:val="000000" w:themeColor="text1"/>
                <w:sz w:val="28"/>
                <w:szCs w:val="28"/>
                <w:lang w:val="kk-KZ"/>
              </w:rPr>
              <w:t xml:space="preserve"> белгілерін, т.б пайдалануға мүмкіндік беретін платформа.</w:t>
            </w:r>
          </w:p>
          <w:p w14:paraId="2764F108"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A</w:t>
            </w:r>
            <w:r w:rsidRPr="003F69C2">
              <w:rPr>
                <w:rFonts w:ascii="Times New Roman" w:hAnsi="Times New Roman" w:cs="Times New Roman"/>
                <w:b w:val="0"/>
                <w:color w:val="000000" w:themeColor="text1"/>
                <w:sz w:val="28"/>
                <w:szCs w:val="28"/>
                <w:lang w:val="kk-KZ"/>
              </w:rPr>
              <w:t xml:space="preserve">. </w:t>
            </w:r>
            <w:r w:rsidRPr="003F69C2">
              <w:rPr>
                <w:rFonts w:ascii="Times New Roman" w:hAnsi="Times New Roman" w:cs="Times New Roman"/>
                <w:b w:val="0"/>
                <w:color w:val="000000" w:themeColor="text1"/>
                <w:sz w:val="28"/>
                <w:szCs w:val="28"/>
                <w:lang w:val="tr-TR"/>
              </w:rPr>
              <w:t>Visme</w:t>
            </w:r>
            <w:r w:rsidRPr="003F69C2">
              <w:rPr>
                <w:rFonts w:ascii="Times New Roman" w:hAnsi="Times New Roman" w:cs="Times New Roman"/>
                <w:b w:val="0"/>
                <w:color w:val="000000" w:themeColor="text1"/>
                <w:sz w:val="28"/>
                <w:szCs w:val="28"/>
                <w:lang w:val="kk-KZ"/>
              </w:rPr>
              <w:t>;</w:t>
            </w:r>
          </w:p>
          <w:p w14:paraId="667F74BB"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B</w:t>
            </w:r>
            <w:r w:rsidRPr="003F69C2">
              <w:rPr>
                <w:rFonts w:ascii="Times New Roman" w:hAnsi="Times New Roman" w:cs="Times New Roman"/>
                <w:b w:val="0"/>
                <w:color w:val="000000" w:themeColor="text1"/>
                <w:sz w:val="28"/>
                <w:szCs w:val="28"/>
                <w:lang w:val="kk-KZ"/>
              </w:rPr>
              <w:t xml:space="preserve">. </w:t>
            </w:r>
            <w:proofErr w:type="spellStart"/>
            <w:proofErr w:type="gramStart"/>
            <w:r w:rsidRPr="003F69C2">
              <w:rPr>
                <w:rFonts w:ascii="Times New Roman" w:hAnsi="Times New Roman" w:cs="Times New Roman"/>
                <w:b w:val="0"/>
                <w:color w:val="000000" w:themeColor="text1"/>
                <w:sz w:val="28"/>
                <w:szCs w:val="28"/>
                <w:lang w:val="en-US"/>
              </w:rPr>
              <w:t>Gimkit</w:t>
            </w:r>
            <w:proofErr w:type="spellEnd"/>
            <w:r w:rsidRPr="003F69C2">
              <w:rPr>
                <w:rFonts w:ascii="Times New Roman" w:hAnsi="Times New Roman" w:cs="Times New Roman"/>
                <w:b w:val="0"/>
                <w:color w:val="000000" w:themeColor="text1"/>
                <w:sz w:val="28"/>
                <w:szCs w:val="28"/>
                <w:lang w:val="kk-KZ"/>
              </w:rPr>
              <w:t>;</w:t>
            </w:r>
            <w:proofErr w:type="gramEnd"/>
          </w:p>
          <w:p w14:paraId="42AE05F2"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C</w:t>
            </w:r>
            <w:r w:rsidRPr="003F69C2">
              <w:rPr>
                <w:rFonts w:ascii="Times New Roman" w:hAnsi="Times New Roman" w:cs="Times New Roman"/>
                <w:b w:val="0"/>
                <w:color w:val="000000" w:themeColor="text1"/>
                <w:sz w:val="28"/>
                <w:szCs w:val="28"/>
                <w:lang w:val="kk-KZ"/>
              </w:rPr>
              <w:t>.</w:t>
            </w:r>
            <w:r w:rsidRPr="003F69C2">
              <w:rPr>
                <w:rFonts w:ascii="Times New Roman" w:hAnsi="Times New Roman" w:cs="Times New Roman"/>
                <w:b w:val="0"/>
                <w:color w:val="000000" w:themeColor="text1"/>
                <w:sz w:val="28"/>
                <w:szCs w:val="28"/>
                <w:lang w:val="en-US"/>
              </w:rPr>
              <w:t xml:space="preserve"> </w:t>
            </w:r>
            <w:proofErr w:type="spellStart"/>
            <w:proofErr w:type="gramStart"/>
            <w:r w:rsidRPr="003F69C2">
              <w:rPr>
                <w:rFonts w:ascii="Times New Roman" w:hAnsi="Times New Roman" w:cs="Times New Roman"/>
                <w:b w:val="0"/>
                <w:color w:val="000000" w:themeColor="text1"/>
                <w:sz w:val="28"/>
                <w:szCs w:val="28"/>
                <w:lang w:val="en-US"/>
              </w:rPr>
              <w:t>ProProfs</w:t>
            </w:r>
            <w:proofErr w:type="spellEnd"/>
            <w:r w:rsidRPr="003F69C2">
              <w:rPr>
                <w:rFonts w:ascii="Times New Roman" w:hAnsi="Times New Roman" w:cs="Times New Roman"/>
                <w:b w:val="0"/>
                <w:color w:val="000000" w:themeColor="text1"/>
                <w:sz w:val="28"/>
                <w:szCs w:val="28"/>
                <w:lang w:val="kk-KZ"/>
              </w:rPr>
              <w:t>;</w:t>
            </w:r>
            <w:proofErr w:type="gramEnd"/>
          </w:p>
          <w:p w14:paraId="2926F0DA"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D</w:t>
            </w:r>
            <w:r w:rsidRPr="003F69C2">
              <w:rPr>
                <w:rFonts w:ascii="Times New Roman" w:hAnsi="Times New Roman" w:cs="Times New Roman"/>
                <w:b w:val="0"/>
                <w:color w:val="000000" w:themeColor="text1"/>
                <w:sz w:val="28"/>
                <w:szCs w:val="28"/>
                <w:lang w:val="kk-KZ"/>
              </w:rPr>
              <w:t xml:space="preserve">. </w:t>
            </w:r>
            <w:proofErr w:type="spellStart"/>
            <w:r w:rsidRPr="003F69C2">
              <w:rPr>
                <w:rFonts w:ascii="Times New Roman" w:hAnsi="Times New Roman" w:cs="Times New Roman"/>
                <w:b w:val="0"/>
                <w:color w:val="000000" w:themeColor="text1"/>
                <w:sz w:val="28"/>
                <w:szCs w:val="28"/>
                <w:lang w:val="kk-KZ"/>
              </w:rPr>
              <w:t>ZipGrade</w:t>
            </w:r>
            <w:proofErr w:type="spellEnd"/>
            <w:r w:rsidRPr="003F69C2">
              <w:rPr>
                <w:rFonts w:ascii="Times New Roman" w:hAnsi="Times New Roman" w:cs="Times New Roman"/>
                <w:b w:val="0"/>
                <w:color w:val="000000" w:themeColor="text1"/>
                <w:sz w:val="28"/>
                <w:szCs w:val="28"/>
                <w:lang w:val="kk-KZ"/>
              </w:rPr>
              <w:t>.</w:t>
            </w:r>
          </w:p>
          <w:p w14:paraId="1CC9BA4B" w14:textId="7FBB64C8" w:rsidR="00CD49EF"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8"/>
                <w:szCs w:val="28"/>
                <w:lang w:val="kk-KZ"/>
              </w:rPr>
            </w:pPr>
            <w:r w:rsidRPr="003F69C2">
              <w:rPr>
                <w:rFonts w:ascii="Times New Roman" w:hAnsi="Times New Roman" w:cs="Times New Roman"/>
                <w:b w:val="0"/>
                <w:color w:val="000000" w:themeColor="text1"/>
                <w:sz w:val="28"/>
                <w:szCs w:val="28"/>
                <w:lang w:val="kk-KZ"/>
              </w:rPr>
              <w:t>7</w:t>
            </w:r>
            <w:r w:rsidRPr="003F69C2">
              <w:rPr>
                <w:rFonts w:ascii="Times New Roman" w:hAnsi="Times New Roman" w:cs="Times New Roman"/>
                <w:b w:val="0"/>
                <w:color w:val="000000" w:themeColor="text1"/>
                <w:sz w:val="28"/>
                <w:szCs w:val="28"/>
                <w:lang w:val="tr-TR"/>
              </w:rPr>
              <w:t>. Class Dojo – …</w:t>
            </w:r>
          </w:p>
          <w:p w14:paraId="07FC7C7B"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А. сайт жасауға арналған сервис.</w:t>
            </w:r>
          </w:p>
          <w:p w14:paraId="7C403A4B"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 xml:space="preserve">B. </w:t>
            </w:r>
            <w:r w:rsidRPr="003F69C2">
              <w:rPr>
                <w:rFonts w:ascii="Times New Roman" w:hAnsi="Times New Roman" w:cs="Times New Roman"/>
                <w:b w:val="0"/>
                <w:color w:val="000000" w:themeColor="text1"/>
                <w:sz w:val="28"/>
                <w:szCs w:val="28"/>
                <w:lang w:val="kk-KZ"/>
              </w:rPr>
              <w:t>цифрлық сынып жасауға арналған сайт.</w:t>
            </w:r>
          </w:p>
          <w:p w14:paraId="4709579E"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 xml:space="preserve">C. </w:t>
            </w:r>
            <w:r w:rsidRPr="003F69C2">
              <w:rPr>
                <w:rFonts w:ascii="Times New Roman" w:hAnsi="Times New Roman" w:cs="Times New Roman"/>
                <w:b w:val="0"/>
                <w:color w:val="000000" w:themeColor="text1"/>
                <w:sz w:val="28"/>
                <w:szCs w:val="28"/>
                <w:lang w:val="kk-KZ"/>
              </w:rPr>
              <w:t>презентациялар жасауға арналған бағдарлама.</w:t>
            </w:r>
          </w:p>
          <w:p w14:paraId="4C73125A" w14:textId="1441FB96"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 xml:space="preserve">D. </w:t>
            </w:r>
            <w:r w:rsidRPr="003F69C2">
              <w:rPr>
                <w:rFonts w:ascii="Times New Roman" w:hAnsi="Times New Roman" w:cs="Times New Roman"/>
                <w:b w:val="0"/>
                <w:color w:val="000000" w:themeColor="text1"/>
                <w:sz w:val="28"/>
                <w:szCs w:val="28"/>
                <w:lang w:val="kk-KZ"/>
              </w:rPr>
              <w:t>электронды оқулық жасауға арналған платформа.</w:t>
            </w:r>
          </w:p>
          <w:p w14:paraId="7593EB3F" w14:textId="4642BBB3"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8. Электронды сынып, электронды журнал ұйымдастыруға мүмкіндік беретін </w:t>
            </w:r>
            <w:proofErr w:type="spellStart"/>
            <w:r w:rsidRPr="003F69C2">
              <w:rPr>
                <w:rFonts w:ascii="Times New Roman" w:hAnsi="Times New Roman" w:cs="Times New Roman"/>
                <w:b w:val="0"/>
                <w:color w:val="000000" w:themeColor="text1"/>
                <w:sz w:val="28"/>
                <w:szCs w:val="28"/>
                <w:lang w:val="kk-KZ"/>
              </w:rPr>
              <w:t>Google</w:t>
            </w:r>
            <w:proofErr w:type="spellEnd"/>
            <w:r w:rsidRPr="003F69C2">
              <w:rPr>
                <w:rFonts w:ascii="Times New Roman" w:hAnsi="Times New Roman" w:cs="Times New Roman"/>
                <w:b w:val="0"/>
                <w:color w:val="000000" w:themeColor="text1"/>
                <w:sz w:val="28"/>
                <w:szCs w:val="28"/>
                <w:lang w:val="kk-KZ"/>
              </w:rPr>
              <w:t xml:space="preserve"> сервисі.</w:t>
            </w:r>
          </w:p>
          <w:p w14:paraId="7381AA41"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A.</w:t>
            </w:r>
            <w:r w:rsidRPr="003F69C2">
              <w:rPr>
                <w:rFonts w:ascii="Times New Roman" w:hAnsi="Times New Roman" w:cs="Times New Roman"/>
                <w:b w:val="0"/>
                <w:color w:val="000000" w:themeColor="text1"/>
                <w:sz w:val="28"/>
                <w:szCs w:val="28"/>
                <w:lang w:val="kk-KZ"/>
              </w:rPr>
              <w:t xml:space="preserve"> </w:t>
            </w:r>
            <w:proofErr w:type="gramStart"/>
            <w:r w:rsidRPr="003F69C2">
              <w:rPr>
                <w:rFonts w:ascii="Times New Roman" w:hAnsi="Times New Roman" w:cs="Times New Roman"/>
                <w:b w:val="0"/>
                <w:color w:val="000000" w:themeColor="text1"/>
                <w:sz w:val="28"/>
                <w:szCs w:val="28"/>
                <w:lang w:val="tr-TR"/>
              </w:rPr>
              <w:t>Docs</w:t>
            </w:r>
            <w:r w:rsidRPr="003F69C2">
              <w:rPr>
                <w:rFonts w:ascii="Times New Roman" w:hAnsi="Times New Roman" w:cs="Times New Roman"/>
                <w:b w:val="0"/>
                <w:color w:val="000000" w:themeColor="text1"/>
                <w:sz w:val="28"/>
                <w:szCs w:val="28"/>
                <w:lang w:val="kk-KZ"/>
              </w:rPr>
              <w:t>;</w:t>
            </w:r>
            <w:proofErr w:type="gramEnd"/>
          </w:p>
          <w:p w14:paraId="506D70AE"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B. </w:t>
            </w:r>
            <w:proofErr w:type="gramStart"/>
            <w:r w:rsidRPr="003F69C2">
              <w:rPr>
                <w:rFonts w:ascii="Times New Roman" w:hAnsi="Times New Roman" w:cs="Times New Roman"/>
                <w:b w:val="0"/>
                <w:color w:val="000000" w:themeColor="text1"/>
                <w:sz w:val="28"/>
                <w:szCs w:val="28"/>
                <w:lang w:val="en-US"/>
              </w:rPr>
              <w:t>Slides</w:t>
            </w:r>
            <w:r w:rsidRPr="003F69C2">
              <w:rPr>
                <w:rFonts w:ascii="Times New Roman" w:hAnsi="Times New Roman" w:cs="Times New Roman"/>
                <w:b w:val="0"/>
                <w:color w:val="000000" w:themeColor="text1"/>
                <w:sz w:val="28"/>
                <w:szCs w:val="28"/>
                <w:lang w:val="kk-KZ"/>
              </w:rPr>
              <w:t>;</w:t>
            </w:r>
            <w:proofErr w:type="gramEnd"/>
          </w:p>
          <w:p w14:paraId="1188A0CD"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C. </w:t>
            </w:r>
            <w:proofErr w:type="spellStart"/>
            <w:proofErr w:type="gramStart"/>
            <w:r w:rsidRPr="003F69C2">
              <w:rPr>
                <w:rFonts w:ascii="Times New Roman" w:hAnsi="Times New Roman" w:cs="Times New Roman"/>
                <w:b w:val="0"/>
                <w:color w:val="000000" w:themeColor="text1"/>
                <w:sz w:val="28"/>
                <w:szCs w:val="28"/>
                <w:lang w:val="en-US"/>
              </w:rPr>
              <w:t>Jamboard</w:t>
            </w:r>
            <w:proofErr w:type="spellEnd"/>
            <w:r w:rsidRPr="003F69C2">
              <w:rPr>
                <w:rFonts w:ascii="Times New Roman" w:hAnsi="Times New Roman" w:cs="Times New Roman"/>
                <w:b w:val="0"/>
                <w:color w:val="000000" w:themeColor="text1"/>
                <w:sz w:val="28"/>
                <w:szCs w:val="28"/>
                <w:lang w:val="kk-KZ"/>
              </w:rPr>
              <w:t>;</w:t>
            </w:r>
            <w:proofErr w:type="gramEnd"/>
          </w:p>
          <w:p w14:paraId="418D86EE"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D. </w:t>
            </w:r>
            <w:proofErr w:type="spellStart"/>
            <w:r w:rsidRPr="003F69C2">
              <w:rPr>
                <w:rFonts w:ascii="Times New Roman" w:hAnsi="Times New Roman" w:cs="Times New Roman"/>
                <w:b w:val="0"/>
                <w:color w:val="000000" w:themeColor="text1"/>
                <w:sz w:val="28"/>
                <w:szCs w:val="28"/>
                <w:lang w:val="kk-KZ"/>
              </w:rPr>
              <w:t>Classroom</w:t>
            </w:r>
            <w:proofErr w:type="spellEnd"/>
            <w:r w:rsidRPr="003F69C2">
              <w:rPr>
                <w:rFonts w:ascii="Times New Roman" w:hAnsi="Times New Roman" w:cs="Times New Roman"/>
                <w:b w:val="0"/>
                <w:color w:val="000000" w:themeColor="text1"/>
                <w:sz w:val="28"/>
                <w:szCs w:val="28"/>
                <w:lang w:val="kk-KZ"/>
              </w:rPr>
              <w:t>.</w:t>
            </w:r>
          </w:p>
          <w:p w14:paraId="6D7E239D"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9. </w:t>
            </w:r>
            <w:proofErr w:type="spellStart"/>
            <w:r w:rsidRPr="003F69C2">
              <w:rPr>
                <w:rFonts w:ascii="Times New Roman" w:hAnsi="Times New Roman" w:cs="Times New Roman"/>
                <w:b w:val="0"/>
                <w:color w:val="000000" w:themeColor="text1"/>
                <w:sz w:val="28"/>
                <w:szCs w:val="28"/>
                <w:lang w:val="kk-KZ"/>
              </w:rPr>
              <w:t>Edmodo</w:t>
            </w:r>
            <w:proofErr w:type="spellEnd"/>
            <w:r w:rsidRPr="003F69C2">
              <w:rPr>
                <w:rFonts w:ascii="Times New Roman" w:hAnsi="Times New Roman" w:cs="Times New Roman"/>
                <w:b w:val="0"/>
                <w:color w:val="000000" w:themeColor="text1"/>
                <w:sz w:val="28"/>
                <w:szCs w:val="28"/>
                <w:lang w:val="kk-KZ"/>
              </w:rPr>
              <w:t xml:space="preserve"> – …</w:t>
            </w:r>
          </w:p>
          <w:p w14:paraId="1B291EFF" w14:textId="77777777" w:rsidR="00295528"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A. электронды оқулық жасауда тиімді платформа.</w:t>
            </w:r>
          </w:p>
          <w:p w14:paraId="3CD2B9CC" w14:textId="305AD950" w:rsidR="00137C03" w:rsidRPr="003F69C2" w:rsidRDefault="00295528"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B. тапсырмаларды түрлендіруге қажетті платформа.</w:t>
            </w:r>
          </w:p>
        </w:tc>
      </w:tr>
      <w:tr w:rsidR="00062F30" w:rsidRPr="003F69C2" w14:paraId="5003B78C" w14:textId="77777777" w:rsidTr="00062F3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344" w:type="dxa"/>
            <w:gridSpan w:val="2"/>
            <w:tcBorders>
              <w:top w:val="nil"/>
              <w:left w:val="nil"/>
              <w:bottom w:val="nil"/>
              <w:right w:val="nil"/>
            </w:tcBorders>
          </w:tcPr>
          <w:p w14:paraId="44AA3017" w14:textId="25692590"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lastRenderedPageBreak/>
              <w:t>13-кестенің жалғасы</w:t>
            </w:r>
          </w:p>
        </w:tc>
      </w:tr>
      <w:tr w:rsidR="00062F30" w:rsidRPr="003F69C2" w14:paraId="423DB32B" w14:textId="77777777" w:rsidTr="00062F30">
        <w:trPr>
          <w:trHeight w:val="3240"/>
        </w:trPr>
        <w:tc>
          <w:tcPr>
            <w:cnfStyle w:val="001000000000" w:firstRow="0" w:lastRow="0" w:firstColumn="1" w:lastColumn="0" w:oddVBand="0" w:evenVBand="0" w:oddHBand="0" w:evenHBand="0" w:firstRowFirstColumn="0" w:firstRowLastColumn="0" w:lastRowFirstColumn="0" w:lastRowLastColumn="0"/>
            <w:tcW w:w="4672" w:type="dxa"/>
            <w:tcBorders>
              <w:top w:val="nil"/>
            </w:tcBorders>
          </w:tcPr>
          <w:p w14:paraId="5F2A3B4A"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D. </w:t>
            </w:r>
            <w:proofErr w:type="spellStart"/>
            <w:r w:rsidRPr="003F69C2">
              <w:rPr>
                <w:rFonts w:ascii="Times New Roman" w:hAnsi="Times New Roman" w:cs="Times New Roman"/>
                <w:b w:val="0"/>
                <w:color w:val="000000" w:themeColor="text1"/>
                <w:sz w:val="28"/>
                <w:szCs w:val="28"/>
                <w:lang w:val="kk-KZ"/>
              </w:rPr>
              <w:t>Jumble</w:t>
            </w:r>
            <w:proofErr w:type="spellEnd"/>
            <w:r w:rsidRPr="003F69C2">
              <w:rPr>
                <w:rFonts w:ascii="Times New Roman" w:hAnsi="Times New Roman" w:cs="Times New Roman"/>
                <w:b w:val="0"/>
                <w:color w:val="000000" w:themeColor="text1"/>
                <w:sz w:val="28"/>
                <w:szCs w:val="28"/>
                <w:lang w:val="kk-KZ"/>
              </w:rPr>
              <w:t xml:space="preserve"> әдісі бойынша сөздерді немесе сөйлемді реттілікпен орналастыруға арналған сайт;</w:t>
            </w:r>
          </w:p>
          <w:p w14:paraId="723180D6"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4. Сауалнамалар және білімді тексеруге арналған </w:t>
            </w:r>
            <w:proofErr w:type="spellStart"/>
            <w:r w:rsidRPr="003F69C2">
              <w:rPr>
                <w:rFonts w:ascii="Times New Roman" w:hAnsi="Times New Roman" w:cs="Times New Roman"/>
                <w:b w:val="0"/>
                <w:color w:val="000000" w:themeColor="text1"/>
                <w:sz w:val="28"/>
                <w:szCs w:val="28"/>
                <w:lang w:val="kk-KZ"/>
              </w:rPr>
              <w:t>Google</w:t>
            </w:r>
            <w:proofErr w:type="spellEnd"/>
            <w:r w:rsidRPr="003F69C2">
              <w:rPr>
                <w:rFonts w:ascii="Times New Roman" w:hAnsi="Times New Roman" w:cs="Times New Roman"/>
                <w:b w:val="0"/>
                <w:color w:val="000000" w:themeColor="text1"/>
                <w:sz w:val="28"/>
                <w:szCs w:val="28"/>
                <w:lang w:val="kk-KZ"/>
              </w:rPr>
              <w:t xml:space="preserve"> сервисі.</w:t>
            </w:r>
          </w:p>
          <w:p w14:paraId="702894B7"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A.</w:t>
            </w:r>
            <w:r w:rsidRPr="003F69C2">
              <w:rPr>
                <w:rFonts w:ascii="Times New Roman" w:hAnsi="Times New Roman" w:cs="Times New Roman"/>
                <w:b w:val="0"/>
                <w:color w:val="000000" w:themeColor="text1"/>
                <w:sz w:val="28"/>
                <w:szCs w:val="28"/>
                <w:lang w:val="kk-KZ"/>
              </w:rPr>
              <w:t xml:space="preserve"> </w:t>
            </w:r>
            <w:proofErr w:type="gramStart"/>
            <w:r w:rsidRPr="003F69C2">
              <w:rPr>
                <w:rFonts w:ascii="Times New Roman" w:hAnsi="Times New Roman" w:cs="Times New Roman"/>
                <w:b w:val="0"/>
                <w:color w:val="000000" w:themeColor="text1"/>
                <w:sz w:val="28"/>
                <w:szCs w:val="28"/>
                <w:lang w:val="tr-TR"/>
              </w:rPr>
              <w:t>Forms</w:t>
            </w:r>
            <w:r w:rsidRPr="003F69C2">
              <w:rPr>
                <w:rFonts w:ascii="Times New Roman" w:hAnsi="Times New Roman" w:cs="Times New Roman"/>
                <w:b w:val="0"/>
                <w:color w:val="000000" w:themeColor="text1"/>
                <w:sz w:val="28"/>
                <w:szCs w:val="28"/>
                <w:lang w:val="kk-KZ"/>
              </w:rPr>
              <w:t>;</w:t>
            </w:r>
            <w:proofErr w:type="gramEnd"/>
          </w:p>
          <w:p w14:paraId="5FDE1DCD"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B. </w:t>
            </w:r>
            <w:proofErr w:type="gramStart"/>
            <w:r w:rsidRPr="003F69C2">
              <w:rPr>
                <w:rFonts w:ascii="Times New Roman" w:hAnsi="Times New Roman" w:cs="Times New Roman"/>
                <w:b w:val="0"/>
                <w:color w:val="000000" w:themeColor="text1"/>
                <w:sz w:val="28"/>
                <w:szCs w:val="28"/>
                <w:lang w:val="en-US"/>
              </w:rPr>
              <w:t>Slides</w:t>
            </w:r>
            <w:r w:rsidRPr="003F69C2">
              <w:rPr>
                <w:rFonts w:ascii="Times New Roman" w:hAnsi="Times New Roman" w:cs="Times New Roman"/>
                <w:b w:val="0"/>
                <w:color w:val="000000" w:themeColor="text1"/>
                <w:sz w:val="28"/>
                <w:szCs w:val="28"/>
                <w:lang w:val="kk-KZ"/>
              </w:rPr>
              <w:t>;</w:t>
            </w:r>
            <w:proofErr w:type="gramEnd"/>
          </w:p>
          <w:p w14:paraId="672A1BE9"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C. </w:t>
            </w:r>
            <w:proofErr w:type="gramStart"/>
            <w:r w:rsidRPr="003F69C2">
              <w:rPr>
                <w:rFonts w:ascii="Times New Roman" w:hAnsi="Times New Roman" w:cs="Times New Roman"/>
                <w:b w:val="0"/>
                <w:color w:val="000000" w:themeColor="text1"/>
                <w:sz w:val="28"/>
                <w:szCs w:val="28"/>
                <w:lang w:val="en-US"/>
              </w:rPr>
              <w:t>Sheets</w:t>
            </w:r>
            <w:r w:rsidRPr="003F69C2">
              <w:rPr>
                <w:rFonts w:ascii="Times New Roman" w:hAnsi="Times New Roman" w:cs="Times New Roman"/>
                <w:b w:val="0"/>
                <w:color w:val="000000" w:themeColor="text1"/>
                <w:sz w:val="28"/>
                <w:szCs w:val="28"/>
                <w:lang w:val="kk-KZ"/>
              </w:rPr>
              <w:t>;</w:t>
            </w:r>
            <w:proofErr w:type="gramEnd"/>
          </w:p>
          <w:p w14:paraId="557D9CB3"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D. </w:t>
            </w:r>
            <w:proofErr w:type="spellStart"/>
            <w:r w:rsidRPr="003F69C2">
              <w:rPr>
                <w:rFonts w:ascii="Times New Roman" w:hAnsi="Times New Roman" w:cs="Times New Roman"/>
                <w:b w:val="0"/>
                <w:color w:val="000000" w:themeColor="text1"/>
                <w:sz w:val="28"/>
                <w:szCs w:val="28"/>
                <w:lang w:val="kk-KZ"/>
              </w:rPr>
              <w:t>Jamboard</w:t>
            </w:r>
            <w:proofErr w:type="spellEnd"/>
            <w:r w:rsidRPr="003F69C2">
              <w:rPr>
                <w:rFonts w:ascii="Times New Roman" w:hAnsi="Times New Roman" w:cs="Times New Roman"/>
                <w:b w:val="0"/>
                <w:color w:val="000000" w:themeColor="text1"/>
                <w:sz w:val="28"/>
                <w:szCs w:val="28"/>
                <w:lang w:val="kk-KZ"/>
              </w:rPr>
              <w:t>.</w:t>
            </w:r>
          </w:p>
          <w:p w14:paraId="4EF15DD0" w14:textId="77777777" w:rsidR="00062F30" w:rsidRPr="003F69C2" w:rsidRDefault="00062F30" w:rsidP="009120E6">
            <w:pPr>
              <w:pStyle w:val="a3"/>
              <w:tabs>
                <w:tab w:val="left" w:pos="284"/>
              </w:tabs>
              <w:ind w:left="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5. Кері байланысты ұйымдастыруда қолданылатын онлайн сервисті белгілеңіз.</w:t>
            </w:r>
          </w:p>
          <w:p w14:paraId="1CA8C5CA"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А. </w:t>
            </w:r>
            <w:r w:rsidRPr="003F69C2">
              <w:rPr>
                <w:rFonts w:ascii="Times New Roman" w:hAnsi="Times New Roman" w:cs="Times New Roman"/>
                <w:b w:val="0"/>
                <w:color w:val="000000" w:themeColor="text1"/>
                <w:sz w:val="28"/>
                <w:szCs w:val="28"/>
                <w:lang w:val="tr-TR"/>
              </w:rPr>
              <w:t>Prezi</w:t>
            </w:r>
            <w:r w:rsidRPr="003F69C2">
              <w:rPr>
                <w:rFonts w:ascii="Times New Roman" w:hAnsi="Times New Roman" w:cs="Times New Roman"/>
                <w:b w:val="0"/>
                <w:color w:val="000000" w:themeColor="text1"/>
                <w:sz w:val="28"/>
                <w:szCs w:val="28"/>
                <w:lang w:val="kk-KZ"/>
              </w:rPr>
              <w:t>;</w:t>
            </w:r>
          </w:p>
          <w:p w14:paraId="11B885F7"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B. Emaze</w:t>
            </w:r>
            <w:r w:rsidRPr="003F69C2">
              <w:rPr>
                <w:rFonts w:ascii="Times New Roman" w:hAnsi="Times New Roman" w:cs="Times New Roman"/>
                <w:b w:val="0"/>
                <w:color w:val="000000" w:themeColor="text1"/>
                <w:sz w:val="28"/>
                <w:szCs w:val="28"/>
                <w:lang w:val="kk-KZ"/>
              </w:rPr>
              <w:t>;</w:t>
            </w:r>
          </w:p>
          <w:p w14:paraId="6EF81551" w14:textId="77777777" w:rsidR="00062F30" w:rsidRPr="003F69C2" w:rsidRDefault="00062F30" w:rsidP="009120E6">
            <w:pPr>
              <w:jc w:val="both"/>
              <w:rPr>
                <w:rFonts w:ascii="Times New Roman" w:hAnsi="Times New Roman" w:cs="Times New Roman"/>
                <w:b w:val="0"/>
                <w:bCs w:val="0"/>
                <w:color w:val="000000" w:themeColor="text1"/>
                <w:sz w:val="28"/>
                <w:szCs w:val="28"/>
                <w:lang w:val="tr-TR"/>
              </w:rPr>
            </w:pPr>
            <w:r w:rsidRPr="003F69C2">
              <w:rPr>
                <w:rFonts w:ascii="Times New Roman" w:hAnsi="Times New Roman" w:cs="Times New Roman"/>
                <w:b w:val="0"/>
                <w:color w:val="000000" w:themeColor="text1"/>
                <w:sz w:val="28"/>
                <w:szCs w:val="28"/>
                <w:lang w:val="tr-TR"/>
              </w:rPr>
              <w:t>C. Mentimeter</w:t>
            </w:r>
            <w:r w:rsidRPr="003F69C2">
              <w:rPr>
                <w:rFonts w:ascii="Times New Roman" w:hAnsi="Times New Roman" w:cs="Times New Roman"/>
                <w:b w:val="0"/>
                <w:color w:val="000000" w:themeColor="text1"/>
                <w:sz w:val="28"/>
                <w:szCs w:val="28"/>
                <w:lang w:val="kk-KZ"/>
              </w:rPr>
              <w:t>;</w:t>
            </w:r>
            <w:r w:rsidRPr="003F69C2">
              <w:rPr>
                <w:rFonts w:ascii="Times New Roman" w:hAnsi="Times New Roman" w:cs="Times New Roman"/>
                <w:b w:val="0"/>
                <w:color w:val="000000" w:themeColor="text1"/>
                <w:sz w:val="28"/>
                <w:szCs w:val="28"/>
                <w:lang w:val="tr-TR"/>
              </w:rPr>
              <w:t xml:space="preserve"> </w:t>
            </w:r>
          </w:p>
          <w:p w14:paraId="7A018C01" w14:textId="3E56B44B" w:rsidR="00062F30" w:rsidRPr="003F69C2" w:rsidRDefault="00062F30"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b w:val="0"/>
                <w:color w:val="000000" w:themeColor="text1"/>
                <w:sz w:val="28"/>
                <w:szCs w:val="28"/>
                <w:lang w:val="tr-TR"/>
              </w:rPr>
              <w:t>D. Mind Meister</w:t>
            </w:r>
            <w:r w:rsidRPr="003F69C2">
              <w:rPr>
                <w:rFonts w:ascii="Times New Roman" w:hAnsi="Times New Roman" w:cs="Times New Roman"/>
                <w:b w:val="0"/>
                <w:color w:val="000000" w:themeColor="text1"/>
                <w:sz w:val="28"/>
                <w:szCs w:val="28"/>
                <w:lang w:val="kk-KZ"/>
              </w:rPr>
              <w:t>.</w:t>
            </w:r>
          </w:p>
        </w:tc>
        <w:tc>
          <w:tcPr>
            <w:tcW w:w="4672" w:type="dxa"/>
            <w:tcBorders>
              <w:top w:val="nil"/>
            </w:tcBorders>
          </w:tcPr>
          <w:p w14:paraId="3FA1BAEC"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C. электронды журналды жүйелеуге қолайлы сервис.</w:t>
            </w:r>
          </w:p>
          <w:p w14:paraId="3A8CB86A"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D. мультимедиалық презентациялар жасауға арналған платформа.</w:t>
            </w:r>
          </w:p>
          <w:p w14:paraId="438B9BB1"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noProof/>
                <w:color w:val="000000" w:themeColor="text1"/>
                <w:sz w:val="28"/>
                <w:szCs w:val="28"/>
                <w:lang w:val="kk-KZ"/>
              </w:rPr>
            </w:pPr>
            <w:r w:rsidRPr="003F69C2">
              <w:rPr>
                <w:rFonts w:ascii="Times New Roman" w:hAnsi="Times New Roman" w:cs="Times New Roman"/>
                <w:color w:val="000000" w:themeColor="text1"/>
                <w:sz w:val="28"/>
                <w:szCs w:val="28"/>
                <w:lang w:val="kk-KZ"/>
              </w:rPr>
              <w:t xml:space="preserve">10. </w:t>
            </w:r>
            <w:r w:rsidRPr="003F69C2">
              <w:rPr>
                <w:rFonts w:ascii="Times New Roman" w:hAnsi="Times New Roman" w:cs="Times New Roman"/>
                <w:noProof/>
                <w:color w:val="000000" w:themeColor="text1"/>
                <w:sz w:val="28"/>
                <w:szCs w:val="28"/>
                <w:lang w:val="kk-KZ"/>
              </w:rPr>
              <w:t xml:space="preserve">Zip Grade – ... </w:t>
            </w:r>
          </w:p>
          <w:p w14:paraId="5DE09F54"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A. сауалнамалар жүргізуге арналған қосымша;</w:t>
            </w:r>
          </w:p>
          <w:p w14:paraId="0D4D450B"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B. кері байланысты ұйымдастыруға онлайн сервис;</w:t>
            </w:r>
          </w:p>
          <w:p w14:paraId="685E5D35"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rPr>
              <w:t>C.</w:t>
            </w:r>
            <w:r w:rsidRPr="003F69C2">
              <w:rPr>
                <w:rFonts w:ascii="Times New Roman" w:hAnsi="Times New Roman" w:cs="Times New Roman"/>
                <w:color w:val="000000" w:themeColor="text1"/>
                <w:sz w:val="28"/>
                <w:szCs w:val="28"/>
                <w:lang w:val="kk-KZ"/>
              </w:rPr>
              <w:t>тест жауап парақтарын сканерлеуге арналған платформа;</w:t>
            </w:r>
          </w:p>
          <w:p w14:paraId="2864E8A4" w14:textId="072AAC86"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D.QR код арқылы тест тапсырмаларын тексеруге арналған платформа.</w:t>
            </w:r>
          </w:p>
        </w:tc>
      </w:tr>
    </w:tbl>
    <w:p w14:paraId="6936E10B" w14:textId="77777777" w:rsidR="0062698B" w:rsidRPr="003F69C2" w:rsidRDefault="0062698B" w:rsidP="009120E6">
      <w:pPr>
        <w:spacing w:after="0" w:line="240" w:lineRule="auto"/>
        <w:jc w:val="both"/>
        <w:rPr>
          <w:rFonts w:ascii="Times New Roman" w:hAnsi="Times New Roman" w:cs="Times New Roman"/>
          <w:color w:val="000000" w:themeColor="text1"/>
          <w:sz w:val="28"/>
          <w:szCs w:val="28"/>
          <w:lang w:val="kk-KZ"/>
        </w:rPr>
      </w:pPr>
    </w:p>
    <w:p w14:paraId="463D8352" w14:textId="128333C5"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4-категорияның сұрақтары сабақ материалдарын жинақтауға арналған сайт, электронды оқулық жасауға арналған платформаға арналды</w:t>
      </w:r>
      <w:r w:rsidR="008269AB" w:rsidRPr="003F69C2">
        <w:rPr>
          <w:rFonts w:ascii="Times New Roman" w:hAnsi="Times New Roman" w:cs="Times New Roman"/>
          <w:color w:val="000000" w:themeColor="text1"/>
          <w:sz w:val="28"/>
          <w:szCs w:val="28"/>
          <w:lang w:val="kk-KZ"/>
        </w:rPr>
        <w:t xml:space="preserve"> (14-кесте)</w:t>
      </w:r>
      <w:r w:rsidRPr="003F69C2">
        <w:rPr>
          <w:rFonts w:ascii="Times New Roman" w:hAnsi="Times New Roman" w:cs="Times New Roman"/>
          <w:color w:val="000000" w:themeColor="text1"/>
          <w:sz w:val="28"/>
          <w:szCs w:val="28"/>
          <w:lang w:val="kk-KZ"/>
        </w:rPr>
        <w:t>.</w:t>
      </w:r>
    </w:p>
    <w:p w14:paraId="40E3BEF9"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p w14:paraId="7C223CA8" w14:textId="1D26D753"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Кесте </w:t>
      </w:r>
      <w:r w:rsidR="00F35353" w:rsidRPr="003F69C2">
        <w:rPr>
          <w:rFonts w:ascii="Times New Roman" w:hAnsi="Times New Roman" w:cs="Times New Roman"/>
          <w:color w:val="000000" w:themeColor="text1"/>
          <w:sz w:val="28"/>
          <w:szCs w:val="28"/>
          <w:lang w:val="kk-KZ"/>
        </w:rPr>
        <w:t>1</w:t>
      </w:r>
      <w:r w:rsidR="00DD546C" w:rsidRPr="003F69C2">
        <w:rPr>
          <w:rFonts w:ascii="Times New Roman" w:hAnsi="Times New Roman" w:cs="Times New Roman"/>
          <w:color w:val="000000" w:themeColor="text1"/>
          <w:sz w:val="28"/>
          <w:szCs w:val="28"/>
          <w:lang w:val="kk-KZ"/>
        </w:rPr>
        <w:t>4</w:t>
      </w:r>
      <w:r w:rsidRPr="003F69C2">
        <w:rPr>
          <w:rFonts w:ascii="Times New Roman" w:hAnsi="Times New Roman" w:cs="Times New Roman"/>
          <w:color w:val="000000" w:themeColor="text1"/>
          <w:sz w:val="28"/>
          <w:szCs w:val="28"/>
          <w:lang w:val="kk-KZ"/>
        </w:rPr>
        <w:t xml:space="preserve"> – «Топтастыруда цифрлық технологияларды қолдану дағдылары» категориясы бойынша </w:t>
      </w:r>
      <w:proofErr w:type="spellStart"/>
      <w:r w:rsidRPr="003F69C2">
        <w:rPr>
          <w:rFonts w:ascii="Times New Roman" w:hAnsi="Times New Roman" w:cs="Times New Roman"/>
          <w:color w:val="000000" w:themeColor="text1"/>
          <w:sz w:val="28"/>
          <w:szCs w:val="28"/>
          <w:lang w:val="kk-KZ"/>
        </w:rPr>
        <w:t>бойынша</w:t>
      </w:r>
      <w:proofErr w:type="spellEnd"/>
      <w:r w:rsidRPr="003F69C2">
        <w:rPr>
          <w:rFonts w:ascii="Times New Roman" w:hAnsi="Times New Roman" w:cs="Times New Roman"/>
          <w:color w:val="000000" w:themeColor="text1"/>
          <w:sz w:val="28"/>
          <w:szCs w:val="28"/>
          <w:lang w:val="kk-KZ"/>
        </w:rPr>
        <w:t xml:space="preserve"> сұрақтар</w:t>
      </w:r>
    </w:p>
    <w:p w14:paraId="487DEFF1"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p>
    <w:tbl>
      <w:tblPr>
        <w:tblStyle w:val="-66"/>
        <w:tblW w:w="0" w:type="auto"/>
        <w:tblLook w:val="04A0" w:firstRow="1" w:lastRow="0" w:firstColumn="1" w:lastColumn="0" w:noHBand="0" w:noVBand="1"/>
      </w:tblPr>
      <w:tblGrid>
        <w:gridCol w:w="4815"/>
        <w:gridCol w:w="4529"/>
      </w:tblGrid>
      <w:tr w:rsidR="00137C03" w:rsidRPr="003F69C2" w14:paraId="0930DB86" w14:textId="77777777" w:rsidTr="00151D66">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815" w:type="dxa"/>
            <w:tcBorders>
              <w:bottom w:val="nil"/>
            </w:tcBorders>
          </w:tcPr>
          <w:p w14:paraId="226AD495" w14:textId="77777777" w:rsidR="00137C03" w:rsidRPr="003F69C2" w:rsidRDefault="00137C03" w:rsidP="009120E6">
            <w:pPr>
              <w:pStyle w:val="a3"/>
              <w:numPr>
                <w:ilvl w:val="0"/>
                <w:numId w:val="27"/>
              </w:numPr>
              <w:tabs>
                <w:tab w:val="left" w:pos="284"/>
              </w:tabs>
              <w:ind w:left="0" w:firstLine="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shd w:val="clear" w:color="auto" w:fill="FFFFFF"/>
                <w:lang w:val="kk-KZ"/>
              </w:rPr>
              <w:t>Сабақ бойынша ақпараттардың барлығы мәтін, суреттер, бейнежазба, аудиожазба, анимациялар және басқа да графикалық құралдар түрінде берілетін оқу курсы.</w:t>
            </w:r>
          </w:p>
          <w:p w14:paraId="776A1E69"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tr-TR"/>
              </w:rPr>
              <w:t>A.</w:t>
            </w:r>
            <w:r w:rsidRPr="003F69C2">
              <w:rPr>
                <w:rFonts w:ascii="Times New Roman" w:hAnsi="Times New Roman" w:cs="Times New Roman"/>
                <w:b w:val="0"/>
                <w:color w:val="000000" w:themeColor="text1"/>
                <w:sz w:val="28"/>
                <w:szCs w:val="28"/>
                <w:shd w:val="clear" w:color="auto" w:fill="FFFFFF"/>
                <w:lang w:val="kk-KZ"/>
              </w:rPr>
              <w:t xml:space="preserve"> сайт;</w:t>
            </w:r>
          </w:p>
          <w:p w14:paraId="3D1D8A85" w14:textId="45B209D7" w:rsidR="00137C03" w:rsidRPr="003F69C2" w:rsidRDefault="00137C03" w:rsidP="009120E6">
            <w:pPr>
              <w:pStyle w:val="a3"/>
              <w:tabs>
                <w:tab w:val="left" w:pos="284"/>
              </w:tabs>
              <w:ind w:left="0"/>
              <w:jc w:val="both"/>
              <w:rPr>
                <w:rFonts w:ascii="Times New Roman" w:hAnsi="Times New Roman" w:cs="Times New Roman"/>
                <w:b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tr-TR"/>
              </w:rPr>
              <w:t>B.</w:t>
            </w:r>
            <w:r w:rsidRPr="003F69C2">
              <w:rPr>
                <w:rFonts w:ascii="Times New Roman" w:hAnsi="Times New Roman" w:cs="Times New Roman"/>
                <w:b w:val="0"/>
                <w:color w:val="000000" w:themeColor="text1"/>
                <w:sz w:val="28"/>
                <w:szCs w:val="28"/>
                <w:shd w:val="clear" w:color="auto" w:fill="FFFFFF"/>
                <w:lang w:val="kk-KZ"/>
              </w:rPr>
              <w:t xml:space="preserve"> курс;</w:t>
            </w:r>
          </w:p>
          <w:p w14:paraId="3157EB35" w14:textId="60E2A26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tr-TR"/>
              </w:rPr>
              <w:t>C.</w:t>
            </w:r>
            <w:r w:rsidRPr="003F69C2">
              <w:rPr>
                <w:rFonts w:ascii="Times New Roman" w:hAnsi="Times New Roman" w:cs="Times New Roman"/>
                <w:b w:val="0"/>
                <w:color w:val="000000" w:themeColor="text1"/>
                <w:sz w:val="28"/>
                <w:szCs w:val="28"/>
                <w:shd w:val="clear" w:color="auto" w:fill="FFFFFF"/>
                <w:lang w:val="kk-KZ"/>
              </w:rPr>
              <w:t xml:space="preserve"> платформа;</w:t>
            </w:r>
          </w:p>
          <w:p w14:paraId="14E71065"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shd w:val="clear" w:color="auto" w:fill="FFFFFF"/>
                <w:lang w:val="tr-TR"/>
              </w:rPr>
              <w:t>D.</w:t>
            </w:r>
            <w:r w:rsidRPr="003F69C2">
              <w:rPr>
                <w:rFonts w:ascii="Times New Roman" w:hAnsi="Times New Roman" w:cs="Times New Roman"/>
                <w:b w:val="0"/>
                <w:color w:val="000000" w:themeColor="text1"/>
                <w:sz w:val="28"/>
                <w:szCs w:val="28"/>
                <w:shd w:val="clear" w:color="auto" w:fill="FFFFFF"/>
                <w:lang w:val="kk-KZ"/>
              </w:rPr>
              <w:t xml:space="preserve"> электронды оқулық.</w:t>
            </w:r>
          </w:p>
          <w:p w14:paraId="7F6CB8BF" w14:textId="77777777" w:rsidR="00137C03" w:rsidRPr="003F69C2" w:rsidRDefault="00137C03" w:rsidP="009120E6">
            <w:pPr>
              <w:pStyle w:val="a3"/>
              <w:numPr>
                <w:ilvl w:val="0"/>
                <w:numId w:val="27"/>
              </w:numPr>
              <w:tabs>
                <w:tab w:val="left" w:pos="284"/>
              </w:tabs>
              <w:ind w:left="0" w:firstLine="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shd w:val="clear" w:color="auto" w:fill="FFFFFF"/>
                <w:lang w:val="kk-KZ"/>
              </w:rPr>
              <w:t>PDF, DOC, EPUB, FB2 форматы оқулықтардың ... болып табылады.</w:t>
            </w:r>
          </w:p>
          <w:p w14:paraId="08F87139"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en-US"/>
              </w:rPr>
              <w:t>A</w:t>
            </w:r>
            <w:r w:rsidRPr="003F69C2">
              <w:rPr>
                <w:rFonts w:ascii="Times New Roman" w:hAnsi="Times New Roman" w:cs="Times New Roman"/>
                <w:b w:val="0"/>
                <w:color w:val="000000" w:themeColor="text1"/>
                <w:sz w:val="28"/>
                <w:szCs w:val="28"/>
                <w:shd w:val="clear" w:color="auto" w:fill="FFFFFF"/>
              </w:rPr>
              <w:t>.</w:t>
            </w:r>
            <w:r w:rsidRPr="003F69C2">
              <w:rPr>
                <w:rFonts w:ascii="Times New Roman" w:hAnsi="Times New Roman" w:cs="Times New Roman"/>
                <w:b w:val="0"/>
                <w:color w:val="000000" w:themeColor="text1"/>
                <w:sz w:val="28"/>
                <w:szCs w:val="28"/>
                <w:shd w:val="clear" w:color="auto" w:fill="FFFFFF"/>
                <w:lang w:val="kk-KZ"/>
              </w:rPr>
              <w:t xml:space="preserve"> онлайн </w:t>
            </w:r>
            <w:proofErr w:type="gramStart"/>
            <w:r w:rsidRPr="003F69C2">
              <w:rPr>
                <w:rFonts w:ascii="Times New Roman" w:hAnsi="Times New Roman" w:cs="Times New Roman"/>
                <w:b w:val="0"/>
                <w:color w:val="000000" w:themeColor="text1"/>
                <w:sz w:val="28"/>
                <w:szCs w:val="28"/>
                <w:shd w:val="clear" w:color="auto" w:fill="FFFFFF"/>
                <w:lang w:val="kk-KZ"/>
              </w:rPr>
              <w:t>курсы;</w:t>
            </w:r>
            <w:proofErr w:type="gramEnd"/>
          </w:p>
          <w:p w14:paraId="3E1C58AC"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en-US"/>
              </w:rPr>
              <w:t>B</w:t>
            </w:r>
            <w:r w:rsidRPr="003F69C2">
              <w:rPr>
                <w:rFonts w:ascii="Times New Roman" w:hAnsi="Times New Roman" w:cs="Times New Roman"/>
                <w:b w:val="0"/>
                <w:color w:val="000000" w:themeColor="text1"/>
                <w:sz w:val="28"/>
                <w:szCs w:val="28"/>
                <w:shd w:val="clear" w:color="auto" w:fill="FFFFFF"/>
              </w:rPr>
              <w:t>.</w:t>
            </w:r>
            <w:r w:rsidRPr="003F69C2">
              <w:rPr>
                <w:rFonts w:ascii="Times New Roman" w:hAnsi="Times New Roman" w:cs="Times New Roman"/>
                <w:b w:val="0"/>
                <w:color w:val="000000" w:themeColor="text1"/>
                <w:sz w:val="28"/>
                <w:szCs w:val="28"/>
                <w:shd w:val="clear" w:color="auto" w:fill="FFFFFF"/>
                <w:lang w:val="kk-KZ"/>
              </w:rPr>
              <w:t xml:space="preserve"> онлайн </w:t>
            </w:r>
            <w:proofErr w:type="gramStart"/>
            <w:r w:rsidRPr="003F69C2">
              <w:rPr>
                <w:rFonts w:ascii="Times New Roman" w:hAnsi="Times New Roman" w:cs="Times New Roman"/>
                <w:b w:val="0"/>
                <w:color w:val="000000" w:themeColor="text1"/>
                <w:sz w:val="28"/>
                <w:szCs w:val="28"/>
                <w:shd w:val="clear" w:color="auto" w:fill="FFFFFF"/>
                <w:lang w:val="kk-KZ"/>
              </w:rPr>
              <w:t>сервисі;</w:t>
            </w:r>
            <w:proofErr w:type="gramEnd"/>
          </w:p>
          <w:p w14:paraId="60828477"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en-US"/>
              </w:rPr>
              <w:t>C</w:t>
            </w:r>
            <w:r w:rsidRPr="003F69C2">
              <w:rPr>
                <w:rFonts w:ascii="Times New Roman" w:hAnsi="Times New Roman" w:cs="Times New Roman"/>
                <w:b w:val="0"/>
                <w:color w:val="000000" w:themeColor="text1"/>
                <w:sz w:val="28"/>
                <w:szCs w:val="28"/>
                <w:shd w:val="clear" w:color="auto" w:fill="FFFFFF"/>
              </w:rPr>
              <w:t>.</w:t>
            </w:r>
            <w:r w:rsidRPr="003F69C2">
              <w:rPr>
                <w:rFonts w:ascii="Times New Roman" w:hAnsi="Times New Roman" w:cs="Times New Roman"/>
                <w:b w:val="0"/>
                <w:color w:val="000000" w:themeColor="text1"/>
                <w:sz w:val="28"/>
                <w:szCs w:val="28"/>
                <w:shd w:val="clear" w:color="auto" w:fill="FFFFFF"/>
                <w:lang w:val="kk-KZ"/>
              </w:rPr>
              <w:t xml:space="preserve"> электронды </w:t>
            </w:r>
            <w:proofErr w:type="gramStart"/>
            <w:r w:rsidRPr="003F69C2">
              <w:rPr>
                <w:rFonts w:ascii="Times New Roman" w:hAnsi="Times New Roman" w:cs="Times New Roman"/>
                <w:b w:val="0"/>
                <w:color w:val="000000" w:themeColor="text1"/>
                <w:sz w:val="28"/>
                <w:szCs w:val="28"/>
                <w:shd w:val="clear" w:color="auto" w:fill="FFFFFF"/>
                <w:lang w:val="kk-KZ"/>
              </w:rPr>
              <w:t>нұсқасы;</w:t>
            </w:r>
            <w:proofErr w:type="gramEnd"/>
          </w:p>
          <w:p w14:paraId="0A20BC19" w14:textId="77777777" w:rsidR="00137C03" w:rsidRPr="003F69C2" w:rsidRDefault="00137C03" w:rsidP="009120E6">
            <w:pPr>
              <w:pStyle w:val="a3"/>
              <w:tabs>
                <w:tab w:val="left" w:pos="284"/>
              </w:tabs>
              <w:ind w:left="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shd w:val="clear" w:color="auto" w:fill="FFFFFF"/>
                <w:lang w:val="en-US"/>
              </w:rPr>
              <w:t>D</w:t>
            </w:r>
            <w:r w:rsidRPr="003F69C2">
              <w:rPr>
                <w:rFonts w:ascii="Times New Roman" w:hAnsi="Times New Roman" w:cs="Times New Roman"/>
                <w:b w:val="0"/>
                <w:color w:val="000000" w:themeColor="text1"/>
                <w:sz w:val="28"/>
                <w:szCs w:val="28"/>
                <w:shd w:val="clear" w:color="auto" w:fill="FFFFFF"/>
              </w:rPr>
              <w:t>.</w:t>
            </w:r>
            <w:r w:rsidRPr="003F69C2">
              <w:rPr>
                <w:rFonts w:ascii="Times New Roman" w:hAnsi="Times New Roman" w:cs="Times New Roman"/>
                <w:b w:val="0"/>
                <w:color w:val="000000" w:themeColor="text1"/>
                <w:sz w:val="28"/>
                <w:szCs w:val="28"/>
                <w:shd w:val="clear" w:color="auto" w:fill="FFFFFF"/>
                <w:lang w:val="kk-KZ"/>
              </w:rPr>
              <w:t xml:space="preserve"> мобильді қосымшасы.</w:t>
            </w:r>
          </w:p>
          <w:p w14:paraId="24DCD005" w14:textId="77777777" w:rsidR="00137C03" w:rsidRPr="003F69C2" w:rsidRDefault="00137C03" w:rsidP="009120E6">
            <w:pPr>
              <w:pStyle w:val="a3"/>
              <w:numPr>
                <w:ilvl w:val="0"/>
                <w:numId w:val="27"/>
              </w:numPr>
              <w:tabs>
                <w:tab w:val="left" w:pos="284"/>
              </w:tabs>
              <w:ind w:left="0" w:firstLine="0"/>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Электронды оқулық жасаудың қарапайым тәсілдеріне арналған платформа.</w:t>
            </w:r>
          </w:p>
          <w:p w14:paraId="4625077D" w14:textId="77777777" w:rsidR="00137C03" w:rsidRPr="003F69C2" w:rsidRDefault="00137C03" w:rsidP="009120E6">
            <w:pPr>
              <w:tabs>
                <w:tab w:val="left" w:pos="284"/>
              </w:tabs>
              <w:jc w:val="both"/>
              <w:rPr>
                <w:rFonts w:ascii="Times New Roman" w:hAnsi="Times New Roman" w:cs="Times New Roman"/>
                <w:b w:val="0"/>
                <w:bCs w:val="0"/>
                <w:color w:val="000000" w:themeColor="text1"/>
                <w:sz w:val="28"/>
                <w:szCs w:val="28"/>
                <w:lang w:val="en-US"/>
              </w:rPr>
            </w:pPr>
            <w:r w:rsidRPr="003F69C2">
              <w:rPr>
                <w:rFonts w:ascii="Times New Roman" w:hAnsi="Times New Roman" w:cs="Times New Roman"/>
                <w:b w:val="0"/>
                <w:color w:val="000000" w:themeColor="text1"/>
                <w:sz w:val="28"/>
                <w:szCs w:val="28"/>
                <w:lang w:val="kk-KZ"/>
              </w:rPr>
              <w:t xml:space="preserve">А. </w:t>
            </w:r>
            <w:r w:rsidRPr="003F69C2">
              <w:rPr>
                <w:rFonts w:ascii="Times New Roman" w:hAnsi="Times New Roman" w:cs="Times New Roman"/>
                <w:b w:val="0"/>
                <w:color w:val="000000" w:themeColor="text1"/>
                <w:sz w:val="28"/>
                <w:szCs w:val="28"/>
                <w:lang w:val="tr-TR"/>
              </w:rPr>
              <w:t>Tilda</w:t>
            </w:r>
            <w:r w:rsidRPr="003F69C2">
              <w:rPr>
                <w:rFonts w:ascii="Times New Roman" w:hAnsi="Times New Roman" w:cs="Times New Roman"/>
                <w:b w:val="0"/>
                <w:color w:val="000000" w:themeColor="text1"/>
                <w:sz w:val="28"/>
                <w:szCs w:val="28"/>
                <w:lang w:val="kk-KZ"/>
              </w:rPr>
              <w:t>;</w:t>
            </w:r>
            <w:r w:rsidRPr="003F69C2">
              <w:rPr>
                <w:rFonts w:ascii="Times New Roman" w:hAnsi="Times New Roman" w:cs="Times New Roman"/>
                <w:b w:val="0"/>
                <w:color w:val="000000" w:themeColor="text1"/>
                <w:sz w:val="28"/>
                <w:szCs w:val="28"/>
                <w:lang w:val="tr-TR"/>
              </w:rPr>
              <w:t xml:space="preserve"> </w:t>
            </w:r>
          </w:p>
          <w:p w14:paraId="11EEB209" w14:textId="38FD8B17" w:rsidR="00137C03" w:rsidRPr="003F69C2" w:rsidRDefault="00137C03" w:rsidP="009120E6">
            <w:pPr>
              <w:tabs>
                <w:tab w:val="left" w:pos="284"/>
              </w:tabs>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B. Site123</w:t>
            </w:r>
            <w:r w:rsidRPr="003F69C2">
              <w:rPr>
                <w:rFonts w:ascii="Times New Roman" w:hAnsi="Times New Roman" w:cs="Times New Roman"/>
                <w:b w:val="0"/>
                <w:color w:val="000000" w:themeColor="text1"/>
                <w:sz w:val="28"/>
                <w:szCs w:val="28"/>
                <w:lang w:val="kk-KZ"/>
              </w:rPr>
              <w:t>;</w:t>
            </w:r>
          </w:p>
        </w:tc>
        <w:tc>
          <w:tcPr>
            <w:tcW w:w="4529" w:type="dxa"/>
            <w:tcBorders>
              <w:bottom w:val="nil"/>
            </w:tcBorders>
          </w:tcPr>
          <w:p w14:paraId="0D30C49C" w14:textId="77777777" w:rsidR="00137C03" w:rsidRPr="003F69C2" w:rsidRDefault="00137C03" w:rsidP="009120E6">
            <w:pPr>
              <w:tabs>
                <w:tab w:val="left" w:pos="284"/>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tr-TR"/>
              </w:rPr>
            </w:pPr>
            <w:r w:rsidRPr="003F69C2">
              <w:rPr>
                <w:rFonts w:ascii="Times New Roman" w:hAnsi="Times New Roman" w:cs="Times New Roman"/>
                <w:b w:val="0"/>
                <w:color w:val="000000" w:themeColor="text1"/>
                <w:sz w:val="28"/>
                <w:szCs w:val="28"/>
                <w:shd w:val="clear" w:color="auto" w:fill="FFFFFF"/>
                <w:lang w:val="kk-KZ"/>
              </w:rPr>
              <w:t xml:space="preserve">6. </w:t>
            </w:r>
            <w:r w:rsidRPr="003F69C2">
              <w:rPr>
                <w:rFonts w:ascii="Times New Roman" w:hAnsi="Times New Roman" w:cs="Times New Roman"/>
                <w:b w:val="0"/>
                <w:color w:val="000000" w:themeColor="text1"/>
                <w:sz w:val="28"/>
                <w:szCs w:val="28"/>
                <w:lang w:val="tr-TR"/>
              </w:rPr>
              <w:t>Wix.com – …</w:t>
            </w:r>
          </w:p>
          <w:p w14:paraId="22F35723" w14:textId="77777777" w:rsidR="00137C03" w:rsidRPr="003F69C2" w:rsidRDefault="00137C03" w:rsidP="009120E6">
            <w:pPr>
              <w:tabs>
                <w:tab w:val="left" w:pos="284"/>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А. сайт жасауға арналған сервис.</w:t>
            </w:r>
          </w:p>
          <w:p w14:paraId="6C62919C" w14:textId="77777777" w:rsidR="00137C03" w:rsidRPr="003F69C2" w:rsidRDefault="00137C03" w:rsidP="009120E6">
            <w:pPr>
              <w:tabs>
                <w:tab w:val="left" w:pos="284"/>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tr-TR"/>
              </w:rPr>
            </w:pPr>
            <w:r w:rsidRPr="003F69C2">
              <w:rPr>
                <w:rFonts w:ascii="Times New Roman" w:hAnsi="Times New Roman" w:cs="Times New Roman"/>
                <w:b w:val="0"/>
                <w:color w:val="000000" w:themeColor="text1"/>
                <w:sz w:val="28"/>
                <w:szCs w:val="28"/>
                <w:lang w:val="tr-TR"/>
              </w:rPr>
              <w:t xml:space="preserve">B. </w:t>
            </w:r>
            <w:r w:rsidRPr="003F69C2">
              <w:rPr>
                <w:rFonts w:ascii="Times New Roman" w:hAnsi="Times New Roman" w:cs="Times New Roman"/>
                <w:b w:val="0"/>
                <w:color w:val="000000" w:themeColor="text1"/>
                <w:sz w:val="28"/>
                <w:szCs w:val="28"/>
                <w:lang w:val="kk-KZ"/>
              </w:rPr>
              <w:t>ақыл-ой картасын жасауға арналған сайт</w:t>
            </w:r>
            <w:r w:rsidRPr="003F69C2">
              <w:rPr>
                <w:rFonts w:ascii="Times New Roman" w:hAnsi="Times New Roman" w:cs="Times New Roman"/>
                <w:b w:val="0"/>
                <w:color w:val="000000" w:themeColor="text1"/>
                <w:sz w:val="28"/>
                <w:szCs w:val="28"/>
                <w:lang w:val="tr-TR"/>
              </w:rPr>
              <w:t>.</w:t>
            </w:r>
          </w:p>
          <w:p w14:paraId="1C78FAD8" w14:textId="77777777" w:rsidR="00137C03" w:rsidRPr="003F69C2" w:rsidRDefault="00137C03" w:rsidP="009120E6">
            <w:pPr>
              <w:tabs>
                <w:tab w:val="left" w:pos="284"/>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 xml:space="preserve">C. </w:t>
            </w:r>
            <w:r w:rsidRPr="003F69C2">
              <w:rPr>
                <w:rFonts w:ascii="Times New Roman" w:hAnsi="Times New Roman" w:cs="Times New Roman"/>
                <w:b w:val="0"/>
                <w:color w:val="000000" w:themeColor="text1"/>
                <w:sz w:val="28"/>
                <w:szCs w:val="28"/>
                <w:lang w:val="kk-KZ"/>
              </w:rPr>
              <w:t>презентациялар жасауға арналған бағдарлама.</w:t>
            </w:r>
          </w:p>
          <w:p w14:paraId="683BFCF8" w14:textId="206BEDD6" w:rsidR="00137C03" w:rsidRPr="003F69C2" w:rsidRDefault="00137C03" w:rsidP="009120E6">
            <w:pPr>
              <w:tabs>
                <w:tab w:val="left" w:pos="284"/>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D</w:t>
            </w:r>
            <w:r w:rsidRPr="003F69C2">
              <w:rPr>
                <w:rFonts w:ascii="Times New Roman" w:hAnsi="Times New Roman" w:cs="Times New Roman"/>
                <w:b w:val="0"/>
                <w:color w:val="000000" w:themeColor="text1"/>
                <w:sz w:val="28"/>
                <w:szCs w:val="28"/>
                <w:lang w:val="kk-KZ"/>
              </w:rPr>
              <w:t>. тапсырмаларды түрлендіруге арналған платформа.</w:t>
            </w:r>
          </w:p>
          <w:p w14:paraId="6064A164" w14:textId="77777777" w:rsidR="00137C03"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7. Сайт жасауға арналған </w:t>
            </w:r>
            <w:proofErr w:type="spellStart"/>
            <w:r w:rsidRPr="003F69C2">
              <w:rPr>
                <w:rFonts w:ascii="Times New Roman" w:hAnsi="Times New Roman" w:cs="Times New Roman"/>
                <w:b w:val="0"/>
                <w:color w:val="000000" w:themeColor="text1"/>
                <w:sz w:val="28"/>
                <w:szCs w:val="28"/>
                <w:lang w:val="kk-KZ"/>
              </w:rPr>
              <w:t>Google</w:t>
            </w:r>
            <w:proofErr w:type="spellEnd"/>
            <w:r w:rsidRPr="003F69C2">
              <w:rPr>
                <w:rFonts w:ascii="Times New Roman" w:hAnsi="Times New Roman" w:cs="Times New Roman"/>
                <w:b w:val="0"/>
                <w:color w:val="000000" w:themeColor="text1"/>
                <w:sz w:val="28"/>
                <w:szCs w:val="28"/>
                <w:lang w:val="kk-KZ"/>
              </w:rPr>
              <w:t xml:space="preserve"> сервисі.</w:t>
            </w:r>
          </w:p>
          <w:p w14:paraId="0F90575E"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A.</w:t>
            </w:r>
            <w:r w:rsidRPr="003F69C2">
              <w:rPr>
                <w:rFonts w:ascii="Times New Roman" w:hAnsi="Times New Roman" w:cs="Times New Roman"/>
                <w:b w:val="0"/>
                <w:color w:val="000000" w:themeColor="text1"/>
                <w:sz w:val="28"/>
                <w:szCs w:val="28"/>
                <w:lang w:val="kk-KZ"/>
              </w:rPr>
              <w:t xml:space="preserve"> </w:t>
            </w:r>
            <w:proofErr w:type="gramStart"/>
            <w:r w:rsidRPr="003F69C2">
              <w:rPr>
                <w:rFonts w:ascii="Times New Roman" w:hAnsi="Times New Roman" w:cs="Times New Roman"/>
                <w:b w:val="0"/>
                <w:color w:val="000000" w:themeColor="text1"/>
                <w:sz w:val="28"/>
                <w:szCs w:val="28"/>
                <w:lang w:val="tr-TR"/>
              </w:rPr>
              <w:t>Docs</w:t>
            </w:r>
            <w:r w:rsidRPr="003F69C2">
              <w:rPr>
                <w:rFonts w:ascii="Times New Roman" w:hAnsi="Times New Roman" w:cs="Times New Roman"/>
                <w:b w:val="0"/>
                <w:color w:val="000000" w:themeColor="text1"/>
                <w:sz w:val="28"/>
                <w:szCs w:val="28"/>
                <w:lang w:val="kk-KZ"/>
              </w:rPr>
              <w:t>;</w:t>
            </w:r>
            <w:proofErr w:type="gramEnd"/>
          </w:p>
          <w:p w14:paraId="2F74630D"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B. </w:t>
            </w:r>
            <w:proofErr w:type="gramStart"/>
            <w:r w:rsidRPr="003F69C2">
              <w:rPr>
                <w:rFonts w:ascii="Times New Roman" w:hAnsi="Times New Roman" w:cs="Times New Roman"/>
                <w:b w:val="0"/>
                <w:color w:val="000000" w:themeColor="text1"/>
                <w:sz w:val="28"/>
                <w:szCs w:val="28"/>
                <w:lang w:val="en-US"/>
              </w:rPr>
              <w:t>Sites</w:t>
            </w:r>
            <w:r w:rsidRPr="003F69C2">
              <w:rPr>
                <w:rFonts w:ascii="Times New Roman" w:hAnsi="Times New Roman" w:cs="Times New Roman"/>
                <w:b w:val="0"/>
                <w:color w:val="000000" w:themeColor="text1"/>
                <w:sz w:val="28"/>
                <w:szCs w:val="28"/>
                <w:lang w:val="kk-KZ"/>
              </w:rPr>
              <w:t>;</w:t>
            </w:r>
            <w:proofErr w:type="gramEnd"/>
          </w:p>
          <w:p w14:paraId="1F08C284"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en-US"/>
              </w:rPr>
              <w:t xml:space="preserve">C. </w:t>
            </w:r>
            <w:proofErr w:type="spellStart"/>
            <w:proofErr w:type="gramStart"/>
            <w:r w:rsidRPr="003F69C2">
              <w:rPr>
                <w:rFonts w:ascii="Times New Roman" w:hAnsi="Times New Roman" w:cs="Times New Roman"/>
                <w:b w:val="0"/>
                <w:color w:val="000000" w:themeColor="text1"/>
                <w:sz w:val="28"/>
                <w:szCs w:val="28"/>
                <w:lang w:val="en-US"/>
              </w:rPr>
              <w:t>Jamboard</w:t>
            </w:r>
            <w:proofErr w:type="spellEnd"/>
            <w:r w:rsidRPr="003F69C2">
              <w:rPr>
                <w:rFonts w:ascii="Times New Roman" w:hAnsi="Times New Roman" w:cs="Times New Roman"/>
                <w:b w:val="0"/>
                <w:color w:val="000000" w:themeColor="text1"/>
                <w:sz w:val="28"/>
                <w:szCs w:val="28"/>
                <w:lang w:val="kk-KZ"/>
              </w:rPr>
              <w:t>;</w:t>
            </w:r>
            <w:proofErr w:type="gramEnd"/>
          </w:p>
          <w:p w14:paraId="2E1AFECC" w14:textId="77777777" w:rsidR="00137C03" w:rsidRPr="003F69C2" w:rsidRDefault="00137C03" w:rsidP="009120E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D. </w:t>
            </w:r>
            <w:proofErr w:type="spellStart"/>
            <w:r w:rsidRPr="003F69C2">
              <w:rPr>
                <w:rFonts w:ascii="Times New Roman" w:hAnsi="Times New Roman" w:cs="Times New Roman"/>
                <w:b w:val="0"/>
                <w:color w:val="000000" w:themeColor="text1"/>
                <w:sz w:val="28"/>
                <w:szCs w:val="28"/>
                <w:lang w:val="kk-KZ"/>
              </w:rPr>
              <w:t>Classroom</w:t>
            </w:r>
            <w:proofErr w:type="spellEnd"/>
            <w:r w:rsidRPr="003F69C2">
              <w:rPr>
                <w:rFonts w:ascii="Times New Roman" w:hAnsi="Times New Roman" w:cs="Times New Roman"/>
                <w:b w:val="0"/>
                <w:color w:val="000000" w:themeColor="text1"/>
                <w:sz w:val="28"/>
                <w:szCs w:val="28"/>
                <w:lang w:val="kk-KZ"/>
              </w:rPr>
              <w:t>.</w:t>
            </w:r>
          </w:p>
          <w:p w14:paraId="5CAD9E77" w14:textId="77777777" w:rsidR="00137C03"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8. Сайт жасауға арналған платформалар қатары.</w:t>
            </w:r>
          </w:p>
          <w:p w14:paraId="0BA52A94" w14:textId="77777777" w:rsidR="00137C03"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A.</w:t>
            </w:r>
            <w:r w:rsidRPr="003F69C2">
              <w:rPr>
                <w:rFonts w:ascii="Times New Roman" w:hAnsi="Times New Roman" w:cs="Times New Roman"/>
                <w:b w:val="0"/>
                <w:color w:val="000000" w:themeColor="text1"/>
                <w:sz w:val="28"/>
                <w:szCs w:val="28"/>
                <w:lang w:val="kk-KZ"/>
              </w:rPr>
              <w:t xml:space="preserve"> </w:t>
            </w:r>
            <w:r w:rsidRPr="003F69C2">
              <w:rPr>
                <w:rFonts w:ascii="Times New Roman" w:hAnsi="Times New Roman" w:cs="Times New Roman"/>
                <w:b w:val="0"/>
                <w:color w:val="000000" w:themeColor="text1"/>
                <w:sz w:val="28"/>
                <w:szCs w:val="28"/>
                <w:lang w:val="tr-TR"/>
              </w:rPr>
              <w:t>Tilda, Triventy</w:t>
            </w:r>
            <w:r w:rsidRPr="003F69C2">
              <w:rPr>
                <w:rFonts w:ascii="Times New Roman" w:hAnsi="Times New Roman" w:cs="Times New Roman"/>
                <w:b w:val="0"/>
                <w:color w:val="000000" w:themeColor="text1"/>
                <w:sz w:val="28"/>
                <w:szCs w:val="28"/>
                <w:lang w:val="kk-KZ"/>
              </w:rPr>
              <w:t>;</w:t>
            </w:r>
          </w:p>
          <w:p w14:paraId="5A5F2018" w14:textId="77777777" w:rsidR="00137C03"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B. Socrative, Site123</w:t>
            </w:r>
            <w:r w:rsidRPr="003F69C2">
              <w:rPr>
                <w:rFonts w:ascii="Times New Roman" w:hAnsi="Times New Roman" w:cs="Times New Roman"/>
                <w:b w:val="0"/>
                <w:color w:val="000000" w:themeColor="text1"/>
                <w:sz w:val="28"/>
                <w:szCs w:val="28"/>
                <w:lang w:val="kk-KZ"/>
              </w:rPr>
              <w:t>;</w:t>
            </w:r>
          </w:p>
          <w:p w14:paraId="0E5F18A1" w14:textId="77777777" w:rsidR="00137C03"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C. Wix, Google Sites</w:t>
            </w:r>
            <w:r w:rsidRPr="003F69C2">
              <w:rPr>
                <w:rFonts w:ascii="Times New Roman" w:hAnsi="Times New Roman" w:cs="Times New Roman"/>
                <w:b w:val="0"/>
                <w:color w:val="000000" w:themeColor="text1"/>
                <w:sz w:val="28"/>
                <w:szCs w:val="28"/>
                <w:lang w:val="kk-KZ"/>
              </w:rPr>
              <w:t>;</w:t>
            </w:r>
          </w:p>
          <w:p w14:paraId="1F7C936F" w14:textId="56FE1396" w:rsidR="00062F30" w:rsidRPr="003F69C2" w:rsidRDefault="00137C03" w:rsidP="009120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rPr>
            </w:pPr>
            <w:r w:rsidRPr="003F69C2">
              <w:rPr>
                <w:rFonts w:ascii="Times New Roman" w:hAnsi="Times New Roman" w:cs="Times New Roman"/>
                <w:b w:val="0"/>
                <w:color w:val="000000" w:themeColor="text1"/>
                <w:sz w:val="28"/>
                <w:szCs w:val="28"/>
                <w:lang w:val="tr-TR"/>
              </w:rPr>
              <w:t>D. Picktochart, Flipsnack</w:t>
            </w:r>
            <w:r w:rsidRPr="003F69C2">
              <w:rPr>
                <w:rFonts w:ascii="Times New Roman" w:hAnsi="Times New Roman" w:cs="Times New Roman"/>
                <w:b w:val="0"/>
                <w:color w:val="000000" w:themeColor="text1"/>
                <w:sz w:val="28"/>
                <w:szCs w:val="28"/>
                <w:lang w:val="kk-KZ"/>
              </w:rPr>
              <w:t>.</w:t>
            </w:r>
          </w:p>
        </w:tc>
      </w:tr>
      <w:tr w:rsidR="00062F30" w:rsidRPr="003F69C2" w14:paraId="62F8B9E4" w14:textId="77777777" w:rsidTr="00151D6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44" w:type="dxa"/>
            <w:gridSpan w:val="2"/>
            <w:tcBorders>
              <w:top w:val="nil"/>
              <w:left w:val="nil"/>
              <w:bottom w:val="nil"/>
              <w:right w:val="nil"/>
            </w:tcBorders>
          </w:tcPr>
          <w:p w14:paraId="57C2B077" w14:textId="52CAE381" w:rsidR="00062F30" w:rsidRPr="003F69C2" w:rsidRDefault="00062F30" w:rsidP="009120E6">
            <w:pPr>
              <w:rPr>
                <w:rFonts w:ascii="Times New Roman" w:hAnsi="Times New Roman" w:cs="Times New Roman"/>
                <w:b w:val="0"/>
                <w:bCs w:val="0"/>
                <w:sz w:val="28"/>
                <w:szCs w:val="28"/>
              </w:rPr>
            </w:pPr>
            <w:r w:rsidRPr="003F69C2">
              <w:rPr>
                <w:rFonts w:ascii="Times New Roman" w:hAnsi="Times New Roman" w:cs="Times New Roman"/>
                <w:b w:val="0"/>
                <w:bCs w:val="0"/>
                <w:color w:val="000000" w:themeColor="text1"/>
                <w:sz w:val="28"/>
                <w:szCs w:val="28"/>
              </w:rPr>
              <w:lastRenderedPageBreak/>
              <w:t xml:space="preserve">14-кестенің </w:t>
            </w:r>
            <w:proofErr w:type="spellStart"/>
            <w:r w:rsidRPr="003F69C2">
              <w:rPr>
                <w:rFonts w:ascii="Times New Roman" w:hAnsi="Times New Roman" w:cs="Times New Roman"/>
                <w:b w:val="0"/>
                <w:bCs w:val="0"/>
                <w:color w:val="000000" w:themeColor="text1"/>
                <w:sz w:val="28"/>
                <w:szCs w:val="28"/>
              </w:rPr>
              <w:t>жалғасы</w:t>
            </w:r>
            <w:proofErr w:type="spellEnd"/>
          </w:p>
        </w:tc>
      </w:tr>
      <w:tr w:rsidR="00062F30" w:rsidRPr="003F69C2" w14:paraId="09079326" w14:textId="77777777" w:rsidTr="00151D66">
        <w:tc>
          <w:tcPr>
            <w:cnfStyle w:val="001000000000" w:firstRow="0" w:lastRow="0" w:firstColumn="1" w:lastColumn="0" w:oddVBand="0" w:evenVBand="0" w:oddHBand="0" w:evenHBand="0" w:firstRowFirstColumn="0" w:firstRowLastColumn="0" w:lastRowFirstColumn="0" w:lastRowLastColumn="0"/>
            <w:tcW w:w="4815" w:type="dxa"/>
            <w:tcBorders>
              <w:top w:val="nil"/>
            </w:tcBorders>
          </w:tcPr>
          <w:p w14:paraId="14CF1E3E" w14:textId="77777777" w:rsidR="00062F30" w:rsidRPr="003F69C2" w:rsidRDefault="00062F30" w:rsidP="009120E6">
            <w:pPr>
              <w:tabs>
                <w:tab w:val="left" w:pos="284"/>
              </w:tabs>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C. ProProfs</w:t>
            </w:r>
            <w:r w:rsidRPr="003F69C2">
              <w:rPr>
                <w:rFonts w:ascii="Times New Roman" w:hAnsi="Times New Roman" w:cs="Times New Roman"/>
                <w:b w:val="0"/>
                <w:color w:val="000000" w:themeColor="text1"/>
                <w:sz w:val="28"/>
                <w:szCs w:val="28"/>
                <w:lang w:val="kk-KZ"/>
              </w:rPr>
              <w:t>;</w:t>
            </w:r>
          </w:p>
          <w:p w14:paraId="68C7FCE0" w14:textId="77777777" w:rsidR="00062F30" w:rsidRPr="003F69C2" w:rsidRDefault="00062F30" w:rsidP="009120E6">
            <w:pPr>
              <w:tabs>
                <w:tab w:val="left" w:pos="284"/>
              </w:tabs>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tr-TR"/>
              </w:rPr>
              <w:t>D. Turbosite</w:t>
            </w:r>
            <w:r w:rsidRPr="003F69C2">
              <w:rPr>
                <w:rFonts w:ascii="Times New Roman" w:hAnsi="Times New Roman" w:cs="Times New Roman"/>
                <w:b w:val="0"/>
                <w:color w:val="000000" w:themeColor="text1"/>
                <w:sz w:val="28"/>
                <w:szCs w:val="28"/>
                <w:lang w:val="kk-KZ"/>
              </w:rPr>
              <w:t>.</w:t>
            </w:r>
          </w:p>
          <w:p w14:paraId="5B3CFABC" w14:textId="77777777" w:rsidR="00062F30" w:rsidRPr="003F69C2" w:rsidRDefault="00062F30" w:rsidP="009120E6">
            <w:pPr>
              <w:tabs>
                <w:tab w:val="left" w:pos="284"/>
              </w:tabs>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 xml:space="preserve">4. </w:t>
            </w:r>
            <w:proofErr w:type="spellStart"/>
            <w:r w:rsidRPr="003F69C2">
              <w:rPr>
                <w:rFonts w:ascii="Times New Roman" w:hAnsi="Times New Roman" w:cs="Times New Roman"/>
                <w:b w:val="0"/>
                <w:color w:val="000000" w:themeColor="text1"/>
                <w:sz w:val="28"/>
                <w:szCs w:val="28"/>
                <w:lang w:val="kk-KZ"/>
              </w:rPr>
              <w:t>BookCreator</w:t>
            </w:r>
            <w:proofErr w:type="spellEnd"/>
            <w:r w:rsidRPr="003F69C2">
              <w:rPr>
                <w:rFonts w:ascii="Times New Roman" w:hAnsi="Times New Roman" w:cs="Times New Roman"/>
                <w:b w:val="0"/>
                <w:color w:val="000000" w:themeColor="text1"/>
                <w:sz w:val="28"/>
                <w:szCs w:val="28"/>
                <w:lang w:val="kk-KZ"/>
              </w:rPr>
              <w:t xml:space="preserve"> – …</w:t>
            </w:r>
          </w:p>
          <w:p w14:paraId="4D6BE493"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A. тапсырмаларды түрлендіруге қажетті платформа.</w:t>
            </w:r>
          </w:p>
          <w:p w14:paraId="3F2CB2EB"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B. электронды журналды жүйелеуге қолайлы сервис.</w:t>
            </w:r>
          </w:p>
          <w:p w14:paraId="30D8C135"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C. электронды оқулық жасауға арналған платформа.</w:t>
            </w:r>
          </w:p>
          <w:p w14:paraId="0678CDF2" w14:textId="77777777" w:rsidR="00062F30" w:rsidRPr="003F69C2" w:rsidRDefault="00062F30"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color w:val="000000" w:themeColor="text1"/>
                <w:sz w:val="28"/>
                <w:szCs w:val="28"/>
                <w:lang w:val="kk-KZ"/>
              </w:rPr>
              <w:t>D. мультимедиалық презентациялар жасауға арналған платформа.</w:t>
            </w:r>
          </w:p>
          <w:p w14:paraId="63817F86" w14:textId="77777777" w:rsidR="00062F30" w:rsidRPr="003F69C2" w:rsidRDefault="00062F30" w:rsidP="009120E6">
            <w:pPr>
              <w:tabs>
                <w:tab w:val="left" w:pos="284"/>
              </w:tabs>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lang w:val="kk-KZ"/>
              </w:rPr>
              <w:t xml:space="preserve">5. </w:t>
            </w:r>
            <w:r w:rsidRPr="003F69C2">
              <w:rPr>
                <w:rFonts w:ascii="Times New Roman" w:hAnsi="Times New Roman" w:cs="Times New Roman"/>
                <w:b w:val="0"/>
                <w:color w:val="000000" w:themeColor="text1"/>
                <w:sz w:val="28"/>
                <w:szCs w:val="28"/>
                <w:shd w:val="clear" w:color="auto" w:fill="FFFFFF"/>
                <w:lang w:val="kk-KZ"/>
              </w:rPr>
              <w:t xml:space="preserve">...  – </w:t>
            </w:r>
            <w:proofErr w:type="spellStart"/>
            <w:r w:rsidRPr="003F69C2">
              <w:rPr>
                <w:rFonts w:ascii="Times New Roman" w:hAnsi="Times New Roman" w:cs="Times New Roman"/>
                <w:b w:val="0"/>
                <w:color w:val="000000" w:themeColor="text1"/>
                <w:sz w:val="28"/>
                <w:szCs w:val="28"/>
                <w:shd w:val="clear" w:color="auto" w:fill="FFFFFF"/>
                <w:lang w:val="kk-KZ"/>
              </w:rPr>
              <w:t>бiр</w:t>
            </w:r>
            <w:proofErr w:type="spellEnd"/>
            <w:r w:rsidRPr="003F69C2">
              <w:rPr>
                <w:rFonts w:ascii="Times New Roman" w:hAnsi="Times New Roman" w:cs="Times New Roman"/>
                <w:b w:val="0"/>
                <w:color w:val="000000" w:themeColor="text1"/>
                <w:sz w:val="28"/>
                <w:szCs w:val="28"/>
                <w:shd w:val="clear" w:color="auto" w:fill="FFFFFF"/>
                <w:lang w:val="kk-KZ"/>
              </w:rPr>
              <w:t xml:space="preserve"> мекенжайға </w:t>
            </w:r>
            <w:proofErr w:type="spellStart"/>
            <w:r w:rsidRPr="003F69C2">
              <w:rPr>
                <w:rFonts w:ascii="Times New Roman" w:hAnsi="Times New Roman" w:cs="Times New Roman"/>
                <w:b w:val="0"/>
                <w:color w:val="000000" w:themeColor="text1"/>
                <w:sz w:val="28"/>
                <w:szCs w:val="28"/>
                <w:shd w:val="clear" w:color="auto" w:fill="FFFFFF"/>
                <w:lang w:val="kk-KZ"/>
              </w:rPr>
              <w:t>бiрiктірілген</w:t>
            </w:r>
            <w:proofErr w:type="spellEnd"/>
            <w:r w:rsidRPr="003F69C2">
              <w:rPr>
                <w:rFonts w:ascii="Times New Roman" w:hAnsi="Times New Roman" w:cs="Times New Roman"/>
                <w:b w:val="0"/>
                <w:color w:val="000000" w:themeColor="text1"/>
                <w:sz w:val="28"/>
                <w:szCs w:val="28"/>
                <w:shd w:val="clear" w:color="auto" w:fill="FFFFFF"/>
                <w:lang w:val="kk-KZ"/>
              </w:rPr>
              <w:t xml:space="preserve"> компьютер </w:t>
            </w:r>
            <w:proofErr w:type="spellStart"/>
            <w:r w:rsidRPr="003F69C2">
              <w:rPr>
                <w:rFonts w:ascii="Times New Roman" w:hAnsi="Times New Roman" w:cs="Times New Roman"/>
                <w:b w:val="0"/>
                <w:color w:val="000000" w:themeColor="text1"/>
                <w:sz w:val="28"/>
                <w:szCs w:val="28"/>
                <w:shd w:val="clear" w:color="auto" w:fill="FFFFFF"/>
                <w:lang w:val="kk-KZ"/>
              </w:rPr>
              <w:t>желiсiндегi</w:t>
            </w:r>
            <w:proofErr w:type="spellEnd"/>
            <w:r w:rsidRPr="003F69C2">
              <w:rPr>
                <w:rFonts w:ascii="Times New Roman" w:hAnsi="Times New Roman" w:cs="Times New Roman"/>
                <w:b w:val="0"/>
                <w:color w:val="000000" w:themeColor="text1"/>
                <w:sz w:val="28"/>
                <w:szCs w:val="28"/>
                <w:shd w:val="clear" w:color="auto" w:fill="FFFFFF"/>
                <w:lang w:val="kk-KZ"/>
              </w:rPr>
              <w:t xml:space="preserve"> электрондық құжаттар (файлдар) жиынтығы. </w:t>
            </w:r>
          </w:p>
          <w:p w14:paraId="589B2D4D" w14:textId="67C43C9C" w:rsidR="00062F30" w:rsidRPr="003F69C2" w:rsidRDefault="00062F30" w:rsidP="009120E6">
            <w:pPr>
              <w:pStyle w:val="a3"/>
              <w:tabs>
                <w:tab w:val="left" w:pos="284"/>
              </w:tabs>
              <w:ind w:left="0"/>
              <w:jc w:val="both"/>
              <w:rPr>
                <w:rFonts w:ascii="Times New Roman" w:hAnsi="Times New Roman" w:cs="Times New Roman"/>
                <w:b w:val="0"/>
                <w:bCs w:val="0"/>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tr-TR"/>
              </w:rPr>
              <w:t>A.</w:t>
            </w:r>
            <w:r w:rsidRPr="003F69C2">
              <w:rPr>
                <w:rFonts w:ascii="Times New Roman" w:hAnsi="Times New Roman" w:cs="Times New Roman"/>
                <w:b w:val="0"/>
                <w:color w:val="000000" w:themeColor="text1"/>
                <w:sz w:val="28"/>
                <w:szCs w:val="28"/>
                <w:shd w:val="clear" w:color="auto" w:fill="FFFFFF"/>
                <w:lang w:val="kk-KZ"/>
              </w:rPr>
              <w:t xml:space="preserve"> сайт;</w:t>
            </w:r>
            <w:r w:rsidR="00151D66" w:rsidRPr="003F69C2">
              <w:rPr>
                <w:rFonts w:ascii="Times New Roman" w:hAnsi="Times New Roman" w:cs="Times New Roman"/>
                <w:b w:val="0"/>
                <w:color w:val="000000" w:themeColor="text1"/>
                <w:sz w:val="28"/>
                <w:szCs w:val="28"/>
                <w:shd w:val="clear" w:color="auto" w:fill="FFFFFF"/>
                <w:lang w:val="kk-KZ"/>
              </w:rPr>
              <w:t xml:space="preserve">             </w:t>
            </w:r>
            <w:r w:rsidRPr="003F69C2">
              <w:rPr>
                <w:rFonts w:ascii="Times New Roman" w:hAnsi="Times New Roman" w:cs="Times New Roman"/>
                <w:b w:val="0"/>
                <w:color w:val="000000" w:themeColor="text1"/>
                <w:sz w:val="28"/>
                <w:szCs w:val="28"/>
                <w:shd w:val="clear" w:color="auto" w:fill="FFFFFF"/>
                <w:lang w:val="tr-TR"/>
              </w:rPr>
              <w:t>B.</w:t>
            </w:r>
            <w:r w:rsidRPr="003F69C2">
              <w:rPr>
                <w:rFonts w:ascii="Times New Roman" w:hAnsi="Times New Roman" w:cs="Times New Roman"/>
                <w:b w:val="0"/>
                <w:color w:val="000000" w:themeColor="text1"/>
                <w:sz w:val="28"/>
                <w:szCs w:val="28"/>
                <w:shd w:val="clear" w:color="auto" w:fill="FFFFFF"/>
                <w:lang w:val="kk-KZ"/>
              </w:rPr>
              <w:t xml:space="preserve"> курс;</w:t>
            </w:r>
          </w:p>
          <w:p w14:paraId="159218C9" w14:textId="1DFF53C3" w:rsidR="00062F30" w:rsidRPr="003F69C2" w:rsidRDefault="00062F30" w:rsidP="009120E6">
            <w:pPr>
              <w:pStyle w:val="a3"/>
              <w:tabs>
                <w:tab w:val="left" w:pos="284"/>
              </w:tabs>
              <w:ind w:left="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b w:val="0"/>
                <w:color w:val="000000" w:themeColor="text1"/>
                <w:sz w:val="28"/>
                <w:szCs w:val="28"/>
                <w:shd w:val="clear" w:color="auto" w:fill="FFFFFF"/>
                <w:lang w:val="tr-TR"/>
              </w:rPr>
              <w:t>C.</w:t>
            </w:r>
            <w:r w:rsidRPr="003F69C2">
              <w:rPr>
                <w:rFonts w:ascii="Times New Roman" w:hAnsi="Times New Roman" w:cs="Times New Roman"/>
                <w:b w:val="0"/>
                <w:color w:val="000000" w:themeColor="text1"/>
                <w:sz w:val="28"/>
                <w:szCs w:val="28"/>
                <w:shd w:val="clear" w:color="auto" w:fill="FFFFFF"/>
                <w:lang w:val="kk-KZ"/>
              </w:rPr>
              <w:t xml:space="preserve"> платформа;</w:t>
            </w:r>
            <w:r w:rsidR="00151D66" w:rsidRPr="003F69C2">
              <w:rPr>
                <w:rFonts w:ascii="Times New Roman" w:hAnsi="Times New Roman" w:cs="Times New Roman"/>
                <w:b w:val="0"/>
                <w:color w:val="000000" w:themeColor="text1"/>
                <w:sz w:val="28"/>
                <w:szCs w:val="28"/>
                <w:shd w:val="clear" w:color="auto" w:fill="FFFFFF"/>
                <w:lang w:val="kk-KZ"/>
              </w:rPr>
              <w:t xml:space="preserve">  </w:t>
            </w:r>
            <w:r w:rsidRPr="003F69C2">
              <w:rPr>
                <w:rFonts w:ascii="Times New Roman" w:hAnsi="Times New Roman" w:cs="Times New Roman"/>
                <w:b w:val="0"/>
                <w:color w:val="000000" w:themeColor="text1"/>
                <w:sz w:val="28"/>
                <w:szCs w:val="28"/>
                <w:shd w:val="clear" w:color="auto" w:fill="FFFFFF"/>
                <w:lang w:val="tr-TR"/>
              </w:rPr>
              <w:t>D.</w:t>
            </w:r>
            <w:r w:rsidRPr="003F69C2">
              <w:rPr>
                <w:rFonts w:ascii="Times New Roman" w:hAnsi="Times New Roman" w:cs="Times New Roman"/>
                <w:b w:val="0"/>
                <w:color w:val="000000" w:themeColor="text1"/>
                <w:sz w:val="28"/>
                <w:szCs w:val="28"/>
                <w:shd w:val="clear" w:color="auto" w:fill="FFFFFF"/>
                <w:lang w:val="kk-KZ"/>
              </w:rPr>
              <w:t xml:space="preserve"> электронды оқулық.</w:t>
            </w:r>
          </w:p>
        </w:tc>
        <w:tc>
          <w:tcPr>
            <w:tcW w:w="4529" w:type="dxa"/>
            <w:tcBorders>
              <w:top w:val="nil"/>
            </w:tcBorders>
          </w:tcPr>
          <w:p w14:paraId="783024A0" w14:textId="77777777" w:rsidR="00062F30" w:rsidRPr="003F69C2" w:rsidRDefault="00062F30"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9. С</w:t>
            </w:r>
            <w:r w:rsidRPr="003F69C2">
              <w:rPr>
                <w:rFonts w:ascii="Times New Roman" w:eastAsia="Times New Roman" w:hAnsi="Times New Roman" w:cs="Times New Roman"/>
                <w:color w:val="000000" w:themeColor="text1"/>
                <w:sz w:val="28"/>
                <w:szCs w:val="28"/>
                <w:shd w:val="clear" w:color="auto" w:fill="FFFFFF"/>
                <w:lang w:val="kk-KZ"/>
              </w:rPr>
              <w:t>ыртқы түрі e-</w:t>
            </w:r>
            <w:proofErr w:type="spellStart"/>
            <w:r w:rsidRPr="003F69C2">
              <w:rPr>
                <w:rFonts w:ascii="Times New Roman" w:eastAsia="Times New Roman" w:hAnsi="Times New Roman" w:cs="Times New Roman"/>
                <w:color w:val="000000" w:themeColor="text1"/>
                <w:sz w:val="28"/>
                <w:szCs w:val="28"/>
                <w:shd w:val="clear" w:color="auto" w:fill="FFFFFF"/>
                <w:lang w:val="kk-KZ"/>
              </w:rPr>
              <w:t>book</w:t>
            </w:r>
            <w:proofErr w:type="spellEnd"/>
            <w:r w:rsidRPr="003F69C2">
              <w:rPr>
                <w:rFonts w:ascii="Times New Roman" w:eastAsia="Times New Roman" w:hAnsi="Times New Roman" w:cs="Times New Roman"/>
                <w:color w:val="000000" w:themeColor="text1"/>
                <w:sz w:val="28"/>
                <w:szCs w:val="28"/>
                <w:shd w:val="clear" w:color="auto" w:fill="FFFFFF"/>
                <w:lang w:val="kk-KZ"/>
              </w:rPr>
              <w:t>, планшет немесе ұялы телефонға ұқсайтын шағын кітап.</w:t>
            </w:r>
          </w:p>
          <w:p w14:paraId="69F9FEE4"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rPr>
              <w:t>A.</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w:t>
            </w:r>
          </w:p>
          <w:p w14:paraId="36B458E8"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rPr>
              <w:t>B.</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флипбук</w:t>
            </w:r>
            <w:proofErr w:type="spellEnd"/>
            <w:r w:rsidRPr="003F69C2">
              <w:rPr>
                <w:rFonts w:ascii="Times New Roman" w:hAnsi="Times New Roman" w:cs="Times New Roman"/>
                <w:color w:val="000000" w:themeColor="text1"/>
                <w:sz w:val="28"/>
                <w:szCs w:val="28"/>
                <w:lang w:val="kk-KZ"/>
              </w:rPr>
              <w:t>;</w:t>
            </w:r>
          </w:p>
          <w:p w14:paraId="3FC37B39"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rPr>
            </w:pPr>
            <w:r w:rsidRPr="003F69C2">
              <w:rPr>
                <w:rFonts w:ascii="Times New Roman" w:hAnsi="Times New Roman" w:cs="Times New Roman"/>
                <w:color w:val="000000" w:themeColor="text1"/>
                <w:sz w:val="28"/>
                <w:szCs w:val="28"/>
              </w:rPr>
              <w:t>C. инфографика;</w:t>
            </w:r>
          </w:p>
          <w:p w14:paraId="495B035C"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rPr>
            </w:pPr>
            <w:r w:rsidRPr="003F69C2">
              <w:rPr>
                <w:rFonts w:ascii="Times New Roman" w:hAnsi="Times New Roman" w:cs="Times New Roman"/>
                <w:color w:val="000000" w:themeColor="text1"/>
                <w:sz w:val="28"/>
                <w:szCs w:val="28"/>
              </w:rPr>
              <w:t xml:space="preserve">D. </w:t>
            </w:r>
            <w:proofErr w:type="spellStart"/>
            <w:r w:rsidRPr="003F69C2">
              <w:rPr>
                <w:rFonts w:ascii="Times New Roman" w:hAnsi="Times New Roman" w:cs="Times New Roman"/>
                <w:color w:val="000000" w:themeColor="text1"/>
                <w:sz w:val="28"/>
                <w:szCs w:val="28"/>
              </w:rPr>
              <w:t>электронды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оқулық</w:t>
            </w:r>
            <w:proofErr w:type="spellEnd"/>
            <w:r w:rsidRPr="003F69C2">
              <w:rPr>
                <w:rFonts w:ascii="Times New Roman" w:hAnsi="Times New Roman" w:cs="Times New Roman"/>
                <w:color w:val="000000" w:themeColor="text1"/>
                <w:sz w:val="28"/>
                <w:szCs w:val="28"/>
              </w:rPr>
              <w:t>.</w:t>
            </w:r>
          </w:p>
          <w:p w14:paraId="439CCF77" w14:textId="77777777" w:rsidR="00062F30" w:rsidRPr="003F69C2" w:rsidRDefault="00062F30"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10. </w:t>
            </w:r>
            <w:proofErr w:type="spellStart"/>
            <w:r w:rsidRPr="003F69C2">
              <w:rPr>
                <w:rFonts w:ascii="Times New Roman" w:eastAsia="Times New Roman" w:hAnsi="Times New Roman" w:cs="Times New Roman"/>
                <w:color w:val="000000" w:themeColor="text1"/>
                <w:sz w:val="28"/>
                <w:szCs w:val="28"/>
                <w:lang w:val="kk-KZ"/>
              </w:rPr>
              <w:t>Флипбук</w:t>
            </w:r>
            <w:proofErr w:type="spellEnd"/>
            <w:r w:rsidRPr="003F69C2">
              <w:rPr>
                <w:rFonts w:ascii="Times New Roman" w:eastAsia="Times New Roman" w:hAnsi="Times New Roman" w:cs="Times New Roman"/>
                <w:color w:val="000000" w:themeColor="text1"/>
                <w:sz w:val="28"/>
                <w:szCs w:val="28"/>
                <w:lang w:val="kk-KZ"/>
              </w:rPr>
              <w:t xml:space="preserve"> жасауға арналған платформа.</w:t>
            </w:r>
          </w:p>
          <w:p w14:paraId="71CFE969" w14:textId="77777777" w:rsidR="00062F30" w:rsidRPr="003F69C2" w:rsidRDefault="00062F30" w:rsidP="009120E6">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 </w:t>
            </w:r>
            <w:r w:rsidRPr="003F69C2">
              <w:rPr>
                <w:rFonts w:ascii="Times New Roman" w:hAnsi="Times New Roman" w:cs="Times New Roman"/>
                <w:color w:val="000000" w:themeColor="text1"/>
                <w:sz w:val="28"/>
                <w:szCs w:val="28"/>
                <w:lang w:val="tr-TR"/>
              </w:rPr>
              <w:t>Flipsnack</w:t>
            </w:r>
            <w:r w:rsidRPr="003F69C2">
              <w:rPr>
                <w:rFonts w:ascii="Times New Roman" w:hAnsi="Times New Roman" w:cs="Times New Roman"/>
                <w:color w:val="000000" w:themeColor="text1"/>
                <w:sz w:val="28"/>
                <w:szCs w:val="28"/>
                <w:lang w:val="kk-KZ"/>
              </w:rPr>
              <w:t>;</w:t>
            </w:r>
          </w:p>
          <w:p w14:paraId="503A5189" w14:textId="77777777" w:rsidR="00062F30" w:rsidRPr="003F69C2" w:rsidRDefault="00062F30" w:rsidP="009120E6">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tr-TR"/>
              </w:rPr>
              <w:t>B. Picktochart</w:t>
            </w:r>
            <w:r w:rsidRPr="003F69C2">
              <w:rPr>
                <w:rFonts w:ascii="Times New Roman" w:hAnsi="Times New Roman" w:cs="Times New Roman"/>
                <w:color w:val="000000" w:themeColor="text1"/>
                <w:sz w:val="28"/>
                <w:szCs w:val="28"/>
                <w:lang w:val="kk-KZ"/>
              </w:rPr>
              <w:t>;</w:t>
            </w:r>
          </w:p>
          <w:p w14:paraId="6856E04A"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tr-TR"/>
              </w:rPr>
              <w:t>C. Mind Meister</w:t>
            </w:r>
            <w:r w:rsidRPr="003F69C2">
              <w:rPr>
                <w:rFonts w:ascii="Times New Roman" w:hAnsi="Times New Roman" w:cs="Times New Roman"/>
                <w:color w:val="000000" w:themeColor="text1"/>
                <w:sz w:val="28"/>
                <w:szCs w:val="28"/>
                <w:lang w:val="kk-KZ"/>
              </w:rPr>
              <w:t>;</w:t>
            </w:r>
          </w:p>
          <w:p w14:paraId="67E769D2" w14:textId="77777777" w:rsidR="00062F30" w:rsidRPr="003F69C2" w:rsidRDefault="00062F30"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color w:val="000000" w:themeColor="text1"/>
                <w:sz w:val="28"/>
                <w:szCs w:val="28"/>
                <w:lang w:val="tr-TR"/>
              </w:rPr>
              <w:t>D. Renderforest</w:t>
            </w:r>
            <w:r w:rsidRPr="003F69C2">
              <w:rPr>
                <w:rFonts w:ascii="Times New Roman" w:hAnsi="Times New Roman" w:cs="Times New Roman"/>
                <w:color w:val="000000" w:themeColor="text1"/>
                <w:sz w:val="28"/>
                <w:szCs w:val="28"/>
                <w:lang w:val="kk-KZ"/>
              </w:rPr>
              <w:t>.</w:t>
            </w:r>
          </w:p>
          <w:p w14:paraId="20CD8F85" w14:textId="77777777" w:rsidR="00062F30" w:rsidRPr="003F69C2" w:rsidRDefault="00062F30" w:rsidP="009120E6">
            <w:pPr>
              <w:tabs>
                <w:tab w:val="left" w:pos="28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shd w:val="clear" w:color="auto" w:fill="FFFFFF"/>
                <w:lang w:val="kk-KZ"/>
              </w:rPr>
            </w:pPr>
          </w:p>
        </w:tc>
      </w:tr>
    </w:tbl>
    <w:p w14:paraId="3262611F"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ab/>
      </w:r>
    </w:p>
    <w:p w14:paraId="0334BA02"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rPr>
        <w:tab/>
      </w:r>
      <w:proofErr w:type="spellStart"/>
      <w:r w:rsidRPr="003F69C2">
        <w:rPr>
          <w:rFonts w:ascii="Times New Roman" w:hAnsi="Times New Roman" w:cs="Times New Roman"/>
          <w:color w:val="000000" w:themeColor="text1"/>
          <w:sz w:val="28"/>
          <w:szCs w:val="28"/>
        </w:rPr>
        <w:t>Көрсетілген</w:t>
      </w:r>
      <w:proofErr w:type="spellEnd"/>
      <w:r w:rsidRPr="003F69C2">
        <w:rPr>
          <w:rFonts w:ascii="Times New Roman" w:hAnsi="Times New Roman" w:cs="Times New Roman"/>
          <w:color w:val="000000" w:themeColor="text1"/>
          <w:sz w:val="28"/>
          <w:szCs w:val="28"/>
        </w:rPr>
        <w:t xml:space="preserve"> 4 </w:t>
      </w:r>
      <w:proofErr w:type="spellStart"/>
      <w:r w:rsidRPr="003F69C2">
        <w:rPr>
          <w:rFonts w:ascii="Times New Roman" w:hAnsi="Times New Roman" w:cs="Times New Roman"/>
          <w:color w:val="000000" w:themeColor="text1"/>
          <w:sz w:val="28"/>
          <w:szCs w:val="28"/>
        </w:rPr>
        <w:t>дағды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бойынша</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тестілеу</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аяқталған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соң</w:t>
      </w:r>
      <w:proofErr w:type="spellEnd"/>
      <w:r w:rsidRPr="003F69C2">
        <w:rPr>
          <w:rFonts w:ascii="Times New Roman" w:hAnsi="Times New Roman" w:cs="Times New Roman"/>
          <w:color w:val="000000" w:themeColor="text1"/>
          <w:sz w:val="28"/>
          <w:szCs w:val="28"/>
        </w:rPr>
        <w:t xml:space="preserve"> платформа </w:t>
      </w:r>
      <w:proofErr w:type="spellStart"/>
      <w:r w:rsidRPr="003F69C2">
        <w:rPr>
          <w:rFonts w:ascii="Times New Roman" w:hAnsi="Times New Roman" w:cs="Times New Roman"/>
          <w:color w:val="000000" w:themeColor="text1"/>
          <w:sz w:val="28"/>
          <w:szCs w:val="28"/>
        </w:rPr>
        <w:t>әр</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тестіленушіге</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педагогикалық</w:t>
      </w:r>
      <w:proofErr w:type="spellEnd"/>
      <w:r w:rsidRPr="003F69C2">
        <w:rPr>
          <w:rFonts w:ascii="Times New Roman" w:hAnsi="Times New Roman" w:cs="Times New Roman"/>
          <w:color w:val="000000" w:themeColor="text1"/>
          <w:sz w:val="28"/>
          <w:szCs w:val="28"/>
        </w:rPr>
        <w:t xml:space="preserve"> диагнозы </w:t>
      </w:r>
      <w:proofErr w:type="spellStart"/>
      <w:r w:rsidRPr="003F69C2">
        <w:rPr>
          <w:rFonts w:ascii="Times New Roman" w:hAnsi="Times New Roman" w:cs="Times New Roman"/>
          <w:color w:val="000000" w:themeColor="text1"/>
          <w:sz w:val="28"/>
          <w:szCs w:val="28"/>
        </w:rPr>
        <w:t>көрсетілген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нәтижені</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шығарады</w:t>
      </w:r>
      <w:proofErr w:type="spellEnd"/>
      <w:r w:rsidRPr="003F69C2">
        <w:rPr>
          <w:rFonts w:ascii="Times New Roman" w:hAnsi="Times New Roman" w:cs="Times New Roman"/>
          <w:color w:val="000000" w:themeColor="text1"/>
          <w:sz w:val="28"/>
          <w:szCs w:val="28"/>
        </w:rPr>
        <w:t xml:space="preserve">. </w:t>
      </w:r>
    </w:p>
    <w:p w14:paraId="18D086BE" w14:textId="4A2B2CCD" w:rsidR="00137C03" w:rsidRPr="003F69C2" w:rsidRDefault="00137C03" w:rsidP="009120E6">
      <w:pPr>
        <w:spacing w:after="0" w:line="240" w:lineRule="auto"/>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Педагогикалық диагноз білім алушының қабілетін</w:t>
      </w:r>
      <w:proofErr w:type="spellStart"/>
      <w:r w:rsidRPr="003F69C2">
        <w:rPr>
          <w:rFonts w:ascii="Times New Roman" w:hAnsi="Times New Roman" w:cs="Times New Roman"/>
          <w:color w:val="000000" w:themeColor="text1"/>
          <w:sz w:val="28"/>
          <w:szCs w:val="28"/>
          <w:shd w:val="clear" w:color="auto" w:fill="FFFFFF"/>
        </w:rPr>
        <w:t>ің</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сипатын</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және</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көлемін</w:t>
      </w:r>
      <w:proofErr w:type="spellEnd"/>
      <w:r w:rsidRPr="003F69C2">
        <w:rPr>
          <w:rFonts w:ascii="Times New Roman" w:hAnsi="Times New Roman" w:cs="Times New Roman"/>
          <w:color w:val="000000" w:themeColor="text1"/>
          <w:sz w:val="28"/>
          <w:szCs w:val="28"/>
          <w:shd w:val="clear" w:color="auto" w:fill="FFFFFF"/>
        </w:rPr>
        <w:t xml:space="preserve">, </w:t>
      </w:r>
      <w:r w:rsidRPr="003F69C2">
        <w:rPr>
          <w:rFonts w:ascii="Times New Roman" w:hAnsi="Times New Roman" w:cs="Times New Roman"/>
          <w:color w:val="000000" w:themeColor="text1"/>
          <w:sz w:val="28"/>
          <w:szCs w:val="28"/>
          <w:shd w:val="clear" w:color="auto" w:fill="FFFFFF"/>
          <w:lang w:val="kk-KZ"/>
        </w:rPr>
        <w:t>белгілі бір білімді, дағдыны</w:t>
      </w:r>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игеруі</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туралы</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мәліметтердің</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негізінде</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байқау</w:t>
      </w:r>
      <w:proofErr w:type="spellEnd"/>
      <w:r w:rsidRPr="003F69C2">
        <w:rPr>
          <w:rFonts w:ascii="Times New Roman" w:hAnsi="Times New Roman" w:cs="Times New Roman"/>
          <w:color w:val="000000" w:themeColor="text1"/>
          <w:sz w:val="28"/>
          <w:szCs w:val="28"/>
          <w:shd w:val="clear" w:color="auto" w:fill="FFFFFF"/>
        </w:rPr>
        <w:t xml:space="preserve"> мен оны  </w:t>
      </w:r>
      <w:proofErr w:type="spellStart"/>
      <w:r w:rsidRPr="003F69C2">
        <w:rPr>
          <w:rFonts w:ascii="Times New Roman" w:hAnsi="Times New Roman" w:cs="Times New Roman"/>
          <w:color w:val="000000" w:themeColor="text1"/>
          <w:sz w:val="28"/>
          <w:szCs w:val="28"/>
          <w:shd w:val="clear" w:color="auto" w:fill="FFFFFF"/>
        </w:rPr>
        <w:t>зерттеу</w:t>
      </w:r>
      <w:proofErr w:type="spellEnd"/>
      <w:r w:rsidRPr="003F69C2">
        <w:rPr>
          <w:rFonts w:ascii="Times New Roman" w:hAnsi="Times New Roman" w:cs="Times New Roman"/>
          <w:color w:val="000000" w:themeColor="text1"/>
          <w:sz w:val="28"/>
          <w:szCs w:val="28"/>
          <w:shd w:val="clear" w:color="auto" w:fill="FFFFFF"/>
        </w:rPr>
        <w:t xml:space="preserve"> </w:t>
      </w:r>
      <w:r w:rsidRPr="003F69C2">
        <w:rPr>
          <w:rFonts w:ascii="Times New Roman" w:hAnsi="Times New Roman" w:cs="Times New Roman"/>
          <w:color w:val="000000" w:themeColor="text1"/>
          <w:sz w:val="28"/>
          <w:szCs w:val="28"/>
          <w:shd w:val="clear" w:color="auto" w:fill="FFFFFF"/>
          <w:lang w:val="kk-KZ"/>
        </w:rPr>
        <w:t xml:space="preserve">арқылы </w:t>
      </w:r>
      <w:proofErr w:type="spellStart"/>
      <w:r w:rsidRPr="003F69C2">
        <w:rPr>
          <w:rFonts w:ascii="Times New Roman" w:hAnsi="Times New Roman" w:cs="Times New Roman"/>
          <w:color w:val="000000" w:themeColor="text1"/>
          <w:sz w:val="28"/>
          <w:szCs w:val="28"/>
          <w:shd w:val="clear" w:color="auto" w:fill="FFFFFF"/>
        </w:rPr>
        <w:t>қойылады</w:t>
      </w:r>
      <w:proofErr w:type="spellEnd"/>
      <w:r w:rsidRPr="003F69C2">
        <w:rPr>
          <w:rFonts w:ascii="Times New Roman" w:hAnsi="Times New Roman" w:cs="Times New Roman"/>
          <w:color w:val="000000" w:themeColor="text1"/>
          <w:sz w:val="28"/>
          <w:szCs w:val="28"/>
          <w:shd w:val="clear" w:color="auto" w:fill="FFFFFF"/>
          <w:lang w:val="kk-KZ"/>
        </w:rPr>
        <w:t xml:space="preserve">.  </w:t>
      </w:r>
    </w:p>
    <w:p w14:paraId="12CDDA5B" w14:textId="194DE378"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xml:space="preserve">Педагогикалық диагноз </w:t>
      </w:r>
      <w:r w:rsidRPr="003F69C2">
        <w:rPr>
          <w:rFonts w:ascii="Times New Roman" w:hAnsi="Times New Roman" w:cs="Times New Roman"/>
          <w:color w:val="000000" w:themeColor="text1"/>
          <w:sz w:val="28"/>
          <w:szCs w:val="28"/>
          <w:lang w:val="kk-KZ"/>
        </w:rPr>
        <w:t>цифрлық технологияларды қолдану бойынша тест сұрақтарына белгіленген жауаптар</w:t>
      </w:r>
      <w:r w:rsidR="004C5D5A" w:rsidRPr="003F69C2">
        <w:rPr>
          <w:rFonts w:ascii="Times New Roman" w:hAnsi="Times New Roman" w:cs="Times New Roman"/>
          <w:color w:val="000000" w:themeColor="text1"/>
          <w:sz w:val="28"/>
          <w:szCs w:val="28"/>
          <w:lang w:val="kk-KZ"/>
        </w:rPr>
        <w:t xml:space="preserve"> арқылы</w:t>
      </w:r>
      <w:r w:rsidRPr="003F69C2">
        <w:rPr>
          <w:rFonts w:ascii="Times New Roman" w:hAnsi="Times New Roman" w:cs="Times New Roman"/>
          <w:color w:val="000000" w:themeColor="text1"/>
          <w:sz w:val="28"/>
          <w:szCs w:val="28"/>
          <w:lang w:val="kk-KZ"/>
        </w:rPr>
        <w:t xml:space="preserve"> ромб фигурасы</w:t>
      </w:r>
      <w:r w:rsidR="004C5D5A" w:rsidRPr="003F69C2">
        <w:rPr>
          <w:rFonts w:ascii="Times New Roman" w:hAnsi="Times New Roman" w:cs="Times New Roman"/>
          <w:color w:val="000000" w:themeColor="text1"/>
          <w:sz w:val="28"/>
          <w:szCs w:val="28"/>
          <w:lang w:val="kk-KZ"/>
        </w:rPr>
        <w:t>ның түрлі пішінінде көрініс табады.</w:t>
      </w:r>
      <w:r w:rsidRPr="003F69C2">
        <w:rPr>
          <w:rFonts w:ascii="Times New Roman" w:hAnsi="Times New Roman" w:cs="Times New Roman"/>
          <w:color w:val="000000" w:themeColor="text1"/>
          <w:sz w:val="28"/>
          <w:szCs w:val="28"/>
          <w:shd w:val="clear" w:color="auto" w:fill="FFFFFF"/>
          <w:lang w:val="kk-KZ"/>
        </w:rPr>
        <w:t xml:space="preserve"> Біздің мақсат</w:t>
      </w:r>
      <w:r w:rsidR="008029B0">
        <w:rPr>
          <w:rFonts w:ascii="Times New Roman" w:hAnsi="Times New Roman" w:cs="Times New Roman"/>
          <w:color w:val="000000" w:themeColor="text1"/>
          <w:sz w:val="28"/>
          <w:szCs w:val="28"/>
          <w:shd w:val="clear" w:color="auto" w:fill="FFFFFF"/>
          <w:lang w:val="kk-KZ"/>
        </w:rPr>
        <w:t xml:space="preserve"> – </w:t>
      </w:r>
      <w:r w:rsidRPr="003F69C2">
        <w:rPr>
          <w:rFonts w:ascii="Times New Roman" w:hAnsi="Times New Roman" w:cs="Times New Roman"/>
          <w:color w:val="000000" w:themeColor="text1"/>
          <w:sz w:val="28"/>
          <w:szCs w:val="28"/>
          <w:shd w:val="clear" w:color="auto" w:fill="FFFFFF"/>
          <w:lang w:val="kk-KZ"/>
        </w:rPr>
        <w:t xml:space="preserve"> 3</w:t>
      </w:r>
      <w:r w:rsidR="003A4FC2" w:rsidRPr="003F69C2">
        <w:rPr>
          <w:rFonts w:ascii="Times New Roman" w:hAnsi="Times New Roman" w:cs="Times New Roman"/>
          <w:color w:val="000000" w:themeColor="text1"/>
          <w:sz w:val="28"/>
          <w:szCs w:val="28"/>
          <w:shd w:val="clear" w:color="auto" w:fill="FFFFFF"/>
          <w:lang w:val="kk-KZ"/>
        </w:rPr>
        <w:t>7</w:t>
      </w:r>
      <w:r w:rsidRPr="003F69C2">
        <w:rPr>
          <w:rFonts w:ascii="Times New Roman" w:hAnsi="Times New Roman" w:cs="Times New Roman"/>
          <w:color w:val="000000" w:themeColor="text1"/>
          <w:sz w:val="28"/>
          <w:szCs w:val="28"/>
          <w:shd w:val="clear" w:color="auto" w:fill="FFFFFF"/>
          <w:lang w:val="kk-KZ"/>
        </w:rPr>
        <w:t xml:space="preserve">-суреттегідей қисайған ромб түріндегі деңгейді түзу, қалыпты ромб, яғни кәсіби деңгейге жеткізу.  </w:t>
      </w:r>
    </w:p>
    <w:p w14:paraId="78977AFA" w14:textId="77777777" w:rsidR="00151D66" w:rsidRPr="003F69C2" w:rsidRDefault="00151D66"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tbl>
      <w:tblPr>
        <w:tblStyle w:val="a8"/>
        <w:tblW w:w="95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5042"/>
      </w:tblGrid>
      <w:tr w:rsidR="00137C03" w:rsidRPr="003F69C2" w14:paraId="3C455E37" w14:textId="77777777" w:rsidTr="00151D66">
        <w:tc>
          <w:tcPr>
            <w:tcW w:w="4527" w:type="dxa"/>
          </w:tcPr>
          <w:p w14:paraId="7E3E896E" w14:textId="77777777" w:rsidR="00137C03" w:rsidRPr="003F69C2" w:rsidRDefault="00137C03" w:rsidP="009120E6">
            <w:pPr>
              <w:jc w:val="both"/>
              <w:rPr>
                <w:rFonts w:ascii="Times New Roman" w:hAnsi="Times New Roman" w:cs="Times New Roman"/>
                <w:color w:val="000000" w:themeColor="text1"/>
                <w:sz w:val="28"/>
                <w:szCs w:val="28"/>
                <w:lang w:val="kk-KZ"/>
              </w:rPr>
            </w:pPr>
          </w:p>
          <w:p w14:paraId="402B3FE4" w14:textId="77777777" w:rsidR="00137C03" w:rsidRPr="003F69C2" w:rsidRDefault="00137C03" w:rsidP="009120E6">
            <w:pPr>
              <w:ind w:left="-675" w:firstLine="675"/>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rPr>
              <w:drawing>
                <wp:inline distT="0" distB="0" distL="0" distR="0" wp14:anchorId="373B47FC" wp14:editId="78457100">
                  <wp:extent cx="2800350" cy="2675728"/>
                  <wp:effectExtent l="0" t="0" r="0" b="0"/>
                  <wp:docPr id="22" name="Рисунок 4">
                    <a:extLst xmlns:a="http://schemas.openxmlformats.org/drawingml/2006/main">
                      <a:ext uri="{FF2B5EF4-FFF2-40B4-BE49-F238E27FC236}">
                        <a16:creationId xmlns:a16="http://schemas.microsoft.com/office/drawing/2014/main" id="{977EE8BD-C896-413F-9B3B-0552748DA6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977EE8BD-C896-413F-9B3B-0552748DA675}"/>
                              </a:ext>
                            </a:extLst>
                          </pic:cNvPr>
                          <pic:cNvPicPr>
                            <a:picLocks noChangeAspect="1"/>
                          </pic:cNvPicPr>
                        </pic:nvPicPr>
                        <pic:blipFill rotWithShape="1">
                          <a:blip r:embed="rId166"/>
                          <a:srcRect l="34068" t="24708" r="33559" b="20301"/>
                          <a:stretch/>
                        </pic:blipFill>
                        <pic:spPr>
                          <a:xfrm>
                            <a:off x="0" y="0"/>
                            <a:ext cx="2810247" cy="2685185"/>
                          </a:xfrm>
                          <a:prstGeom prst="rect">
                            <a:avLst/>
                          </a:prstGeom>
                        </pic:spPr>
                      </pic:pic>
                    </a:graphicData>
                  </a:graphic>
                </wp:inline>
              </w:drawing>
            </w:r>
          </w:p>
          <w:p w14:paraId="563EDC47" w14:textId="45238A3D" w:rsidR="00137C03" w:rsidRPr="003F69C2" w:rsidRDefault="00137C03" w:rsidP="009120E6">
            <w:pPr>
              <w:jc w:val="both"/>
              <w:rPr>
                <w:rFonts w:ascii="Times New Roman" w:hAnsi="Times New Roman" w:cs="Times New Roman"/>
                <w:color w:val="000000" w:themeColor="text1"/>
                <w:sz w:val="28"/>
                <w:szCs w:val="28"/>
                <w:lang w:val="kk-KZ"/>
              </w:rPr>
            </w:pPr>
          </w:p>
        </w:tc>
        <w:tc>
          <w:tcPr>
            <w:tcW w:w="4992" w:type="dxa"/>
          </w:tcPr>
          <w:p w14:paraId="2B06BB1F" w14:textId="3052E4E6"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rPr>
              <w:drawing>
                <wp:inline distT="0" distB="0" distL="0" distR="0" wp14:anchorId="1B0D00C4" wp14:editId="5CE32B1B">
                  <wp:extent cx="3084099" cy="2875280"/>
                  <wp:effectExtent l="0" t="0" r="2540" b="1270"/>
                  <wp:docPr id="23" name="Рисунок 2">
                    <a:extLst xmlns:a="http://schemas.openxmlformats.org/drawingml/2006/main">
                      <a:ext uri="{FF2B5EF4-FFF2-40B4-BE49-F238E27FC236}">
                        <a16:creationId xmlns:a16="http://schemas.microsoft.com/office/drawing/2014/main" id="{2770A58D-7D93-4E3B-9A90-5E2F68B3DD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770A58D-7D93-4E3B-9A90-5E2F68B3DDCE}"/>
                              </a:ext>
                            </a:extLst>
                          </pic:cNvPr>
                          <pic:cNvPicPr>
                            <a:picLocks noChangeAspect="1"/>
                          </pic:cNvPicPr>
                        </pic:nvPicPr>
                        <pic:blipFill rotWithShape="1">
                          <a:blip r:embed="rId167"/>
                          <a:srcRect l="34295" t="26363" r="34614" b="22622"/>
                          <a:stretch/>
                        </pic:blipFill>
                        <pic:spPr>
                          <a:xfrm>
                            <a:off x="0" y="0"/>
                            <a:ext cx="3108513" cy="2898041"/>
                          </a:xfrm>
                          <a:prstGeom prst="rect">
                            <a:avLst/>
                          </a:prstGeom>
                          <a:noFill/>
                        </pic:spPr>
                      </pic:pic>
                    </a:graphicData>
                  </a:graphic>
                </wp:inline>
              </w:drawing>
            </w:r>
          </w:p>
        </w:tc>
      </w:tr>
      <w:tr w:rsidR="00151D66" w:rsidRPr="003F69C2" w14:paraId="7C1EA4E8" w14:textId="77777777" w:rsidTr="00151D66">
        <w:tc>
          <w:tcPr>
            <w:tcW w:w="9519" w:type="dxa"/>
            <w:gridSpan w:val="2"/>
          </w:tcPr>
          <w:p w14:paraId="77225B8A" w14:textId="7F7B1A9A" w:rsidR="00151D66" w:rsidRPr="003F69C2" w:rsidRDefault="00151D66" w:rsidP="009120E6">
            <w:pPr>
              <w:jc w:val="both"/>
              <w:rPr>
                <w:rFonts w:ascii="Times New Roman" w:hAnsi="Times New Roman" w:cs="Times New Roman"/>
                <w:noProof/>
                <w:color w:val="000000" w:themeColor="text1"/>
                <w:sz w:val="28"/>
                <w:szCs w:val="28"/>
              </w:rPr>
            </w:pPr>
            <w:r w:rsidRPr="003F69C2">
              <w:rPr>
                <w:rFonts w:ascii="Times New Roman" w:hAnsi="Times New Roman" w:cs="Times New Roman"/>
                <w:color w:val="000000" w:themeColor="text1"/>
                <w:sz w:val="28"/>
                <w:szCs w:val="28"/>
                <w:lang w:val="kk-KZ"/>
              </w:rPr>
              <w:t>3</w:t>
            </w:r>
            <w:r w:rsidRPr="003F69C2">
              <w:rPr>
                <w:rFonts w:ascii="Times New Roman" w:hAnsi="Times New Roman" w:cs="Times New Roman"/>
                <w:color w:val="000000" w:themeColor="text1"/>
                <w:sz w:val="28"/>
                <w:szCs w:val="28"/>
              </w:rPr>
              <w:t>7</w:t>
            </w:r>
            <w:r w:rsidRPr="003F69C2">
              <w:rPr>
                <w:rFonts w:ascii="Times New Roman" w:hAnsi="Times New Roman" w:cs="Times New Roman"/>
                <w:color w:val="000000" w:themeColor="text1"/>
                <w:sz w:val="28"/>
                <w:szCs w:val="28"/>
                <w:lang w:val="kk-KZ"/>
              </w:rPr>
              <w:t xml:space="preserve">-сурет. Цифрлық </w:t>
            </w:r>
            <w:proofErr w:type="spellStart"/>
            <w:r w:rsidRPr="003F69C2">
              <w:rPr>
                <w:rFonts w:ascii="Times New Roman" w:hAnsi="Times New Roman" w:cs="Times New Roman"/>
                <w:color w:val="000000" w:themeColor="text1"/>
                <w:sz w:val="28"/>
                <w:szCs w:val="28"/>
                <w:lang w:val="kk-KZ"/>
              </w:rPr>
              <w:t>құзыреттіліктің</w:t>
            </w:r>
            <w:proofErr w:type="spellEnd"/>
            <w:r w:rsidRPr="003F69C2">
              <w:rPr>
                <w:rFonts w:ascii="Times New Roman" w:hAnsi="Times New Roman" w:cs="Times New Roman"/>
                <w:color w:val="000000" w:themeColor="text1"/>
                <w:sz w:val="28"/>
                <w:szCs w:val="28"/>
                <w:lang w:val="kk-KZ"/>
              </w:rPr>
              <w:t xml:space="preserve"> алғашқы және соңғы нәтижесі</w:t>
            </w:r>
          </w:p>
        </w:tc>
      </w:tr>
    </w:tbl>
    <w:p w14:paraId="217A92FD" w14:textId="10C0DE98" w:rsidR="00137C03" w:rsidRPr="003F69C2" w:rsidRDefault="004C5D5A"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Цифрлық құзыреттілік деңгейінің н</w:t>
      </w:r>
      <w:r w:rsidR="00137C03" w:rsidRPr="003F69C2">
        <w:rPr>
          <w:rFonts w:ascii="Times New Roman" w:hAnsi="Times New Roman" w:cs="Times New Roman"/>
          <w:color w:val="000000" w:themeColor="text1"/>
          <w:sz w:val="28"/>
          <w:szCs w:val="28"/>
          <w:lang w:val="kk-KZ"/>
        </w:rPr>
        <w:t>әтиже</w:t>
      </w:r>
      <w:r w:rsidRPr="003F69C2">
        <w:rPr>
          <w:rFonts w:ascii="Times New Roman" w:hAnsi="Times New Roman" w:cs="Times New Roman"/>
          <w:color w:val="000000" w:themeColor="text1"/>
          <w:sz w:val="28"/>
          <w:szCs w:val="28"/>
          <w:lang w:val="kk-KZ"/>
        </w:rPr>
        <w:t>сі</w:t>
      </w:r>
      <w:r w:rsidR="00137C03" w:rsidRPr="003F69C2">
        <w:rPr>
          <w:rFonts w:ascii="Times New Roman" w:hAnsi="Times New Roman" w:cs="Times New Roman"/>
          <w:color w:val="000000" w:themeColor="text1"/>
          <w:sz w:val="28"/>
          <w:szCs w:val="28"/>
          <w:lang w:val="kk-KZ"/>
        </w:rPr>
        <w:t xml:space="preserve"> 100 балдық шкаламен есептеліп, ромбтың суреті арқылы қай катего</w:t>
      </w:r>
      <w:r w:rsidRPr="003F69C2">
        <w:rPr>
          <w:rFonts w:ascii="Times New Roman" w:hAnsi="Times New Roman" w:cs="Times New Roman"/>
          <w:color w:val="000000" w:themeColor="text1"/>
          <w:sz w:val="28"/>
          <w:szCs w:val="28"/>
          <w:lang w:val="kk-KZ"/>
        </w:rPr>
        <w:t>рияны дамыту қажеттілігі көрсетіле</w:t>
      </w:r>
      <w:r w:rsidR="00137C03" w:rsidRPr="003F69C2">
        <w:rPr>
          <w:rFonts w:ascii="Times New Roman" w:hAnsi="Times New Roman" w:cs="Times New Roman"/>
          <w:color w:val="000000" w:themeColor="text1"/>
          <w:sz w:val="28"/>
          <w:szCs w:val="28"/>
          <w:lang w:val="kk-KZ"/>
        </w:rPr>
        <w:t xml:space="preserve">ді. Әр категория бойынша тест нәтижесі және қысқаша анализ бен ұсыныстар беріледі. Ұсыныстар 3 деңгейден (бастапқы деңгей, базалық деңгей және кәсіби деңгей) тұрады.  </w:t>
      </w:r>
    </w:p>
    <w:p w14:paraId="7665A7E8" w14:textId="77777777" w:rsidR="00137C03" w:rsidRPr="003F69C2" w:rsidRDefault="00137C03" w:rsidP="009120E6">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Т1 – түсіндіруде цифрлық технологияларды қолдану дағдылары бойынша:</w:t>
      </w:r>
    </w:p>
    <w:p w14:paraId="34E771BB"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Т1 (0-50% – бастапқы деңгей)  жаңа сабақты түсіндіруге байланысты цифрлық құралдарды қолдану дағдыларын дамытуыңыз қажет. </w:t>
      </w:r>
    </w:p>
    <w:p w14:paraId="2E02F5EA"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w:t>
      </w:r>
      <w:bookmarkStart w:id="24" w:name="_Hlk73694740"/>
      <w:r w:rsidRPr="003F69C2">
        <w:rPr>
          <w:rFonts w:ascii="Times New Roman" w:hAnsi="Times New Roman" w:cs="Times New Roman"/>
          <w:color w:val="000000" w:themeColor="text1"/>
          <w:sz w:val="28"/>
          <w:szCs w:val="28"/>
          <w:lang w:val="kk-KZ"/>
        </w:rPr>
        <w:t xml:space="preserve">Т1 категориясы бойынша 1-деңгейді, </w:t>
      </w:r>
      <w:bookmarkEnd w:id="24"/>
      <w:r w:rsidRPr="003F69C2">
        <w:rPr>
          <w:rFonts w:ascii="Times New Roman" w:hAnsi="Times New Roman" w:cs="Times New Roman"/>
          <w:color w:val="000000" w:themeColor="text1"/>
          <w:sz w:val="28"/>
          <w:szCs w:val="28"/>
          <w:lang w:val="kk-KZ"/>
        </w:rPr>
        <w:t>жаңа сабақты түсіндіруге қажетті платформалармен танысып, тәжірибеден өткізіңіз.</w:t>
      </w:r>
    </w:p>
    <w:p w14:paraId="42A0E9D3"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Т1 (51-75% – базалық деңгей) жаңа сабақты түсіндіруге байланысты өзіңіз білетін цифрлық құралдардан басқа да платформалармен жұмыс істегеніңіз жөн.</w:t>
      </w:r>
    </w:p>
    <w:p w14:paraId="323718FF"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Т1 категориясы бойынша 2-деңгейді, яғни жаңа сабақты түсіндіруге қажетті платформалармен танысып, тәжірибеден өткізіңіз.</w:t>
      </w:r>
    </w:p>
    <w:p w14:paraId="06C6C435"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Т1 (76-100% – кәсіби деңгей) жаңа сабақты түсіндіруге байланысты цифрлық құралдарды сәтті қолдана аласыз.  </w:t>
      </w:r>
    </w:p>
    <w:p w14:paraId="1261E95E"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Т1 категориясы бойынша цифрлық </w:t>
      </w:r>
      <w:proofErr w:type="spellStart"/>
      <w:r w:rsidRPr="003F69C2">
        <w:rPr>
          <w:rFonts w:ascii="Times New Roman" w:hAnsi="Times New Roman" w:cs="Times New Roman"/>
          <w:color w:val="000000" w:themeColor="text1"/>
          <w:sz w:val="28"/>
          <w:szCs w:val="28"/>
          <w:lang w:val="kk-KZ"/>
        </w:rPr>
        <w:t>құзыреттілігіңізді</w:t>
      </w:r>
      <w:proofErr w:type="spellEnd"/>
      <w:r w:rsidRPr="003F69C2">
        <w:rPr>
          <w:rFonts w:ascii="Times New Roman" w:hAnsi="Times New Roman" w:cs="Times New Roman"/>
          <w:color w:val="000000" w:themeColor="text1"/>
          <w:sz w:val="28"/>
          <w:szCs w:val="28"/>
          <w:lang w:val="kk-KZ"/>
        </w:rPr>
        <w:t xml:space="preserve"> одан жоғары арттыру үшін 3-деңгейдегі онлайн платформалармен танысып, тәжірибеден өткізіңіз.</w:t>
      </w:r>
    </w:p>
    <w:p w14:paraId="514272E5" w14:textId="77777777" w:rsidR="00137C03" w:rsidRPr="003F69C2" w:rsidRDefault="00137C03" w:rsidP="009120E6">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Т2 – түрлендіруде цифрлық технологияларды қолдану дағдылары;</w:t>
      </w:r>
    </w:p>
    <w:p w14:paraId="7D3E9A6C"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Т2 (0-50% – бастапқы деңгей) сабақ процесінде тапсырмаларды түрлендіруге байланысты цифрлық технологияларды қолдану дағдыларын дамытуыңыз қажет. </w:t>
      </w:r>
    </w:p>
    <w:p w14:paraId="65B71C44"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Т2 категориясы бойынша 1-деңгейді,  яғни тапсырмалар жүйесін жасауға қажетті платформалармен танысып, тәжірибеден өткізіңіз.</w:t>
      </w:r>
    </w:p>
    <w:p w14:paraId="3CC4406F"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Т2 (51-75% – базалық деңгей) сабақ процесінде тапсырмаларды түрлендіруге қажетті өзіңіз білетін цифрлық технологиялардан басқа да платформалармен танысыңыз.</w:t>
      </w:r>
    </w:p>
    <w:p w14:paraId="4FE8B319"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Т2 категориясы бойынша 2-деңгейді,  яғни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әрекеттеріне арналған тапсырмалар жүйесін, интерактивті ойындар, </w:t>
      </w:r>
      <w:proofErr w:type="spellStart"/>
      <w:r w:rsidRPr="003F69C2">
        <w:rPr>
          <w:rFonts w:ascii="Times New Roman" w:hAnsi="Times New Roman" w:cs="Times New Roman"/>
          <w:color w:val="000000" w:themeColor="text1"/>
          <w:sz w:val="28"/>
          <w:szCs w:val="28"/>
          <w:lang w:val="kk-KZ"/>
        </w:rPr>
        <w:t>басқатырғыштар</w:t>
      </w:r>
      <w:proofErr w:type="spellEnd"/>
      <w:r w:rsidRPr="003F69C2">
        <w:rPr>
          <w:rFonts w:ascii="Times New Roman" w:hAnsi="Times New Roman" w:cs="Times New Roman"/>
          <w:color w:val="000000" w:themeColor="text1"/>
          <w:sz w:val="28"/>
          <w:szCs w:val="28"/>
          <w:lang w:val="kk-KZ"/>
        </w:rPr>
        <w:t xml:space="preserve">, т.б жасауға қажетті платформалармен жұмыс жасаңыз. </w:t>
      </w:r>
    </w:p>
    <w:p w14:paraId="2D2B9894"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Т2 (76-100% – кәсіби деңгей) сабақ процесінде тапсырмаларды түрлендіруге, білім алушылардың белсенділігін арттыруға байланысты цифрлық технологияларды сәтті қолдана аласыз. </w:t>
      </w:r>
    </w:p>
    <w:p w14:paraId="7C893F14"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Т2 категориясы бойынша цифрлық </w:t>
      </w:r>
      <w:proofErr w:type="spellStart"/>
      <w:r w:rsidRPr="003F69C2">
        <w:rPr>
          <w:rFonts w:ascii="Times New Roman" w:hAnsi="Times New Roman" w:cs="Times New Roman"/>
          <w:color w:val="000000" w:themeColor="text1"/>
          <w:sz w:val="28"/>
          <w:szCs w:val="28"/>
          <w:lang w:val="kk-KZ"/>
        </w:rPr>
        <w:t>құзыреттілігіңізді</w:t>
      </w:r>
      <w:proofErr w:type="spellEnd"/>
      <w:r w:rsidRPr="003F69C2">
        <w:rPr>
          <w:rFonts w:ascii="Times New Roman" w:hAnsi="Times New Roman" w:cs="Times New Roman"/>
          <w:color w:val="000000" w:themeColor="text1"/>
          <w:sz w:val="28"/>
          <w:szCs w:val="28"/>
          <w:lang w:val="kk-KZ"/>
        </w:rPr>
        <w:t xml:space="preserve"> одан жоғары арттыру үшін 3-деңгейдегі онлайн платформалармен танысып, тәжірибеден өткізіңіз.</w:t>
      </w:r>
    </w:p>
    <w:p w14:paraId="69450769" w14:textId="77777777" w:rsidR="00137C03" w:rsidRPr="003F69C2" w:rsidRDefault="00137C03" w:rsidP="009120E6">
      <w:pPr>
        <w:spacing w:after="0" w:line="240" w:lineRule="auto"/>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Т3 – тексеруде цифрлық технологияларды қолдану дағдылары;</w:t>
      </w:r>
    </w:p>
    <w:p w14:paraId="183A4015"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Т3 (0-50% – бастапқы деңгей) сабақ процесінде берілген білімді тексеруге байланысты цифрлық технологияларды қолдану дағдыларын дамытуыңыз қажет. </w:t>
      </w:r>
    </w:p>
    <w:p w14:paraId="0DB91F8D"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Т3 категориясы бойынша 1-деңгейді,  яғни білімді тексеру, бағалау, бақылау жұмыстарын ұйымдастыруға қажетті платформалармен танысып, тәжірибеден өткізіңіз.</w:t>
      </w:r>
    </w:p>
    <w:p w14:paraId="11FC275D"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Т3 (51-75% – базалық деңгей) сабақ процесінде берілген білімді тексеруге, бағалау жұмыстарын ұйымдастыруға өзіңіз білетін цифрлық технологиялардан басқа да платформалармен жұмыс істегеніңіз жөн.</w:t>
      </w:r>
    </w:p>
    <w:p w14:paraId="117EC4AC"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Т3 категориясы бойынша 2-деңгейді, кері байланысты ұйымдастыру, электронды журналды қолдану, т.б жасауға қажетті платформалармен танысып,  тәжірибеден өткізіңіз.</w:t>
      </w:r>
    </w:p>
    <w:p w14:paraId="474BC291"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Т3 (76-100% – кәсіби деңгей) сабақ процесінде берілген білімді тексеруге, бағалау, бақылау, кері байланыс ұйымдастыру, электронды журналмен жұмыс жасауға қажетті цифрлық технологияларды сәтті қолдана аласыз. </w:t>
      </w:r>
    </w:p>
    <w:p w14:paraId="4074047A"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Т3 категориясы бойынша цифрлық </w:t>
      </w:r>
      <w:proofErr w:type="spellStart"/>
      <w:r w:rsidRPr="003F69C2">
        <w:rPr>
          <w:rFonts w:ascii="Times New Roman" w:hAnsi="Times New Roman" w:cs="Times New Roman"/>
          <w:color w:val="000000" w:themeColor="text1"/>
          <w:sz w:val="28"/>
          <w:szCs w:val="28"/>
          <w:lang w:val="kk-KZ"/>
        </w:rPr>
        <w:t>құзыреттілігіңізді</w:t>
      </w:r>
      <w:proofErr w:type="spellEnd"/>
      <w:r w:rsidRPr="003F69C2">
        <w:rPr>
          <w:rFonts w:ascii="Times New Roman" w:hAnsi="Times New Roman" w:cs="Times New Roman"/>
          <w:color w:val="000000" w:themeColor="text1"/>
          <w:sz w:val="28"/>
          <w:szCs w:val="28"/>
          <w:lang w:val="kk-KZ"/>
        </w:rPr>
        <w:t xml:space="preserve"> одан жоғары арттыру үшін 3-деңгейдегі сізге таныс емес платформалармен жұмыс жасап, тәжірибеден өткізіңіз.</w:t>
      </w:r>
    </w:p>
    <w:p w14:paraId="4F4BF92A" w14:textId="77777777" w:rsidR="00137C03" w:rsidRPr="003F69C2" w:rsidRDefault="00137C03" w:rsidP="009120E6">
      <w:pPr>
        <w:spacing w:after="0" w:line="240" w:lineRule="auto"/>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Т4 – топтастыруда цифрлық технологияларды қолдану дағдылары.</w:t>
      </w:r>
    </w:p>
    <w:p w14:paraId="30A2A902"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Т4 (0-50% – бастапқы деңгей) сабақ немесе белгілі бір тақырып бойынша материалдарды топтастыруға байланысты цифрлық технологияларды қолдану дағдыларын дамытуыңыз қажет. </w:t>
      </w:r>
    </w:p>
    <w:p w14:paraId="6B3A8904"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Т4 категориясы бойынша 1-деңгейді, яғни электронды оқулық, сайттың құрылымымен танысып, жасауға қажетті платформаларды тәжірибеден өткізіңіз.</w:t>
      </w:r>
    </w:p>
    <w:p w14:paraId="3FA74FBF"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Т4 (51-75% – базалық деңгей) сабақ немесе белгілі бір тақырып бойынша материалдарды топтастыруға, сабақ мазмұнына қажетті </w:t>
      </w:r>
      <w:proofErr w:type="spellStart"/>
      <w:r w:rsidRPr="003F69C2">
        <w:rPr>
          <w:rFonts w:ascii="Times New Roman" w:hAnsi="Times New Roman" w:cs="Times New Roman"/>
          <w:color w:val="000000" w:themeColor="text1"/>
          <w:sz w:val="28"/>
          <w:szCs w:val="28"/>
          <w:lang w:val="kk-KZ"/>
        </w:rPr>
        <w:t>материалдардарды</w:t>
      </w:r>
      <w:proofErr w:type="spellEnd"/>
      <w:r w:rsidRPr="003F69C2">
        <w:rPr>
          <w:rFonts w:ascii="Times New Roman" w:hAnsi="Times New Roman" w:cs="Times New Roman"/>
          <w:color w:val="000000" w:themeColor="text1"/>
          <w:sz w:val="28"/>
          <w:szCs w:val="28"/>
          <w:lang w:val="kk-KZ"/>
        </w:rPr>
        <w:t xml:space="preserve"> топтастыруда өзіңіз білетін цифрлық құралдардан басқа да платформалармен танысыңыз.</w:t>
      </w:r>
    </w:p>
    <w:p w14:paraId="10AB1E71"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Ұсыныс:</w:t>
      </w:r>
      <w:r w:rsidRPr="003F69C2">
        <w:rPr>
          <w:rFonts w:ascii="Times New Roman" w:hAnsi="Times New Roman" w:cs="Times New Roman"/>
          <w:color w:val="000000" w:themeColor="text1"/>
          <w:sz w:val="28"/>
          <w:szCs w:val="28"/>
          <w:lang w:val="kk-KZ"/>
        </w:rPr>
        <w:t xml:space="preserve"> Т4 категориясы бойынша 2-деңгейді, яғни сайт, электронды оқулық, </w:t>
      </w:r>
      <w:proofErr w:type="spellStart"/>
      <w:r w:rsidRPr="003F69C2">
        <w:rPr>
          <w:rFonts w:ascii="Times New Roman" w:hAnsi="Times New Roman" w:cs="Times New Roman"/>
          <w:color w:val="000000" w:themeColor="text1"/>
          <w:sz w:val="28"/>
          <w:szCs w:val="28"/>
          <w:lang w:val="kk-KZ"/>
        </w:rPr>
        <w:t>флипбук</w:t>
      </w:r>
      <w:proofErr w:type="spellEnd"/>
      <w:r w:rsidRPr="003F69C2">
        <w:rPr>
          <w:rFonts w:ascii="Times New Roman" w:hAnsi="Times New Roman" w:cs="Times New Roman"/>
          <w:color w:val="000000" w:themeColor="text1"/>
          <w:sz w:val="28"/>
          <w:szCs w:val="28"/>
          <w:lang w:val="kk-KZ"/>
        </w:rPr>
        <w:t xml:space="preserve">, т.б жасауға қажетті платформалармен жұмыс жасаңыз. </w:t>
      </w:r>
    </w:p>
    <w:p w14:paraId="0FBB968B"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Т4 (76-100% – кәсіби деңгей)  сабақ немесе белгілі бір тақырып бойынша материалдарды топтастырып, жинақтап ұсынуда цифрлық технологияларды сәтті қолдана аласыз. </w:t>
      </w:r>
    </w:p>
    <w:p w14:paraId="2A8AFC88" w14:textId="77777777"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Ұсыныс: </w:t>
      </w:r>
      <w:r w:rsidRPr="003F69C2">
        <w:rPr>
          <w:rFonts w:ascii="Times New Roman" w:hAnsi="Times New Roman" w:cs="Times New Roman"/>
          <w:color w:val="000000" w:themeColor="text1"/>
          <w:sz w:val="28"/>
          <w:szCs w:val="28"/>
          <w:lang w:val="kk-KZ"/>
        </w:rPr>
        <w:t xml:space="preserve">Т4 категориясы бойынша цифрлық </w:t>
      </w:r>
      <w:proofErr w:type="spellStart"/>
      <w:r w:rsidRPr="003F69C2">
        <w:rPr>
          <w:rFonts w:ascii="Times New Roman" w:hAnsi="Times New Roman" w:cs="Times New Roman"/>
          <w:color w:val="000000" w:themeColor="text1"/>
          <w:sz w:val="28"/>
          <w:szCs w:val="28"/>
          <w:lang w:val="kk-KZ"/>
        </w:rPr>
        <w:t>құзыреттілігіңізді</w:t>
      </w:r>
      <w:proofErr w:type="spellEnd"/>
      <w:r w:rsidRPr="003F69C2">
        <w:rPr>
          <w:rFonts w:ascii="Times New Roman" w:hAnsi="Times New Roman" w:cs="Times New Roman"/>
          <w:color w:val="000000" w:themeColor="text1"/>
          <w:sz w:val="28"/>
          <w:szCs w:val="28"/>
          <w:lang w:val="kk-KZ"/>
        </w:rPr>
        <w:t xml:space="preserve"> одан жоғары арттыру үшін 3-деңгейдегі таныс емес платформалармен жұмыс жасап, тәжірибеден өткізіңіз.</w:t>
      </w:r>
    </w:p>
    <w:p w14:paraId="73CAF3BE" w14:textId="77777777" w:rsidR="004C5D5A"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Әрі қарай қорытындыда көрсетілген деңгейді жетілдіруге байланысты берілген ұсыныстар негізінде курстан өтеді. Деңгейді анықтайтын тест және курс материалдары арнайы платформада әзірленді. Ұсыныстар бойынша курсты алғаннан кейін білім алушы қайтадан те</w:t>
      </w:r>
      <w:r w:rsidR="004C5D5A" w:rsidRPr="003F69C2">
        <w:rPr>
          <w:rFonts w:ascii="Times New Roman" w:hAnsi="Times New Roman" w:cs="Times New Roman"/>
          <w:color w:val="000000" w:themeColor="text1"/>
          <w:sz w:val="28"/>
          <w:szCs w:val="28"/>
          <w:lang w:val="kk-KZ"/>
        </w:rPr>
        <w:t>ст тапсырып, қорытынды нәтиже анықталады.</w:t>
      </w:r>
      <w:r w:rsidRPr="003F69C2">
        <w:rPr>
          <w:rFonts w:ascii="Times New Roman" w:hAnsi="Times New Roman" w:cs="Times New Roman"/>
          <w:color w:val="000000" w:themeColor="text1"/>
          <w:sz w:val="28"/>
          <w:szCs w:val="28"/>
          <w:lang w:val="kk-KZ"/>
        </w:rPr>
        <w:t xml:space="preserve"> </w:t>
      </w:r>
    </w:p>
    <w:p w14:paraId="6B83F427" w14:textId="3E2A31F2" w:rsidR="00137C03" w:rsidRPr="003F69C2" w:rsidRDefault="000567DA" w:rsidP="009120E6">
      <w:pPr>
        <w:spacing w:after="0" w:line="240" w:lineRule="auto"/>
        <w:ind w:firstLine="720"/>
        <w:jc w:val="both"/>
        <w:rPr>
          <w:rFonts w:ascii="Times New Roman" w:hAnsi="Times New Roman" w:cs="Times New Roman"/>
          <w:color w:val="000000" w:themeColor="text1"/>
          <w:sz w:val="28"/>
          <w:szCs w:val="28"/>
          <w:lang w:val="kk-KZ"/>
        </w:rPr>
      </w:pPr>
      <w:hyperlink r:id="rId168" w:history="1">
        <w:r w:rsidR="00E625E9" w:rsidRPr="003F69C2">
          <w:rPr>
            <w:rStyle w:val="a4"/>
            <w:rFonts w:ascii="Times New Roman" w:hAnsi="Times New Roman" w:cs="Times New Roman"/>
            <w:sz w:val="28"/>
            <w:szCs w:val="28"/>
            <w:lang w:val="kk-KZ"/>
          </w:rPr>
          <w:t>Платформаның</w:t>
        </w:r>
      </w:hyperlink>
      <w:r w:rsidR="00E625E9" w:rsidRPr="003F69C2">
        <w:rPr>
          <w:rFonts w:ascii="Times New Roman" w:hAnsi="Times New Roman" w:cs="Times New Roman"/>
          <w:color w:val="000000" w:themeColor="text1"/>
          <w:sz w:val="28"/>
          <w:szCs w:val="28"/>
          <w:lang w:val="kk-KZ"/>
        </w:rPr>
        <w:t xml:space="preserve"> </w:t>
      </w:r>
      <w:r w:rsidR="00137C03" w:rsidRPr="003F69C2">
        <w:rPr>
          <w:rFonts w:ascii="Times New Roman" w:hAnsi="Times New Roman" w:cs="Times New Roman"/>
          <w:color w:val="000000" w:themeColor="text1"/>
          <w:sz w:val="28"/>
          <w:szCs w:val="28"/>
          <w:lang w:val="kk-KZ"/>
        </w:rPr>
        <w:t xml:space="preserve">екінші бөлігі – тест нәтижесі бойынша ұсынылатын курс мазмұны. Курс мазмұны аталған төрт категория бойынша цифрлық технологияларды қолдану дағдыларын дамытуды мақсат етеді. Бұл мәселелер цифрлық </w:t>
      </w:r>
      <w:proofErr w:type="spellStart"/>
      <w:r w:rsidR="00137C03" w:rsidRPr="003F69C2">
        <w:rPr>
          <w:rFonts w:ascii="Times New Roman" w:hAnsi="Times New Roman" w:cs="Times New Roman"/>
          <w:color w:val="000000" w:themeColor="text1"/>
          <w:sz w:val="28"/>
          <w:szCs w:val="28"/>
          <w:lang w:val="kk-KZ"/>
        </w:rPr>
        <w:t>құзыреттілікті</w:t>
      </w:r>
      <w:proofErr w:type="spellEnd"/>
      <w:r w:rsidR="00137C03" w:rsidRPr="003F69C2">
        <w:rPr>
          <w:rFonts w:ascii="Times New Roman" w:hAnsi="Times New Roman" w:cs="Times New Roman"/>
          <w:color w:val="000000" w:themeColor="text1"/>
          <w:sz w:val="28"/>
          <w:szCs w:val="28"/>
          <w:lang w:val="kk-KZ"/>
        </w:rPr>
        <w:t xml:space="preserve"> қалыптастыру әдістемесінің мазмұнын құрайтын </w:t>
      </w:r>
      <w:proofErr w:type="spellStart"/>
      <w:r w:rsidR="00137C03" w:rsidRPr="003F69C2">
        <w:rPr>
          <w:rFonts w:ascii="Times New Roman" w:hAnsi="Times New Roman" w:cs="Times New Roman"/>
          <w:color w:val="000000" w:themeColor="text1"/>
          <w:sz w:val="28"/>
          <w:szCs w:val="28"/>
          <w:lang w:val="kk-KZ"/>
        </w:rPr>
        <w:t>тараушада</w:t>
      </w:r>
      <w:proofErr w:type="spellEnd"/>
      <w:r w:rsidR="00137C03" w:rsidRPr="003F69C2">
        <w:rPr>
          <w:rFonts w:ascii="Times New Roman" w:hAnsi="Times New Roman" w:cs="Times New Roman"/>
          <w:color w:val="000000" w:themeColor="text1"/>
          <w:sz w:val="28"/>
          <w:szCs w:val="28"/>
          <w:lang w:val="kk-KZ"/>
        </w:rPr>
        <w:t xml:space="preserve"> толық түсіндіріледі. </w:t>
      </w:r>
    </w:p>
    <w:p w14:paraId="403A67EA" w14:textId="74B2B660"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Жалпы алғанда, филолог студенттердің, болашақ педагог мамандардың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қалыптастыруға байланысты анықталған мәселелерді шешу, деңгейді диагно</w:t>
      </w:r>
      <w:r w:rsidR="004C5D5A" w:rsidRPr="003F69C2">
        <w:rPr>
          <w:rFonts w:ascii="Times New Roman" w:hAnsi="Times New Roman" w:cs="Times New Roman"/>
          <w:color w:val="000000" w:themeColor="text1"/>
          <w:sz w:val="28"/>
          <w:szCs w:val="28"/>
          <w:lang w:val="kk-KZ"/>
        </w:rPr>
        <w:t>стикалау тиімді нәтижеге жол ашады</w:t>
      </w:r>
      <w:r w:rsidRPr="003F69C2">
        <w:rPr>
          <w:rFonts w:ascii="Times New Roman" w:hAnsi="Times New Roman" w:cs="Times New Roman"/>
          <w:color w:val="000000" w:themeColor="text1"/>
          <w:sz w:val="28"/>
          <w:szCs w:val="28"/>
          <w:lang w:val="kk-KZ"/>
        </w:rPr>
        <w:t xml:space="preserve">. Себебі дұрыс </w:t>
      </w:r>
      <w:r w:rsidRPr="003F69C2">
        <w:rPr>
          <w:rFonts w:ascii="Times New Roman" w:hAnsi="Times New Roman" w:cs="Times New Roman"/>
          <w:color w:val="000000" w:themeColor="text1"/>
          <w:sz w:val="28"/>
          <w:szCs w:val="28"/>
          <w:lang w:val="kk-KZ"/>
        </w:rPr>
        <w:lastRenderedPageBreak/>
        <w:t>қойылған педагогикалық диагноз сапалы мазмұнмен толықтырылса</w:t>
      </w:r>
      <w:r w:rsidR="00AF75C9"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өнімді болады. Осы орайда ұсынылған «4Т» моделі негізіндегі платформа филолог-студенттердің ғана емес, жалпы педагог мамандардың цифрлық </w:t>
      </w:r>
      <w:proofErr w:type="spellStart"/>
      <w:r w:rsidRPr="003F69C2">
        <w:rPr>
          <w:rFonts w:ascii="Times New Roman" w:hAnsi="Times New Roman" w:cs="Times New Roman"/>
          <w:color w:val="000000" w:themeColor="text1"/>
          <w:sz w:val="28"/>
          <w:szCs w:val="28"/>
          <w:lang w:val="kk-KZ"/>
        </w:rPr>
        <w:t>құзыреттілі</w:t>
      </w:r>
      <w:r w:rsidR="00AF75C9" w:rsidRPr="003F69C2">
        <w:rPr>
          <w:rFonts w:ascii="Times New Roman" w:hAnsi="Times New Roman" w:cs="Times New Roman"/>
          <w:color w:val="000000" w:themeColor="text1"/>
          <w:sz w:val="28"/>
          <w:szCs w:val="28"/>
          <w:lang w:val="kk-KZ"/>
        </w:rPr>
        <w:t>гін</w:t>
      </w:r>
      <w:proofErr w:type="spellEnd"/>
      <w:r w:rsidRPr="003F69C2">
        <w:rPr>
          <w:rFonts w:ascii="Times New Roman" w:hAnsi="Times New Roman" w:cs="Times New Roman"/>
          <w:color w:val="000000" w:themeColor="text1"/>
          <w:sz w:val="28"/>
          <w:szCs w:val="28"/>
          <w:lang w:val="kk-KZ"/>
        </w:rPr>
        <w:t xml:space="preserve"> қалыптастыр</w:t>
      </w:r>
      <w:r w:rsidR="00AF75C9" w:rsidRPr="003F69C2">
        <w:rPr>
          <w:rFonts w:ascii="Times New Roman" w:hAnsi="Times New Roman" w:cs="Times New Roman"/>
          <w:color w:val="000000" w:themeColor="text1"/>
          <w:sz w:val="28"/>
          <w:szCs w:val="28"/>
          <w:lang w:val="kk-KZ"/>
        </w:rPr>
        <w:t>уға, дамытуға үлесін қосады деп ойлаймыз</w:t>
      </w:r>
      <w:r w:rsidRPr="003F69C2">
        <w:rPr>
          <w:rFonts w:ascii="Times New Roman" w:hAnsi="Times New Roman" w:cs="Times New Roman"/>
          <w:color w:val="000000" w:themeColor="text1"/>
          <w:sz w:val="28"/>
          <w:szCs w:val="28"/>
          <w:lang w:val="kk-KZ"/>
        </w:rPr>
        <w:t>.</w:t>
      </w:r>
    </w:p>
    <w:p w14:paraId="16F42DE2" w14:textId="56BE4650" w:rsidR="00137C03" w:rsidRPr="003F69C2" w:rsidRDefault="00137C03" w:rsidP="009120E6">
      <w:pPr>
        <w:spacing w:after="0" w:line="240" w:lineRule="auto"/>
        <w:rPr>
          <w:rFonts w:ascii="Times New Roman" w:hAnsi="Times New Roman" w:cs="Times New Roman"/>
          <w:lang w:val="kk-KZ"/>
        </w:rPr>
      </w:pPr>
    </w:p>
    <w:p w14:paraId="5C9C56BC" w14:textId="77777777" w:rsidR="009F06A3" w:rsidRPr="003F69C2" w:rsidRDefault="009F06A3" w:rsidP="009120E6">
      <w:pPr>
        <w:spacing w:after="0" w:line="240" w:lineRule="auto"/>
        <w:rPr>
          <w:rFonts w:ascii="Times New Roman" w:hAnsi="Times New Roman" w:cs="Times New Roman"/>
          <w:lang w:val="kk-KZ"/>
        </w:rPr>
      </w:pPr>
    </w:p>
    <w:p w14:paraId="57E19E8C" w14:textId="77777777" w:rsidR="00137C03" w:rsidRPr="003F69C2" w:rsidRDefault="00137C03" w:rsidP="009120E6">
      <w:pPr>
        <w:spacing w:after="0" w:line="240" w:lineRule="auto"/>
        <w:ind w:firstLine="708"/>
        <w:jc w:val="both"/>
        <w:rPr>
          <w:rFonts w:ascii="Times New Roman" w:hAnsi="Times New Roman" w:cs="Times New Roman"/>
          <w:b/>
          <w:bCs/>
          <w:color w:val="000000" w:themeColor="text1"/>
          <w:sz w:val="28"/>
          <w:lang w:val="kk-KZ"/>
        </w:rPr>
      </w:pPr>
      <w:r w:rsidRPr="003F69C2">
        <w:rPr>
          <w:rFonts w:ascii="Times New Roman" w:hAnsi="Times New Roman" w:cs="Times New Roman"/>
          <w:b/>
          <w:bCs/>
          <w:color w:val="000000" w:themeColor="text1"/>
          <w:sz w:val="28"/>
          <w:szCs w:val="28"/>
          <w:lang w:val="kk-KZ"/>
        </w:rPr>
        <w:t xml:space="preserve">2.3 Қазақ тілін оқытуда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 әдістемесі</w:t>
      </w:r>
    </w:p>
    <w:p w14:paraId="058C3EE6" w14:textId="77777777" w:rsidR="00137C03" w:rsidRPr="003F69C2" w:rsidRDefault="00137C03" w:rsidP="009120E6">
      <w:pPr>
        <w:spacing w:after="0" w:line="240" w:lineRule="auto"/>
        <w:ind w:firstLine="708"/>
        <w:jc w:val="both"/>
        <w:rPr>
          <w:rFonts w:ascii="Times New Roman" w:hAnsi="Times New Roman" w:cs="Times New Roman"/>
          <w:color w:val="000000" w:themeColor="text1"/>
          <w:sz w:val="28"/>
          <w:lang w:val="kk-KZ"/>
        </w:rPr>
      </w:pPr>
    </w:p>
    <w:p w14:paraId="7055AF74" w14:textId="55EB93AE" w:rsidR="00137C03" w:rsidRPr="003F69C2" w:rsidRDefault="00137C03" w:rsidP="009120E6">
      <w:pPr>
        <w:spacing w:after="0" w:line="240" w:lineRule="auto"/>
        <w:ind w:firstLine="720"/>
        <w:jc w:val="both"/>
        <w:rPr>
          <w:rFonts w:ascii="Times New Roman" w:eastAsia="Times New Roman" w:hAnsi="Times New Roman" w:cs="Times New Roman"/>
          <w:i/>
          <w:iCs/>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 xml:space="preserve">Цифрлық құзыреттілік – цифрлық технологияларды тиімді пайдалану дағдылары. </w:t>
      </w:r>
      <w:r w:rsidRPr="003F69C2">
        <w:rPr>
          <w:rFonts w:ascii="Times New Roman" w:eastAsia="Times New Roman" w:hAnsi="Times New Roman" w:cs="Times New Roman"/>
          <w:color w:val="000000" w:themeColor="text1"/>
          <w:sz w:val="28"/>
          <w:szCs w:val="28"/>
          <w:shd w:val="clear" w:color="auto" w:fill="FFFFFF"/>
          <w:lang w:val="kk-KZ"/>
        </w:rPr>
        <w:t xml:space="preserve">Еуропаның көптеген елдерінде негізге алынатын </w:t>
      </w:r>
      <w:r w:rsidRPr="003F69C2">
        <w:rPr>
          <w:rFonts w:ascii="Times New Roman" w:eastAsia="Times New Roman" w:hAnsi="Times New Roman" w:cs="Times New Roman"/>
          <w:color w:val="000000" w:themeColor="text1"/>
          <w:sz w:val="28"/>
          <w:szCs w:val="28"/>
          <w:shd w:val="clear" w:color="auto" w:fill="FFFFFF"/>
          <w:lang w:val="tr-TR"/>
        </w:rPr>
        <w:t>Digital Competence of Educators</w:t>
      </w:r>
      <w:r w:rsidRPr="003F69C2">
        <w:rPr>
          <w:rFonts w:ascii="Times New Roman" w:eastAsia="Times New Roman" w:hAnsi="Times New Roman" w:cs="Times New Roman"/>
          <w:color w:val="000000" w:themeColor="text1"/>
          <w:sz w:val="28"/>
          <w:szCs w:val="28"/>
          <w:shd w:val="clear" w:color="auto" w:fill="FFFFFF"/>
          <w:lang w:val="kk-KZ"/>
        </w:rPr>
        <w:t xml:space="preserve"> [11</w:t>
      </w:r>
      <w:r w:rsidR="00BA071E" w:rsidRPr="003F69C2">
        <w:rPr>
          <w:rFonts w:ascii="Times New Roman" w:eastAsia="Times New Roman" w:hAnsi="Times New Roman" w:cs="Times New Roman"/>
          <w:color w:val="000000" w:themeColor="text1"/>
          <w:sz w:val="28"/>
          <w:szCs w:val="28"/>
          <w:shd w:val="clear" w:color="auto" w:fill="FFFFFF"/>
          <w:lang w:val="kk-KZ"/>
        </w:rPr>
        <w:t>5</w:t>
      </w:r>
      <w:r w:rsidRPr="003F69C2">
        <w:rPr>
          <w:rFonts w:ascii="Times New Roman" w:eastAsia="Times New Roman" w:hAnsi="Times New Roman" w:cs="Times New Roman"/>
          <w:color w:val="000000" w:themeColor="text1"/>
          <w:sz w:val="28"/>
          <w:szCs w:val="28"/>
          <w:shd w:val="clear" w:color="auto" w:fill="FFFFFF"/>
          <w:lang w:val="kk-KZ"/>
        </w:rPr>
        <w:t xml:space="preserve">, б.541] педагог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құзыреттілігінің</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моделі тұрғысынан әлемдік тәжрибеде танымал. Оның ішінде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w:t>
      </w:r>
      <w:r w:rsidR="00AF75C9" w:rsidRPr="003F69C2">
        <w:rPr>
          <w:rFonts w:ascii="Times New Roman" w:eastAsia="Times New Roman" w:hAnsi="Times New Roman" w:cs="Times New Roman"/>
          <w:color w:val="000000" w:themeColor="text1"/>
          <w:sz w:val="28"/>
          <w:szCs w:val="28"/>
          <w:shd w:val="clear" w:color="auto" w:fill="FFFFFF"/>
          <w:lang w:val="kk-KZ"/>
        </w:rPr>
        <w:t>тің</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3 түрін атап көрсетеді. Олар: </w:t>
      </w:r>
      <w:r w:rsidRPr="003F69C2">
        <w:rPr>
          <w:rFonts w:ascii="Times New Roman" w:eastAsia="Times New Roman" w:hAnsi="Times New Roman" w:cs="Times New Roman"/>
          <w:i/>
          <w:iCs/>
          <w:color w:val="000000" w:themeColor="text1"/>
          <w:sz w:val="28"/>
          <w:szCs w:val="28"/>
          <w:shd w:val="clear" w:color="auto" w:fill="FFFFFF"/>
          <w:lang w:val="kk-KZ"/>
        </w:rPr>
        <w:t xml:space="preserve">цифрлық кәсіби </w:t>
      </w:r>
      <w:proofErr w:type="spellStart"/>
      <w:r w:rsidRPr="003F69C2">
        <w:rPr>
          <w:rFonts w:ascii="Times New Roman" w:eastAsia="Times New Roman" w:hAnsi="Times New Roman" w:cs="Times New Roman"/>
          <w:i/>
          <w:iCs/>
          <w:color w:val="000000" w:themeColor="text1"/>
          <w:sz w:val="28"/>
          <w:szCs w:val="28"/>
          <w:shd w:val="clear" w:color="auto" w:fill="FFFFFF"/>
          <w:lang w:val="kk-KZ"/>
        </w:rPr>
        <w:t>құзыреттіліктер</w:t>
      </w:r>
      <w:proofErr w:type="spellEnd"/>
      <w:r w:rsidRPr="003F69C2">
        <w:rPr>
          <w:rFonts w:ascii="Times New Roman" w:eastAsia="Times New Roman" w:hAnsi="Times New Roman" w:cs="Times New Roman"/>
          <w:i/>
          <w:iCs/>
          <w:color w:val="000000" w:themeColor="text1"/>
          <w:sz w:val="28"/>
          <w:szCs w:val="28"/>
          <w:shd w:val="clear" w:color="auto" w:fill="FFFFFF"/>
          <w:lang w:val="kk-KZ"/>
        </w:rPr>
        <w:t xml:space="preserve">, цифрлық педагогикалық </w:t>
      </w:r>
      <w:proofErr w:type="spellStart"/>
      <w:r w:rsidRPr="003F69C2">
        <w:rPr>
          <w:rFonts w:ascii="Times New Roman" w:eastAsia="Times New Roman" w:hAnsi="Times New Roman" w:cs="Times New Roman"/>
          <w:i/>
          <w:iCs/>
          <w:color w:val="000000" w:themeColor="text1"/>
          <w:sz w:val="28"/>
          <w:szCs w:val="28"/>
          <w:shd w:val="clear" w:color="auto" w:fill="FFFFFF"/>
          <w:lang w:val="kk-KZ"/>
        </w:rPr>
        <w:t>құзыреттіліктер</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және </w:t>
      </w:r>
      <w:r w:rsidRPr="003F69C2">
        <w:rPr>
          <w:rFonts w:ascii="Times New Roman" w:eastAsia="Times New Roman" w:hAnsi="Times New Roman" w:cs="Times New Roman"/>
          <w:i/>
          <w:iCs/>
          <w:color w:val="000000" w:themeColor="text1"/>
          <w:sz w:val="28"/>
          <w:szCs w:val="28"/>
          <w:shd w:val="clear" w:color="auto" w:fill="FFFFFF"/>
          <w:lang w:val="kk-KZ"/>
        </w:rPr>
        <w:t xml:space="preserve">мұғалімнің заманауи цифрлық құзыреттілігі. </w:t>
      </w:r>
      <w:r w:rsidRPr="003F69C2">
        <w:rPr>
          <w:rFonts w:ascii="Times New Roman" w:eastAsia="Times New Roman" w:hAnsi="Times New Roman" w:cs="Times New Roman"/>
          <w:i/>
          <w:iCs/>
          <w:color w:val="000000" w:themeColor="text1"/>
          <w:sz w:val="28"/>
          <w:szCs w:val="28"/>
          <w:shd w:val="clear" w:color="auto" w:fill="FFFFFF"/>
          <w:lang w:val="kk-KZ"/>
        </w:rPr>
        <w:tab/>
      </w:r>
      <w:r w:rsidRPr="003F69C2">
        <w:rPr>
          <w:rFonts w:ascii="Times New Roman" w:eastAsia="Times New Roman" w:hAnsi="Times New Roman" w:cs="Times New Roman"/>
          <w:i/>
          <w:iCs/>
          <w:color w:val="000000" w:themeColor="text1"/>
          <w:sz w:val="28"/>
          <w:szCs w:val="28"/>
          <w:shd w:val="clear" w:color="auto" w:fill="FFFFFF"/>
          <w:lang w:val="kk-KZ"/>
        </w:rPr>
        <w:tab/>
      </w:r>
    </w:p>
    <w:p w14:paraId="2238F44C"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i/>
          <w:iCs/>
          <w:color w:val="000000" w:themeColor="text1"/>
          <w:sz w:val="28"/>
          <w:szCs w:val="28"/>
          <w:shd w:val="clear" w:color="auto" w:fill="FFFFFF"/>
          <w:lang w:val="kk-KZ"/>
        </w:rPr>
        <w:t xml:space="preserve">Цифрлық кәсіби </w:t>
      </w:r>
      <w:proofErr w:type="spellStart"/>
      <w:r w:rsidRPr="003F69C2">
        <w:rPr>
          <w:rFonts w:ascii="Times New Roman" w:eastAsia="Times New Roman" w:hAnsi="Times New Roman" w:cs="Times New Roman"/>
          <w:i/>
          <w:iCs/>
          <w:color w:val="000000" w:themeColor="text1"/>
          <w:sz w:val="28"/>
          <w:szCs w:val="28"/>
          <w:shd w:val="clear" w:color="auto" w:fill="FFFFFF"/>
          <w:lang w:val="kk-KZ"/>
        </w:rPr>
        <w:t>құзыреттіліктер</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кез келген маманда болуы қажет дағдыларды қамтиды. Мәселен, цифрлық коммуникация құру, кәсіби серіктестік, т.б. </w:t>
      </w:r>
    </w:p>
    <w:p w14:paraId="7E00C486" w14:textId="49AF28CE"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i/>
          <w:iCs/>
          <w:color w:val="000000" w:themeColor="text1"/>
          <w:sz w:val="28"/>
          <w:szCs w:val="28"/>
          <w:shd w:val="clear" w:color="auto" w:fill="FFFFFF"/>
          <w:lang w:val="kk-KZ"/>
        </w:rPr>
        <w:t>Цифрлық педагогикалық құзыреттілік</w:t>
      </w:r>
      <w:r w:rsidRPr="003F69C2">
        <w:rPr>
          <w:rFonts w:ascii="Times New Roman" w:eastAsia="Times New Roman" w:hAnsi="Times New Roman" w:cs="Times New Roman"/>
          <w:color w:val="000000" w:themeColor="text1"/>
          <w:sz w:val="28"/>
          <w:szCs w:val="28"/>
          <w:shd w:val="clear" w:color="auto" w:fill="FFFFFF"/>
          <w:lang w:val="kk-KZ"/>
        </w:rPr>
        <w:t xml:space="preserve"> құрамына цифрлық білім беру ресурстары, цифрлық құралдар арқылы оқыту мен бағалау, т.б жатады. Ал </w:t>
      </w:r>
      <w:r w:rsidRPr="003F69C2">
        <w:rPr>
          <w:rFonts w:ascii="Times New Roman" w:eastAsia="Times New Roman" w:hAnsi="Times New Roman" w:cs="Times New Roman"/>
          <w:i/>
          <w:iCs/>
          <w:color w:val="000000" w:themeColor="text1"/>
          <w:sz w:val="28"/>
          <w:szCs w:val="28"/>
          <w:shd w:val="clear" w:color="auto" w:fill="FFFFFF"/>
          <w:lang w:val="kk-KZ"/>
        </w:rPr>
        <w:t>мұғалімнің заманауи цифрлық құзыреттілігі</w:t>
      </w:r>
      <w:r w:rsidRPr="003F69C2">
        <w:rPr>
          <w:rFonts w:ascii="Times New Roman" w:eastAsia="Times New Roman" w:hAnsi="Times New Roman" w:cs="Times New Roman"/>
          <w:color w:val="000000" w:themeColor="text1"/>
          <w:sz w:val="28"/>
          <w:szCs w:val="28"/>
          <w:shd w:val="clear" w:color="auto" w:fill="FFFFFF"/>
          <w:lang w:val="kk-KZ"/>
        </w:rPr>
        <w:t xml:space="preserve">  білім алушылардың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арттырумен тікелей байланысты [11</w:t>
      </w:r>
      <w:r w:rsidR="009412E8" w:rsidRPr="003F69C2">
        <w:rPr>
          <w:rFonts w:ascii="Times New Roman" w:eastAsia="Times New Roman" w:hAnsi="Times New Roman" w:cs="Times New Roman"/>
          <w:color w:val="000000" w:themeColor="text1"/>
          <w:sz w:val="28"/>
          <w:szCs w:val="28"/>
          <w:shd w:val="clear" w:color="auto" w:fill="FFFFFF"/>
          <w:lang w:val="kk-KZ"/>
        </w:rPr>
        <w:t>6</w:t>
      </w:r>
      <w:r w:rsidRPr="003F69C2">
        <w:rPr>
          <w:rFonts w:ascii="Times New Roman" w:eastAsia="Times New Roman" w:hAnsi="Times New Roman" w:cs="Times New Roman"/>
          <w:color w:val="000000" w:themeColor="text1"/>
          <w:sz w:val="28"/>
          <w:szCs w:val="28"/>
          <w:shd w:val="clear" w:color="auto" w:fill="FFFFFF"/>
          <w:lang w:val="kk-KZ"/>
        </w:rPr>
        <w:t>]. Мұғалімнің басты міндеттерінің бірі білім алушылардың заманауи дағдыларын қалыптастыру болса, осы бөлімде мұғалім ақпараттық сауаттылығы мен мәдениеттілігін арттыруға күш жұмсайды.</w:t>
      </w:r>
    </w:p>
    <w:p w14:paraId="7E803C5E" w14:textId="72A0DCC6"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Аталған үш құзыреттілік педагогикадағы негізгі ұғымдар «мұғалім – оқушы – цифрлық технологиялар» үштігі арқылы жүзеге асырылады</w:t>
      </w:r>
      <w:r w:rsidR="004C0F7E" w:rsidRPr="003F69C2">
        <w:rPr>
          <w:rFonts w:ascii="Times New Roman" w:eastAsia="Times New Roman" w:hAnsi="Times New Roman" w:cs="Times New Roman"/>
          <w:color w:val="000000" w:themeColor="text1"/>
          <w:sz w:val="28"/>
          <w:szCs w:val="28"/>
          <w:shd w:val="clear" w:color="auto" w:fill="FFFFFF"/>
          <w:lang w:val="kk-KZ"/>
        </w:rPr>
        <w:t xml:space="preserve"> (38-сурет)</w:t>
      </w:r>
      <w:r w:rsidRPr="003F69C2">
        <w:rPr>
          <w:rFonts w:ascii="Times New Roman" w:eastAsia="Times New Roman" w:hAnsi="Times New Roman" w:cs="Times New Roman"/>
          <w:color w:val="000000" w:themeColor="text1"/>
          <w:sz w:val="28"/>
          <w:szCs w:val="28"/>
          <w:shd w:val="clear" w:color="auto" w:fill="FFFFFF"/>
          <w:lang w:val="kk-KZ"/>
        </w:rPr>
        <w:t>.</w:t>
      </w:r>
    </w:p>
    <w:p w14:paraId="390B8CA7" w14:textId="61D1077D" w:rsidR="00137C03" w:rsidRPr="003F69C2" w:rsidRDefault="009F06A3" w:rsidP="009120E6">
      <w:pPr>
        <w:tabs>
          <w:tab w:val="left" w:pos="8080"/>
        </w:tabs>
        <w:spacing w:after="0" w:line="240" w:lineRule="auto"/>
        <w:ind w:hanging="142"/>
        <w:jc w:val="both"/>
        <w:rPr>
          <w:rFonts w:ascii="Times New Roman" w:hAnsi="Times New Roman" w:cs="Times New Roman"/>
          <w:color w:val="000000" w:themeColor="text1"/>
          <w:sz w:val="24"/>
          <w:szCs w:val="24"/>
          <w:lang w:val="kk-KZ"/>
        </w:rPr>
      </w:pPr>
      <w:r w:rsidRPr="003F69C2">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7152" behindDoc="0" locked="0" layoutInCell="1" allowOverlap="1" wp14:anchorId="6433C0B1" wp14:editId="6C36AC46">
                <wp:simplePos x="0" y="0"/>
                <wp:positionH relativeFrom="column">
                  <wp:posOffset>3633682</wp:posOffset>
                </wp:positionH>
                <wp:positionV relativeFrom="paragraph">
                  <wp:posOffset>2733252</wp:posOffset>
                </wp:positionV>
                <wp:extent cx="2421467" cy="706120"/>
                <wp:effectExtent l="0" t="0" r="0" b="0"/>
                <wp:wrapNone/>
                <wp:docPr id="84" name="Прямоугольник 84"/>
                <wp:cNvGraphicFramePr/>
                <a:graphic xmlns:a="http://schemas.openxmlformats.org/drawingml/2006/main">
                  <a:graphicData uri="http://schemas.microsoft.com/office/word/2010/wordprocessingShape">
                    <wps:wsp>
                      <wps:cNvSpPr/>
                      <wps:spPr>
                        <a:xfrm>
                          <a:off x="0" y="0"/>
                          <a:ext cx="2421467" cy="706120"/>
                        </a:xfrm>
                        <a:prstGeom prst="rect">
                          <a:avLst/>
                        </a:prstGeom>
                        <a:solidFill>
                          <a:srgbClr val="C8FCD6">
                            <a:alpha val="49804"/>
                          </a:srgbClr>
                        </a:solidFill>
                        <a:ln>
                          <a:noFill/>
                        </a:ln>
                      </wps:spPr>
                      <wps:style>
                        <a:lnRef idx="0">
                          <a:scrgbClr r="0" g="0" b="0"/>
                        </a:lnRef>
                        <a:fillRef idx="0">
                          <a:scrgbClr r="0" g="0" b="0"/>
                        </a:fillRef>
                        <a:effectRef idx="0">
                          <a:scrgbClr r="0" g="0" b="0"/>
                        </a:effectRef>
                        <a:fontRef idx="minor">
                          <a:schemeClr val="lt1"/>
                        </a:fontRef>
                      </wps:style>
                      <wps:txbx>
                        <w:txbxContent>
                          <w:p w14:paraId="5FCCE161" w14:textId="77777777" w:rsidR="00DD546C" w:rsidRPr="00DA184F" w:rsidRDefault="00DD546C" w:rsidP="00137C03">
                            <w:pPr>
                              <w:jc w:val="center"/>
                              <w:rPr>
                                <w:rFonts w:ascii="Times New Roman" w:hAnsi="Times New Roman" w:cs="Times New Roman"/>
                                <w:color w:val="000000" w:themeColor="text1"/>
                                <w:lang w:val="kk-KZ"/>
                              </w:rPr>
                            </w:pPr>
                            <w:r w:rsidRPr="00DA184F">
                              <w:rPr>
                                <w:rFonts w:ascii="Times New Roman" w:hAnsi="Times New Roman" w:cs="Times New Roman"/>
                                <w:color w:val="000000" w:themeColor="text1"/>
                                <w:lang w:val="kk-KZ"/>
                              </w:rPr>
                              <w:t>Цифрлық технология – мұғалімнің цифрлық ортадағы құралы (цифрлық кәсіби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3C0B1" id="Прямоугольник 84" o:spid="_x0000_s1028" style="position:absolute;left:0;text-align:left;margin-left:286.1pt;margin-top:215.2pt;width:190.65pt;height:5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" fillcolor="#c8fcd6" stroked="f">
                <v:fill opacity="32639f"/>
                <v:textbox>
                  <w:txbxContent>
                    <w:p w14:paraId="5FCCE161" w14:textId="77777777" w:rsidR="00DD546C" w:rsidRPr="00DA184F" w:rsidRDefault="00DD546C" w:rsidP="00137C03">
                      <w:pPr>
                        <w:jc w:val="center"/>
                        <w:rPr>
                          <w:rFonts w:ascii="Times New Roman" w:hAnsi="Times New Roman" w:cs="Times New Roman"/>
                          <w:color w:val="000000" w:themeColor="text1"/>
                          <w:lang w:val="kk-KZ"/>
                        </w:rPr>
                      </w:pPr>
                      <w:r w:rsidRPr="00DA184F">
                        <w:rPr>
                          <w:rFonts w:ascii="Times New Roman" w:hAnsi="Times New Roman" w:cs="Times New Roman"/>
                          <w:color w:val="000000" w:themeColor="text1"/>
                          <w:lang w:val="kk-KZ"/>
                        </w:rPr>
                        <w:t>Цифрлық технология – мұғалімнің цифрлық ортадағы құралы (цифрлық кәсіби құзыреттілік)</w:t>
                      </w:r>
                    </w:p>
                  </w:txbxContent>
                </v:textbox>
              </v:rect>
            </w:pict>
          </mc:Fallback>
        </mc:AlternateContent>
      </w:r>
      <w:r w:rsidRPr="003F69C2">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8176" behindDoc="1" locked="0" layoutInCell="1" allowOverlap="1" wp14:anchorId="74F8B49B" wp14:editId="4874148F">
                <wp:simplePos x="0" y="0"/>
                <wp:positionH relativeFrom="column">
                  <wp:posOffset>54187</wp:posOffset>
                </wp:positionH>
                <wp:positionV relativeFrom="paragraph">
                  <wp:posOffset>997585</wp:posOffset>
                </wp:positionV>
                <wp:extent cx="2311400" cy="651163"/>
                <wp:effectExtent l="0" t="0" r="0" b="0"/>
                <wp:wrapNone/>
                <wp:docPr id="85" name="Прямоугольник 85"/>
                <wp:cNvGraphicFramePr/>
                <a:graphic xmlns:a="http://schemas.openxmlformats.org/drawingml/2006/main">
                  <a:graphicData uri="http://schemas.microsoft.com/office/word/2010/wordprocessingShape">
                    <wps:wsp>
                      <wps:cNvSpPr/>
                      <wps:spPr>
                        <a:xfrm>
                          <a:off x="0" y="0"/>
                          <a:ext cx="2311400" cy="651163"/>
                        </a:xfrm>
                        <a:prstGeom prst="rect">
                          <a:avLst/>
                        </a:prstGeom>
                        <a:solidFill>
                          <a:schemeClr val="accent5">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279D9B7" w14:textId="77777777" w:rsidR="00DD546C" w:rsidRPr="003057EF" w:rsidRDefault="00DD546C" w:rsidP="00137C03">
                            <w:pPr>
                              <w:jc w:val="center"/>
                              <w:rPr>
                                <w:rFonts w:ascii="Times New Roman" w:hAnsi="Times New Roman" w:cs="Times New Roman"/>
                                <w:color w:val="000000" w:themeColor="text1"/>
                              </w:rPr>
                            </w:pPr>
                            <w:r w:rsidRPr="003057EF">
                              <w:rPr>
                                <w:rFonts w:ascii="Times New Roman" w:hAnsi="Times New Roman" w:cs="Times New Roman"/>
                                <w:color w:val="000000" w:themeColor="text1"/>
                                <w:lang w:val="kk-KZ"/>
                              </w:rPr>
                              <w:t xml:space="preserve">Цифрлық технология </w:t>
                            </w:r>
                            <w:r w:rsidRPr="003057EF">
                              <w:rPr>
                                <w:rFonts w:ascii="Times New Roman" w:hAnsi="Times New Roman" w:cs="Times New Roman"/>
                                <w:color w:val="000000" w:themeColor="text1"/>
                                <w:lang w:val="en-US"/>
                              </w:rPr>
                              <w:t xml:space="preserve">– </w:t>
                            </w:r>
                            <w:r w:rsidRPr="003057EF">
                              <w:rPr>
                                <w:rFonts w:ascii="Times New Roman" w:hAnsi="Times New Roman" w:cs="Times New Roman"/>
                                <w:color w:val="000000" w:themeColor="text1"/>
                                <w:lang w:val="kk-KZ"/>
                              </w:rPr>
                              <w:t>оқушының оқыту құралы (мұғалімнің заманауи цифрлық құзыреттілігі)</w:t>
                            </w:r>
                          </w:p>
                          <w:p w14:paraId="77A21FE3" w14:textId="77777777" w:rsidR="00DD546C" w:rsidRPr="003057EF" w:rsidRDefault="00DD546C" w:rsidP="00137C0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8B49B" id="Прямоугольник 85" o:spid="_x0000_s1029" style="position:absolute;left:0;text-align:left;margin-left:4.25pt;margin-top:78.55pt;width:182pt;height:51.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" fillcolor="#5b9bd5 [3208]" stroked="f">
                <v:fill opacity="32896f"/>
                <v:textbox>
                  <w:txbxContent>
                    <w:p w14:paraId="6279D9B7" w14:textId="77777777" w:rsidR="00DD546C" w:rsidRPr="003057EF" w:rsidRDefault="00DD546C" w:rsidP="00137C03">
                      <w:pPr>
                        <w:jc w:val="center"/>
                        <w:rPr>
                          <w:rFonts w:ascii="Times New Roman" w:hAnsi="Times New Roman" w:cs="Times New Roman"/>
                          <w:color w:val="000000" w:themeColor="text1"/>
                        </w:rPr>
                      </w:pPr>
                      <w:r w:rsidRPr="003057EF">
                        <w:rPr>
                          <w:rFonts w:ascii="Times New Roman" w:hAnsi="Times New Roman" w:cs="Times New Roman"/>
                          <w:color w:val="000000" w:themeColor="text1"/>
                          <w:lang w:val="kk-KZ"/>
                        </w:rPr>
                        <w:t xml:space="preserve">Цифрлық технология </w:t>
                      </w:r>
                      <w:r w:rsidRPr="003057EF">
                        <w:rPr>
                          <w:rFonts w:ascii="Times New Roman" w:hAnsi="Times New Roman" w:cs="Times New Roman"/>
                          <w:color w:val="000000" w:themeColor="text1"/>
                          <w:lang w:val="en-US"/>
                        </w:rPr>
                        <w:t xml:space="preserve">– </w:t>
                      </w:r>
                      <w:r w:rsidRPr="003057EF">
                        <w:rPr>
                          <w:rFonts w:ascii="Times New Roman" w:hAnsi="Times New Roman" w:cs="Times New Roman"/>
                          <w:color w:val="000000" w:themeColor="text1"/>
                          <w:lang w:val="kk-KZ"/>
                        </w:rPr>
                        <w:t>оқушының оқыту құралы (мұғалімнің заманауи цифрлық құзыреттілігі)</w:t>
                      </w:r>
                    </w:p>
                    <w:p w14:paraId="77A21FE3" w14:textId="77777777" w:rsidR="00DD546C" w:rsidRPr="003057EF" w:rsidRDefault="00DD546C" w:rsidP="00137C03">
                      <w:pPr>
                        <w:jc w:val="center"/>
                        <w:rPr>
                          <w:color w:val="000000" w:themeColor="text1"/>
                        </w:rPr>
                      </w:pPr>
                    </w:p>
                  </w:txbxContent>
                </v:textbox>
              </v:rect>
            </w:pict>
          </mc:Fallback>
        </mc:AlternateContent>
      </w:r>
      <w:r w:rsidR="00137C03" w:rsidRPr="003F69C2">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5104" behindDoc="1" locked="0" layoutInCell="1" allowOverlap="1" wp14:anchorId="15ECB1E9" wp14:editId="34720160">
                <wp:simplePos x="0" y="0"/>
                <wp:positionH relativeFrom="column">
                  <wp:posOffset>3261995</wp:posOffset>
                </wp:positionH>
                <wp:positionV relativeFrom="paragraph">
                  <wp:posOffset>190211</wp:posOffset>
                </wp:positionV>
                <wp:extent cx="2729230" cy="671830"/>
                <wp:effectExtent l="0" t="0" r="0" b="0"/>
                <wp:wrapNone/>
                <wp:docPr id="86" name="Прямоугольник 86"/>
                <wp:cNvGraphicFramePr/>
                <a:graphic xmlns:a="http://schemas.openxmlformats.org/drawingml/2006/main">
                  <a:graphicData uri="http://schemas.microsoft.com/office/word/2010/wordprocessingShape">
                    <wps:wsp>
                      <wps:cNvSpPr/>
                      <wps:spPr>
                        <a:xfrm>
                          <a:off x="0" y="0"/>
                          <a:ext cx="2729230" cy="671830"/>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53CC5AA" w14:textId="77777777" w:rsidR="00DD546C" w:rsidRPr="003057EF" w:rsidRDefault="00DD546C" w:rsidP="00137C03">
                            <w:pPr>
                              <w:jc w:val="center"/>
                              <w:rPr>
                                <w:rFonts w:ascii="Times New Roman" w:hAnsi="Times New Roman" w:cs="Times New Roman"/>
                                <w:color w:val="000000" w:themeColor="text1"/>
                                <w:lang w:val="kk-KZ"/>
                              </w:rPr>
                            </w:pPr>
                            <w:r w:rsidRPr="003057EF">
                              <w:rPr>
                                <w:rFonts w:ascii="Times New Roman" w:hAnsi="Times New Roman" w:cs="Times New Roman"/>
                                <w:color w:val="000000" w:themeColor="text1"/>
                                <w:lang w:val="kk-KZ"/>
                              </w:rPr>
                              <w:t>Цифрлық технология – мұғалімнің оқыту құралы (цифрлық педагогикалық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CB1E9" id="Прямоугольник 86" o:spid="_x0000_s1030" style="position:absolute;left:0;text-align:left;margin-left:256.85pt;margin-top:15pt;width:214.9pt;height:52.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" fillcolor="#ffc000 [3207]" stroked="f">
                <v:fill opacity="32896f"/>
                <v:textbox>
                  <w:txbxContent>
                    <w:p w14:paraId="353CC5AA" w14:textId="77777777" w:rsidR="00DD546C" w:rsidRPr="003057EF" w:rsidRDefault="00DD546C" w:rsidP="00137C03">
                      <w:pPr>
                        <w:jc w:val="center"/>
                        <w:rPr>
                          <w:rFonts w:ascii="Times New Roman" w:hAnsi="Times New Roman" w:cs="Times New Roman"/>
                          <w:color w:val="000000" w:themeColor="text1"/>
                          <w:lang w:val="kk-KZ"/>
                        </w:rPr>
                      </w:pPr>
                      <w:r w:rsidRPr="003057EF">
                        <w:rPr>
                          <w:rFonts w:ascii="Times New Roman" w:hAnsi="Times New Roman" w:cs="Times New Roman"/>
                          <w:color w:val="000000" w:themeColor="text1"/>
                          <w:lang w:val="kk-KZ"/>
                        </w:rPr>
                        <w:t>Цифрлық технология – мұғалімнің оқыту құралы (цифрлық педагогикалық құзыреттілік)</w:t>
                      </w:r>
                    </w:p>
                  </w:txbxContent>
                </v:textbox>
              </v:rect>
            </w:pict>
          </mc:Fallback>
        </mc:AlternateContent>
      </w:r>
      <w:r w:rsidR="00137C03" w:rsidRPr="003F69C2">
        <w:rPr>
          <w:rFonts w:ascii="Times New Roman" w:hAnsi="Times New Roman" w:cs="Times New Roman"/>
          <w:noProof/>
          <w:color w:val="000000" w:themeColor="text1"/>
          <w:sz w:val="24"/>
          <w:szCs w:val="24"/>
          <w:lang w:eastAsia="ru-RU"/>
        </w:rPr>
        <w:drawing>
          <wp:inline distT="0" distB="0" distL="0" distR="0" wp14:anchorId="14AB8F87" wp14:editId="0BDB203B">
            <wp:extent cx="6359236" cy="3449569"/>
            <wp:effectExtent l="0" t="0" r="0" b="17780"/>
            <wp:docPr id="88" name="Схема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14:paraId="63D8110E" w14:textId="0E32F34F" w:rsidR="00137C03" w:rsidRPr="003F69C2" w:rsidRDefault="00137C03" w:rsidP="009120E6">
      <w:pPr>
        <w:spacing w:after="0" w:line="240" w:lineRule="auto"/>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Сурет </w:t>
      </w:r>
      <w:r w:rsidR="008C0E59" w:rsidRPr="003F69C2">
        <w:rPr>
          <w:rFonts w:ascii="Times New Roman" w:hAnsi="Times New Roman" w:cs="Times New Roman"/>
          <w:color w:val="000000" w:themeColor="text1"/>
          <w:sz w:val="28"/>
          <w:lang w:val="kk-KZ"/>
        </w:rPr>
        <w:t>3</w:t>
      </w:r>
      <w:r w:rsidR="00412E8F" w:rsidRPr="003F69C2">
        <w:rPr>
          <w:rFonts w:ascii="Times New Roman" w:hAnsi="Times New Roman" w:cs="Times New Roman"/>
          <w:color w:val="000000" w:themeColor="text1"/>
          <w:sz w:val="28"/>
          <w:lang w:val="kk-KZ"/>
        </w:rPr>
        <w:t>8</w:t>
      </w:r>
      <w:r w:rsidRPr="003F69C2">
        <w:rPr>
          <w:rFonts w:ascii="Times New Roman" w:hAnsi="Times New Roman" w:cs="Times New Roman"/>
          <w:color w:val="000000" w:themeColor="text1"/>
          <w:sz w:val="28"/>
          <w:lang w:val="kk-KZ"/>
        </w:rPr>
        <w:t xml:space="preserve"> – </w:t>
      </w:r>
      <w:r w:rsidRPr="003F69C2">
        <w:rPr>
          <w:rFonts w:ascii="Times New Roman" w:eastAsia="Times New Roman" w:hAnsi="Times New Roman" w:cs="Times New Roman"/>
          <w:color w:val="000000" w:themeColor="text1"/>
          <w:sz w:val="28"/>
          <w:szCs w:val="28"/>
          <w:shd w:val="clear" w:color="auto" w:fill="FFFFFF"/>
          <w:lang w:val="kk-KZ"/>
        </w:rPr>
        <w:t>«Мұғалім – оқушы – цифрлық технологиялар» үштігінің байланысы</w:t>
      </w:r>
    </w:p>
    <w:p w14:paraId="45205AB1" w14:textId="1E28A3AC" w:rsidR="00137C03" w:rsidRPr="003F69C2" w:rsidRDefault="00137C03" w:rsidP="009120E6">
      <w:pPr>
        <w:spacing w:after="0" w:line="240" w:lineRule="auto"/>
        <w:ind w:firstLine="708"/>
        <w:jc w:val="both"/>
        <w:rPr>
          <w:rFonts w:ascii="Times New Roman" w:hAnsi="Times New Roman" w:cs="Times New Roman"/>
          <w:iCs/>
          <w:color w:val="000000" w:themeColor="text1"/>
          <w:sz w:val="28"/>
          <w:lang w:val="kk-KZ"/>
        </w:rPr>
      </w:pPr>
      <w:r w:rsidRPr="003F69C2">
        <w:rPr>
          <w:rFonts w:ascii="Times New Roman" w:hAnsi="Times New Roman" w:cs="Times New Roman"/>
          <w:color w:val="000000" w:themeColor="text1"/>
          <w:sz w:val="28"/>
          <w:lang w:val="kk-KZ"/>
        </w:rPr>
        <w:lastRenderedPageBreak/>
        <w:t xml:space="preserve">Бірінші </w:t>
      </w:r>
      <w:r w:rsidRPr="003F69C2">
        <w:rPr>
          <w:rFonts w:ascii="Times New Roman" w:hAnsi="Times New Roman" w:cs="Times New Roman"/>
          <w:i/>
          <w:color w:val="000000" w:themeColor="text1"/>
          <w:sz w:val="28"/>
          <w:lang w:val="kk-KZ"/>
        </w:rPr>
        <w:t xml:space="preserve">мұғалім – цифрлық технология – оқушы </w:t>
      </w:r>
      <w:r w:rsidRPr="003F69C2">
        <w:rPr>
          <w:rFonts w:ascii="Times New Roman" w:hAnsi="Times New Roman" w:cs="Times New Roman"/>
          <w:iCs/>
          <w:color w:val="000000" w:themeColor="text1"/>
          <w:sz w:val="28"/>
          <w:lang w:val="kk-KZ"/>
        </w:rPr>
        <w:t xml:space="preserve">қарым-қатынасында цифрлық технология </w:t>
      </w:r>
      <w:r w:rsidRPr="003F69C2">
        <w:rPr>
          <w:rFonts w:ascii="Times New Roman" w:hAnsi="Times New Roman" w:cs="Times New Roman"/>
          <w:color w:val="000000" w:themeColor="text1"/>
          <w:sz w:val="28"/>
          <w:lang w:val="kk-KZ"/>
        </w:rPr>
        <w:t>мұғалімнің оқыту құралы болып табылады</w:t>
      </w:r>
      <w:r w:rsidR="00E625E9" w:rsidRPr="003F69C2">
        <w:rPr>
          <w:rFonts w:ascii="Times New Roman" w:hAnsi="Times New Roman" w:cs="Times New Roman"/>
          <w:color w:val="000000" w:themeColor="text1"/>
          <w:sz w:val="28"/>
          <w:lang w:val="kk-KZ"/>
        </w:rPr>
        <w:t xml:space="preserve">, яғни оқытушы қазақ тілі сабақтарында жаңа тақырыпты түсіндіруде жаңашыл әдістер, онлайн платформалар арқылы білім алушылардың қызығушылықтарын, белсенділіктерін арттырады. </w:t>
      </w:r>
    </w:p>
    <w:p w14:paraId="054422A1" w14:textId="09378B4D" w:rsidR="00137C03" w:rsidRPr="003F69C2" w:rsidRDefault="00137C03" w:rsidP="009120E6">
      <w:pPr>
        <w:spacing w:after="0" w:line="240" w:lineRule="auto"/>
        <w:ind w:firstLine="708"/>
        <w:jc w:val="both"/>
        <w:rPr>
          <w:rFonts w:ascii="Times New Roman" w:hAnsi="Times New Roman" w:cs="Times New Roman"/>
          <w:color w:val="000000" w:themeColor="text1"/>
          <w:sz w:val="28"/>
          <w:lang w:val="kk-KZ"/>
        </w:rPr>
      </w:pPr>
      <w:r w:rsidRPr="003F69C2">
        <w:rPr>
          <w:rFonts w:ascii="Times New Roman" w:hAnsi="Times New Roman" w:cs="Times New Roman"/>
          <w:i/>
          <w:color w:val="000000" w:themeColor="text1"/>
          <w:sz w:val="28"/>
          <w:lang w:val="kk-KZ"/>
        </w:rPr>
        <w:t xml:space="preserve">Оқушы – цифрлық технология – мұғалім </w:t>
      </w:r>
      <w:r w:rsidRPr="003F69C2">
        <w:rPr>
          <w:rFonts w:ascii="Times New Roman" w:hAnsi="Times New Roman" w:cs="Times New Roman"/>
          <w:color w:val="000000" w:themeColor="text1"/>
          <w:sz w:val="28"/>
          <w:lang w:val="kk-KZ"/>
        </w:rPr>
        <w:t xml:space="preserve">байланысында цифрлық технология оқушының құралы ретінде </w:t>
      </w:r>
      <w:r w:rsidR="00E625E9" w:rsidRPr="003F69C2">
        <w:rPr>
          <w:rFonts w:ascii="Times New Roman" w:hAnsi="Times New Roman" w:cs="Times New Roman"/>
          <w:color w:val="000000" w:themeColor="text1"/>
          <w:sz w:val="28"/>
          <w:lang w:val="kk-KZ"/>
        </w:rPr>
        <w:t>қарастырылады, яғни берілген білімді бекітуде ұсынылған технологиялармен түрлендірілген тапсырмаларды орындап, бағаланады.</w:t>
      </w:r>
    </w:p>
    <w:p w14:paraId="21F1244D" w14:textId="5C1C3A26" w:rsidR="00137C03" w:rsidRPr="003F69C2" w:rsidRDefault="00137C03" w:rsidP="009120E6">
      <w:pPr>
        <w:spacing w:after="0" w:line="240" w:lineRule="auto"/>
        <w:ind w:firstLine="708"/>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 Үшінші тізбекте </w:t>
      </w:r>
      <w:r w:rsidRPr="003F69C2">
        <w:rPr>
          <w:rFonts w:ascii="Times New Roman" w:hAnsi="Times New Roman" w:cs="Times New Roman"/>
          <w:i/>
          <w:color w:val="000000" w:themeColor="text1"/>
          <w:sz w:val="28"/>
          <w:lang w:val="kk-KZ"/>
        </w:rPr>
        <w:t>мұғалім – оқушы – цифрлық технология – мұғалім</w:t>
      </w:r>
      <w:r w:rsidRPr="003F69C2">
        <w:rPr>
          <w:rFonts w:ascii="Times New Roman" w:hAnsi="Times New Roman" w:cs="Times New Roman"/>
          <w:color w:val="000000" w:themeColor="text1"/>
          <w:sz w:val="28"/>
          <w:lang w:val="kk-KZ"/>
        </w:rPr>
        <w:t xml:space="preserve"> </w:t>
      </w:r>
      <w:r w:rsidR="001D0217" w:rsidRPr="003F69C2">
        <w:rPr>
          <w:rFonts w:ascii="Times New Roman" w:hAnsi="Times New Roman" w:cs="Times New Roman"/>
          <w:color w:val="000000" w:themeColor="text1"/>
          <w:sz w:val="28"/>
          <w:lang w:val="kk-KZ"/>
        </w:rPr>
        <w:t xml:space="preserve">үштігінде </w:t>
      </w:r>
      <w:r w:rsidR="008029B0">
        <w:rPr>
          <w:rFonts w:ascii="Times New Roman" w:hAnsi="Times New Roman" w:cs="Times New Roman"/>
          <w:color w:val="000000" w:themeColor="text1"/>
          <w:sz w:val="28"/>
          <w:lang w:val="kk-KZ"/>
        </w:rPr>
        <w:t>е</w:t>
      </w:r>
      <w:r w:rsidR="00E625E9" w:rsidRPr="003F69C2">
        <w:rPr>
          <w:rFonts w:ascii="Times New Roman" w:hAnsi="Times New Roman" w:cs="Times New Roman"/>
          <w:color w:val="000000" w:themeColor="text1"/>
          <w:sz w:val="28"/>
          <w:lang w:val="kk-KZ"/>
        </w:rPr>
        <w:t>кі тарап та өзіндік белсенділік танытады.</w:t>
      </w:r>
    </w:p>
    <w:p w14:paraId="3B0A5F16"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 xml:space="preserve">Зерттеу тақырыбымыз филолог-студенттердің, болашақ педагог мамандардың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қалыптастыру болғандықтан, </w:t>
      </w:r>
      <w:r w:rsidRPr="003F69C2">
        <w:rPr>
          <w:rFonts w:ascii="Times New Roman" w:eastAsia="Times New Roman" w:hAnsi="Times New Roman" w:cs="Times New Roman"/>
          <w:i/>
          <w:iCs/>
          <w:color w:val="000000" w:themeColor="text1"/>
          <w:sz w:val="28"/>
          <w:szCs w:val="28"/>
          <w:shd w:val="clear" w:color="auto" w:fill="FFFFFF"/>
          <w:lang w:val="kk-KZ"/>
        </w:rPr>
        <w:t>цифрлық педагогикалық құзыреттілік</w:t>
      </w:r>
      <w:r w:rsidRPr="003F69C2">
        <w:rPr>
          <w:rFonts w:ascii="Times New Roman" w:eastAsia="Times New Roman" w:hAnsi="Times New Roman" w:cs="Times New Roman"/>
          <w:color w:val="000000" w:themeColor="text1"/>
          <w:sz w:val="28"/>
          <w:szCs w:val="28"/>
          <w:shd w:val="clear" w:color="auto" w:fill="FFFFFF"/>
          <w:lang w:val="kk-KZ"/>
        </w:rPr>
        <w:t xml:space="preserve"> түрін нысан ретінде алып отырмыз. Цифрлық педагогикалық құзыреттілік  оқыту үдерісінде, тұтас педагогикалық процесте цифрлық технологияларды кешенді қолдана алу дағдысын, қабілетін құрайды. Қазақ тілін оқытуда, яғни қазақ тілі сабақтарында цифрлық технологияларды қолдануды екі бағыт бойынша </w:t>
      </w:r>
      <w:proofErr w:type="spellStart"/>
      <w:r w:rsidRPr="003F69C2">
        <w:rPr>
          <w:rFonts w:ascii="Times New Roman" w:eastAsia="Times New Roman" w:hAnsi="Times New Roman" w:cs="Times New Roman"/>
          <w:color w:val="000000" w:themeColor="text1"/>
          <w:sz w:val="28"/>
          <w:szCs w:val="28"/>
          <w:shd w:val="clear" w:color="auto" w:fill="FFFFFF"/>
          <w:lang w:val="kk-KZ"/>
        </w:rPr>
        <w:t>тарқатпақмыз</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Өйткені зерттеулерге сүйене отырып, цифрлық құзыреттілік түрлерін, мысалы цифрлық техникалық, телекоммуникациялық , т.б оны дамытудағы жұмыс түрлерін, сонымен қатар цифрлық </w:t>
      </w:r>
      <w:proofErr w:type="spellStart"/>
      <w:r w:rsidRPr="003F69C2">
        <w:rPr>
          <w:rFonts w:ascii="Times New Roman" w:eastAsia="Times New Roman" w:hAnsi="Times New Roman" w:cs="Times New Roman"/>
          <w:color w:val="000000" w:themeColor="text1"/>
          <w:sz w:val="28"/>
          <w:szCs w:val="28"/>
          <w:shd w:val="clear" w:color="auto" w:fill="FFFFFF"/>
          <w:lang w:val="kk-KZ"/>
        </w:rPr>
        <w:t>құзыреттілікті</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қамтитын жалпы </w:t>
      </w:r>
      <w:proofErr w:type="spellStart"/>
      <w:r w:rsidRPr="003F69C2">
        <w:rPr>
          <w:rFonts w:ascii="Times New Roman" w:eastAsia="Times New Roman" w:hAnsi="Times New Roman" w:cs="Times New Roman"/>
          <w:color w:val="000000" w:themeColor="text1"/>
          <w:sz w:val="28"/>
          <w:szCs w:val="28"/>
          <w:shd w:val="clear" w:color="auto" w:fill="FFFFFF"/>
          <w:lang w:val="kk-KZ"/>
        </w:rPr>
        <w:t>компонентерді</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(ақпаратты іздеу мен өңдеу; ақпараттар деректер базасын басқару; цифрлық ортадағы коммуникация, т.б) алдыңғы бөлімдерде қарастырып өттік. Оның үстіне зерттеу нысанымыз филолог-студенттер, яғни болашақ педагог мамандар болғандықтан цифрлық ортада оқытуды ұйымдастыруы маңызды.</w:t>
      </w:r>
    </w:p>
    <w:p w14:paraId="17EEA2EA" w14:textId="79EA8C8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диагностикалау, негізгі мәселеле</w:t>
      </w:r>
      <w:r w:rsidR="00AF75C9" w:rsidRPr="003F69C2">
        <w:rPr>
          <w:rFonts w:ascii="Times New Roman" w:hAnsi="Times New Roman" w:cs="Times New Roman"/>
          <w:color w:val="000000" w:themeColor="text1"/>
          <w:sz w:val="28"/>
          <w:szCs w:val="28"/>
          <w:lang w:val="kk-KZ"/>
        </w:rPr>
        <w:t>рді анықтау эксперименті арқылы</w:t>
      </w:r>
      <w:r w:rsidRPr="003F69C2">
        <w:rPr>
          <w:rFonts w:ascii="Times New Roman" w:hAnsi="Times New Roman" w:cs="Times New Roman"/>
          <w:color w:val="000000" w:themeColor="text1"/>
          <w:sz w:val="28"/>
          <w:szCs w:val="28"/>
          <w:lang w:val="kk-KZ"/>
        </w:rPr>
        <w:t xml:space="preserve"> филолог-студенттердің, болашақ  педагогтардың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әдістемесін  құрастыры</w:t>
      </w:r>
      <w:r w:rsidR="00AF75C9" w:rsidRPr="003F69C2">
        <w:rPr>
          <w:rFonts w:ascii="Times New Roman" w:hAnsi="Times New Roman" w:cs="Times New Roman"/>
          <w:color w:val="000000" w:themeColor="text1"/>
          <w:sz w:val="28"/>
          <w:szCs w:val="28"/>
          <w:lang w:val="kk-KZ"/>
        </w:rPr>
        <w:t>лды</w:t>
      </w:r>
      <w:r w:rsidRPr="003F69C2">
        <w:rPr>
          <w:rFonts w:ascii="Times New Roman" w:hAnsi="Times New Roman" w:cs="Times New Roman"/>
          <w:color w:val="000000" w:themeColor="text1"/>
          <w:sz w:val="28"/>
          <w:szCs w:val="28"/>
          <w:lang w:val="kk-KZ"/>
        </w:rPr>
        <w:t xml:space="preserve">. </w:t>
      </w:r>
    </w:p>
    <w:p w14:paraId="007FA735" w14:textId="7FED82F2" w:rsidR="00AF75C9" w:rsidRPr="003F69C2" w:rsidRDefault="003A4FC2"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39</w:t>
      </w:r>
      <w:r w:rsidR="00137C03" w:rsidRPr="003F69C2">
        <w:rPr>
          <w:rFonts w:ascii="Times New Roman" w:hAnsi="Times New Roman" w:cs="Times New Roman"/>
          <w:color w:val="000000" w:themeColor="text1"/>
          <w:sz w:val="28"/>
          <w:szCs w:val="28"/>
          <w:lang w:val="kk-KZ"/>
        </w:rPr>
        <w:t>-суретте көрсетілгендей, қазақ тілін оқыту үдерісі теориялық білімді меңгерту (фонетика, орфография, орфоэпия, лексик</w:t>
      </w:r>
      <w:r w:rsidR="00AF75C9" w:rsidRPr="003F69C2">
        <w:rPr>
          <w:rFonts w:ascii="Times New Roman" w:hAnsi="Times New Roman" w:cs="Times New Roman"/>
          <w:color w:val="000000" w:themeColor="text1"/>
          <w:sz w:val="28"/>
          <w:szCs w:val="28"/>
          <w:lang w:val="kk-KZ"/>
        </w:rPr>
        <w:t>а</w:t>
      </w:r>
      <w:r w:rsidR="00137C03" w:rsidRPr="003F69C2">
        <w:rPr>
          <w:rFonts w:ascii="Times New Roman" w:hAnsi="Times New Roman" w:cs="Times New Roman"/>
          <w:color w:val="000000" w:themeColor="text1"/>
          <w:sz w:val="28"/>
          <w:szCs w:val="28"/>
          <w:lang w:val="kk-KZ"/>
        </w:rPr>
        <w:t xml:space="preserve">, морфология, синтаксис, стилистика салалары бойынша білім беру) және жаңартылған білім беру мазмұнына сәйкес </w:t>
      </w:r>
      <w:proofErr w:type="spellStart"/>
      <w:r w:rsidR="00137C03" w:rsidRPr="003F69C2">
        <w:rPr>
          <w:rFonts w:ascii="Times New Roman" w:hAnsi="Times New Roman" w:cs="Times New Roman"/>
          <w:color w:val="000000" w:themeColor="text1"/>
          <w:sz w:val="28"/>
          <w:szCs w:val="28"/>
          <w:lang w:val="kk-KZ"/>
        </w:rPr>
        <w:t>сөйлесім</w:t>
      </w:r>
      <w:proofErr w:type="spellEnd"/>
      <w:r w:rsidR="00137C03" w:rsidRPr="003F69C2">
        <w:rPr>
          <w:rFonts w:ascii="Times New Roman" w:hAnsi="Times New Roman" w:cs="Times New Roman"/>
          <w:color w:val="000000" w:themeColor="text1"/>
          <w:sz w:val="28"/>
          <w:szCs w:val="28"/>
          <w:lang w:val="kk-KZ"/>
        </w:rPr>
        <w:t xml:space="preserve"> әрекеттері бойынша тілдік дағдыларын (</w:t>
      </w:r>
      <w:proofErr w:type="spellStart"/>
      <w:r w:rsidR="00137C03" w:rsidRPr="003F69C2">
        <w:rPr>
          <w:rFonts w:ascii="Times New Roman" w:hAnsi="Times New Roman" w:cs="Times New Roman"/>
          <w:color w:val="000000" w:themeColor="text1"/>
          <w:sz w:val="28"/>
          <w:szCs w:val="28"/>
          <w:lang w:val="kk-KZ"/>
        </w:rPr>
        <w:t>айтылым</w:t>
      </w:r>
      <w:proofErr w:type="spellEnd"/>
      <w:r w:rsidR="00137C03" w:rsidRPr="003F69C2">
        <w:rPr>
          <w:rFonts w:ascii="Times New Roman" w:hAnsi="Times New Roman" w:cs="Times New Roman"/>
          <w:color w:val="000000" w:themeColor="text1"/>
          <w:sz w:val="28"/>
          <w:szCs w:val="28"/>
          <w:lang w:val="kk-KZ"/>
        </w:rPr>
        <w:t xml:space="preserve">, </w:t>
      </w:r>
      <w:proofErr w:type="spellStart"/>
      <w:r w:rsidR="00137C03" w:rsidRPr="003F69C2">
        <w:rPr>
          <w:rFonts w:ascii="Times New Roman" w:hAnsi="Times New Roman" w:cs="Times New Roman"/>
          <w:color w:val="000000" w:themeColor="text1"/>
          <w:sz w:val="28"/>
          <w:szCs w:val="28"/>
          <w:lang w:val="kk-KZ"/>
        </w:rPr>
        <w:t>тыңдалым</w:t>
      </w:r>
      <w:proofErr w:type="spellEnd"/>
      <w:r w:rsidR="00137C03" w:rsidRPr="003F69C2">
        <w:rPr>
          <w:rFonts w:ascii="Times New Roman" w:hAnsi="Times New Roman" w:cs="Times New Roman"/>
          <w:color w:val="000000" w:themeColor="text1"/>
          <w:sz w:val="28"/>
          <w:szCs w:val="28"/>
          <w:lang w:val="kk-KZ"/>
        </w:rPr>
        <w:t xml:space="preserve">, жазылым, оқылым мәтіндерімен жұмыс жүргізу) дамыту арқылы жүзеге асырылады. </w:t>
      </w:r>
    </w:p>
    <w:p w14:paraId="1328465F" w14:textId="77777777" w:rsidR="009F06A3" w:rsidRPr="003F69C2" w:rsidRDefault="009F06A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Осы орайда қазақ тілін оқытуда цифрлық құзыреттілік қалыптастыруды аталған екі бағытта алып отырмыз. Екі бағыт бойынша әдістемелік жүйе «6B01701 – Қазақ тілі және әдебиеті» білім беру бағдарламасына енгізілген таңдау пәнінің мазмұны аясында, екінші зерттеу тақырыбы аясында жасалған «4Т» моделі негізіндегі платформада ұйымдастырылады.  </w:t>
      </w:r>
    </w:p>
    <w:p w14:paraId="0B206B67" w14:textId="77777777" w:rsidR="009F06A3" w:rsidRPr="003F69C2" w:rsidRDefault="009F06A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«6B01701 – Қазақ тілі және әдебиеті» білім беру бағдарламасына енгізілген таңдау пәнінің мазмұны аясында әдістемелік жүйе қалыптастырылды. </w:t>
      </w:r>
    </w:p>
    <w:p w14:paraId="55C5750D" w14:textId="77777777" w:rsidR="009F06A3" w:rsidRPr="003F69C2" w:rsidRDefault="009F06A3" w:rsidP="009120E6">
      <w:pPr>
        <w:spacing w:after="0" w:line="240" w:lineRule="auto"/>
        <w:ind w:firstLine="720"/>
        <w:jc w:val="both"/>
        <w:rPr>
          <w:rFonts w:ascii="Times New Roman" w:hAnsi="Times New Roman" w:cs="Times New Roman"/>
          <w:color w:val="000000" w:themeColor="text1"/>
          <w:sz w:val="28"/>
          <w:szCs w:val="28"/>
          <w:lang w:val="kk-KZ"/>
        </w:rPr>
      </w:pPr>
    </w:p>
    <w:p w14:paraId="783BF3BB" w14:textId="77777777"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p>
    <w:p w14:paraId="0775DFD5" w14:textId="776EFF10" w:rsidR="00AF75C9" w:rsidRPr="003F69C2" w:rsidRDefault="00AF75C9"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36"/>
          <w:szCs w:val="36"/>
          <w:lang w:eastAsia="ru-RU"/>
        </w:rPr>
        <w:lastRenderedPageBreak/>
        <w:drawing>
          <wp:anchor distT="0" distB="0" distL="114300" distR="114300" simplePos="0" relativeHeight="251769856" behindDoc="1" locked="0" layoutInCell="1" allowOverlap="1" wp14:anchorId="40EB8410" wp14:editId="356D5FE2">
            <wp:simplePos x="0" y="0"/>
            <wp:positionH relativeFrom="column">
              <wp:posOffset>-132080</wp:posOffset>
            </wp:positionH>
            <wp:positionV relativeFrom="paragraph">
              <wp:posOffset>0</wp:posOffset>
            </wp:positionV>
            <wp:extent cx="6391275" cy="3067050"/>
            <wp:effectExtent l="0" t="0" r="9525" b="0"/>
            <wp:wrapThrough wrapText="bothSides">
              <wp:wrapPolygon edited="0">
                <wp:start x="258" y="0"/>
                <wp:lineTo x="0" y="268"/>
                <wp:lineTo x="0" y="21332"/>
                <wp:lineTo x="258" y="21466"/>
                <wp:lineTo x="21310" y="21466"/>
                <wp:lineTo x="21568" y="21332"/>
                <wp:lineTo x="21568" y="268"/>
                <wp:lineTo x="21310" y="0"/>
                <wp:lineTo x="258" y="0"/>
              </wp:wrapPolygon>
            </wp:wrapThrough>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saturation sat="0"/>
                              </a14:imgEffect>
                            </a14:imgLayer>
                          </a14:imgProps>
                        </a:ext>
                        <a:ext uri="{28A0092B-C50C-407E-A947-70E740481C1C}">
                          <a14:useLocalDpi xmlns:a14="http://schemas.microsoft.com/office/drawing/2010/main" val="0"/>
                        </a:ext>
                      </a:extLst>
                    </a:blip>
                    <a:srcRect l="20301" t="33347" r="634"/>
                    <a:stretch/>
                  </pic:blipFill>
                  <pic:spPr bwMode="auto">
                    <a:xfrm>
                      <a:off x="0" y="0"/>
                      <a:ext cx="6391275" cy="3067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69C2">
        <w:rPr>
          <w:rFonts w:ascii="Times New Roman" w:hAnsi="Times New Roman" w:cs="Times New Roman"/>
          <w:color w:val="000000" w:themeColor="text1"/>
          <w:sz w:val="28"/>
          <w:szCs w:val="28"/>
          <w:lang w:val="kk-KZ"/>
        </w:rPr>
        <w:t xml:space="preserve">Сурет 39 – Қазақ тілін оқытуда цифрлық технологияларды қолдану </w:t>
      </w:r>
    </w:p>
    <w:p w14:paraId="132612F1" w14:textId="60616524" w:rsidR="00AF75C9" w:rsidRPr="003F69C2" w:rsidRDefault="00AF75C9" w:rsidP="009120E6">
      <w:pPr>
        <w:tabs>
          <w:tab w:val="left" w:pos="1215"/>
        </w:tabs>
        <w:spacing w:after="0" w:line="240" w:lineRule="auto"/>
        <w:ind w:firstLine="720"/>
        <w:jc w:val="both"/>
        <w:rPr>
          <w:rFonts w:ascii="Times New Roman" w:hAnsi="Times New Roman" w:cs="Times New Roman"/>
          <w:color w:val="000000" w:themeColor="text1"/>
          <w:sz w:val="28"/>
          <w:szCs w:val="28"/>
          <w:lang w:val="kk-KZ"/>
        </w:rPr>
      </w:pPr>
    </w:p>
    <w:p w14:paraId="4784E875" w14:textId="5983D8B8" w:rsidR="00137C03" w:rsidRPr="003F69C2" w:rsidRDefault="000D1081"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Пән </w:t>
      </w:r>
      <w:r w:rsidR="00137C03" w:rsidRPr="003F69C2">
        <w:rPr>
          <w:rFonts w:ascii="Times New Roman" w:hAnsi="Times New Roman" w:cs="Times New Roman"/>
          <w:color w:val="000000" w:themeColor="text1"/>
          <w:sz w:val="28"/>
          <w:szCs w:val="28"/>
          <w:lang w:val="kk-KZ"/>
        </w:rPr>
        <w:t>оқытудың жаңа технологияларын меңгеру</w:t>
      </w:r>
      <w:r w:rsidRPr="003F69C2">
        <w:rPr>
          <w:rFonts w:ascii="Times New Roman" w:hAnsi="Times New Roman" w:cs="Times New Roman"/>
          <w:color w:val="000000" w:themeColor="text1"/>
          <w:sz w:val="28"/>
          <w:szCs w:val="28"/>
          <w:lang w:val="kk-KZ"/>
        </w:rPr>
        <w:t>,</w:t>
      </w:r>
      <w:r w:rsidR="00137C03" w:rsidRPr="003F69C2">
        <w:rPr>
          <w:rFonts w:ascii="Times New Roman" w:hAnsi="Times New Roman" w:cs="Times New Roman"/>
          <w:color w:val="000000" w:themeColor="text1"/>
          <w:sz w:val="28"/>
          <w:szCs w:val="28"/>
          <w:lang w:val="kk-KZ"/>
        </w:rPr>
        <w:t xml:space="preserve"> алушылардың цифрлық </w:t>
      </w:r>
      <w:proofErr w:type="spellStart"/>
      <w:r w:rsidR="00137C03" w:rsidRPr="003F69C2">
        <w:rPr>
          <w:rFonts w:ascii="Times New Roman" w:hAnsi="Times New Roman" w:cs="Times New Roman"/>
          <w:color w:val="000000" w:themeColor="text1"/>
          <w:sz w:val="28"/>
          <w:szCs w:val="28"/>
          <w:lang w:val="kk-KZ"/>
        </w:rPr>
        <w:t>құзыреттілігін</w:t>
      </w:r>
      <w:proofErr w:type="spellEnd"/>
      <w:r w:rsidR="00137C03" w:rsidRPr="003F69C2">
        <w:rPr>
          <w:rFonts w:ascii="Times New Roman" w:hAnsi="Times New Roman" w:cs="Times New Roman"/>
          <w:color w:val="000000" w:themeColor="text1"/>
          <w:sz w:val="28"/>
          <w:szCs w:val="28"/>
          <w:lang w:val="kk-KZ"/>
        </w:rPr>
        <w:t xml:space="preserve"> қалыптастыруды мақсат етеді.  Мақсатқа жетуде төмендегідей міндеттер көзделеді: </w:t>
      </w:r>
    </w:p>
    <w:p w14:paraId="50D6B2BC" w14:textId="01BE4FA3" w:rsidR="00137C03" w:rsidRPr="003F69C2" w:rsidRDefault="00137C03" w:rsidP="009120E6">
      <w:pPr>
        <w:pStyle w:val="a3"/>
        <w:numPr>
          <w:ilvl w:val="0"/>
          <w:numId w:val="31"/>
        </w:numPr>
        <w:tabs>
          <w:tab w:val="left" w:pos="142"/>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 процесін ұйымдастыруға қажетті онлайн платформаларды еркін қолдануды меңгерту;</w:t>
      </w:r>
    </w:p>
    <w:p w14:paraId="5793B528" w14:textId="7AAC3E70" w:rsidR="00137C03" w:rsidRPr="003F69C2" w:rsidRDefault="000D1081" w:rsidP="009120E6">
      <w:pPr>
        <w:pStyle w:val="a3"/>
        <w:numPr>
          <w:ilvl w:val="0"/>
          <w:numId w:val="31"/>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қазақ тілі сабақтарында тілдік бағдар және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әрекеттерімен жұмыс істеуге қажетті </w:t>
      </w:r>
      <w:r w:rsidR="00137C03" w:rsidRPr="003F69C2">
        <w:rPr>
          <w:rFonts w:ascii="Times New Roman" w:hAnsi="Times New Roman" w:cs="Times New Roman"/>
          <w:color w:val="000000" w:themeColor="text1"/>
          <w:sz w:val="28"/>
          <w:szCs w:val="28"/>
          <w:lang w:val="kk-KZ"/>
        </w:rPr>
        <w:t>цифрлық технологиялар</w:t>
      </w:r>
      <w:r w:rsidRPr="003F69C2">
        <w:rPr>
          <w:rFonts w:ascii="Times New Roman" w:hAnsi="Times New Roman" w:cs="Times New Roman"/>
          <w:color w:val="000000" w:themeColor="text1"/>
          <w:sz w:val="28"/>
          <w:szCs w:val="28"/>
          <w:lang w:val="kk-KZ"/>
        </w:rPr>
        <w:t>ды</w:t>
      </w:r>
      <w:r w:rsidR="00137C03" w:rsidRPr="003F69C2">
        <w:rPr>
          <w:rFonts w:ascii="Times New Roman" w:hAnsi="Times New Roman" w:cs="Times New Roman"/>
          <w:color w:val="000000" w:themeColor="text1"/>
          <w:sz w:val="28"/>
          <w:szCs w:val="28"/>
          <w:lang w:val="kk-KZ"/>
        </w:rPr>
        <w:t xml:space="preserve"> еркін пайдалана алу дағдыларын дамыту;</w:t>
      </w:r>
    </w:p>
    <w:p w14:paraId="589997B8" w14:textId="6323D7EF" w:rsidR="00137C03" w:rsidRPr="003F69C2" w:rsidRDefault="00137C03" w:rsidP="009120E6">
      <w:pPr>
        <w:pStyle w:val="a3"/>
        <w:numPr>
          <w:ilvl w:val="0"/>
          <w:numId w:val="31"/>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білім беру процесін қажетті техникалық құралдармен қамтамасыз ете алуына мүмкіндік жасау.</w:t>
      </w:r>
    </w:p>
    <w:p w14:paraId="175E6608" w14:textId="7CA44181" w:rsidR="00137C03" w:rsidRPr="003F69C2" w:rsidRDefault="00137C03" w:rsidP="009120E6">
      <w:pPr>
        <w:pStyle w:val="a3"/>
        <w:numPr>
          <w:ilvl w:val="0"/>
          <w:numId w:val="31"/>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кәсіби және цифрлық </w:t>
      </w:r>
      <w:proofErr w:type="spellStart"/>
      <w:r w:rsidRPr="003F69C2">
        <w:rPr>
          <w:rFonts w:ascii="Times New Roman" w:hAnsi="Times New Roman" w:cs="Times New Roman"/>
          <w:color w:val="000000" w:themeColor="text1"/>
          <w:sz w:val="28"/>
          <w:szCs w:val="28"/>
          <w:lang w:val="kk-KZ"/>
        </w:rPr>
        <w:t>құзыреттіліктерін</w:t>
      </w:r>
      <w:proofErr w:type="spellEnd"/>
      <w:r w:rsidRPr="003F69C2">
        <w:rPr>
          <w:rFonts w:ascii="Times New Roman" w:hAnsi="Times New Roman" w:cs="Times New Roman"/>
          <w:color w:val="000000" w:themeColor="text1"/>
          <w:sz w:val="28"/>
          <w:szCs w:val="28"/>
          <w:lang w:val="kk-KZ"/>
        </w:rPr>
        <w:t xml:space="preserve"> қалыптастыру;</w:t>
      </w:r>
    </w:p>
    <w:p w14:paraId="1B7D01DF" w14:textId="5D25948B"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Пән </w:t>
      </w:r>
      <w:r w:rsidR="00F976B8" w:rsidRPr="003F69C2">
        <w:rPr>
          <w:rFonts w:ascii="Times New Roman" w:hAnsi="Times New Roman" w:cs="Times New Roman"/>
          <w:color w:val="000000" w:themeColor="text1"/>
          <w:sz w:val="28"/>
          <w:szCs w:val="28"/>
          <w:lang w:val="kk-KZ"/>
        </w:rPr>
        <w:t xml:space="preserve">модульдік оқыту технологиясына негізделген. Пән </w:t>
      </w:r>
      <w:r w:rsidRPr="003F69C2">
        <w:rPr>
          <w:rFonts w:ascii="Times New Roman" w:hAnsi="Times New Roman" w:cs="Times New Roman"/>
          <w:color w:val="000000" w:themeColor="text1"/>
          <w:sz w:val="28"/>
          <w:szCs w:val="28"/>
          <w:lang w:val="kk-KZ"/>
        </w:rPr>
        <w:t xml:space="preserve">мазмұны бойынша алғашқы модуль </w:t>
      </w:r>
      <w:r w:rsidR="004C0F7E" w:rsidRPr="003F69C2">
        <w:rPr>
          <w:rFonts w:ascii="Times New Roman" w:hAnsi="Times New Roman" w:cs="Times New Roman"/>
          <w:color w:val="000000" w:themeColor="text1"/>
          <w:sz w:val="28"/>
          <w:szCs w:val="28"/>
          <w:lang w:val="kk-KZ"/>
        </w:rPr>
        <w:t>15</w:t>
      </w:r>
      <w:r w:rsidRPr="003F69C2">
        <w:rPr>
          <w:rFonts w:ascii="Times New Roman" w:hAnsi="Times New Roman" w:cs="Times New Roman"/>
          <w:color w:val="000000" w:themeColor="text1"/>
          <w:sz w:val="28"/>
          <w:szCs w:val="28"/>
          <w:lang w:val="kk-KZ"/>
        </w:rPr>
        <w:t>-кестеде көрсетілгендей жалпы білім берудегі</w:t>
      </w:r>
      <w:r w:rsidR="00F976B8"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«цифрлық технологиялар», «</w:t>
      </w:r>
      <w:r w:rsidR="00F976B8" w:rsidRPr="003F69C2">
        <w:rPr>
          <w:rFonts w:ascii="Times New Roman" w:hAnsi="Times New Roman" w:cs="Times New Roman"/>
          <w:color w:val="000000" w:themeColor="text1"/>
          <w:sz w:val="28"/>
          <w:szCs w:val="28"/>
          <w:lang w:val="kk-KZ"/>
        </w:rPr>
        <w:t>цифрлық</w:t>
      </w:r>
      <w:r w:rsidRPr="003F69C2">
        <w:rPr>
          <w:rFonts w:ascii="Times New Roman" w:hAnsi="Times New Roman" w:cs="Times New Roman"/>
          <w:color w:val="000000" w:themeColor="text1"/>
          <w:sz w:val="28"/>
          <w:szCs w:val="28"/>
          <w:lang w:val="kk-KZ"/>
        </w:rPr>
        <w:t xml:space="preserve"> құзыреттілік» ұғымдарын талдауға бағытталған. </w:t>
      </w:r>
      <w:r w:rsidR="00F976B8" w:rsidRPr="003F69C2">
        <w:rPr>
          <w:rFonts w:ascii="Times New Roman" w:hAnsi="Times New Roman" w:cs="Times New Roman"/>
          <w:color w:val="000000" w:themeColor="text1"/>
          <w:sz w:val="28"/>
          <w:szCs w:val="28"/>
          <w:lang w:val="kk-KZ"/>
        </w:rPr>
        <w:t>Модуль маз</w:t>
      </w:r>
      <w:r w:rsidR="00E92E49" w:rsidRPr="003F69C2">
        <w:rPr>
          <w:rFonts w:ascii="Times New Roman" w:hAnsi="Times New Roman" w:cs="Times New Roman"/>
          <w:color w:val="000000" w:themeColor="text1"/>
          <w:sz w:val="28"/>
          <w:szCs w:val="28"/>
          <w:lang w:val="kk-KZ"/>
        </w:rPr>
        <w:t>м</w:t>
      </w:r>
      <w:r w:rsidR="00F976B8" w:rsidRPr="003F69C2">
        <w:rPr>
          <w:rFonts w:ascii="Times New Roman" w:hAnsi="Times New Roman" w:cs="Times New Roman"/>
          <w:color w:val="000000" w:themeColor="text1"/>
          <w:sz w:val="28"/>
          <w:szCs w:val="28"/>
          <w:lang w:val="kk-KZ"/>
        </w:rPr>
        <w:t>ұнындағы тақырыптар о</w:t>
      </w:r>
      <w:r w:rsidRPr="003F69C2">
        <w:rPr>
          <w:rFonts w:ascii="Times New Roman" w:hAnsi="Times New Roman" w:cs="Times New Roman"/>
          <w:color w:val="000000" w:themeColor="text1"/>
          <w:sz w:val="28"/>
          <w:szCs w:val="28"/>
          <w:lang w:val="kk-KZ"/>
        </w:rPr>
        <w:t xml:space="preserve">қытудың </w:t>
      </w:r>
      <w:r w:rsidRPr="003F69C2">
        <w:rPr>
          <w:rFonts w:ascii="Times New Roman" w:hAnsi="Times New Roman" w:cs="Times New Roman"/>
          <w:i/>
          <w:iCs/>
          <w:color w:val="000000" w:themeColor="text1"/>
          <w:sz w:val="28"/>
          <w:szCs w:val="28"/>
          <w:lang w:val="kk-KZ"/>
        </w:rPr>
        <w:t>сөздік дәріс, оқу пікірталасы әдістері</w:t>
      </w:r>
      <w:r w:rsidRPr="003F69C2">
        <w:rPr>
          <w:rFonts w:ascii="Times New Roman" w:hAnsi="Times New Roman" w:cs="Times New Roman"/>
          <w:color w:val="000000" w:themeColor="text1"/>
          <w:sz w:val="28"/>
          <w:szCs w:val="28"/>
          <w:lang w:val="kk-KZ"/>
        </w:rPr>
        <w:t xml:space="preserve"> негізінде түсіндірілді. </w:t>
      </w:r>
    </w:p>
    <w:p w14:paraId="05C07E54" w14:textId="77777777"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p>
    <w:p w14:paraId="021E3D62" w14:textId="77777777"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15 – «Білім берудегі цифрлық технологиялар» пәні бойынша дәріс тақырыптары</w:t>
      </w:r>
    </w:p>
    <w:p w14:paraId="76B37FD0" w14:textId="77777777"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p>
    <w:tbl>
      <w:tblPr>
        <w:tblStyle w:val="-43"/>
        <w:tblW w:w="9634" w:type="dxa"/>
        <w:tblLook w:val="04A0" w:firstRow="1" w:lastRow="0" w:firstColumn="1" w:lastColumn="0" w:noHBand="0" w:noVBand="1"/>
      </w:tblPr>
      <w:tblGrid>
        <w:gridCol w:w="498"/>
        <w:gridCol w:w="1208"/>
        <w:gridCol w:w="3676"/>
        <w:gridCol w:w="4252"/>
      </w:tblGrid>
      <w:tr w:rsidR="001A1D53" w:rsidRPr="003F69C2" w14:paraId="2D5735B2" w14:textId="77777777" w:rsidTr="00A674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none" w:sz="0" w:space="0" w:color="auto"/>
              <w:left w:val="none" w:sz="0" w:space="0" w:color="auto"/>
              <w:bottom w:val="none" w:sz="0" w:space="0" w:color="auto"/>
              <w:right w:val="none" w:sz="0" w:space="0" w:color="auto"/>
            </w:tcBorders>
          </w:tcPr>
          <w:p w14:paraId="7E07489F" w14:textId="77777777" w:rsidR="001A1D53" w:rsidRPr="003F69C2" w:rsidRDefault="001A1D53"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w:t>
            </w:r>
          </w:p>
        </w:tc>
        <w:tc>
          <w:tcPr>
            <w:tcW w:w="1208" w:type="dxa"/>
            <w:tcBorders>
              <w:top w:val="none" w:sz="0" w:space="0" w:color="auto"/>
              <w:left w:val="none" w:sz="0" w:space="0" w:color="auto"/>
              <w:bottom w:val="none" w:sz="0" w:space="0" w:color="auto"/>
              <w:right w:val="none" w:sz="0" w:space="0" w:color="auto"/>
            </w:tcBorders>
          </w:tcPr>
          <w:p w14:paraId="787A0A1F" w14:textId="77777777" w:rsidR="001A1D53" w:rsidRPr="003F69C2" w:rsidRDefault="001A1D5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3676" w:type="dxa"/>
            <w:tcBorders>
              <w:top w:val="none" w:sz="0" w:space="0" w:color="auto"/>
              <w:left w:val="none" w:sz="0" w:space="0" w:color="auto"/>
              <w:bottom w:val="none" w:sz="0" w:space="0" w:color="auto"/>
              <w:right w:val="none" w:sz="0" w:space="0" w:color="auto"/>
            </w:tcBorders>
          </w:tcPr>
          <w:p w14:paraId="7CE34BF5" w14:textId="77777777" w:rsidR="001A1D53" w:rsidRPr="003F69C2" w:rsidRDefault="001A1D5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4252" w:type="dxa"/>
            <w:tcBorders>
              <w:top w:val="none" w:sz="0" w:space="0" w:color="auto"/>
              <w:left w:val="none" w:sz="0" w:space="0" w:color="auto"/>
              <w:bottom w:val="none" w:sz="0" w:space="0" w:color="auto"/>
              <w:right w:val="none" w:sz="0" w:space="0" w:color="auto"/>
            </w:tcBorders>
          </w:tcPr>
          <w:p w14:paraId="36E5EA38" w14:textId="77777777" w:rsidR="001A1D53" w:rsidRPr="003F69C2" w:rsidRDefault="001A1D5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1A1D53" w:rsidRPr="003F69C2" w14:paraId="0C2C8E42" w14:textId="77777777" w:rsidTr="001A1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bottom w:val="nil"/>
            </w:tcBorders>
          </w:tcPr>
          <w:p w14:paraId="05B3AEDB" w14:textId="77777777" w:rsidR="001A1D53" w:rsidRPr="003F69C2" w:rsidRDefault="001A1D5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208" w:type="dxa"/>
            <w:tcBorders>
              <w:bottom w:val="nil"/>
            </w:tcBorders>
            <w:textDirection w:val="btLr"/>
          </w:tcPr>
          <w:p w14:paraId="5947BC15" w14:textId="77777777" w:rsidR="001A1D53" w:rsidRPr="003F69C2" w:rsidRDefault="001A1D53" w:rsidP="009120E6">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1-модуль</w:t>
            </w:r>
          </w:p>
        </w:tc>
        <w:tc>
          <w:tcPr>
            <w:tcW w:w="3676" w:type="dxa"/>
            <w:tcBorders>
              <w:bottom w:val="nil"/>
            </w:tcBorders>
          </w:tcPr>
          <w:p w14:paraId="30075822" w14:textId="77777777" w:rsidR="001A1D53" w:rsidRPr="003F69C2" w:rsidRDefault="001A1D5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технология ұғымы. ЦТ-ның</w:t>
            </w:r>
          </w:p>
          <w:p w14:paraId="24CCD669" w14:textId="77777777" w:rsidR="001A1D53" w:rsidRPr="003F69C2" w:rsidRDefault="001A1D5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әлеуметтік-тұрмыстық</w:t>
            </w:r>
          </w:p>
          <w:p w14:paraId="614A4D9D" w14:textId="77777777" w:rsidR="001A1D53" w:rsidRPr="003F69C2" w:rsidRDefault="001A1D5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қолданысы. ЦТ білім</w:t>
            </w:r>
          </w:p>
          <w:p w14:paraId="10D46108" w14:textId="42D7A90B" w:rsidR="001A1D53" w:rsidRPr="003F69C2" w:rsidRDefault="001A1D5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беру саласында.</w:t>
            </w:r>
          </w:p>
        </w:tc>
        <w:tc>
          <w:tcPr>
            <w:tcW w:w="4252" w:type="dxa"/>
            <w:tcBorders>
              <w:bottom w:val="nil"/>
            </w:tcBorders>
          </w:tcPr>
          <w:p w14:paraId="3E9B1E4A" w14:textId="77777777" w:rsidR="001A1D53" w:rsidRPr="003F69C2" w:rsidRDefault="001A1D53" w:rsidP="009120E6">
            <w:pPr>
              <w:ind w:firstLine="3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Жалпы ЦТ-ның қолданысы, қамтитын</w:t>
            </w:r>
          </w:p>
          <w:p w14:paraId="5FE5C111" w14:textId="77777777" w:rsidR="001A1D53" w:rsidRPr="003F69C2" w:rsidRDefault="001A1D53" w:rsidP="009120E6">
            <w:pPr>
              <w:ind w:firstLine="3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салаларына шолу жасау. Оның ішінде тілдік білім беруде ЦТ-ның маңызына кеңірек тоқталу.</w:t>
            </w:r>
          </w:p>
        </w:tc>
      </w:tr>
      <w:tr w:rsidR="001A1D53" w:rsidRPr="003F69C2" w14:paraId="31F298AB" w14:textId="77777777" w:rsidTr="001A1D53">
        <w:tc>
          <w:tcPr>
            <w:cnfStyle w:val="001000000000" w:firstRow="0" w:lastRow="0" w:firstColumn="1" w:lastColumn="0" w:oddVBand="0" w:evenVBand="0" w:oddHBand="0" w:evenHBand="0" w:firstRowFirstColumn="0" w:firstRowLastColumn="0" w:lastRowFirstColumn="0" w:lastRowLastColumn="0"/>
            <w:tcW w:w="9634" w:type="dxa"/>
            <w:gridSpan w:val="4"/>
            <w:tcBorders>
              <w:top w:val="nil"/>
              <w:left w:val="nil"/>
              <w:bottom w:val="nil"/>
              <w:right w:val="nil"/>
            </w:tcBorders>
          </w:tcPr>
          <w:p w14:paraId="544D3B8E" w14:textId="59287928" w:rsidR="001A1D53" w:rsidRPr="003F69C2" w:rsidRDefault="001A1D53" w:rsidP="009120E6">
            <w:pPr>
              <w:ind w:firstLine="33"/>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lastRenderedPageBreak/>
              <w:t>15-кестенің жалғасы</w:t>
            </w:r>
          </w:p>
        </w:tc>
      </w:tr>
      <w:tr w:rsidR="001A1D53" w:rsidRPr="003F69C2" w14:paraId="65DE8AAC" w14:textId="77777777" w:rsidTr="001A1D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nil"/>
            </w:tcBorders>
          </w:tcPr>
          <w:p w14:paraId="245A2EBA" w14:textId="77777777" w:rsidR="001A1D53" w:rsidRPr="003F69C2" w:rsidRDefault="001A1D53"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2</w:t>
            </w:r>
          </w:p>
        </w:tc>
        <w:tc>
          <w:tcPr>
            <w:tcW w:w="1208" w:type="dxa"/>
            <w:tcBorders>
              <w:top w:val="nil"/>
            </w:tcBorders>
          </w:tcPr>
          <w:p w14:paraId="32BF6A9D" w14:textId="77777777" w:rsidR="001A1D53" w:rsidRPr="003F69C2" w:rsidRDefault="001A1D5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676" w:type="dxa"/>
            <w:tcBorders>
              <w:top w:val="nil"/>
            </w:tcBorders>
          </w:tcPr>
          <w:p w14:paraId="7469E917" w14:textId="77777777" w:rsidR="001A1D53" w:rsidRPr="003F69C2" w:rsidRDefault="001A1D5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құзыреттілік кәсіби </w:t>
            </w:r>
            <w:proofErr w:type="spellStart"/>
            <w:r w:rsidRPr="003F69C2">
              <w:rPr>
                <w:rFonts w:ascii="Times New Roman" w:hAnsi="Times New Roman" w:cs="Times New Roman"/>
                <w:color w:val="000000" w:themeColor="text1"/>
                <w:sz w:val="28"/>
                <w:szCs w:val="28"/>
                <w:lang w:val="kk-KZ"/>
              </w:rPr>
              <w:t>құзыреттіліктің</w:t>
            </w:r>
            <w:proofErr w:type="spellEnd"/>
            <w:r w:rsidRPr="003F69C2">
              <w:rPr>
                <w:rFonts w:ascii="Times New Roman" w:hAnsi="Times New Roman" w:cs="Times New Roman"/>
                <w:color w:val="000000" w:themeColor="text1"/>
                <w:sz w:val="28"/>
                <w:szCs w:val="28"/>
                <w:lang w:val="kk-KZ"/>
              </w:rPr>
              <w:t xml:space="preserve"> бір бөлшегі ретінде. Білім беруде Цифрлық Қазақстан бағдарламасының орны</w:t>
            </w:r>
          </w:p>
        </w:tc>
        <w:tc>
          <w:tcPr>
            <w:tcW w:w="4252" w:type="dxa"/>
            <w:tcBorders>
              <w:top w:val="nil"/>
            </w:tcBorders>
          </w:tcPr>
          <w:p w14:paraId="1E201251" w14:textId="77777777" w:rsidR="001A1D53" w:rsidRPr="003F69C2" w:rsidRDefault="001A1D5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құзыреттілік» ұғымдарына талдау жасау, жіктеліміне шолу, «Цифрлық Қазақстан» бағдарламасын талдау.</w:t>
            </w:r>
          </w:p>
          <w:p w14:paraId="4F6B63C0" w14:textId="77777777" w:rsidR="001A1D53" w:rsidRPr="003F69C2" w:rsidRDefault="001A1D53" w:rsidP="009120E6">
            <w:pPr>
              <w:ind w:firstLine="3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r>
    </w:tbl>
    <w:p w14:paraId="47C78A21" w14:textId="4D0AFD0A"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p>
    <w:p w14:paraId="25BD8DFF" w14:textId="2D3EAC00"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Дәріс </w:t>
      </w:r>
      <w:r w:rsidR="00AF75C9"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көлемді материалды баяндаудың монологтік тәсілі, бүкіл сабақты қамтиды. Дәрістің артықшылығы: оқу материалының логикалық мазмұндалуы, ақпарат ағынының көптігімен, берілетін білімнің жүйелік ерекшелігімен айқындалды [10, б.271]. </w:t>
      </w:r>
    </w:p>
    <w:p w14:paraId="138F29F6" w14:textId="4EE2BCD6" w:rsidR="001A1D53" w:rsidRPr="003F69C2" w:rsidRDefault="001A1D5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Тіл білімі салаларын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алғашқы сатысын арнайы дайындалған 4Т моделі негізінде өрбітпекпіз.</w:t>
      </w:r>
    </w:p>
    <w:p w14:paraId="1511282C" w14:textId="41867A01" w:rsidR="00137C03" w:rsidRPr="003F69C2" w:rsidRDefault="001A1D5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lang w:val="kk-KZ"/>
        </w:rPr>
        <w:t xml:space="preserve">Цифрлық технология мүмкіндіктерінің </w:t>
      </w:r>
      <w:r w:rsidR="00137C03" w:rsidRPr="003F69C2">
        <w:rPr>
          <w:rFonts w:ascii="Times New Roman" w:hAnsi="Times New Roman" w:cs="Times New Roman"/>
          <w:iCs/>
          <w:color w:val="000000" w:themeColor="text1"/>
          <w:sz w:val="28"/>
          <w:szCs w:val="28"/>
          <w:lang w:val="kk-KZ"/>
        </w:rPr>
        <w:t xml:space="preserve">педагогикалық үдерісті қамтамасыз етуі </w:t>
      </w:r>
      <w:r w:rsidR="004C0F7E" w:rsidRPr="003F69C2">
        <w:rPr>
          <w:rFonts w:ascii="Times New Roman" w:hAnsi="Times New Roman" w:cs="Times New Roman"/>
          <w:iCs/>
          <w:color w:val="000000" w:themeColor="text1"/>
          <w:sz w:val="28"/>
          <w:szCs w:val="28"/>
          <w:lang w:val="kk-KZ"/>
        </w:rPr>
        <w:t xml:space="preserve">40-суреттегідей </w:t>
      </w:r>
      <w:r w:rsidR="00137C03" w:rsidRPr="003F69C2">
        <w:rPr>
          <w:rFonts w:ascii="Times New Roman" w:hAnsi="Times New Roman" w:cs="Times New Roman"/>
          <w:iCs/>
          <w:color w:val="000000" w:themeColor="text1"/>
          <w:sz w:val="28"/>
          <w:szCs w:val="28"/>
          <w:lang w:val="kk-KZ"/>
        </w:rPr>
        <w:t>кезеңдерден тұратыны белгілі.</w:t>
      </w:r>
      <w:r w:rsidR="00137C03"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noProof/>
          <w:color w:val="000000" w:themeColor="text1"/>
          <w:sz w:val="28"/>
          <w:szCs w:val="28"/>
          <w:lang w:eastAsia="ru-RU"/>
        </w:rPr>
        <w:drawing>
          <wp:inline distT="0" distB="0" distL="0" distR="0" wp14:anchorId="403303EB" wp14:editId="22B0D124">
            <wp:extent cx="5724525" cy="1685925"/>
            <wp:effectExtent l="38100" t="0" r="0" b="0"/>
            <wp:docPr id="90" name="Схема 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r w:rsidR="00137C03"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color w:val="000000" w:themeColor="text1"/>
          <w:sz w:val="28"/>
          <w:szCs w:val="28"/>
          <w:lang w:val="kk-KZ"/>
        </w:rPr>
        <w:tab/>
      </w:r>
    </w:p>
    <w:p w14:paraId="4E3ED063" w14:textId="24AE71DE" w:rsidR="00137C03" w:rsidRPr="003F69C2" w:rsidRDefault="004C0F7E"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color w:val="000000" w:themeColor="text1"/>
          <w:sz w:val="28"/>
          <w:szCs w:val="28"/>
          <w:lang w:val="kk-KZ"/>
        </w:rPr>
        <w:t xml:space="preserve">Сурет </w:t>
      </w:r>
      <w:r w:rsidR="00DD546C" w:rsidRPr="003F69C2">
        <w:rPr>
          <w:rFonts w:ascii="Times New Roman" w:hAnsi="Times New Roman" w:cs="Times New Roman"/>
          <w:iCs/>
          <w:color w:val="000000" w:themeColor="text1"/>
          <w:sz w:val="28"/>
          <w:szCs w:val="28"/>
          <w:lang w:val="kk-KZ"/>
        </w:rPr>
        <w:t>40</w:t>
      </w:r>
      <w:r w:rsidR="00137C03" w:rsidRPr="003F69C2">
        <w:rPr>
          <w:rFonts w:ascii="Times New Roman" w:hAnsi="Times New Roman" w:cs="Times New Roman"/>
          <w:iCs/>
          <w:color w:val="000000" w:themeColor="text1"/>
          <w:sz w:val="28"/>
          <w:szCs w:val="28"/>
          <w:lang w:val="kk-KZ"/>
        </w:rPr>
        <w:t xml:space="preserve"> – </w:t>
      </w:r>
      <w:r w:rsidR="00137C03" w:rsidRPr="003F69C2">
        <w:rPr>
          <w:rFonts w:ascii="Times New Roman" w:hAnsi="Times New Roman" w:cs="Times New Roman"/>
          <w:color w:val="000000" w:themeColor="text1"/>
          <w:sz w:val="28"/>
          <w:lang w:val="kk-KZ"/>
        </w:rPr>
        <w:t xml:space="preserve">Цифрлық технология мүмкіндіктерінің </w:t>
      </w:r>
      <w:r w:rsidR="00137C03" w:rsidRPr="003F69C2">
        <w:rPr>
          <w:rFonts w:ascii="Times New Roman" w:hAnsi="Times New Roman" w:cs="Times New Roman"/>
          <w:iCs/>
          <w:color w:val="000000" w:themeColor="text1"/>
          <w:sz w:val="28"/>
          <w:szCs w:val="28"/>
          <w:lang w:val="kk-KZ"/>
        </w:rPr>
        <w:t>педагогикалық үдерістегі көрінісі</w:t>
      </w:r>
    </w:p>
    <w:p w14:paraId="5ACD4CD7"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1109BD02"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Жаңа материалды түсіндіру кезеңі 4Т моделінің бірінші дағдысын, яғни </w:t>
      </w:r>
      <w:r w:rsidRPr="003F69C2">
        <w:rPr>
          <w:rFonts w:ascii="Times New Roman" w:hAnsi="Times New Roman" w:cs="Times New Roman"/>
          <w:b/>
          <w:bCs/>
          <w:iCs/>
          <w:color w:val="000000" w:themeColor="text1"/>
          <w:sz w:val="28"/>
          <w:szCs w:val="28"/>
          <w:lang w:val="kk-KZ"/>
        </w:rPr>
        <w:t xml:space="preserve">«Түсіндіруде </w:t>
      </w:r>
      <w:proofErr w:type="spellStart"/>
      <w:r w:rsidRPr="003F69C2">
        <w:rPr>
          <w:rFonts w:ascii="Times New Roman" w:hAnsi="Times New Roman" w:cs="Times New Roman"/>
          <w:b/>
          <w:bCs/>
          <w:iCs/>
          <w:color w:val="000000" w:themeColor="text1"/>
          <w:sz w:val="28"/>
          <w:szCs w:val="28"/>
          <w:lang w:val="kk-KZ"/>
        </w:rPr>
        <w:t>цифлық</w:t>
      </w:r>
      <w:proofErr w:type="spellEnd"/>
      <w:r w:rsidRPr="003F69C2">
        <w:rPr>
          <w:rFonts w:ascii="Times New Roman" w:hAnsi="Times New Roman" w:cs="Times New Roman"/>
          <w:b/>
          <w:bCs/>
          <w:iCs/>
          <w:color w:val="000000" w:themeColor="text1"/>
          <w:sz w:val="28"/>
          <w:szCs w:val="28"/>
          <w:lang w:val="kk-KZ"/>
        </w:rPr>
        <w:t xml:space="preserve"> технологияларды қолдану дағдыларын» (Т1)</w:t>
      </w:r>
      <w:r w:rsidRPr="003F69C2">
        <w:rPr>
          <w:rFonts w:ascii="Times New Roman" w:hAnsi="Times New Roman" w:cs="Times New Roman"/>
          <w:iCs/>
          <w:color w:val="000000" w:themeColor="text1"/>
          <w:sz w:val="28"/>
          <w:szCs w:val="28"/>
          <w:lang w:val="kk-KZ"/>
        </w:rPr>
        <w:t xml:space="preserve"> қарастырады. Аталған дағдыларды дамыту оқытудың әдістері мен тәсілдері арқылы жүзеге асады. </w:t>
      </w:r>
    </w:p>
    <w:p w14:paraId="3DA4B498" w14:textId="1A9670F5"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iCs/>
          <w:color w:val="000000" w:themeColor="text1"/>
          <w:sz w:val="28"/>
          <w:szCs w:val="28"/>
          <w:lang w:val="kk-KZ"/>
        </w:rPr>
        <w:t xml:space="preserve">Түсіндіруде </w:t>
      </w:r>
      <w:proofErr w:type="spellStart"/>
      <w:r w:rsidRPr="003F69C2">
        <w:rPr>
          <w:rFonts w:ascii="Times New Roman" w:hAnsi="Times New Roman" w:cs="Times New Roman"/>
          <w:iCs/>
          <w:color w:val="000000" w:themeColor="text1"/>
          <w:sz w:val="28"/>
          <w:szCs w:val="28"/>
          <w:lang w:val="kk-KZ"/>
        </w:rPr>
        <w:t>цифлық</w:t>
      </w:r>
      <w:proofErr w:type="spellEnd"/>
      <w:r w:rsidRPr="003F69C2">
        <w:rPr>
          <w:rFonts w:ascii="Times New Roman" w:hAnsi="Times New Roman" w:cs="Times New Roman"/>
          <w:iCs/>
          <w:color w:val="000000" w:themeColor="text1"/>
          <w:sz w:val="28"/>
          <w:szCs w:val="28"/>
          <w:lang w:val="kk-KZ"/>
        </w:rPr>
        <w:t xml:space="preserve"> технологияларды қолдану дағдыларын қалыптастыру дәстүрлі оқытуда ғалым М.И.</w:t>
      </w:r>
      <w:r w:rsidR="00A172A6" w:rsidRPr="003F69C2">
        <w:rPr>
          <w:rFonts w:ascii="Times New Roman" w:hAnsi="Times New Roman" w:cs="Times New Roman"/>
          <w:iCs/>
          <w:color w:val="000000" w:themeColor="text1"/>
          <w:sz w:val="28"/>
          <w:szCs w:val="28"/>
          <w:lang w:val="kk-KZ"/>
        </w:rPr>
        <w:t xml:space="preserve"> </w:t>
      </w:r>
      <w:proofErr w:type="spellStart"/>
      <w:r w:rsidRPr="003F69C2">
        <w:rPr>
          <w:rFonts w:ascii="Times New Roman" w:hAnsi="Times New Roman" w:cs="Times New Roman"/>
          <w:iCs/>
          <w:color w:val="000000" w:themeColor="text1"/>
          <w:sz w:val="28"/>
          <w:szCs w:val="28"/>
          <w:lang w:val="kk-KZ"/>
        </w:rPr>
        <w:t>Махмутов</w:t>
      </w:r>
      <w:proofErr w:type="spellEnd"/>
      <w:r w:rsidRPr="003F69C2">
        <w:rPr>
          <w:rFonts w:ascii="Times New Roman" w:hAnsi="Times New Roman" w:cs="Times New Roman"/>
          <w:iCs/>
          <w:color w:val="000000" w:themeColor="text1"/>
          <w:sz w:val="28"/>
          <w:szCs w:val="28"/>
          <w:lang w:val="kk-KZ"/>
        </w:rPr>
        <w:t xml:space="preserve"> жіктемесіне сай ақпарат беру әдісі, түсіндіру әдісіне[1</w:t>
      </w:r>
      <w:r w:rsidR="009412E8" w:rsidRPr="003F69C2">
        <w:rPr>
          <w:rFonts w:ascii="Times New Roman" w:hAnsi="Times New Roman" w:cs="Times New Roman"/>
          <w:iCs/>
          <w:color w:val="000000" w:themeColor="text1"/>
          <w:sz w:val="28"/>
          <w:szCs w:val="28"/>
          <w:lang w:val="kk-KZ"/>
        </w:rPr>
        <w:t>17</w:t>
      </w:r>
      <w:r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И.Я.</w:t>
      </w:r>
      <w:r w:rsidR="00A172A6"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Лернер</w:t>
      </w:r>
      <w:proofErr w:type="spellEnd"/>
      <w:r w:rsidRPr="003F69C2">
        <w:rPr>
          <w:rFonts w:ascii="Times New Roman" w:hAnsi="Times New Roman" w:cs="Times New Roman"/>
          <w:color w:val="000000" w:themeColor="text1"/>
          <w:sz w:val="28"/>
          <w:szCs w:val="28"/>
          <w:shd w:val="clear" w:color="auto" w:fill="FFFFFF"/>
          <w:lang w:val="kk-KZ"/>
        </w:rPr>
        <w:t>, М.Н.</w:t>
      </w:r>
      <w:r w:rsidR="00A172A6"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Скаткин</w:t>
      </w:r>
      <w:proofErr w:type="spellEnd"/>
      <w:r w:rsidRPr="003F69C2">
        <w:rPr>
          <w:rFonts w:ascii="Times New Roman" w:hAnsi="Times New Roman" w:cs="Times New Roman"/>
          <w:color w:val="000000" w:themeColor="text1"/>
          <w:sz w:val="28"/>
          <w:szCs w:val="28"/>
          <w:shd w:val="clear" w:color="auto" w:fill="FFFFFF"/>
          <w:lang w:val="kk-KZ"/>
        </w:rPr>
        <w:t xml:space="preserve"> тұжырымы бойынша таным-белсенділігі деңгейіне қарай топтастырылатын түсіндірмелі-</w:t>
      </w:r>
      <w:proofErr w:type="spellStart"/>
      <w:r w:rsidRPr="003F69C2">
        <w:rPr>
          <w:rFonts w:ascii="Times New Roman" w:hAnsi="Times New Roman" w:cs="Times New Roman"/>
          <w:color w:val="000000" w:themeColor="text1"/>
          <w:sz w:val="28"/>
          <w:szCs w:val="28"/>
          <w:shd w:val="clear" w:color="auto" w:fill="FFFFFF"/>
          <w:lang w:val="kk-KZ"/>
        </w:rPr>
        <w:t>иллюстративтік</w:t>
      </w:r>
      <w:proofErr w:type="spellEnd"/>
      <w:r w:rsidRPr="003F69C2">
        <w:rPr>
          <w:rFonts w:ascii="Times New Roman" w:hAnsi="Times New Roman" w:cs="Times New Roman"/>
          <w:color w:val="000000" w:themeColor="text1"/>
          <w:sz w:val="28"/>
          <w:szCs w:val="28"/>
          <w:shd w:val="clear" w:color="auto" w:fill="FFFFFF"/>
          <w:lang w:val="kk-KZ"/>
        </w:rPr>
        <w:t xml:space="preserve"> әдіске</w:t>
      </w:r>
      <w:r w:rsidR="00A172A6"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iCs/>
          <w:color w:val="000000" w:themeColor="text1"/>
          <w:sz w:val="28"/>
          <w:szCs w:val="28"/>
          <w:lang w:val="kk-KZ"/>
        </w:rPr>
        <w:t>[1</w:t>
      </w:r>
      <w:r w:rsidR="009412E8" w:rsidRPr="003F69C2">
        <w:rPr>
          <w:rFonts w:ascii="Times New Roman" w:hAnsi="Times New Roman" w:cs="Times New Roman"/>
          <w:iCs/>
          <w:color w:val="000000" w:themeColor="text1"/>
          <w:sz w:val="28"/>
          <w:szCs w:val="28"/>
          <w:lang w:val="kk-KZ"/>
        </w:rPr>
        <w:t>18</w:t>
      </w:r>
      <w:r w:rsidRPr="003F69C2">
        <w:rPr>
          <w:rFonts w:ascii="Times New Roman" w:hAnsi="Times New Roman" w:cs="Times New Roman"/>
          <w:iCs/>
          <w:color w:val="000000" w:themeColor="text1"/>
          <w:sz w:val="28"/>
          <w:szCs w:val="28"/>
          <w:lang w:val="kk-KZ"/>
        </w:rPr>
        <w:t xml:space="preserve">, </w:t>
      </w:r>
      <w:r w:rsidR="00A172A6" w:rsidRPr="003F69C2">
        <w:rPr>
          <w:rFonts w:ascii="Times New Roman" w:hAnsi="Times New Roman" w:cs="Times New Roman"/>
          <w:iCs/>
          <w:color w:val="000000" w:themeColor="text1"/>
          <w:sz w:val="28"/>
          <w:szCs w:val="28"/>
          <w:lang w:val="kk-KZ"/>
        </w:rPr>
        <w:t>б.</w:t>
      </w:r>
      <w:r w:rsidRPr="003F69C2">
        <w:rPr>
          <w:rFonts w:ascii="Times New Roman" w:hAnsi="Times New Roman" w:cs="Times New Roman"/>
          <w:iCs/>
          <w:color w:val="000000" w:themeColor="text1"/>
          <w:sz w:val="28"/>
          <w:szCs w:val="28"/>
          <w:lang w:val="kk-KZ"/>
        </w:rPr>
        <w:t>1</w:t>
      </w:r>
      <w:r w:rsidR="009412E8" w:rsidRPr="003F69C2">
        <w:rPr>
          <w:rFonts w:ascii="Times New Roman" w:hAnsi="Times New Roman" w:cs="Times New Roman"/>
          <w:iCs/>
          <w:color w:val="000000" w:themeColor="text1"/>
          <w:sz w:val="28"/>
          <w:szCs w:val="28"/>
          <w:lang w:val="kk-KZ"/>
        </w:rPr>
        <w:t>19</w:t>
      </w:r>
      <w:r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color w:val="000000" w:themeColor="text1"/>
          <w:sz w:val="28"/>
          <w:szCs w:val="28"/>
          <w:shd w:val="clear" w:color="auto" w:fill="FFFFFF"/>
          <w:lang w:val="kk-KZ"/>
        </w:rPr>
        <w:t xml:space="preserve">; білімді алу көзі бойынша көрнекілік, жалпы оқытудағы сөздік әдісінің түрі баяндау немесе түсіндіру әдісіне сәйкес келеді. </w:t>
      </w:r>
    </w:p>
    <w:p w14:paraId="72B0EDE7" w14:textId="3403C245" w:rsidR="00137C03" w:rsidRPr="003F69C2" w:rsidRDefault="00137C03" w:rsidP="009120E6">
      <w:pPr>
        <w:pStyle w:val="a5"/>
        <w:shd w:val="clear" w:color="auto" w:fill="FFFFFF"/>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Түсіндіру – оқу материалын мұғалімнің логикалық тұрғыдан дәйекті де сындарлы баяндауы. Оның себебі, түрлі заңдылықтар мен ережелерді түсіндіру үшін белгілі дәрежеде логикалық жүйелілікті қажет етеді. Түсіндіру әдісінің мақсаты – заттардың елеулі белгілерін ашып көрсету, фактілер мен құбылыстарды талқылау</w:t>
      </w:r>
      <w:r w:rsidRPr="003F69C2">
        <w:rPr>
          <w:iCs/>
          <w:color w:val="000000" w:themeColor="text1"/>
          <w:sz w:val="28"/>
          <w:szCs w:val="28"/>
          <w:lang w:val="kk-KZ"/>
        </w:rPr>
        <w:t xml:space="preserve"> [12</w:t>
      </w:r>
      <w:r w:rsidR="009412E8" w:rsidRPr="003F69C2">
        <w:rPr>
          <w:iCs/>
          <w:color w:val="000000" w:themeColor="text1"/>
          <w:sz w:val="28"/>
          <w:szCs w:val="28"/>
          <w:lang w:val="kk-KZ"/>
        </w:rPr>
        <w:t>0</w:t>
      </w:r>
      <w:r w:rsidRPr="003F69C2">
        <w:rPr>
          <w:iCs/>
          <w:color w:val="000000" w:themeColor="text1"/>
          <w:sz w:val="28"/>
          <w:szCs w:val="28"/>
          <w:lang w:val="kk-KZ"/>
        </w:rPr>
        <w:t>, б.186-187]</w:t>
      </w:r>
      <w:r w:rsidRPr="003F69C2">
        <w:rPr>
          <w:color w:val="000000" w:themeColor="text1"/>
          <w:sz w:val="28"/>
          <w:szCs w:val="28"/>
          <w:lang w:val="kk-KZ"/>
        </w:rPr>
        <w:t xml:space="preserve">. </w:t>
      </w:r>
      <w:r w:rsidRPr="003F69C2">
        <w:rPr>
          <w:color w:val="000000" w:themeColor="text1"/>
          <w:sz w:val="28"/>
          <w:szCs w:val="28"/>
          <w:shd w:val="clear" w:color="auto" w:fill="FFFFFF"/>
          <w:lang w:val="kk-KZ"/>
        </w:rPr>
        <w:t xml:space="preserve">Екінші ұстаз Әл-Фараби «Оқытудың </w:t>
      </w:r>
      <w:r w:rsidRPr="003F69C2">
        <w:rPr>
          <w:color w:val="000000" w:themeColor="text1"/>
          <w:sz w:val="28"/>
          <w:szCs w:val="28"/>
          <w:shd w:val="clear" w:color="auto" w:fill="FFFFFF"/>
          <w:lang w:val="kk-KZ"/>
        </w:rPr>
        <w:lastRenderedPageBreak/>
        <w:t xml:space="preserve">негізгі әдісі – көрнекілік» деп, оның мақсаттарын, тәсілдерін (түсіндіру, әсерлендіру, есте қалдыру) ұсынатын түсіндіру тәсіліне </w:t>
      </w:r>
      <w:r w:rsidRPr="003F69C2">
        <w:rPr>
          <w:iCs/>
          <w:color w:val="000000" w:themeColor="text1"/>
          <w:sz w:val="28"/>
          <w:szCs w:val="28"/>
          <w:lang w:val="kk-KZ"/>
        </w:rPr>
        <w:t>жатқызады. Яғни, ғалым көрнекілікті жеткізудің тәсілі ретінде түсіндіруді көрсеткен. Оқытудағы сөздік әдістердің к</w:t>
      </w:r>
      <w:r w:rsidRPr="003F69C2">
        <w:rPr>
          <w:color w:val="000000" w:themeColor="text1"/>
          <w:sz w:val="28"/>
          <w:szCs w:val="28"/>
          <w:lang w:val="kk-KZ"/>
        </w:rPr>
        <w:t xml:space="preserve">өрнекі құралдарды </w:t>
      </w:r>
      <w:r w:rsidR="00240229" w:rsidRPr="003F69C2">
        <w:rPr>
          <w:color w:val="000000" w:themeColor="text1"/>
          <w:sz w:val="28"/>
          <w:szCs w:val="28"/>
          <w:lang w:val="kk-KZ"/>
        </w:rPr>
        <w:t>қолдана</w:t>
      </w:r>
      <w:r w:rsidRPr="003F69C2">
        <w:rPr>
          <w:color w:val="000000" w:themeColor="text1"/>
          <w:sz w:val="28"/>
          <w:szCs w:val="28"/>
          <w:lang w:val="kk-KZ"/>
        </w:rPr>
        <w:t xml:space="preserve"> отырып баяндау тәсіліне сай </w:t>
      </w:r>
      <w:r w:rsidRPr="003F69C2">
        <w:rPr>
          <w:i/>
          <w:iCs/>
          <w:color w:val="000000" w:themeColor="text1"/>
          <w:sz w:val="28"/>
          <w:szCs w:val="28"/>
          <w:lang w:val="kk-KZ"/>
        </w:rPr>
        <w:t>тіл білімі салалары</w:t>
      </w:r>
      <w:r w:rsidRPr="003F69C2">
        <w:rPr>
          <w:color w:val="000000" w:themeColor="text1"/>
          <w:sz w:val="28"/>
          <w:szCs w:val="28"/>
          <w:lang w:val="kk-KZ"/>
        </w:rPr>
        <w:t xml:space="preserve"> бойынша теориялық білімді меңгертуде, түсіндіруде онлайн платформалар арқылы жасалатын презентация, </w:t>
      </w:r>
      <w:proofErr w:type="spellStart"/>
      <w:r w:rsidRPr="003F69C2">
        <w:rPr>
          <w:color w:val="000000" w:themeColor="text1"/>
          <w:sz w:val="28"/>
          <w:szCs w:val="28"/>
          <w:lang w:val="kk-KZ"/>
        </w:rPr>
        <w:t>инфографика</w:t>
      </w:r>
      <w:proofErr w:type="spellEnd"/>
      <w:r w:rsidRPr="003F69C2">
        <w:rPr>
          <w:color w:val="000000" w:themeColor="text1"/>
          <w:sz w:val="28"/>
          <w:szCs w:val="28"/>
          <w:lang w:val="kk-KZ"/>
        </w:rPr>
        <w:t xml:space="preserve">, ақыл-ой картасы, </w:t>
      </w:r>
      <w:proofErr w:type="spellStart"/>
      <w:r w:rsidRPr="003F69C2">
        <w:rPr>
          <w:color w:val="000000" w:themeColor="text1"/>
          <w:sz w:val="28"/>
          <w:szCs w:val="28"/>
          <w:lang w:val="kk-KZ"/>
        </w:rPr>
        <w:t>постер</w:t>
      </w:r>
      <w:proofErr w:type="spellEnd"/>
      <w:r w:rsidRPr="003F69C2">
        <w:rPr>
          <w:color w:val="000000" w:themeColor="text1"/>
          <w:sz w:val="28"/>
          <w:szCs w:val="28"/>
          <w:lang w:val="kk-KZ"/>
        </w:rPr>
        <w:t xml:space="preserve"> және блок-схемалар сынды оқыту құралдар арқылы ұсынылды (</w:t>
      </w:r>
      <w:r w:rsidR="00810CF8" w:rsidRPr="003F69C2">
        <w:rPr>
          <w:color w:val="000000" w:themeColor="text1"/>
          <w:sz w:val="28"/>
          <w:szCs w:val="28"/>
          <w:lang w:val="kk-KZ"/>
        </w:rPr>
        <w:t>1</w:t>
      </w:r>
      <w:r w:rsidR="004C0F7E" w:rsidRPr="003F69C2">
        <w:rPr>
          <w:color w:val="000000" w:themeColor="text1"/>
          <w:sz w:val="28"/>
          <w:szCs w:val="28"/>
          <w:lang w:val="kk-KZ"/>
        </w:rPr>
        <w:t>6</w:t>
      </w:r>
      <w:r w:rsidRPr="003F69C2">
        <w:rPr>
          <w:color w:val="000000" w:themeColor="text1"/>
          <w:sz w:val="28"/>
          <w:szCs w:val="28"/>
          <w:lang w:val="kk-KZ"/>
        </w:rPr>
        <w:t xml:space="preserve">-кесте).  </w:t>
      </w:r>
    </w:p>
    <w:p w14:paraId="60286391" w14:textId="00351A89" w:rsidR="00810CF8" w:rsidRPr="003F69C2" w:rsidRDefault="004C0F7E" w:rsidP="009120E6">
      <w:pPr>
        <w:pStyle w:val="a5"/>
        <w:shd w:val="clear" w:color="auto" w:fill="FFFFFF"/>
        <w:spacing w:before="0" w:beforeAutospacing="0" w:after="0" w:afterAutospacing="0"/>
        <w:ind w:firstLine="720"/>
        <w:jc w:val="both"/>
        <w:rPr>
          <w:color w:val="000000" w:themeColor="text1"/>
          <w:sz w:val="28"/>
          <w:szCs w:val="28"/>
          <w:lang w:val="kk-KZ"/>
        </w:rPr>
      </w:pPr>
      <w:r w:rsidRPr="003F69C2">
        <w:rPr>
          <w:iCs/>
          <w:color w:val="000000" w:themeColor="text1"/>
          <w:sz w:val="28"/>
          <w:szCs w:val="28"/>
          <w:lang w:val="kk-KZ"/>
        </w:rPr>
        <w:t>16-к</w:t>
      </w:r>
      <w:r w:rsidR="00810CF8" w:rsidRPr="003F69C2">
        <w:rPr>
          <w:iCs/>
          <w:color w:val="000000" w:themeColor="text1"/>
          <w:sz w:val="28"/>
          <w:szCs w:val="28"/>
          <w:lang w:val="kk-KZ"/>
        </w:rPr>
        <w:t>естеде көрсетілгендей пән аясында оқытылатын тақырыптар 2-модульді құрайды. Оқыту үдерісін ұйымдастыруда цифрл</w:t>
      </w:r>
      <w:r w:rsidR="00810CF8" w:rsidRPr="003F69C2">
        <w:rPr>
          <w:color w:val="000000" w:themeColor="text1"/>
          <w:sz w:val="28"/>
          <w:lang w:val="kk-KZ"/>
        </w:rPr>
        <w:t xml:space="preserve">ық технология мүмкіндіктері әр кезең бойынша өзіндік тиімді тұстарымен көрінеді. Жаңа материалды түсіндіру кезеңі бойынша қазақ тілі сабақтарында тақырыпты түсіндіру арқылы жүзеге асады. Тақырыпты түсіндіруде дәстүрлі </w:t>
      </w:r>
      <w:proofErr w:type="spellStart"/>
      <w:r w:rsidR="00810CF8" w:rsidRPr="003F69C2">
        <w:rPr>
          <w:color w:val="000000" w:themeColor="text1"/>
          <w:sz w:val="28"/>
          <w:lang w:val="kk-KZ"/>
        </w:rPr>
        <w:t>оқытудағыдай</w:t>
      </w:r>
      <w:proofErr w:type="spellEnd"/>
      <w:r w:rsidR="00810CF8" w:rsidRPr="003F69C2">
        <w:rPr>
          <w:color w:val="000000" w:themeColor="text1"/>
          <w:sz w:val="28"/>
          <w:lang w:val="kk-KZ"/>
        </w:rPr>
        <w:t xml:space="preserve"> бормен тақтаға сызу немесе арнайы плакаттар арқылы дайын кестелерден бөлек компьютерлік бағдарламалар көмегімен жасалған мультимедиалық презентациялар да ұтымды. «</w:t>
      </w:r>
      <w:r w:rsidR="00810CF8" w:rsidRPr="003F69C2">
        <w:rPr>
          <w:color w:val="000000" w:themeColor="text1"/>
          <w:sz w:val="28"/>
          <w:szCs w:val="28"/>
          <w:lang w:val="kk-KZ"/>
        </w:rPr>
        <w:t xml:space="preserve">Тілдік білім беруде мультимедиалық презентацияның тиімділігі және жасалу жолдары» тақырыбында презентация жасауға қойылатын талаптар, жасауға қажет платформалармен жұмыс істеу барысы, қазақ тілі сабақтарында қолданудың тиімді тұстары </w:t>
      </w:r>
      <w:r w:rsidR="00810CF8" w:rsidRPr="003F69C2">
        <w:rPr>
          <w:i/>
          <w:iCs/>
          <w:color w:val="000000" w:themeColor="text1"/>
          <w:sz w:val="28"/>
          <w:szCs w:val="28"/>
          <w:lang w:val="kk-KZ"/>
        </w:rPr>
        <w:t>иллюстрация, демонстрация</w:t>
      </w:r>
      <w:r w:rsidR="00810CF8" w:rsidRPr="003F69C2">
        <w:rPr>
          <w:color w:val="000000" w:themeColor="text1"/>
          <w:sz w:val="28"/>
          <w:szCs w:val="28"/>
          <w:lang w:val="kk-KZ"/>
        </w:rPr>
        <w:t xml:space="preserve"> әдісі </w:t>
      </w:r>
      <w:proofErr w:type="spellStart"/>
      <w:r w:rsidR="00810CF8" w:rsidRPr="003F69C2">
        <w:rPr>
          <w:color w:val="000000" w:themeColor="text1"/>
          <w:sz w:val="28"/>
          <w:szCs w:val="28"/>
          <w:lang w:val="kk-KZ"/>
        </w:rPr>
        <w:t>негізінді</w:t>
      </w:r>
      <w:proofErr w:type="spellEnd"/>
      <w:r w:rsidR="00810CF8" w:rsidRPr="003F69C2">
        <w:rPr>
          <w:color w:val="000000" w:themeColor="text1"/>
          <w:sz w:val="28"/>
          <w:szCs w:val="28"/>
          <w:lang w:val="kk-KZ"/>
        </w:rPr>
        <w:t xml:space="preserve"> түсіндірілді. </w:t>
      </w:r>
    </w:p>
    <w:p w14:paraId="08A3AA16" w14:textId="77777777" w:rsidR="00137C03" w:rsidRPr="003F69C2" w:rsidRDefault="00137C03" w:rsidP="009120E6">
      <w:pPr>
        <w:pStyle w:val="a5"/>
        <w:shd w:val="clear" w:color="auto" w:fill="FFFFFF"/>
        <w:spacing w:before="0" w:beforeAutospacing="0" w:after="0" w:afterAutospacing="0"/>
        <w:ind w:firstLine="720"/>
        <w:jc w:val="both"/>
        <w:rPr>
          <w:color w:val="000000" w:themeColor="text1"/>
          <w:sz w:val="28"/>
          <w:szCs w:val="28"/>
          <w:lang w:val="kk-KZ"/>
        </w:rPr>
      </w:pPr>
    </w:p>
    <w:p w14:paraId="09C0C884" w14:textId="6683200E"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Кесте </w:t>
      </w:r>
      <w:r w:rsidR="00F35353" w:rsidRPr="003F69C2">
        <w:rPr>
          <w:rFonts w:ascii="Times New Roman" w:hAnsi="Times New Roman" w:cs="Times New Roman"/>
          <w:color w:val="000000" w:themeColor="text1"/>
          <w:sz w:val="28"/>
          <w:szCs w:val="28"/>
          <w:lang w:val="kk-KZ"/>
        </w:rPr>
        <w:t>1</w:t>
      </w:r>
      <w:r w:rsidR="00DD546C" w:rsidRPr="003F69C2">
        <w:rPr>
          <w:rFonts w:ascii="Times New Roman" w:hAnsi="Times New Roman" w:cs="Times New Roman"/>
          <w:color w:val="000000" w:themeColor="text1"/>
          <w:sz w:val="28"/>
          <w:szCs w:val="28"/>
          <w:lang w:val="kk-KZ"/>
        </w:rPr>
        <w:t>6</w:t>
      </w:r>
      <w:r w:rsidRPr="003F69C2">
        <w:rPr>
          <w:rFonts w:ascii="Times New Roman" w:hAnsi="Times New Roman" w:cs="Times New Roman"/>
          <w:color w:val="000000" w:themeColor="text1"/>
          <w:sz w:val="28"/>
          <w:szCs w:val="28"/>
          <w:lang w:val="kk-KZ"/>
        </w:rPr>
        <w:t xml:space="preserve"> – </w:t>
      </w:r>
      <w:r w:rsidR="000700E6" w:rsidRPr="003F69C2">
        <w:rPr>
          <w:rFonts w:ascii="Times New Roman" w:hAnsi="Times New Roman" w:cs="Times New Roman"/>
          <w:color w:val="000000" w:themeColor="text1"/>
          <w:sz w:val="28"/>
          <w:szCs w:val="28"/>
          <w:lang w:val="kk-KZ"/>
        </w:rPr>
        <w:t>«</w:t>
      </w:r>
      <w:r w:rsidR="006F4A18" w:rsidRPr="003F69C2">
        <w:rPr>
          <w:rFonts w:ascii="Times New Roman" w:hAnsi="Times New Roman" w:cs="Times New Roman"/>
          <w:color w:val="000000" w:themeColor="text1"/>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пәні бойынша дәріс тақырыптары</w:t>
      </w:r>
    </w:p>
    <w:p w14:paraId="43D91E1C" w14:textId="77777777" w:rsidR="00137C03" w:rsidRPr="003F69C2" w:rsidRDefault="00137C03" w:rsidP="009120E6">
      <w:pPr>
        <w:pStyle w:val="a5"/>
        <w:shd w:val="clear" w:color="auto" w:fill="FFFFFF"/>
        <w:spacing w:before="0" w:beforeAutospacing="0" w:after="0" w:afterAutospacing="0"/>
        <w:ind w:firstLine="720"/>
        <w:jc w:val="both"/>
        <w:rPr>
          <w:color w:val="000000" w:themeColor="text1"/>
          <w:sz w:val="28"/>
          <w:szCs w:val="28"/>
          <w:lang w:val="kk-KZ"/>
        </w:rPr>
      </w:pPr>
    </w:p>
    <w:tbl>
      <w:tblPr>
        <w:tblStyle w:val="-43"/>
        <w:tblW w:w="9351" w:type="dxa"/>
        <w:tblLook w:val="04A0" w:firstRow="1" w:lastRow="0" w:firstColumn="1" w:lastColumn="0" w:noHBand="0" w:noVBand="1"/>
      </w:tblPr>
      <w:tblGrid>
        <w:gridCol w:w="498"/>
        <w:gridCol w:w="1208"/>
        <w:gridCol w:w="2825"/>
        <w:gridCol w:w="4820"/>
      </w:tblGrid>
      <w:tr w:rsidR="00137C03" w:rsidRPr="003F69C2" w14:paraId="6E5ACF43" w14:textId="77777777" w:rsidTr="00DE1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none" w:sz="0" w:space="0" w:color="auto"/>
              <w:left w:val="none" w:sz="0" w:space="0" w:color="auto"/>
              <w:bottom w:val="none" w:sz="0" w:space="0" w:color="auto"/>
              <w:right w:val="none" w:sz="0" w:space="0" w:color="auto"/>
            </w:tcBorders>
          </w:tcPr>
          <w:p w14:paraId="7B64EDD0" w14:textId="77777777" w:rsidR="00137C03" w:rsidRPr="003F69C2" w:rsidRDefault="00137C03"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w:t>
            </w:r>
          </w:p>
        </w:tc>
        <w:tc>
          <w:tcPr>
            <w:tcW w:w="1208" w:type="dxa"/>
            <w:tcBorders>
              <w:top w:val="none" w:sz="0" w:space="0" w:color="auto"/>
              <w:left w:val="none" w:sz="0" w:space="0" w:color="auto"/>
              <w:bottom w:val="none" w:sz="0" w:space="0" w:color="auto"/>
              <w:right w:val="none" w:sz="0" w:space="0" w:color="auto"/>
            </w:tcBorders>
          </w:tcPr>
          <w:p w14:paraId="6A043600"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2825" w:type="dxa"/>
            <w:tcBorders>
              <w:top w:val="none" w:sz="0" w:space="0" w:color="auto"/>
              <w:left w:val="none" w:sz="0" w:space="0" w:color="auto"/>
              <w:bottom w:val="none" w:sz="0" w:space="0" w:color="auto"/>
              <w:right w:val="none" w:sz="0" w:space="0" w:color="auto"/>
            </w:tcBorders>
          </w:tcPr>
          <w:p w14:paraId="3E989E81"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4820" w:type="dxa"/>
            <w:tcBorders>
              <w:top w:val="none" w:sz="0" w:space="0" w:color="auto"/>
              <w:left w:val="none" w:sz="0" w:space="0" w:color="auto"/>
              <w:bottom w:val="none" w:sz="0" w:space="0" w:color="auto"/>
              <w:right w:val="none" w:sz="0" w:space="0" w:color="auto"/>
            </w:tcBorders>
          </w:tcPr>
          <w:p w14:paraId="0005820D"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137C03" w:rsidRPr="003F69C2" w14:paraId="1B6DBA81" w14:textId="77777777" w:rsidTr="00DE1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Pr>
          <w:p w14:paraId="2CCE336E" w14:textId="77777777"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1208" w:type="dxa"/>
            <w:vMerge w:val="restart"/>
            <w:textDirection w:val="btLr"/>
          </w:tcPr>
          <w:p w14:paraId="7D97CE8F" w14:textId="77777777"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2-модуль (Т1 – түсіндіруде цифрлық технологияларды</w:t>
            </w:r>
          </w:p>
          <w:p w14:paraId="43DC4EB7" w14:textId="77777777"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қолдану дағдылары)</w:t>
            </w:r>
          </w:p>
        </w:tc>
        <w:tc>
          <w:tcPr>
            <w:tcW w:w="2825" w:type="dxa"/>
          </w:tcPr>
          <w:p w14:paraId="75C4AB9A" w14:textId="77777777"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Тілдік пәндерді (тіл білімі салаларын) оқытуда ЦТ ресурстарын</w:t>
            </w:r>
          </w:p>
          <w:p w14:paraId="0FE6351B" w14:textId="7276F760"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tc>
        <w:tc>
          <w:tcPr>
            <w:tcW w:w="4820" w:type="dxa"/>
          </w:tcPr>
          <w:p w14:paraId="10FED63E" w14:textId="483D4202"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Фонетика, лексика, грамматиканы, т.б тіл білімі салаларын (жалпы жаңа тақырыпты) меңгертуге қажетті компьютерлік</w:t>
            </w:r>
            <w:r w:rsidR="00DE1E1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бағдарламаларға шолу.</w:t>
            </w:r>
          </w:p>
        </w:tc>
      </w:tr>
      <w:tr w:rsidR="00137C03" w:rsidRPr="003F69C2" w14:paraId="396EEC57" w14:textId="77777777" w:rsidTr="00DE1E1C">
        <w:tc>
          <w:tcPr>
            <w:cnfStyle w:val="001000000000" w:firstRow="0" w:lastRow="0" w:firstColumn="1" w:lastColumn="0" w:oddVBand="0" w:evenVBand="0" w:oddHBand="0" w:evenHBand="0" w:firstRowFirstColumn="0" w:firstRowLastColumn="0" w:lastRowFirstColumn="0" w:lastRowLastColumn="0"/>
            <w:tcW w:w="498" w:type="dxa"/>
          </w:tcPr>
          <w:p w14:paraId="5B98A042" w14:textId="77777777"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c>
          <w:tcPr>
            <w:tcW w:w="1208" w:type="dxa"/>
            <w:vMerge/>
          </w:tcPr>
          <w:p w14:paraId="0948E310" w14:textId="77777777"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2825" w:type="dxa"/>
          </w:tcPr>
          <w:p w14:paraId="26FDF752" w14:textId="58FD055A"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Тілдік білім беруде мультимедиалық презентацияның тиімділігі және жасалу жолдары</w:t>
            </w:r>
          </w:p>
        </w:tc>
        <w:tc>
          <w:tcPr>
            <w:tcW w:w="4820" w:type="dxa"/>
          </w:tcPr>
          <w:p w14:paraId="7805C6DF" w14:textId="5C0D2DF7"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Мультимедиалық </w:t>
            </w:r>
            <w:r w:rsidR="00DE1E1C" w:rsidRPr="003F69C2">
              <w:rPr>
                <w:rFonts w:ascii="Times New Roman" w:hAnsi="Times New Roman" w:cs="Times New Roman"/>
                <w:color w:val="000000" w:themeColor="text1"/>
                <w:sz w:val="28"/>
                <w:szCs w:val="28"/>
                <w:lang w:val="kk-KZ"/>
              </w:rPr>
              <w:t>п</w:t>
            </w:r>
            <w:r w:rsidRPr="003F69C2">
              <w:rPr>
                <w:rFonts w:ascii="Times New Roman" w:hAnsi="Times New Roman" w:cs="Times New Roman"/>
                <w:color w:val="000000" w:themeColor="text1"/>
                <w:sz w:val="28"/>
                <w:szCs w:val="28"/>
                <w:lang w:val="kk-KZ"/>
              </w:rPr>
              <w:t>резентацияларға</w:t>
            </w:r>
          </w:p>
          <w:p w14:paraId="19BB1705" w14:textId="1D2368C4"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қажетті компьютерлік бағдарламалармен жұмыстар жүргізу.</w:t>
            </w:r>
          </w:p>
        </w:tc>
      </w:tr>
      <w:tr w:rsidR="00137C03" w:rsidRPr="003F69C2" w14:paraId="00768E1A" w14:textId="77777777" w:rsidTr="00DE1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Pr>
          <w:p w14:paraId="6F6D910E" w14:textId="77777777"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5</w:t>
            </w:r>
          </w:p>
        </w:tc>
        <w:tc>
          <w:tcPr>
            <w:tcW w:w="1208" w:type="dxa"/>
            <w:vMerge/>
          </w:tcPr>
          <w:p w14:paraId="5962C2EA" w14:textId="77777777"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2825" w:type="dxa"/>
          </w:tcPr>
          <w:p w14:paraId="71A201A2" w14:textId="7DC321B0" w:rsidR="00137C03" w:rsidRPr="003F69C2" w:rsidRDefault="00137C03"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тілді оқытуда тиімділігі және жасалу жолдары</w:t>
            </w:r>
          </w:p>
        </w:tc>
        <w:tc>
          <w:tcPr>
            <w:tcW w:w="4820" w:type="dxa"/>
          </w:tcPr>
          <w:p w14:paraId="0B02AB69" w14:textId="64E809EA"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түрлері, сабақ барысындағы тиімділігіне шолу,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қажетті онлайн</w:t>
            </w:r>
            <w:r w:rsidR="00DE1E1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сервистермен жұмыстар</w:t>
            </w:r>
            <w:r w:rsidRPr="003F69C2">
              <w:rPr>
                <w:rFonts w:ascii="Times New Roman" w:hAnsi="Times New Roman" w:cs="Times New Roman"/>
                <w:color w:val="000000" w:themeColor="text1"/>
                <w:sz w:val="28"/>
                <w:szCs w:val="28"/>
              </w:rPr>
              <w:t xml:space="preserve"> </w:t>
            </w:r>
            <w:r w:rsidRPr="003F69C2">
              <w:rPr>
                <w:rFonts w:ascii="Times New Roman" w:hAnsi="Times New Roman" w:cs="Times New Roman"/>
                <w:color w:val="000000" w:themeColor="text1"/>
                <w:sz w:val="28"/>
                <w:szCs w:val="28"/>
                <w:lang w:val="kk-KZ"/>
              </w:rPr>
              <w:t>жүргізу.</w:t>
            </w:r>
          </w:p>
        </w:tc>
      </w:tr>
      <w:tr w:rsidR="00137C03" w:rsidRPr="003F69C2" w14:paraId="14907507" w14:textId="77777777" w:rsidTr="00DE1E1C">
        <w:tc>
          <w:tcPr>
            <w:cnfStyle w:val="001000000000" w:firstRow="0" w:lastRow="0" w:firstColumn="1" w:lastColumn="0" w:oddVBand="0" w:evenVBand="0" w:oddHBand="0" w:evenHBand="0" w:firstRowFirstColumn="0" w:firstRowLastColumn="0" w:lastRowFirstColumn="0" w:lastRowLastColumn="0"/>
            <w:tcW w:w="498" w:type="dxa"/>
          </w:tcPr>
          <w:p w14:paraId="5F361C56" w14:textId="77777777"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6</w:t>
            </w:r>
          </w:p>
        </w:tc>
        <w:tc>
          <w:tcPr>
            <w:tcW w:w="1208" w:type="dxa"/>
            <w:vMerge/>
          </w:tcPr>
          <w:p w14:paraId="39EA057B" w14:textId="77777777"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2825" w:type="dxa"/>
          </w:tcPr>
          <w:p w14:paraId="61E116C0"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Білім беруде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w:t>
            </w:r>
          </w:p>
          <w:p w14:paraId="1332A024"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ақыл-ой картасы,</w:t>
            </w:r>
          </w:p>
          <w:p w14:paraId="18363722"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бейнежазбалардың</w:t>
            </w:r>
          </w:p>
          <w:p w14:paraId="72EDD3B6" w14:textId="77777777" w:rsidR="00137C03" w:rsidRPr="003F69C2" w:rsidRDefault="00137C03"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тиімділігі мен жасалу</w:t>
            </w:r>
          </w:p>
          <w:p w14:paraId="28DFEE72" w14:textId="77777777" w:rsidR="00137C03" w:rsidRPr="003F69C2" w:rsidRDefault="00137C03" w:rsidP="009120E6">
            <w:pPr>
              <w:ind w:firstLine="7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жолдары</w:t>
            </w:r>
          </w:p>
        </w:tc>
        <w:tc>
          <w:tcPr>
            <w:tcW w:w="4820" w:type="dxa"/>
          </w:tcPr>
          <w:p w14:paraId="31CB52AC" w14:textId="6708BC54"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ақыл-ой картасы,</w:t>
            </w:r>
            <w:r w:rsidR="00C00E4F" w:rsidRPr="003F69C2">
              <w:rPr>
                <w:rFonts w:ascii="Times New Roman" w:hAnsi="Times New Roman" w:cs="Times New Roman"/>
                <w:color w:val="000000" w:themeColor="text1"/>
                <w:sz w:val="28"/>
                <w:szCs w:val="28"/>
                <w:lang w:val="kk-KZ"/>
              </w:rPr>
              <w:t xml:space="preserve"> </w:t>
            </w:r>
            <w:r w:rsidR="00C00E4F" w:rsidRPr="003F69C2">
              <w:rPr>
                <w:rFonts w:ascii="Times New Roman" w:hAnsi="Times New Roman" w:cs="Times New Roman"/>
                <w:sz w:val="28"/>
                <w:szCs w:val="28"/>
                <w:lang w:val="kk-KZ"/>
              </w:rPr>
              <w:t>блок-сызбалар,</w:t>
            </w:r>
            <w:r w:rsidRPr="003F69C2">
              <w:rPr>
                <w:rFonts w:ascii="Times New Roman" w:hAnsi="Times New Roman" w:cs="Times New Roman"/>
                <w:color w:val="000000" w:themeColor="text1"/>
                <w:sz w:val="28"/>
                <w:szCs w:val="28"/>
                <w:lang w:val="kk-KZ"/>
              </w:rPr>
              <w:t xml:space="preserve"> бейнежазбалар жасауға қажетті сандық ресурстармен жұмыстар жүргізу.</w:t>
            </w:r>
          </w:p>
          <w:p w14:paraId="602F605B" w14:textId="77777777" w:rsidR="00137C03" w:rsidRPr="003F69C2" w:rsidRDefault="00137C03"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bl>
    <w:p w14:paraId="05219D63" w14:textId="77777777" w:rsidR="00137C03" w:rsidRPr="003F69C2" w:rsidRDefault="00137C03" w:rsidP="009120E6">
      <w:pPr>
        <w:pStyle w:val="a5"/>
        <w:shd w:val="clear" w:color="auto" w:fill="FFFFFF"/>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lastRenderedPageBreak/>
        <w:t xml:space="preserve">Иллюстрация әдісі білім алушыларға </w:t>
      </w:r>
      <w:proofErr w:type="spellStart"/>
      <w:r w:rsidRPr="003F69C2">
        <w:rPr>
          <w:color w:val="000000" w:themeColor="text1"/>
          <w:sz w:val="28"/>
          <w:szCs w:val="28"/>
          <w:lang w:val="kk-KZ"/>
        </w:rPr>
        <w:t>иллюстративті</w:t>
      </w:r>
      <w:proofErr w:type="spellEnd"/>
      <w:r w:rsidRPr="003F69C2">
        <w:rPr>
          <w:color w:val="000000" w:themeColor="text1"/>
          <w:sz w:val="28"/>
          <w:szCs w:val="28"/>
          <w:lang w:val="kk-KZ"/>
        </w:rPr>
        <w:t xml:space="preserve"> көрнекіліктерді, плакаттарды, кестелерді, т.б көрсетуді ұсынса, демонстрация әдісі әдетте оқу құралдарды, тәжірибелерді, техникалық қондырғыларды және тағы басқаларды </w:t>
      </w:r>
      <w:proofErr w:type="spellStart"/>
      <w:r w:rsidRPr="003F69C2">
        <w:rPr>
          <w:color w:val="000000" w:themeColor="text1"/>
          <w:sz w:val="28"/>
          <w:szCs w:val="28"/>
          <w:lang w:val="kk-KZ"/>
        </w:rPr>
        <w:t>демонстрациялаумен</w:t>
      </w:r>
      <w:proofErr w:type="spellEnd"/>
      <w:r w:rsidRPr="003F69C2">
        <w:rPr>
          <w:color w:val="000000" w:themeColor="text1"/>
          <w:sz w:val="28"/>
          <w:szCs w:val="28"/>
          <w:lang w:val="kk-KZ"/>
        </w:rPr>
        <w:t xml:space="preserve"> байланысты [10, б.272].</w:t>
      </w:r>
    </w:p>
    <w:p w14:paraId="759F9549" w14:textId="77777777"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Тіл білімі салалары бойынша теориялық тақырыпты түрлі компьютерлік бағдарламалар, онлайн платформалар арқылы оқыту құралдарын жүйелеп ұсыну оқушылардың қызығушылығын, сабақта белсенділігін туғызумен қатар, материалды есте сақтауға көмектеседі. </w:t>
      </w:r>
    </w:p>
    <w:p w14:paraId="062F05D0" w14:textId="77777777"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Оқыту құралы дегеніміз – бұл жаңа білімді меңгеру. Оқу құралдары мен әдістері бір-бірімен тығыз байланыста болады, бір-бірімен үйлесімділікте қолданылады [10, б.250] </w:t>
      </w:r>
    </w:p>
    <w:p w14:paraId="54FEAC71" w14:textId="2B7196B4"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Көрнекілік құралдар 3 топқа бөлінеді: 1) көлемдік құралдар (модельдер, коллекциялар, аспаптар, т.б); 2) баспа құралдары (картиналар, плакаттар, графиктер, кестелер, т.б); 3) </w:t>
      </w:r>
      <w:proofErr w:type="spellStart"/>
      <w:r w:rsidRPr="003F69C2">
        <w:rPr>
          <w:color w:val="000000" w:themeColor="text1"/>
          <w:sz w:val="28"/>
          <w:szCs w:val="28"/>
          <w:lang w:val="kk-KZ"/>
        </w:rPr>
        <w:t>прекциялық</w:t>
      </w:r>
      <w:proofErr w:type="spellEnd"/>
      <w:r w:rsidRPr="003F69C2">
        <w:rPr>
          <w:color w:val="000000" w:themeColor="text1"/>
          <w:sz w:val="28"/>
          <w:szCs w:val="28"/>
          <w:lang w:val="kk-KZ"/>
        </w:rPr>
        <w:t xml:space="preserve"> материалдар: кинофильмдер, слайдтар және т.б) [</w:t>
      </w:r>
      <w:r w:rsidR="009412E8" w:rsidRPr="003F69C2">
        <w:rPr>
          <w:color w:val="000000" w:themeColor="text1"/>
          <w:sz w:val="28"/>
          <w:szCs w:val="28"/>
          <w:lang w:val="kk-KZ"/>
        </w:rPr>
        <w:t>121</w:t>
      </w:r>
      <w:r w:rsidRPr="003F69C2">
        <w:rPr>
          <w:color w:val="000000" w:themeColor="text1"/>
          <w:sz w:val="28"/>
          <w:szCs w:val="28"/>
          <w:lang w:val="kk-KZ"/>
        </w:rPr>
        <w:t xml:space="preserve">, б.107]. </w:t>
      </w:r>
    </w:p>
    <w:p w14:paraId="492A4783" w14:textId="2AF042FD"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Жаңа материалды түсіндіру кезеңінде презентациялардың да маңызы зор. Презентацияларды жасау және сабақта тиімді қолдану – филолог-студенттердің цифрлық </w:t>
      </w:r>
      <w:proofErr w:type="spellStart"/>
      <w:r w:rsidRPr="003F69C2">
        <w:rPr>
          <w:color w:val="000000" w:themeColor="text1"/>
          <w:sz w:val="28"/>
          <w:szCs w:val="28"/>
          <w:lang w:val="kk-KZ"/>
        </w:rPr>
        <w:t>құзыреттілігінің</w:t>
      </w:r>
      <w:proofErr w:type="spellEnd"/>
      <w:r w:rsidRPr="003F69C2">
        <w:rPr>
          <w:color w:val="000000" w:themeColor="text1"/>
          <w:sz w:val="28"/>
          <w:szCs w:val="28"/>
          <w:lang w:val="kk-KZ"/>
        </w:rPr>
        <w:t xml:space="preserve"> бір бөлігі. Сонымен қатар, презентация –  б</w:t>
      </w:r>
      <w:r w:rsidRPr="003F69C2">
        <w:rPr>
          <w:color w:val="000000" w:themeColor="text1"/>
          <w:sz w:val="28"/>
          <w:lang w:val="kk-KZ"/>
        </w:rPr>
        <w:t xml:space="preserve">ерілетін теориялық білімді сурет, сызба, кестелермен жүйелеп, оқушыға </w:t>
      </w:r>
      <w:proofErr w:type="spellStart"/>
      <w:r w:rsidRPr="003F69C2">
        <w:rPr>
          <w:color w:val="000000" w:themeColor="text1"/>
          <w:sz w:val="28"/>
          <w:lang w:val="kk-KZ"/>
        </w:rPr>
        <w:t>визуалды</w:t>
      </w:r>
      <w:proofErr w:type="spellEnd"/>
      <w:r w:rsidRPr="003F69C2">
        <w:rPr>
          <w:color w:val="000000" w:themeColor="text1"/>
          <w:sz w:val="28"/>
          <w:lang w:val="kk-KZ"/>
        </w:rPr>
        <w:t xml:space="preserve"> әсер қалдыратын, танымдық белсенділігін арттыруға мүмкіндік беретін құрал. </w:t>
      </w:r>
      <w:r w:rsidR="00810CF8" w:rsidRPr="003F69C2">
        <w:rPr>
          <w:color w:val="000000" w:themeColor="text1"/>
          <w:sz w:val="28"/>
          <w:lang w:val="kk-KZ"/>
        </w:rPr>
        <w:t>1</w:t>
      </w:r>
      <w:r w:rsidR="004C0F7E" w:rsidRPr="003F69C2">
        <w:rPr>
          <w:color w:val="000000" w:themeColor="text1"/>
          <w:sz w:val="28"/>
          <w:lang w:val="kk-KZ"/>
        </w:rPr>
        <w:t>7</w:t>
      </w:r>
      <w:r w:rsidRPr="003F69C2">
        <w:rPr>
          <w:color w:val="000000" w:themeColor="text1"/>
          <w:sz w:val="28"/>
          <w:szCs w:val="28"/>
          <w:lang w:val="kk-KZ"/>
        </w:rPr>
        <w:t xml:space="preserve">-кестеде берілген презентация жасауға қажетті платформалар филолог-студенттерге ынталандыру және оқуға қызығушылығын </w:t>
      </w:r>
      <w:proofErr w:type="spellStart"/>
      <w:r w:rsidRPr="003F69C2">
        <w:rPr>
          <w:color w:val="000000" w:themeColor="text1"/>
          <w:sz w:val="28"/>
          <w:szCs w:val="28"/>
          <w:lang w:val="kk-KZ"/>
        </w:rPr>
        <w:t>мотивациялау</w:t>
      </w:r>
      <w:proofErr w:type="spellEnd"/>
      <w:r w:rsidRPr="003F69C2">
        <w:rPr>
          <w:color w:val="000000" w:themeColor="text1"/>
          <w:sz w:val="28"/>
          <w:szCs w:val="28"/>
          <w:lang w:val="kk-KZ"/>
        </w:rPr>
        <w:t xml:space="preserve"> әдісі арқылы жеке-жеке түсіндіріліп, тиімді тұстары  талданды.  </w:t>
      </w:r>
    </w:p>
    <w:p w14:paraId="76064BF8" w14:textId="77777777"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p>
    <w:p w14:paraId="6A9D720F" w14:textId="406996D0" w:rsidR="00137C03" w:rsidRPr="003F69C2" w:rsidRDefault="00137C03" w:rsidP="009120E6">
      <w:pPr>
        <w:pStyle w:val="a5"/>
        <w:shd w:val="clear" w:color="auto" w:fill="FFFFFF"/>
        <w:spacing w:before="0" w:beforeAutospacing="0" w:after="0" w:afterAutospacing="0"/>
        <w:ind w:firstLine="708"/>
        <w:jc w:val="both"/>
        <w:rPr>
          <w:color w:val="000000" w:themeColor="text1"/>
          <w:sz w:val="28"/>
          <w:szCs w:val="28"/>
          <w:lang w:val="kk-KZ"/>
        </w:rPr>
      </w:pPr>
      <w:r w:rsidRPr="003F69C2">
        <w:rPr>
          <w:color w:val="000000" w:themeColor="text1"/>
          <w:sz w:val="28"/>
          <w:szCs w:val="28"/>
          <w:lang w:val="kk-KZ"/>
        </w:rPr>
        <w:t xml:space="preserve">Кесте </w:t>
      </w:r>
      <w:r w:rsidR="00F35353" w:rsidRPr="003F69C2">
        <w:rPr>
          <w:color w:val="000000" w:themeColor="text1"/>
          <w:sz w:val="28"/>
          <w:szCs w:val="28"/>
          <w:lang w:val="kk-KZ"/>
        </w:rPr>
        <w:t>1</w:t>
      </w:r>
      <w:r w:rsidR="00DD546C" w:rsidRPr="003F69C2">
        <w:rPr>
          <w:color w:val="000000" w:themeColor="text1"/>
          <w:sz w:val="28"/>
          <w:szCs w:val="28"/>
          <w:lang w:val="kk-KZ"/>
        </w:rPr>
        <w:t>7</w:t>
      </w:r>
      <w:r w:rsidRPr="003F69C2">
        <w:rPr>
          <w:color w:val="000000" w:themeColor="text1"/>
          <w:sz w:val="28"/>
          <w:szCs w:val="28"/>
          <w:lang w:val="kk-KZ"/>
        </w:rPr>
        <w:t xml:space="preserve"> – Мультимедиалық презентация жасауға арналған платформалар ерекшелігі</w:t>
      </w:r>
    </w:p>
    <w:p w14:paraId="352DAB27" w14:textId="77777777" w:rsidR="00137C03" w:rsidRPr="003F69C2" w:rsidRDefault="00137C03" w:rsidP="009120E6">
      <w:pPr>
        <w:pStyle w:val="a5"/>
        <w:shd w:val="clear" w:color="auto" w:fill="FFFFFF"/>
        <w:spacing w:before="0" w:beforeAutospacing="0" w:after="0" w:afterAutospacing="0"/>
        <w:ind w:firstLine="708"/>
        <w:jc w:val="right"/>
        <w:rPr>
          <w:b/>
          <w:color w:val="000000" w:themeColor="text1"/>
          <w:sz w:val="28"/>
          <w:szCs w:val="28"/>
          <w:lang w:val="kk-KZ"/>
        </w:rPr>
      </w:pPr>
    </w:p>
    <w:tbl>
      <w:tblPr>
        <w:tblStyle w:val="a8"/>
        <w:tblW w:w="9571" w:type="dxa"/>
        <w:tblLayout w:type="fixed"/>
        <w:tblLook w:val="04A0" w:firstRow="1" w:lastRow="0" w:firstColumn="1" w:lastColumn="0" w:noHBand="0" w:noVBand="1"/>
      </w:tblPr>
      <w:tblGrid>
        <w:gridCol w:w="562"/>
        <w:gridCol w:w="1701"/>
        <w:gridCol w:w="2977"/>
        <w:gridCol w:w="4331"/>
      </w:tblGrid>
      <w:tr w:rsidR="00137C03" w:rsidRPr="003F69C2" w14:paraId="7FB7E2CF" w14:textId="77777777" w:rsidTr="00D952AD">
        <w:tc>
          <w:tcPr>
            <w:tcW w:w="562" w:type="dxa"/>
          </w:tcPr>
          <w:p w14:paraId="340BBAC1" w14:textId="77777777" w:rsidR="00137C03" w:rsidRPr="003F69C2" w:rsidRDefault="00137C03" w:rsidP="009120E6">
            <w:pPr>
              <w:jc w:val="center"/>
              <w:rPr>
                <w:rFonts w:ascii="Times New Roman" w:hAnsi="Times New Roman" w:cs="Times New Roman"/>
                <w:b/>
                <w:color w:val="000000" w:themeColor="text1"/>
                <w:sz w:val="28"/>
                <w:szCs w:val="28"/>
              </w:rPr>
            </w:pPr>
            <w:r w:rsidRPr="003F69C2">
              <w:rPr>
                <w:rFonts w:ascii="Times New Roman" w:hAnsi="Times New Roman" w:cs="Times New Roman"/>
                <w:b/>
                <w:color w:val="000000" w:themeColor="text1"/>
                <w:sz w:val="28"/>
                <w:szCs w:val="28"/>
              </w:rPr>
              <w:t>№</w:t>
            </w:r>
          </w:p>
        </w:tc>
        <w:tc>
          <w:tcPr>
            <w:tcW w:w="1701" w:type="dxa"/>
          </w:tcPr>
          <w:p w14:paraId="410851CF" w14:textId="77777777" w:rsidR="00137C03" w:rsidRPr="003F69C2" w:rsidRDefault="00137C03"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Платформа  атауы</w:t>
            </w:r>
          </w:p>
        </w:tc>
        <w:tc>
          <w:tcPr>
            <w:tcW w:w="2977" w:type="dxa"/>
          </w:tcPr>
          <w:p w14:paraId="773747EA" w14:textId="77777777" w:rsidR="00137C03" w:rsidRPr="003F69C2" w:rsidRDefault="00137C03"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Жұмыс істеу барысы</w:t>
            </w:r>
          </w:p>
        </w:tc>
        <w:tc>
          <w:tcPr>
            <w:tcW w:w="4331" w:type="dxa"/>
          </w:tcPr>
          <w:p w14:paraId="1ECED46C" w14:textId="77777777" w:rsidR="00137C03" w:rsidRPr="003F69C2" w:rsidRDefault="00137C03"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Ерекшелігі</w:t>
            </w:r>
          </w:p>
        </w:tc>
      </w:tr>
      <w:tr w:rsidR="0062698B" w:rsidRPr="003F69C2" w14:paraId="6D38DE4C" w14:textId="77777777" w:rsidTr="00D952AD">
        <w:tc>
          <w:tcPr>
            <w:tcW w:w="562" w:type="dxa"/>
            <w:tcBorders>
              <w:bottom w:val="nil"/>
            </w:tcBorders>
          </w:tcPr>
          <w:p w14:paraId="14C4A057" w14:textId="39B50684" w:rsidR="0062698B" w:rsidRPr="003F69C2" w:rsidRDefault="0062698B"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1</w:t>
            </w:r>
          </w:p>
        </w:tc>
        <w:tc>
          <w:tcPr>
            <w:tcW w:w="1701" w:type="dxa"/>
            <w:tcBorders>
              <w:bottom w:val="nil"/>
            </w:tcBorders>
          </w:tcPr>
          <w:p w14:paraId="5647D4B0" w14:textId="70C7C7FF" w:rsidR="0062698B" w:rsidRPr="003F69C2" w:rsidRDefault="0062698B"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2</w:t>
            </w:r>
          </w:p>
        </w:tc>
        <w:tc>
          <w:tcPr>
            <w:tcW w:w="2977" w:type="dxa"/>
            <w:tcBorders>
              <w:bottom w:val="nil"/>
            </w:tcBorders>
          </w:tcPr>
          <w:p w14:paraId="1CB74ECA" w14:textId="3B507DDE" w:rsidR="0062698B" w:rsidRPr="003F69C2" w:rsidRDefault="0062698B"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3</w:t>
            </w:r>
          </w:p>
        </w:tc>
        <w:tc>
          <w:tcPr>
            <w:tcW w:w="4331" w:type="dxa"/>
            <w:tcBorders>
              <w:bottom w:val="nil"/>
            </w:tcBorders>
          </w:tcPr>
          <w:p w14:paraId="3F564F9C" w14:textId="3046D1DF" w:rsidR="00E92E49" w:rsidRPr="003F69C2" w:rsidRDefault="0062698B" w:rsidP="009120E6">
            <w:pPr>
              <w:jc w:val="cente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4</w:t>
            </w:r>
          </w:p>
        </w:tc>
      </w:tr>
      <w:tr w:rsidR="00E92E49" w:rsidRPr="003F69C2" w14:paraId="4562054F" w14:textId="77777777" w:rsidTr="00D952AD">
        <w:trPr>
          <w:trHeight w:val="3573"/>
        </w:trPr>
        <w:tc>
          <w:tcPr>
            <w:tcW w:w="562" w:type="dxa"/>
            <w:tcBorders>
              <w:top w:val="single" w:sz="4" w:space="0" w:color="auto"/>
            </w:tcBorders>
          </w:tcPr>
          <w:p w14:paraId="3FF658F0" w14:textId="425B7FFE" w:rsidR="00E92E49" w:rsidRPr="003F69C2" w:rsidRDefault="00E92E49"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1</w:t>
            </w:r>
          </w:p>
        </w:tc>
        <w:tc>
          <w:tcPr>
            <w:tcW w:w="1701" w:type="dxa"/>
            <w:tcBorders>
              <w:top w:val="single" w:sz="4" w:space="0" w:color="auto"/>
            </w:tcBorders>
          </w:tcPr>
          <w:p w14:paraId="68BED683" w14:textId="4B49FEBA" w:rsidR="00E92E49" w:rsidRPr="003F69C2" w:rsidRDefault="00E92E49"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Power Point</w:t>
            </w:r>
          </w:p>
        </w:tc>
        <w:tc>
          <w:tcPr>
            <w:tcW w:w="2977" w:type="dxa"/>
            <w:tcBorders>
              <w:top w:val="single" w:sz="4" w:space="0" w:color="auto"/>
            </w:tcBorders>
          </w:tcPr>
          <w:p w14:paraId="70BDFC09" w14:textId="77777777" w:rsidR="00E92E49" w:rsidRPr="003F69C2" w:rsidRDefault="00E92E4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Бұл бағдарламамен кез келген компьютерде </w:t>
            </w:r>
            <w:proofErr w:type="spellStart"/>
            <w:r w:rsidRPr="003F69C2">
              <w:rPr>
                <w:rFonts w:ascii="Times New Roman" w:hAnsi="Times New Roman" w:cs="Times New Roman"/>
                <w:color w:val="000000" w:themeColor="text1"/>
                <w:sz w:val="28"/>
                <w:szCs w:val="28"/>
                <w:lang w:val="kk-KZ"/>
              </w:rPr>
              <w:t>ғаламтор</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желісінсіз</w:t>
            </w:r>
            <w:proofErr w:type="spellEnd"/>
            <w:r w:rsidRPr="003F69C2">
              <w:rPr>
                <w:rFonts w:ascii="Times New Roman" w:hAnsi="Times New Roman" w:cs="Times New Roman"/>
                <w:color w:val="000000" w:themeColor="text1"/>
                <w:sz w:val="28"/>
                <w:szCs w:val="28"/>
                <w:lang w:val="kk-KZ"/>
              </w:rPr>
              <w:t xml:space="preserve">, </w:t>
            </w:r>
          </w:p>
          <w:p w14:paraId="7C384BEF" w14:textId="437AD6A3" w:rsidR="00E92E49" w:rsidRPr="003F69C2" w:rsidRDefault="00E92E4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тегін  жұмыс жасауға болады.</w:t>
            </w:r>
          </w:p>
        </w:tc>
        <w:tc>
          <w:tcPr>
            <w:tcW w:w="4331" w:type="dxa"/>
            <w:tcBorders>
              <w:top w:val="single" w:sz="4" w:space="0" w:color="auto"/>
            </w:tcBorders>
          </w:tcPr>
          <w:p w14:paraId="5A88FE4F" w14:textId="77777777" w:rsidR="00E92E49" w:rsidRPr="003F69C2" w:rsidRDefault="00E92E4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Презентация жасауға арналған ең қарапайым бағдарламалардың бірі. Презентацияға қажетті негізгі қызмет түрлерінің барлығы бар:</w:t>
            </w:r>
          </w:p>
          <w:p w14:paraId="54910765" w14:textId="77777777" w:rsidR="00E92E49" w:rsidRPr="003F69C2" w:rsidRDefault="00E92E49" w:rsidP="009120E6">
            <w:pPr>
              <w:pStyle w:val="a3"/>
              <w:numPr>
                <w:ilvl w:val="0"/>
                <w:numId w:val="30"/>
              </w:numPr>
              <w:ind w:left="176" w:hanging="176"/>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дизайнға арналған шаблон түрлері;</w:t>
            </w:r>
          </w:p>
          <w:p w14:paraId="5AD5A0B4" w14:textId="77777777" w:rsidR="00E92E49" w:rsidRPr="003F69C2" w:rsidRDefault="00E92E49" w:rsidP="009120E6">
            <w:pPr>
              <w:pStyle w:val="a3"/>
              <w:numPr>
                <w:ilvl w:val="0"/>
                <w:numId w:val="30"/>
              </w:numPr>
              <w:ind w:left="176" w:hanging="176"/>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фото, видео қою;</w:t>
            </w:r>
          </w:p>
          <w:p w14:paraId="508312A0" w14:textId="77777777" w:rsidR="00E92E49" w:rsidRPr="003F69C2" w:rsidRDefault="00E92E49" w:rsidP="009120E6">
            <w:pPr>
              <w:pStyle w:val="a3"/>
              <w:numPr>
                <w:ilvl w:val="0"/>
                <w:numId w:val="30"/>
              </w:numPr>
              <w:ind w:left="176" w:hanging="176"/>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гиперссылка</w:t>
            </w:r>
            <w:proofErr w:type="spellEnd"/>
            <w:r w:rsidRPr="003F69C2">
              <w:rPr>
                <w:rFonts w:ascii="Times New Roman" w:hAnsi="Times New Roman" w:cs="Times New Roman"/>
                <w:color w:val="000000" w:themeColor="text1"/>
                <w:sz w:val="28"/>
                <w:szCs w:val="28"/>
                <w:lang w:val="kk-KZ"/>
              </w:rPr>
              <w:t>;</w:t>
            </w:r>
          </w:p>
          <w:p w14:paraId="4F6E59EB" w14:textId="77777777" w:rsidR="00E92E49" w:rsidRPr="003F69C2" w:rsidRDefault="00E92E49" w:rsidP="009120E6">
            <w:pPr>
              <w:pStyle w:val="a3"/>
              <w:numPr>
                <w:ilvl w:val="0"/>
                <w:numId w:val="30"/>
              </w:numPr>
              <w:ind w:left="176" w:hanging="176"/>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диаграмма, </w:t>
            </w:r>
            <w:r w:rsidRPr="003F69C2">
              <w:rPr>
                <w:rFonts w:ascii="Times New Roman" w:hAnsi="Times New Roman" w:cs="Times New Roman"/>
                <w:color w:val="000000" w:themeColor="text1"/>
                <w:sz w:val="28"/>
                <w:szCs w:val="28"/>
                <w:lang w:val="en-US"/>
              </w:rPr>
              <w:t xml:space="preserve">SmartArt </w:t>
            </w:r>
            <w:r w:rsidRPr="003F69C2">
              <w:rPr>
                <w:rFonts w:ascii="Times New Roman" w:hAnsi="Times New Roman" w:cs="Times New Roman"/>
                <w:color w:val="000000" w:themeColor="text1"/>
                <w:sz w:val="28"/>
                <w:szCs w:val="28"/>
                <w:lang w:val="kk-KZ"/>
              </w:rPr>
              <w:t>түрлері;</w:t>
            </w:r>
          </w:p>
          <w:p w14:paraId="577C6563" w14:textId="77777777" w:rsidR="00E92E49" w:rsidRPr="003F69C2" w:rsidRDefault="00E92E49" w:rsidP="009120E6">
            <w:pPr>
              <w:pStyle w:val="a3"/>
              <w:numPr>
                <w:ilvl w:val="0"/>
                <w:numId w:val="30"/>
              </w:numPr>
              <w:ind w:left="176" w:hanging="176"/>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мәтін дизайндары;</w:t>
            </w:r>
          </w:p>
          <w:p w14:paraId="16C602B1" w14:textId="5A4A58B6" w:rsidR="00E92E49" w:rsidRPr="003F69C2" w:rsidRDefault="00E92E4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түрлері.</w:t>
            </w:r>
          </w:p>
        </w:tc>
      </w:tr>
      <w:tr w:rsidR="00E92E49" w:rsidRPr="003F69C2" w14:paraId="3FB849A6" w14:textId="77777777" w:rsidTr="00D952AD">
        <w:tc>
          <w:tcPr>
            <w:tcW w:w="562" w:type="dxa"/>
            <w:tcBorders>
              <w:bottom w:val="nil"/>
            </w:tcBorders>
          </w:tcPr>
          <w:p w14:paraId="047EEBCD" w14:textId="77777777" w:rsidR="00E92E49" w:rsidRPr="003F69C2" w:rsidRDefault="00E92E49"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2</w:t>
            </w:r>
          </w:p>
        </w:tc>
        <w:tc>
          <w:tcPr>
            <w:tcW w:w="1701" w:type="dxa"/>
            <w:tcBorders>
              <w:bottom w:val="nil"/>
            </w:tcBorders>
          </w:tcPr>
          <w:p w14:paraId="1428D67E" w14:textId="77777777" w:rsidR="00E92E49" w:rsidRPr="003F69C2" w:rsidRDefault="00E92E49"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Prezi.com</w:t>
            </w:r>
          </w:p>
        </w:tc>
        <w:tc>
          <w:tcPr>
            <w:tcW w:w="2977" w:type="dxa"/>
            <w:tcBorders>
              <w:bottom w:val="nil"/>
            </w:tcBorders>
          </w:tcPr>
          <w:p w14:paraId="7DB94A08" w14:textId="232A626F" w:rsidR="00E92E49" w:rsidRPr="003F69C2" w:rsidRDefault="00E92E49" w:rsidP="009120E6">
            <w:pPr>
              <w:jc w:val="both"/>
              <w:rPr>
                <w:rFonts w:ascii="Times New Roman" w:eastAsia="Times New Roman" w:hAnsi="Times New Roman" w:cs="Times New Roman"/>
                <w:color w:val="000000" w:themeColor="text1"/>
                <w:sz w:val="28"/>
                <w:szCs w:val="28"/>
                <w:shd w:val="clear" w:color="auto" w:fill="FFFFFF"/>
                <w:lang w:val="kk-KZ"/>
              </w:rPr>
            </w:pPr>
            <w:proofErr w:type="spellStart"/>
            <w:r w:rsidRPr="003F69C2">
              <w:rPr>
                <w:rFonts w:ascii="Times New Roman" w:eastAsia="Times New Roman" w:hAnsi="Times New Roman" w:cs="Times New Roman"/>
                <w:color w:val="000000" w:themeColor="text1"/>
                <w:sz w:val="28"/>
                <w:szCs w:val="28"/>
                <w:shd w:val="clear" w:color="auto" w:fill="FFFFFF"/>
                <w:lang w:val="kk-KZ"/>
              </w:rPr>
              <w:t>Ғаламтор</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желісі арқылы </w:t>
            </w:r>
            <w:r w:rsidRPr="003F69C2">
              <w:rPr>
                <w:rFonts w:ascii="Times New Roman" w:eastAsia="Times New Roman" w:hAnsi="Times New Roman" w:cs="Times New Roman"/>
                <w:color w:val="000000" w:themeColor="text1"/>
                <w:sz w:val="28"/>
                <w:szCs w:val="28"/>
                <w:shd w:val="clear" w:color="auto" w:fill="FFFFFF"/>
                <w:lang w:val="en-US"/>
              </w:rPr>
              <w:t>Prezi.com</w:t>
            </w:r>
            <w:r w:rsidRPr="003F69C2">
              <w:rPr>
                <w:rFonts w:ascii="Times New Roman" w:eastAsia="Times New Roman" w:hAnsi="Times New Roman" w:cs="Times New Roman"/>
                <w:color w:val="000000" w:themeColor="text1"/>
                <w:sz w:val="28"/>
                <w:szCs w:val="28"/>
                <w:shd w:val="clear" w:color="auto" w:fill="FFFFFF"/>
                <w:lang w:val="kk-KZ"/>
              </w:rPr>
              <w:t xml:space="preserve"> сайтына кіріп,  </w:t>
            </w:r>
          </w:p>
        </w:tc>
        <w:tc>
          <w:tcPr>
            <w:tcW w:w="4331" w:type="dxa"/>
            <w:tcBorders>
              <w:bottom w:val="nil"/>
            </w:tcBorders>
          </w:tcPr>
          <w:p w14:paraId="4859FFD4" w14:textId="0689AEBD" w:rsidR="00E92E49" w:rsidRPr="003F69C2" w:rsidRDefault="00E92E49"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Бағдарламада қалаған </w:t>
            </w:r>
            <w:proofErr w:type="spellStart"/>
            <w:r w:rsidRPr="003F69C2">
              <w:rPr>
                <w:rFonts w:ascii="Times New Roman" w:hAnsi="Times New Roman" w:cs="Times New Roman"/>
                <w:color w:val="000000" w:themeColor="text1"/>
                <w:sz w:val="28"/>
                <w:szCs w:val="28"/>
                <w:lang w:val="kk-KZ"/>
              </w:rPr>
              <w:t>Next</w:t>
            </w:r>
            <w:proofErr w:type="spellEnd"/>
            <w:r w:rsidRPr="003F69C2">
              <w:rPr>
                <w:rFonts w:ascii="Times New Roman" w:hAnsi="Times New Roman" w:cs="Times New Roman"/>
                <w:color w:val="000000" w:themeColor="text1"/>
                <w:sz w:val="28"/>
                <w:szCs w:val="28"/>
                <w:lang w:val="kk-KZ"/>
              </w:rPr>
              <w:t xml:space="preserve">  және </w:t>
            </w:r>
            <w:proofErr w:type="spellStart"/>
            <w:r w:rsidRPr="003F69C2">
              <w:rPr>
                <w:rFonts w:ascii="Times New Roman" w:hAnsi="Times New Roman" w:cs="Times New Roman"/>
                <w:color w:val="000000" w:themeColor="text1"/>
                <w:sz w:val="28"/>
                <w:szCs w:val="28"/>
                <w:lang w:val="kk-KZ"/>
              </w:rPr>
              <w:t>Classic</w:t>
            </w:r>
            <w:proofErr w:type="spellEnd"/>
            <w:r w:rsidRPr="003F69C2">
              <w:rPr>
                <w:rFonts w:ascii="Times New Roman" w:hAnsi="Times New Roman" w:cs="Times New Roman"/>
                <w:color w:val="000000" w:themeColor="text1"/>
                <w:sz w:val="28"/>
                <w:szCs w:val="28"/>
                <w:lang w:val="kk-KZ"/>
              </w:rPr>
              <w:t xml:space="preserve"> нұсқаларын таңдай отырып, ерекше анимациялық </w:t>
            </w:r>
          </w:p>
        </w:tc>
      </w:tr>
      <w:tr w:rsidR="00D952AD" w:rsidRPr="003F69C2" w14:paraId="4E8EBB8B" w14:textId="77777777" w:rsidTr="00D952AD">
        <w:tc>
          <w:tcPr>
            <w:tcW w:w="9571" w:type="dxa"/>
            <w:gridSpan w:val="4"/>
            <w:tcBorders>
              <w:top w:val="nil"/>
              <w:left w:val="nil"/>
              <w:bottom w:val="nil"/>
              <w:right w:val="nil"/>
            </w:tcBorders>
          </w:tcPr>
          <w:p w14:paraId="09DF1755" w14:textId="65498E10"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17-кестенің жалғасы</w:t>
            </w:r>
          </w:p>
        </w:tc>
      </w:tr>
      <w:tr w:rsidR="00D952AD" w:rsidRPr="003F69C2" w14:paraId="404EE1B7" w14:textId="77777777" w:rsidTr="00D952AD">
        <w:tc>
          <w:tcPr>
            <w:tcW w:w="562" w:type="dxa"/>
            <w:tcBorders>
              <w:bottom w:val="nil"/>
            </w:tcBorders>
          </w:tcPr>
          <w:p w14:paraId="3D13113B" w14:textId="51DBF053" w:rsidR="00D952AD" w:rsidRPr="003F69C2" w:rsidRDefault="00D952AD"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1</w:t>
            </w:r>
          </w:p>
        </w:tc>
        <w:tc>
          <w:tcPr>
            <w:tcW w:w="1701" w:type="dxa"/>
            <w:tcBorders>
              <w:bottom w:val="nil"/>
            </w:tcBorders>
          </w:tcPr>
          <w:p w14:paraId="1F88D1FD" w14:textId="7D9F8B4C" w:rsidR="00D952AD" w:rsidRPr="003F69C2" w:rsidRDefault="00D952AD"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2977" w:type="dxa"/>
            <w:tcBorders>
              <w:bottom w:val="nil"/>
            </w:tcBorders>
          </w:tcPr>
          <w:p w14:paraId="5EEC8A4F" w14:textId="6CAFD912" w:rsidR="00D952AD" w:rsidRPr="003F69C2" w:rsidRDefault="00D952AD" w:rsidP="009120E6">
            <w:pPr>
              <w:jc w:val="center"/>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3</w:t>
            </w:r>
          </w:p>
        </w:tc>
        <w:tc>
          <w:tcPr>
            <w:tcW w:w="4331" w:type="dxa"/>
            <w:tcBorders>
              <w:bottom w:val="nil"/>
            </w:tcBorders>
          </w:tcPr>
          <w:p w14:paraId="3382E9C4" w14:textId="3127681F" w:rsidR="00D952AD" w:rsidRPr="003F69C2" w:rsidRDefault="00D952AD"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D952AD" w:rsidRPr="003F69C2" w14:paraId="6864DE79" w14:textId="77777777" w:rsidTr="00D952AD">
        <w:tc>
          <w:tcPr>
            <w:tcW w:w="562" w:type="dxa"/>
            <w:tcBorders>
              <w:bottom w:val="nil"/>
            </w:tcBorders>
          </w:tcPr>
          <w:p w14:paraId="4E9A574F" w14:textId="51C7B910" w:rsidR="00D952AD" w:rsidRPr="003F69C2" w:rsidRDefault="00D952AD" w:rsidP="009120E6">
            <w:pPr>
              <w:rPr>
                <w:rFonts w:ascii="Times New Roman" w:hAnsi="Times New Roman" w:cs="Times New Roman"/>
                <w:bCs/>
                <w:color w:val="000000" w:themeColor="text1"/>
                <w:sz w:val="28"/>
                <w:szCs w:val="28"/>
                <w:lang w:val="kk-KZ"/>
              </w:rPr>
            </w:pPr>
          </w:p>
        </w:tc>
        <w:tc>
          <w:tcPr>
            <w:tcW w:w="1701" w:type="dxa"/>
            <w:tcBorders>
              <w:bottom w:val="nil"/>
            </w:tcBorders>
          </w:tcPr>
          <w:p w14:paraId="121460AC" w14:textId="77777777" w:rsidR="00D952AD" w:rsidRPr="003F69C2" w:rsidRDefault="00D952AD" w:rsidP="009120E6">
            <w:pPr>
              <w:jc w:val="both"/>
              <w:rPr>
                <w:rFonts w:ascii="Times New Roman" w:hAnsi="Times New Roman" w:cs="Times New Roman"/>
                <w:color w:val="000000" w:themeColor="text1"/>
                <w:sz w:val="28"/>
                <w:szCs w:val="28"/>
                <w:lang w:val="en-US"/>
              </w:rPr>
            </w:pPr>
          </w:p>
        </w:tc>
        <w:tc>
          <w:tcPr>
            <w:tcW w:w="2977" w:type="dxa"/>
            <w:tcBorders>
              <w:bottom w:val="nil"/>
            </w:tcBorders>
          </w:tcPr>
          <w:p w14:paraId="32CD5A56" w14:textId="2CA9331F" w:rsidR="00D952AD" w:rsidRPr="003F69C2" w:rsidRDefault="00D952AD" w:rsidP="009120E6">
            <w:pPr>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shd w:val="clear" w:color="auto" w:fill="FFFFFF"/>
                <w:lang w:val="kk-KZ"/>
              </w:rPr>
              <w:t>электронды пошта арқылы тіркеледі. Арнайы шаблондарды таңдай отырып, қажетті презентацияны жасауға болады.</w:t>
            </w:r>
          </w:p>
        </w:tc>
        <w:tc>
          <w:tcPr>
            <w:tcW w:w="4331" w:type="dxa"/>
            <w:tcBorders>
              <w:bottom w:val="nil"/>
            </w:tcBorders>
          </w:tcPr>
          <w:p w14:paraId="0B0F6365" w14:textId="721AE9ED"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шаблондарды пайдалануға болады.</w:t>
            </w:r>
          </w:p>
        </w:tc>
      </w:tr>
      <w:tr w:rsidR="00D952AD" w:rsidRPr="003F69C2" w14:paraId="0B15D051" w14:textId="77777777" w:rsidTr="00D952AD">
        <w:trPr>
          <w:trHeight w:val="3220"/>
        </w:trPr>
        <w:tc>
          <w:tcPr>
            <w:tcW w:w="562" w:type="dxa"/>
          </w:tcPr>
          <w:p w14:paraId="485CE67D" w14:textId="4FA3F79B"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3</w:t>
            </w:r>
          </w:p>
        </w:tc>
        <w:tc>
          <w:tcPr>
            <w:tcW w:w="1701" w:type="dxa"/>
          </w:tcPr>
          <w:p w14:paraId="2F0324E6" w14:textId="605ED30B"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Google slides</w:t>
            </w:r>
          </w:p>
        </w:tc>
        <w:tc>
          <w:tcPr>
            <w:tcW w:w="2977" w:type="dxa"/>
          </w:tcPr>
          <w:p w14:paraId="3891C95E" w14:textId="77777777"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 xml:space="preserve">Gmail. </w:t>
            </w:r>
            <w:r w:rsidRPr="003F69C2">
              <w:rPr>
                <w:rFonts w:ascii="Times New Roman" w:hAnsi="Times New Roman" w:cs="Times New Roman"/>
                <w:color w:val="000000" w:themeColor="text1"/>
                <w:sz w:val="28"/>
                <w:szCs w:val="28"/>
                <w:lang w:val="kk-KZ"/>
              </w:rPr>
              <w:t>с</w:t>
            </w:r>
            <w:r w:rsidRPr="003F69C2">
              <w:rPr>
                <w:rFonts w:ascii="Times New Roman" w:hAnsi="Times New Roman" w:cs="Times New Roman"/>
                <w:color w:val="000000" w:themeColor="text1"/>
                <w:sz w:val="28"/>
                <w:szCs w:val="28"/>
                <w:lang w:val="en-US"/>
              </w:rPr>
              <w:t xml:space="preserve">om </w:t>
            </w:r>
            <w:r w:rsidRPr="003F69C2">
              <w:rPr>
                <w:rFonts w:ascii="Times New Roman" w:hAnsi="Times New Roman" w:cs="Times New Roman"/>
                <w:color w:val="000000" w:themeColor="text1"/>
                <w:sz w:val="28"/>
                <w:szCs w:val="28"/>
                <w:lang w:val="kk-KZ"/>
              </w:rPr>
              <w:t xml:space="preserve">электронды пошта қосымшасы арқылы  жұмыс жүргізіледі. Қажетті шаблондарды таңдап, </w:t>
            </w:r>
          </w:p>
          <w:p w14:paraId="26AB5D14" w14:textId="4BE6F968"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жасалған презентацияны компьютерге жүктеп алуға болады.</w:t>
            </w:r>
          </w:p>
        </w:tc>
        <w:tc>
          <w:tcPr>
            <w:tcW w:w="4331" w:type="dxa"/>
          </w:tcPr>
          <w:p w14:paraId="171E93B9" w14:textId="30DBC20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Бағдарламада қарапайым жұмыс жасау тәсілдері арқылы, </w:t>
            </w:r>
            <w:proofErr w:type="spellStart"/>
            <w:r w:rsidRPr="003F69C2">
              <w:rPr>
                <w:rFonts w:ascii="Times New Roman" w:hAnsi="Times New Roman" w:cs="Times New Roman"/>
                <w:color w:val="000000" w:themeColor="text1"/>
                <w:sz w:val="28"/>
                <w:szCs w:val="28"/>
                <w:lang w:val="kk-KZ"/>
              </w:rPr>
              <w:t>gmail</w:t>
            </w:r>
            <w:proofErr w:type="spellEnd"/>
            <w:r w:rsidRPr="003F69C2">
              <w:rPr>
                <w:rFonts w:ascii="Times New Roman" w:hAnsi="Times New Roman" w:cs="Times New Roman"/>
                <w:color w:val="000000" w:themeColor="text1"/>
                <w:sz w:val="28"/>
                <w:szCs w:val="28"/>
                <w:lang w:val="kk-KZ"/>
              </w:rPr>
              <w:t>-дің басқа да мүмкіндіктерін пайдалануға болады.</w:t>
            </w:r>
          </w:p>
        </w:tc>
      </w:tr>
      <w:tr w:rsidR="00D952AD" w:rsidRPr="003F69C2" w14:paraId="7CE9A780" w14:textId="77777777" w:rsidTr="00D952AD">
        <w:tc>
          <w:tcPr>
            <w:tcW w:w="562" w:type="dxa"/>
            <w:tcBorders>
              <w:bottom w:val="single" w:sz="4" w:space="0" w:color="000000" w:themeColor="text1"/>
            </w:tcBorders>
          </w:tcPr>
          <w:p w14:paraId="558876B2" w14:textId="77777777"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4</w:t>
            </w:r>
          </w:p>
        </w:tc>
        <w:tc>
          <w:tcPr>
            <w:tcW w:w="1701" w:type="dxa"/>
            <w:tcBorders>
              <w:bottom w:val="single" w:sz="4" w:space="0" w:color="000000" w:themeColor="text1"/>
            </w:tcBorders>
          </w:tcPr>
          <w:p w14:paraId="6F3E6972" w14:textId="77777777" w:rsidR="00D952AD" w:rsidRPr="003F69C2" w:rsidRDefault="00D952AD"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Emaze</w:t>
            </w:r>
            <w:proofErr w:type="spellEnd"/>
          </w:p>
        </w:tc>
        <w:tc>
          <w:tcPr>
            <w:tcW w:w="2977" w:type="dxa"/>
            <w:tcBorders>
              <w:bottom w:val="single" w:sz="4" w:space="0" w:color="000000" w:themeColor="text1"/>
            </w:tcBorders>
          </w:tcPr>
          <w:p w14:paraId="48603200"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en-US"/>
              </w:rPr>
              <w:t xml:space="preserve">Emaze.com </w:t>
            </w:r>
            <w:r w:rsidRPr="003F69C2">
              <w:rPr>
                <w:rFonts w:ascii="Times New Roman" w:hAnsi="Times New Roman" w:cs="Times New Roman"/>
                <w:color w:val="000000" w:themeColor="text1"/>
                <w:sz w:val="28"/>
                <w:szCs w:val="28"/>
                <w:lang w:val="kk-KZ"/>
              </w:rPr>
              <w:t xml:space="preserve">сайтына </w:t>
            </w:r>
            <w:proofErr w:type="gramStart"/>
            <w:r w:rsidRPr="003F69C2">
              <w:rPr>
                <w:rFonts w:ascii="Times New Roman" w:hAnsi="Times New Roman" w:cs="Times New Roman"/>
                <w:color w:val="000000" w:themeColor="text1"/>
                <w:sz w:val="28"/>
                <w:szCs w:val="28"/>
                <w:lang w:val="kk-KZ"/>
              </w:rPr>
              <w:t>тіркеліп,  арнайы</w:t>
            </w:r>
            <w:proofErr w:type="gramEnd"/>
            <w:r w:rsidRPr="003F69C2">
              <w:rPr>
                <w:rFonts w:ascii="Times New Roman" w:hAnsi="Times New Roman" w:cs="Times New Roman"/>
                <w:color w:val="000000" w:themeColor="text1"/>
                <w:sz w:val="28"/>
                <w:szCs w:val="28"/>
                <w:lang w:val="kk-KZ"/>
              </w:rPr>
              <w:t xml:space="preserve"> шаблондарды таңдау арқылы </w:t>
            </w:r>
            <w:r w:rsidRPr="003F69C2">
              <w:rPr>
                <w:rFonts w:ascii="Times New Roman" w:hAnsi="Times New Roman" w:cs="Times New Roman"/>
                <w:color w:val="000000" w:themeColor="text1"/>
                <w:sz w:val="28"/>
                <w:szCs w:val="28"/>
                <w:lang w:val="en-US"/>
              </w:rPr>
              <w:t xml:space="preserve">3D </w:t>
            </w:r>
            <w:r w:rsidRPr="003F69C2">
              <w:rPr>
                <w:rFonts w:ascii="Times New Roman" w:hAnsi="Times New Roman" w:cs="Times New Roman"/>
                <w:color w:val="000000" w:themeColor="text1"/>
                <w:sz w:val="28"/>
                <w:szCs w:val="28"/>
                <w:lang w:val="kk-KZ"/>
              </w:rPr>
              <w:t xml:space="preserve">форматта презентация жасауға, дайын </w:t>
            </w:r>
            <w:proofErr w:type="spellStart"/>
            <w:r w:rsidRPr="003F69C2">
              <w:rPr>
                <w:rFonts w:ascii="Times New Roman" w:hAnsi="Times New Roman" w:cs="Times New Roman"/>
                <w:bCs/>
                <w:color w:val="000000" w:themeColor="text1"/>
                <w:sz w:val="28"/>
                <w:szCs w:val="28"/>
                <w:lang w:val="kk-KZ"/>
              </w:rPr>
              <w:t>Power</w:t>
            </w:r>
            <w:proofErr w:type="spellEnd"/>
            <w:r w:rsidRPr="003F69C2">
              <w:rPr>
                <w:rFonts w:ascii="Times New Roman" w:hAnsi="Times New Roman" w:cs="Times New Roman"/>
                <w:bCs/>
                <w:color w:val="000000" w:themeColor="text1"/>
                <w:sz w:val="28"/>
                <w:szCs w:val="28"/>
                <w:lang w:val="kk-KZ"/>
              </w:rPr>
              <w:t xml:space="preserve"> </w:t>
            </w:r>
            <w:proofErr w:type="spellStart"/>
            <w:r w:rsidRPr="003F69C2">
              <w:rPr>
                <w:rFonts w:ascii="Times New Roman" w:hAnsi="Times New Roman" w:cs="Times New Roman"/>
                <w:bCs/>
                <w:color w:val="000000" w:themeColor="text1"/>
                <w:sz w:val="28"/>
                <w:szCs w:val="28"/>
                <w:lang w:val="kk-KZ"/>
              </w:rPr>
              <w:t>Point</w:t>
            </w:r>
            <w:proofErr w:type="spellEnd"/>
            <w:r w:rsidRPr="003F69C2">
              <w:rPr>
                <w:rFonts w:ascii="Times New Roman" w:hAnsi="Times New Roman" w:cs="Times New Roman"/>
                <w:b/>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форматындағы презентацияны бағдарламаға енгізіп жұмыс жасауды жеңілдетуге болады.</w:t>
            </w:r>
          </w:p>
        </w:tc>
        <w:tc>
          <w:tcPr>
            <w:tcW w:w="4331" w:type="dxa"/>
            <w:tcBorders>
              <w:bottom w:val="single" w:sz="4" w:space="0" w:color="000000" w:themeColor="text1"/>
            </w:tcBorders>
          </w:tcPr>
          <w:p w14:paraId="2D6AFFF2"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Бағдарламада кез келген тақырыпқа сай 3D шаблондармен презентация жасаумен қоса, фотоальбом, сайт жасау мүмкіндіктері қарастырылған.</w:t>
            </w:r>
          </w:p>
        </w:tc>
      </w:tr>
      <w:tr w:rsidR="00D952AD" w:rsidRPr="003F69C2" w14:paraId="642D607C" w14:textId="77777777" w:rsidTr="00D952AD">
        <w:tc>
          <w:tcPr>
            <w:tcW w:w="562" w:type="dxa"/>
            <w:tcBorders>
              <w:left w:val="single" w:sz="4" w:space="0" w:color="auto"/>
              <w:bottom w:val="nil"/>
              <w:right w:val="single" w:sz="4" w:space="0" w:color="auto"/>
            </w:tcBorders>
          </w:tcPr>
          <w:p w14:paraId="2ACBC95F" w14:textId="77777777"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5</w:t>
            </w:r>
          </w:p>
        </w:tc>
        <w:tc>
          <w:tcPr>
            <w:tcW w:w="1701" w:type="dxa"/>
            <w:tcBorders>
              <w:left w:val="single" w:sz="4" w:space="0" w:color="auto"/>
              <w:bottom w:val="nil"/>
              <w:right w:val="single" w:sz="4" w:space="0" w:color="auto"/>
            </w:tcBorders>
          </w:tcPr>
          <w:p w14:paraId="66F8FC54" w14:textId="77777777" w:rsidR="00D952AD" w:rsidRPr="003F69C2" w:rsidRDefault="00D952AD" w:rsidP="009120E6">
            <w:pPr>
              <w:jc w:val="both"/>
              <w:rPr>
                <w:rFonts w:ascii="Times New Roman" w:hAnsi="Times New Roman" w:cs="Times New Roman"/>
                <w:color w:val="000000" w:themeColor="text1"/>
                <w:sz w:val="28"/>
                <w:szCs w:val="28"/>
                <w:lang w:val="tr-TR"/>
              </w:rPr>
            </w:pPr>
            <w:r w:rsidRPr="003F69C2">
              <w:rPr>
                <w:rFonts w:ascii="Times New Roman" w:hAnsi="Times New Roman" w:cs="Times New Roman"/>
                <w:color w:val="000000" w:themeColor="text1"/>
                <w:sz w:val="28"/>
                <w:szCs w:val="28"/>
                <w:lang w:val="tr-TR"/>
              </w:rPr>
              <w:t>Powtoon</w:t>
            </w:r>
          </w:p>
        </w:tc>
        <w:tc>
          <w:tcPr>
            <w:tcW w:w="2977" w:type="dxa"/>
            <w:tcBorders>
              <w:left w:val="single" w:sz="4" w:space="0" w:color="auto"/>
              <w:bottom w:val="nil"/>
            </w:tcBorders>
          </w:tcPr>
          <w:p w14:paraId="78F512E8"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 xml:space="preserve">Powtoon </w:t>
            </w:r>
            <w:r w:rsidRPr="003F69C2">
              <w:rPr>
                <w:rFonts w:ascii="Times New Roman" w:hAnsi="Times New Roman" w:cs="Times New Roman"/>
                <w:color w:val="000000" w:themeColor="text1"/>
                <w:sz w:val="28"/>
                <w:szCs w:val="28"/>
                <w:lang w:val="kk-KZ"/>
              </w:rPr>
              <w:t>сайтына тіркеліп, арнайы шаблондар мен мәтін дизайндарын таңдау арқылы анимациялық презентация жасауға болады.</w:t>
            </w:r>
          </w:p>
        </w:tc>
        <w:tc>
          <w:tcPr>
            <w:tcW w:w="4331" w:type="dxa"/>
            <w:tcBorders>
              <w:bottom w:val="nil"/>
            </w:tcBorders>
          </w:tcPr>
          <w:p w14:paraId="6CE339CD"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Бағдарламада анимациялық презентация, видео жасау мүмкіндіктері қарастырылған. Әр түрлі тақырыпқа қажетті ерекше шаблондар мен дизайн үлгілерін пайдалануға мүмкіндік берілген.</w:t>
            </w:r>
          </w:p>
        </w:tc>
      </w:tr>
      <w:tr w:rsidR="00D952AD" w:rsidRPr="003F69C2" w14:paraId="1FB81FBB" w14:textId="77777777" w:rsidTr="006E2727">
        <w:tc>
          <w:tcPr>
            <w:tcW w:w="562" w:type="dxa"/>
            <w:tcBorders>
              <w:bottom w:val="nil"/>
            </w:tcBorders>
          </w:tcPr>
          <w:p w14:paraId="24BF9C47" w14:textId="5575C9AC"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6</w:t>
            </w:r>
          </w:p>
        </w:tc>
        <w:tc>
          <w:tcPr>
            <w:tcW w:w="1701" w:type="dxa"/>
            <w:tcBorders>
              <w:bottom w:val="nil"/>
            </w:tcBorders>
          </w:tcPr>
          <w:p w14:paraId="65DB0D88" w14:textId="22C6A699" w:rsidR="00D952AD" w:rsidRPr="003F69C2" w:rsidRDefault="00D952AD"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Visme</w:t>
            </w:r>
            <w:proofErr w:type="spellEnd"/>
            <w:r w:rsidRPr="003F69C2">
              <w:rPr>
                <w:rFonts w:ascii="Times New Roman" w:hAnsi="Times New Roman" w:cs="Times New Roman"/>
                <w:color w:val="000000" w:themeColor="text1"/>
                <w:sz w:val="28"/>
                <w:szCs w:val="28"/>
                <w:lang w:val="en-US"/>
              </w:rPr>
              <w:t xml:space="preserve"> </w:t>
            </w:r>
          </w:p>
        </w:tc>
        <w:tc>
          <w:tcPr>
            <w:tcW w:w="2977" w:type="dxa"/>
            <w:tcBorders>
              <w:bottom w:val="nil"/>
            </w:tcBorders>
          </w:tcPr>
          <w:p w14:paraId="1FA30E06" w14:textId="5816070C" w:rsidR="00D952AD" w:rsidRPr="003F69C2" w:rsidRDefault="00D952AD"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Visme</w:t>
            </w:r>
            <w:proofErr w:type="spellEnd"/>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lang w:val="kk-KZ"/>
              </w:rPr>
              <w:t xml:space="preserve">сайтына тіркеліп, берілген шаблондарды түрлендіре отырып және суреттер енгізіп презентация жасауға, жасалған жұмысты </w:t>
            </w:r>
          </w:p>
        </w:tc>
        <w:tc>
          <w:tcPr>
            <w:tcW w:w="4331" w:type="dxa"/>
            <w:tcBorders>
              <w:bottom w:val="nil"/>
            </w:tcBorders>
          </w:tcPr>
          <w:p w14:paraId="4D5DBA12" w14:textId="1674AA30"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Бағдарламада презентация,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баннер және </w:t>
            </w:r>
            <w:proofErr w:type="spellStart"/>
            <w:r w:rsidRPr="003F69C2">
              <w:rPr>
                <w:rFonts w:ascii="Times New Roman" w:hAnsi="Times New Roman" w:cs="Times New Roman"/>
                <w:color w:val="000000" w:themeColor="text1"/>
                <w:sz w:val="28"/>
                <w:szCs w:val="28"/>
                <w:lang w:val="kk-KZ"/>
              </w:rPr>
              <w:t>инстаграм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фейсбукқа</w:t>
            </w:r>
            <w:proofErr w:type="spellEnd"/>
            <w:r w:rsidRPr="003F69C2">
              <w:rPr>
                <w:rFonts w:ascii="Times New Roman" w:hAnsi="Times New Roman" w:cs="Times New Roman"/>
                <w:color w:val="000000" w:themeColor="text1"/>
                <w:sz w:val="28"/>
                <w:szCs w:val="28"/>
                <w:lang w:val="kk-KZ"/>
              </w:rPr>
              <w:t xml:space="preserve"> арналған арнайы суреттеу жасау мүмкіндіктерін пайдалануға болады.</w:t>
            </w:r>
          </w:p>
        </w:tc>
      </w:tr>
      <w:tr w:rsidR="00D952AD" w:rsidRPr="003F69C2" w14:paraId="2F03F93E" w14:textId="77777777" w:rsidTr="006E2727">
        <w:tc>
          <w:tcPr>
            <w:tcW w:w="9571" w:type="dxa"/>
            <w:gridSpan w:val="4"/>
            <w:tcBorders>
              <w:top w:val="nil"/>
              <w:left w:val="nil"/>
              <w:bottom w:val="single" w:sz="4" w:space="0" w:color="auto"/>
              <w:right w:val="nil"/>
            </w:tcBorders>
          </w:tcPr>
          <w:p w14:paraId="0C86EB77" w14:textId="2508A5D2"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17-кестенің жалғасы</w:t>
            </w:r>
          </w:p>
        </w:tc>
      </w:tr>
      <w:tr w:rsidR="00D952AD" w:rsidRPr="003F69C2" w14:paraId="0FFC3C9C" w14:textId="77777777" w:rsidTr="006E2727">
        <w:tc>
          <w:tcPr>
            <w:tcW w:w="562" w:type="dxa"/>
            <w:tcBorders>
              <w:top w:val="single" w:sz="4" w:space="0" w:color="auto"/>
            </w:tcBorders>
          </w:tcPr>
          <w:p w14:paraId="2C6D7AE0" w14:textId="6B5BB2AF" w:rsidR="00D952AD" w:rsidRPr="003F69C2" w:rsidRDefault="00D952AD" w:rsidP="009120E6">
            <w:pPr>
              <w:jc w:val="cente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1</w:t>
            </w:r>
          </w:p>
        </w:tc>
        <w:tc>
          <w:tcPr>
            <w:tcW w:w="1701" w:type="dxa"/>
            <w:tcBorders>
              <w:top w:val="single" w:sz="4" w:space="0" w:color="auto"/>
            </w:tcBorders>
          </w:tcPr>
          <w:p w14:paraId="7F0FB3FF" w14:textId="37E2DF48" w:rsidR="00D952AD" w:rsidRPr="003F69C2" w:rsidRDefault="00D952AD"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2977" w:type="dxa"/>
            <w:tcBorders>
              <w:top w:val="single" w:sz="4" w:space="0" w:color="auto"/>
            </w:tcBorders>
          </w:tcPr>
          <w:p w14:paraId="18792890" w14:textId="159CA2CD" w:rsidR="00D952AD" w:rsidRPr="003F69C2" w:rsidRDefault="00D952AD"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331" w:type="dxa"/>
            <w:tcBorders>
              <w:top w:val="single" w:sz="4" w:space="0" w:color="auto"/>
            </w:tcBorders>
          </w:tcPr>
          <w:p w14:paraId="7B15D794" w14:textId="351E5D8D" w:rsidR="00D952AD" w:rsidRPr="003F69C2" w:rsidRDefault="00D952AD"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D952AD" w:rsidRPr="003F69C2" w14:paraId="4509D74D" w14:textId="77777777" w:rsidTr="00D952AD">
        <w:tc>
          <w:tcPr>
            <w:tcW w:w="562" w:type="dxa"/>
          </w:tcPr>
          <w:p w14:paraId="61A18BAD" w14:textId="77777777" w:rsidR="00D952AD" w:rsidRPr="003F69C2" w:rsidRDefault="00D952AD" w:rsidP="009120E6">
            <w:pPr>
              <w:rPr>
                <w:rFonts w:ascii="Times New Roman" w:hAnsi="Times New Roman" w:cs="Times New Roman"/>
                <w:bCs/>
                <w:color w:val="000000" w:themeColor="text1"/>
                <w:sz w:val="28"/>
                <w:szCs w:val="28"/>
                <w:lang w:val="kk-KZ"/>
              </w:rPr>
            </w:pPr>
          </w:p>
        </w:tc>
        <w:tc>
          <w:tcPr>
            <w:tcW w:w="1701" w:type="dxa"/>
          </w:tcPr>
          <w:p w14:paraId="0D785D11" w14:textId="77777777" w:rsidR="00D952AD" w:rsidRPr="003F69C2" w:rsidRDefault="00D952AD" w:rsidP="009120E6">
            <w:pPr>
              <w:jc w:val="both"/>
              <w:rPr>
                <w:rFonts w:ascii="Times New Roman" w:hAnsi="Times New Roman" w:cs="Times New Roman"/>
                <w:color w:val="000000" w:themeColor="text1"/>
                <w:sz w:val="28"/>
                <w:szCs w:val="28"/>
                <w:lang w:val="en-US"/>
              </w:rPr>
            </w:pPr>
          </w:p>
        </w:tc>
        <w:tc>
          <w:tcPr>
            <w:tcW w:w="2977" w:type="dxa"/>
          </w:tcPr>
          <w:p w14:paraId="5D971A42" w14:textId="601937F1"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 xml:space="preserve">компьютерге </w:t>
            </w:r>
            <w:r w:rsidRPr="003F69C2">
              <w:rPr>
                <w:rFonts w:ascii="Times New Roman" w:hAnsi="Times New Roman" w:cs="Times New Roman"/>
                <w:color w:val="000000" w:themeColor="text1"/>
                <w:sz w:val="28"/>
                <w:szCs w:val="28"/>
                <w:lang w:val="en-US"/>
              </w:rPr>
              <w:t>PDF</w:t>
            </w:r>
            <w:r w:rsidRPr="003F69C2">
              <w:rPr>
                <w:rFonts w:ascii="Times New Roman" w:hAnsi="Times New Roman" w:cs="Times New Roman"/>
                <w:b/>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форматында сақтауға мүмкіндік берілген.</w:t>
            </w:r>
          </w:p>
        </w:tc>
        <w:tc>
          <w:tcPr>
            <w:tcW w:w="4331" w:type="dxa"/>
          </w:tcPr>
          <w:p w14:paraId="08D741F4" w14:textId="77777777" w:rsidR="00D952AD" w:rsidRPr="003F69C2" w:rsidRDefault="00D952AD" w:rsidP="009120E6">
            <w:pPr>
              <w:jc w:val="both"/>
              <w:rPr>
                <w:rFonts w:ascii="Times New Roman" w:hAnsi="Times New Roman" w:cs="Times New Roman"/>
                <w:color w:val="000000" w:themeColor="text1"/>
                <w:sz w:val="28"/>
                <w:szCs w:val="28"/>
                <w:lang w:val="kk-KZ"/>
              </w:rPr>
            </w:pPr>
          </w:p>
        </w:tc>
      </w:tr>
      <w:tr w:rsidR="00D952AD" w:rsidRPr="003F69C2" w14:paraId="5027DC11" w14:textId="77777777" w:rsidTr="00D952AD">
        <w:tc>
          <w:tcPr>
            <w:tcW w:w="562" w:type="dxa"/>
          </w:tcPr>
          <w:p w14:paraId="4CABBF9F" w14:textId="77777777" w:rsidR="00D952AD" w:rsidRPr="003F69C2" w:rsidRDefault="00D952AD" w:rsidP="009120E6">
            <w:pPr>
              <w:rPr>
                <w:rFonts w:ascii="Times New Roman" w:hAnsi="Times New Roman" w:cs="Times New Roman"/>
                <w:b/>
                <w:color w:val="000000" w:themeColor="text1"/>
                <w:sz w:val="28"/>
                <w:szCs w:val="28"/>
                <w:lang w:val="kk-KZ"/>
              </w:rPr>
            </w:pPr>
            <w:r w:rsidRPr="003F69C2">
              <w:rPr>
                <w:rFonts w:ascii="Times New Roman" w:hAnsi="Times New Roman" w:cs="Times New Roman"/>
                <w:b/>
                <w:color w:val="000000" w:themeColor="text1"/>
                <w:sz w:val="28"/>
                <w:szCs w:val="28"/>
                <w:lang w:val="kk-KZ"/>
              </w:rPr>
              <w:t>7</w:t>
            </w:r>
          </w:p>
        </w:tc>
        <w:tc>
          <w:tcPr>
            <w:tcW w:w="1701" w:type="dxa"/>
          </w:tcPr>
          <w:p w14:paraId="73E32760" w14:textId="77777777" w:rsidR="00D952AD" w:rsidRPr="003F69C2" w:rsidRDefault="00D952AD"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Slides.go</w:t>
            </w:r>
            <w:proofErr w:type="spellEnd"/>
          </w:p>
        </w:tc>
        <w:tc>
          <w:tcPr>
            <w:tcW w:w="2977" w:type="dxa"/>
          </w:tcPr>
          <w:p w14:paraId="6C6A8E4D"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Бағдарламада  </w:t>
            </w:r>
            <w:proofErr w:type="spellStart"/>
            <w:r w:rsidRPr="003F69C2">
              <w:rPr>
                <w:rFonts w:ascii="Times New Roman" w:hAnsi="Times New Roman" w:cs="Times New Roman"/>
                <w:color w:val="000000" w:themeColor="text1"/>
                <w:sz w:val="28"/>
                <w:szCs w:val="28"/>
                <w:lang w:val="en-US"/>
              </w:rPr>
              <w:t>gmail</w:t>
            </w:r>
            <w:proofErr w:type="spellEnd"/>
            <w:r w:rsidRPr="003F69C2">
              <w:rPr>
                <w:rFonts w:ascii="Times New Roman" w:hAnsi="Times New Roman" w:cs="Times New Roman"/>
                <w:color w:val="000000" w:themeColor="text1"/>
                <w:sz w:val="28"/>
                <w:szCs w:val="28"/>
                <w:lang w:val="en-US"/>
              </w:rPr>
              <w:t>. com</w:t>
            </w:r>
            <w:r w:rsidRPr="003F69C2">
              <w:rPr>
                <w:rFonts w:ascii="Times New Roman" w:hAnsi="Times New Roman" w:cs="Times New Roman"/>
                <w:b/>
                <w:color w:val="000000" w:themeColor="text1"/>
                <w:sz w:val="28"/>
                <w:szCs w:val="28"/>
                <w:lang w:val="en-US"/>
              </w:rPr>
              <w:t xml:space="preserve"> </w:t>
            </w:r>
            <w:r w:rsidRPr="003F69C2">
              <w:rPr>
                <w:rFonts w:ascii="Times New Roman" w:hAnsi="Times New Roman" w:cs="Times New Roman"/>
                <w:color w:val="000000" w:themeColor="text1"/>
                <w:sz w:val="28"/>
                <w:szCs w:val="28"/>
                <w:lang w:val="kk-KZ"/>
              </w:rPr>
              <w:t>электронды поштасының қосымшасына кіріп, презентация жасауға болады.</w:t>
            </w:r>
          </w:p>
        </w:tc>
        <w:tc>
          <w:tcPr>
            <w:tcW w:w="4331" w:type="dxa"/>
          </w:tcPr>
          <w:p w14:paraId="4EE206B3"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Презентациямен қатар бағдарламада сурет, фотоальбом, грамота түрлерін жасау мүмкіндіктері бар.</w:t>
            </w:r>
          </w:p>
        </w:tc>
      </w:tr>
      <w:tr w:rsidR="00D952AD" w:rsidRPr="003F69C2" w14:paraId="7E44CB07" w14:textId="77777777" w:rsidTr="00D952AD">
        <w:trPr>
          <w:trHeight w:val="2222"/>
        </w:trPr>
        <w:tc>
          <w:tcPr>
            <w:tcW w:w="562" w:type="dxa"/>
          </w:tcPr>
          <w:p w14:paraId="24324641" w14:textId="77777777"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8</w:t>
            </w:r>
          </w:p>
        </w:tc>
        <w:tc>
          <w:tcPr>
            <w:tcW w:w="1701" w:type="dxa"/>
          </w:tcPr>
          <w:p w14:paraId="37BDE96E" w14:textId="77777777" w:rsidR="00D952AD" w:rsidRPr="003F69C2" w:rsidRDefault="00D952AD"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Focusky</w:t>
            </w:r>
            <w:proofErr w:type="spellEnd"/>
            <w:r w:rsidRPr="003F69C2">
              <w:rPr>
                <w:rFonts w:ascii="Times New Roman" w:hAnsi="Times New Roman" w:cs="Times New Roman"/>
                <w:color w:val="000000" w:themeColor="text1"/>
                <w:sz w:val="28"/>
                <w:szCs w:val="28"/>
                <w:lang w:val="en-US"/>
              </w:rPr>
              <w:t xml:space="preserve"> </w:t>
            </w:r>
          </w:p>
        </w:tc>
        <w:tc>
          <w:tcPr>
            <w:tcW w:w="2977" w:type="dxa"/>
          </w:tcPr>
          <w:p w14:paraId="55637F02" w14:textId="1301ADFF"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Арнайы бағдарламасын компьютерге жүктеу </w:t>
            </w:r>
          </w:p>
          <w:p w14:paraId="0BB0F52F" w14:textId="650C630A"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арқылы </w:t>
            </w:r>
            <w:proofErr w:type="spellStart"/>
            <w:r w:rsidRPr="003F69C2">
              <w:rPr>
                <w:rFonts w:ascii="Times New Roman" w:hAnsi="Times New Roman" w:cs="Times New Roman"/>
                <w:color w:val="000000" w:themeColor="text1"/>
                <w:sz w:val="28"/>
                <w:szCs w:val="28"/>
                <w:lang w:val="kk-KZ"/>
              </w:rPr>
              <w:t>ғаламтор</w:t>
            </w:r>
            <w:proofErr w:type="spellEnd"/>
            <w:r w:rsidRPr="003F69C2">
              <w:rPr>
                <w:rFonts w:ascii="Times New Roman" w:hAnsi="Times New Roman" w:cs="Times New Roman"/>
                <w:color w:val="000000" w:themeColor="text1"/>
                <w:sz w:val="28"/>
                <w:szCs w:val="28"/>
                <w:lang w:val="kk-KZ"/>
              </w:rPr>
              <w:t xml:space="preserve"> көмегінсіз жұмыс жүргізуге мүмкіндік берілген.</w:t>
            </w:r>
          </w:p>
        </w:tc>
        <w:tc>
          <w:tcPr>
            <w:tcW w:w="4331" w:type="dxa"/>
          </w:tcPr>
          <w:p w14:paraId="332E67A9"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2D, 3D шаблондармен жұмыс жасауға, сондай-ақ презентациядан </w:t>
            </w:r>
          </w:p>
          <w:p w14:paraId="1EBAC5D9" w14:textId="164B8A86"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бөлек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бейнежазба, блок-схемалар, т.б жасауға болады.</w:t>
            </w:r>
          </w:p>
        </w:tc>
      </w:tr>
      <w:tr w:rsidR="00D952AD" w:rsidRPr="003F69C2" w14:paraId="2E0EAA45" w14:textId="77777777" w:rsidTr="00D952AD">
        <w:tc>
          <w:tcPr>
            <w:tcW w:w="562" w:type="dxa"/>
          </w:tcPr>
          <w:p w14:paraId="302DCA66" w14:textId="77777777"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9</w:t>
            </w:r>
          </w:p>
        </w:tc>
        <w:tc>
          <w:tcPr>
            <w:tcW w:w="1701" w:type="dxa"/>
          </w:tcPr>
          <w:p w14:paraId="67BA7276" w14:textId="77777777"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 xml:space="preserve">Genially </w:t>
            </w:r>
          </w:p>
        </w:tc>
        <w:tc>
          <w:tcPr>
            <w:tcW w:w="2977" w:type="dxa"/>
          </w:tcPr>
          <w:p w14:paraId="76C5F6AD"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Арнайы ашылған </w:t>
            </w:r>
            <w:proofErr w:type="spellStart"/>
            <w:r w:rsidRPr="003F69C2">
              <w:rPr>
                <w:rFonts w:ascii="Times New Roman" w:hAnsi="Times New Roman" w:cs="Times New Roman"/>
                <w:color w:val="000000" w:themeColor="text1"/>
                <w:sz w:val="28"/>
                <w:szCs w:val="28"/>
                <w:lang w:val="kk-KZ"/>
              </w:rPr>
              <w:t>аккаунт</w:t>
            </w:r>
            <w:proofErr w:type="spellEnd"/>
            <w:r w:rsidRPr="003F69C2">
              <w:rPr>
                <w:rFonts w:ascii="Times New Roman" w:hAnsi="Times New Roman" w:cs="Times New Roman"/>
                <w:color w:val="000000" w:themeColor="text1"/>
                <w:sz w:val="28"/>
                <w:szCs w:val="28"/>
                <w:lang w:val="kk-KZ"/>
              </w:rPr>
              <w:t xml:space="preserve"> арқылы тіркеліп ұсынылған шаблондармен жұмыс жасауда тиімді платформа.</w:t>
            </w:r>
          </w:p>
        </w:tc>
        <w:tc>
          <w:tcPr>
            <w:tcW w:w="4331" w:type="dxa"/>
          </w:tcPr>
          <w:p w14:paraId="23953493"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Презентациядан бөлек интерактивті ойындар құрастыруға, көлденең және тік бағыттағы </w:t>
            </w:r>
            <w:proofErr w:type="spellStart"/>
            <w:r w:rsidRPr="003F69C2">
              <w:rPr>
                <w:rFonts w:ascii="Times New Roman" w:hAnsi="Times New Roman" w:cs="Times New Roman"/>
                <w:color w:val="000000" w:themeColor="text1"/>
                <w:sz w:val="28"/>
                <w:szCs w:val="28"/>
                <w:lang w:val="kk-KZ"/>
              </w:rPr>
              <w:t>инфографикалар</w:t>
            </w:r>
            <w:proofErr w:type="spellEnd"/>
            <w:r w:rsidRPr="003F69C2">
              <w:rPr>
                <w:rFonts w:ascii="Times New Roman" w:hAnsi="Times New Roman" w:cs="Times New Roman"/>
                <w:color w:val="000000" w:themeColor="text1"/>
                <w:sz w:val="28"/>
                <w:szCs w:val="28"/>
                <w:lang w:val="kk-KZ"/>
              </w:rPr>
              <w:t>, анимациялық бейнежазбалар жасауға мүмкіндік берілген.</w:t>
            </w:r>
          </w:p>
        </w:tc>
      </w:tr>
      <w:tr w:rsidR="00D952AD" w:rsidRPr="003F69C2" w14:paraId="58380115" w14:textId="77777777" w:rsidTr="00D952AD">
        <w:tc>
          <w:tcPr>
            <w:tcW w:w="562" w:type="dxa"/>
          </w:tcPr>
          <w:p w14:paraId="03A6DBC2" w14:textId="77777777" w:rsidR="00D952AD" w:rsidRPr="003F69C2" w:rsidRDefault="00D952AD" w:rsidP="009120E6">
            <w:pPr>
              <w:rPr>
                <w:rFonts w:ascii="Times New Roman" w:hAnsi="Times New Roman" w:cs="Times New Roman"/>
                <w:bCs/>
                <w:color w:val="000000" w:themeColor="text1"/>
                <w:sz w:val="28"/>
                <w:szCs w:val="28"/>
                <w:lang w:val="kk-KZ"/>
              </w:rPr>
            </w:pPr>
            <w:r w:rsidRPr="003F69C2">
              <w:rPr>
                <w:rFonts w:ascii="Times New Roman" w:hAnsi="Times New Roman" w:cs="Times New Roman"/>
                <w:bCs/>
                <w:color w:val="000000" w:themeColor="text1"/>
                <w:sz w:val="28"/>
                <w:szCs w:val="28"/>
                <w:lang w:val="kk-KZ"/>
              </w:rPr>
              <w:t>10</w:t>
            </w:r>
          </w:p>
        </w:tc>
        <w:tc>
          <w:tcPr>
            <w:tcW w:w="1701" w:type="dxa"/>
          </w:tcPr>
          <w:p w14:paraId="334947EA" w14:textId="77777777" w:rsidR="00D952AD" w:rsidRPr="003F69C2" w:rsidRDefault="00D952AD" w:rsidP="009120E6">
            <w:pPr>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Beautiful.ai</w:t>
            </w:r>
          </w:p>
        </w:tc>
        <w:tc>
          <w:tcPr>
            <w:tcW w:w="2977" w:type="dxa"/>
          </w:tcPr>
          <w:p w14:paraId="1D58BCD1" w14:textId="77777777" w:rsidR="00D952AD" w:rsidRPr="003F69C2" w:rsidRDefault="00D952AD" w:rsidP="009120E6">
            <w:pPr>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Минимализм</w:t>
            </w:r>
            <w:proofErr w:type="spellEnd"/>
            <w:r w:rsidRPr="003F69C2">
              <w:rPr>
                <w:rFonts w:ascii="Times New Roman" w:hAnsi="Times New Roman" w:cs="Times New Roman"/>
                <w:color w:val="000000" w:themeColor="text1"/>
                <w:sz w:val="28"/>
                <w:szCs w:val="28"/>
                <w:lang w:val="kk-KZ"/>
              </w:rPr>
              <w:t xml:space="preserve"> заңдылығына сай презентациялар жасауға қолайлы платформа.</w:t>
            </w:r>
          </w:p>
        </w:tc>
        <w:tc>
          <w:tcPr>
            <w:tcW w:w="4331" w:type="dxa"/>
          </w:tcPr>
          <w:p w14:paraId="70506B79" w14:textId="77777777" w:rsidR="00D952AD" w:rsidRPr="003F69C2" w:rsidRDefault="00D952AD"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Интерактивті диаграммалар, ықшамдалған жинақы сызба, кестелер, аз мәтіннен тұратын презентациялар жасауда тиімді.</w:t>
            </w:r>
          </w:p>
        </w:tc>
      </w:tr>
    </w:tbl>
    <w:p w14:paraId="778E73D8" w14:textId="77777777" w:rsidR="00137C03" w:rsidRPr="003F69C2" w:rsidRDefault="00137C03" w:rsidP="009120E6">
      <w:pPr>
        <w:pStyle w:val="a5"/>
        <w:shd w:val="clear" w:color="auto" w:fill="FFFFFF"/>
        <w:spacing w:before="0" w:beforeAutospacing="0" w:after="0" w:afterAutospacing="0"/>
        <w:ind w:firstLine="720"/>
        <w:jc w:val="both"/>
        <w:rPr>
          <w:color w:val="000000" w:themeColor="text1"/>
          <w:sz w:val="28"/>
          <w:szCs w:val="28"/>
          <w:lang w:val="kk-KZ"/>
        </w:rPr>
      </w:pPr>
    </w:p>
    <w:p w14:paraId="0B9A8386" w14:textId="77777777" w:rsidR="00D03FDD" w:rsidRPr="003F69C2" w:rsidRDefault="00937A71"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Дәріс барысында презентациялардың мақсатына, ақпаратты ұсыну тәсіліне қарай түрлеріне талдау жасал</w:t>
      </w:r>
      <w:r w:rsidR="005056E3" w:rsidRPr="003F69C2">
        <w:rPr>
          <w:rFonts w:ascii="Times New Roman" w:hAnsi="Times New Roman" w:cs="Times New Roman"/>
          <w:color w:val="000000" w:themeColor="text1"/>
          <w:sz w:val="28"/>
          <w:szCs w:val="28"/>
          <w:lang w:val="kk-KZ"/>
        </w:rPr>
        <w:t>ды. Сондай-ақ, қ</w:t>
      </w:r>
      <w:r w:rsidRPr="003F69C2">
        <w:rPr>
          <w:rFonts w:ascii="Times New Roman" w:hAnsi="Times New Roman" w:cs="Times New Roman"/>
          <w:color w:val="000000" w:themeColor="text1"/>
          <w:sz w:val="28"/>
          <w:szCs w:val="28"/>
          <w:lang w:val="kk-KZ"/>
        </w:rPr>
        <w:t xml:space="preserve">азақ тілі сабақтарында </w:t>
      </w:r>
      <w:r w:rsidR="005056E3" w:rsidRPr="003F69C2">
        <w:rPr>
          <w:rFonts w:ascii="Times New Roman" w:hAnsi="Times New Roman" w:cs="Times New Roman"/>
          <w:color w:val="000000" w:themeColor="text1"/>
          <w:sz w:val="28"/>
          <w:szCs w:val="28"/>
          <w:lang w:val="kk-KZ"/>
        </w:rPr>
        <w:t xml:space="preserve">презентация жасауға қойылатын </w:t>
      </w:r>
      <w:r w:rsidR="005056E3" w:rsidRPr="003F69C2">
        <w:rPr>
          <w:rFonts w:ascii="Times New Roman" w:hAnsi="Times New Roman" w:cs="Times New Roman"/>
          <w:b/>
          <w:bCs/>
          <w:color w:val="000000" w:themeColor="text1"/>
          <w:sz w:val="28"/>
          <w:szCs w:val="28"/>
          <w:lang w:val="kk-KZ"/>
        </w:rPr>
        <w:t>талаптар</w:t>
      </w:r>
      <w:r w:rsidRPr="003F69C2">
        <w:rPr>
          <w:rFonts w:ascii="Times New Roman" w:hAnsi="Times New Roman" w:cs="Times New Roman"/>
          <w:color w:val="000000" w:themeColor="text1"/>
          <w:sz w:val="28"/>
          <w:szCs w:val="28"/>
          <w:lang w:val="kk-KZ"/>
        </w:rPr>
        <w:t xml:space="preserve"> төмендегідей ұсынылды:</w:t>
      </w:r>
      <w:r w:rsidR="005056E3" w:rsidRPr="003F69C2">
        <w:rPr>
          <w:rFonts w:ascii="Times New Roman" w:hAnsi="Times New Roman" w:cs="Times New Roman"/>
          <w:color w:val="000000" w:themeColor="text1"/>
          <w:sz w:val="28"/>
          <w:szCs w:val="28"/>
          <w:lang w:val="kk-KZ"/>
        </w:rPr>
        <w:t xml:space="preserve"> </w:t>
      </w:r>
    </w:p>
    <w:p w14:paraId="14FA021C" w14:textId="77777777" w:rsidR="00D03FDD" w:rsidRPr="003F69C2" w:rsidRDefault="005056E3"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iCs/>
          <w:sz w:val="28"/>
          <w:szCs w:val="28"/>
          <w:lang w:val="kk-KZ"/>
        </w:rPr>
        <w:t>тіл білімі салалары бойынша қамтитын теориялық ақпарат</w:t>
      </w:r>
      <w:r w:rsidR="00DA0038" w:rsidRPr="003F69C2">
        <w:rPr>
          <w:rFonts w:ascii="Times New Roman" w:eastAsia="Times New Roman" w:hAnsi="Times New Roman" w:cs="Times New Roman"/>
          <w:iCs/>
          <w:sz w:val="28"/>
          <w:szCs w:val="28"/>
          <w:lang w:val="kk-KZ"/>
        </w:rPr>
        <w:t>т</w:t>
      </w:r>
      <w:r w:rsidRPr="003F69C2">
        <w:rPr>
          <w:rFonts w:ascii="Times New Roman" w:eastAsia="Times New Roman" w:hAnsi="Times New Roman" w:cs="Times New Roman"/>
          <w:iCs/>
          <w:sz w:val="28"/>
          <w:szCs w:val="28"/>
          <w:lang w:val="kk-KZ"/>
        </w:rPr>
        <w:t>арды дұрыс орналастыру</w:t>
      </w:r>
      <w:r w:rsidR="00DA0038" w:rsidRPr="003F69C2">
        <w:rPr>
          <w:rFonts w:ascii="Times New Roman" w:eastAsia="Times New Roman" w:hAnsi="Times New Roman" w:cs="Times New Roman"/>
          <w:iCs/>
          <w:sz w:val="28"/>
          <w:szCs w:val="28"/>
          <w:lang w:val="kk-KZ"/>
        </w:rPr>
        <w:t>;</w:t>
      </w:r>
    </w:p>
    <w:p w14:paraId="6D201287" w14:textId="3428FC87" w:rsidR="00D03FDD" w:rsidRPr="003F69C2" w:rsidRDefault="0073763F"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iCs/>
          <w:sz w:val="28"/>
          <w:szCs w:val="28"/>
          <w:lang w:val="kk-KZ"/>
        </w:rPr>
        <w:t>ақпараттың мазмұнын бұзбай,</w:t>
      </w:r>
      <w:r w:rsidR="005056E3" w:rsidRPr="003F69C2">
        <w:rPr>
          <w:rFonts w:ascii="Times New Roman" w:eastAsia="Times New Roman" w:hAnsi="Times New Roman" w:cs="Times New Roman"/>
          <w:iCs/>
          <w:sz w:val="28"/>
          <w:szCs w:val="28"/>
          <w:lang w:val="kk-KZ"/>
        </w:rPr>
        <w:t xml:space="preserve"> қысқа </w:t>
      </w:r>
      <w:r w:rsidRPr="003F69C2">
        <w:rPr>
          <w:rFonts w:ascii="Times New Roman" w:eastAsia="Times New Roman" w:hAnsi="Times New Roman" w:cs="Times New Roman"/>
          <w:iCs/>
          <w:sz w:val="28"/>
          <w:szCs w:val="28"/>
          <w:lang w:val="kk-KZ"/>
        </w:rPr>
        <w:t>әрі нақты ұсыну;</w:t>
      </w:r>
    </w:p>
    <w:p w14:paraId="50618411" w14:textId="1E84F10C" w:rsidR="005056E3" w:rsidRPr="003F69C2" w:rsidRDefault="00DA0038"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iCs/>
          <w:sz w:val="28"/>
          <w:szCs w:val="28"/>
          <w:lang w:val="kk-KZ"/>
        </w:rPr>
        <w:t>т</w:t>
      </w:r>
      <w:proofErr w:type="spellStart"/>
      <w:r w:rsidR="005056E3" w:rsidRPr="003F69C2">
        <w:rPr>
          <w:rFonts w:ascii="Times New Roman" w:eastAsia="Times New Roman" w:hAnsi="Times New Roman" w:cs="Times New Roman"/>
          <w:iCs/>
          <w:sz w:val="28"/>
          <w:szCs w:val="28"/>
        </w:rPr>
        <w:t>үстерді</w:t>
      </w:r>
      <w:proofErr w:type="spellEnd"/>
      <w:r w:rsidR="005056E3" w:rsidRPr="003F69C2">
        <w:rPr>
          <w:rFonts w:ascii="Times New Roman" w:eastAsia="Times New Roman" w:hAnsi="Times New Roman" w:cs="Times New Roman"/>
          <w:iCs/>
          <w:sz w:val="28"/>
          <w:szCs w:val="28"/>
        </w:rPr>
        <w:t xml:space="preserve"> </w:t>
      </w:r>
      <w:proofErr w:type="spellStart"/>
      <w:r w:rsidR="005056E3" w:rsidRPr="003F69C2">
        <w:rPr>
          <w:rFonts w:ascii="Times New Roman" w:eastAsia="Times New Roman" w:hAnsi="Times New Roman" w:cs="Times New Roman"/>
          <w:iCs/>
          <w:sz w:val="28"/>
          <w:szCs w:val="28"/>
        </w:rPr>
        <w:t>дұрыс</w:t>
      </w:r>
      <w:proofErr w:type="spellEnd"/>
      <w:r w:rsidR="005056E3" w:rsidRPr="003F69C2">
        <w:rPr>
          <w:rFonts w:ascii="Times New Roman" w:eastAsia="Times New Roman" w:hAnsi="Times New Roman" w:cs="Times New Roman"/>
          <w:iCs/>
          <w:sz w:val="28"/>
          <w:szCs w:val="28"/>
        </w:rPr>
        <w:t xml:space="preserve"> </w:t>
      </w:r>
      <w:proofErr w:type="spellStart"/>
      <w:r w:rsidR="005056E3" w:rsidRPr="003F69C2">
        <w:rPr>
          <w:rFonts w:ascii="Times New Roman" w:eastAsia="Times New Roman" w:hAnsi="Times New Roman" w:cs="Times New Roman"/>
          <w:iCs/>
          <w:sz w:val="28"/>
          <w:szCs w:val="28"/>
        </w:rPr>
        <w:t>қолдану</w:t>
      </w:r>
      <w:proofErr w:type="spellEnd"/>
      <w:r w:rsidR="005056E3" w:rsidRPr="003F69C2">
        <w:rPr>
          <w:rFonts w:ascii="Times New Roman" w:eastAsia="Times New Roman" w:hAnsi="Times New Roman" w:cs="Times New Roman"/>
          <w:iCs/>
          <w:sz w:val="28"/>
          <w:szCs w:val="28"/>
        </w:rPr>
        <w:t>.</w:t>
      </w:r>
    </w:p>
    <w:p w14:paraId="2EFF10EB" w14:textId="03E58339" w:rsidR="00137C03" w:rsidRPr="003F69C2" w:rsidRDefault="00D03FDD" w:rsidP="009120E6">
      <w:pPr>
        <w:pStyle w:val="a5"/>
        <w:shd w:val="clear" w:color="auto" w:fill="FFFFFF"/>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Жоғарыда а</w:t>
      </w:r>
      <w:r w:rsidR="00137C03" w:rsidRPr="003F69C2">
        <w:rPr>
          <w:color w:val="000000" w:themeColor="text1"/>
          <w:sz w:val="28"/>
          <w:szCs w:val="28"/>
          <w:lang w:val="kk-KZ"/>
        </w:rPr>
        <w:t>талған презентация жасауға қажетті платформаларға қатысты филолог-студенттерге тіл білімінің әр саласы бойынша теориялық ұғымдарды түсіндіруге тапсырмалар беріліп, оң нәтижелер алынды.</w:t>
      </w:r>
    </w:p>
    <w:p w14:paraId="0A38CD22" w14:textId="3F067855" w:rsidR="00137C03" w:rsidRPr="003F69C2" w:rsidRDefault="001D0217" w:rsidP="009120E6">
      <w:pPr>
        <w:pStyle w:val="a5"/>
        <w:shd w:val="clear" w:color="auto" w:fill="FFFFFF"/>
        <w:spacing w:before="0" w:beforeAutospacing="0" w:after="0" w:afterAutospacing="0"/>
        <w:ind w:firstLine="720"/>
        <w:jc w:val="both"/>
        <w:rPr>
          <w:color w:val="000000" w:themeColor="text1"/>
          <w:sz w:val="28"/>
          <w:lang w:val="kk-KZ"/>
        </w:rPr>
      </w:pPr>
      <w:proofErr w:type="spellStart"/>
      <w:r w:rsidRPr="003F69C2">
        <w:rPr>
          <w:b/>
          <w:sz w:val="28"/>
          <w:szCs w:val="28"/>
          <w:highlight w:val="white"/>
          <w:lang w:val="kk-KZ"/>
        </w:rPr>
        <w:t>Инфографика</w:t>
      </w:r>
      <w:proofErr w:type="spellEnd"/>
      <w:r w:rsidRPr="003F69C2">
        <w:rPr>
          <w:b/>
          <w:sz w:val="28"/>
          <w:szCs w:val="28"/>
          <w:highlight w:val="white"/>
          <w:lang w:val="kk-KZ"/>
        </w:rPr>
        <w:t xml:space="preserve"> </w:t>
      </w:r>
      <w:r w:rsidRPr="003F69C2">
        <w:rPr>
          <w:sz w:val="28"/>
          <w:szCs w:val="28"/>
          <w:highlight w:val="white"/>
          <w:lang w:val="kk-KZ"/>
        </w:rPr>
        <w:t>(</w:t>
      </w:r>
      <w:proofErr w:type="spellStart"/>
      <w:r w:rsidRPr="003F69C2">
        <w:rPr>
          <w:sz w:val="28"/>
          <w:szCs w:val="28"/>
          <w:highlight w:val="white"/>
          <w:lang w:val="kk-KZ"/>
        </w:rPr>
        <w:t>лат</w:t>
      </w:r>
      <w:proofErr w:type="spellEnd"/>
      <w:r w:rsidRPr="003F69C2">
        <w:rPr>
          <w:sz w:val="28"/>
          <w:szCs w:val="28"/>
          <w:highlight w:val="white"/>
          <w:lang w:val="kk-KZ"/>
        </w:rPr>
        <w:t xml:space="preserve">. </w:t>
      </w:r>
      <w:proofErr w:type="spellStart"/>
      <w:r w:rsidRPr="003F69C2">
        <w:rPr>
          <w:sz w:val="28"/>
          <w:szCs w:val="28"/>
          <w:highlight w:val="white"/>
          <w:lang w:val="kk-KZ"/>
        </w:rPr>
        <w:t>informatio</w:t>
      </w:r>
      <w:proofErr w:type="spellEnd"/>
      <w:r w:rsidRPr="003F69C2">
        <w:rPr>
          <w:sz w:val="28"/>
          <w:szCs w:val="28"/>
          <w:highlight w:val="white"/>
          <w:lang w:val="kk-KZ"/>
        </w:rPr>
        <w:t xml:space="preserve"> – хабардар болу, нақтылау, көрсету) – күрделі ақпараттардың қарапайым және тартымды нұсқадағы </w:t>
      </w:r>
      <w:proofErr w:type="spellStart"/>
      <w:r w:rsidRPr="003F69C2">
        <w:rPr>
          <w:sz w:val="28"/>
          <w:szCs w:val="28"/>
          <w:highlight w:val="white"/>
          <w:lang w:val="kk-KZ"/>
        </w:rPr>
        <w:t>визуалды</w:t>
      </w:r>
      <w:proofErr w:type="spellEnd"/>
      <w:r w:rsidRPr="003F69C2">
        <w:rPr>
          <w:sz w:val="28"/>
          <w:szCs w:val="28"/>
          <w:highlight w:val="white"/>
          <w:lang w:val="kk-KZ"/>
        </w:rPr>
        <w:t xml:space="preserve"> мазмұны. Мұнда </w:t>
      </w:r>
      <w:proofErr w:type="spellStart"/>
      <w:r w:rsidRPr="003F69C2">
        <w:rPr>
          <w:sz w:val="28"/>
          <w:szCs w:val="28"/>
          <w:highlight w:val="white"/>
          <w:lang w:val="kk-KZ"/>
        </w:rPr>
        <w:t>креативті</w:t>
      </w:r>
      <w:proofErr w:type="spellEnd"/>
      <w:r w:rsidRPr="003F69C2">
        <w:rPr>
          <w:sz w:val="28"/>
          <w:szCs w:val="28"/>
          <w:highlight w:val="white"/>
          <w:lang w:val="kk-KZ"/>
        </w:rPr>
        <w:t xml:space="preserve"> суреттер, түрлі диаграммалар, кестелер мен белгілер қолданылады. </w:t>
      </w:r>
      <w:r w:rsidR="00137C03" w:rsidRPr="003F69C2">
        <w:rPr>
          <w:color w:val="000000" w:themeColor="text1"/>
          <w:sz w:val="28"/>
          <w:szCs w:val="28"/>
          <w:lang w:val="kk-KZ"/>
        </w:rPr>
        <w:t xml:space="preserve">Көбінесе қиын ақпаратты тез, оңай және анық жеткізу қажет </w:t>
      </w:r>
      <w:r w:rsidR="00137C03" w:rsidRPr="003F69C2">
        <w:rPr>
          <w:color w:val="000000" w:themeColor="text1"/>
          <w:sz w:val="28"/>
          <w:szCs w:val="28"/>
          <w:lang w:val="kk-KZ"/>
        </w:rPr>
        <w:lastRenderedPageBreak/>
        <w:t xml:space="preserve">болғанда қолданылады. </w:t>
      </w:r>
      <w:r w:rsidR="00137C03" w:rsidRPr="003F69C2">
        <w:rPr>
          <w:color w:val="000000" w:themeColor="text1"/>
          <w:sz w:val="28"/>
          <w:lang w:val="kk-KZ"/>
        </w:rPr>
        <w:t xml:space="preserve">Мысалы, фонетика саласы бойынша буын түрлерін оқытуда Қосымша </w:t>
      </w:r>
      <w:r w:rsidR="002752F1" w:rsidRPr="003F69C2">
        <w:rPr>
          <w:color w:val="000000" w:themeColor="text1"/>
          <w:sz w:val="28"/>
          <w:lang w:val="kk-KZ"/>
        </w:rPr>
        <w:t>Ғ</w:t>
      </w:r>
      <w:r w:rsidR="00137C03" w:rsidRPr="003F69C2">
        <w:rPr>
          <w:color w:val="000000" w:themeColor="text1"/>
          <w:sz w:val="28"/>
          <w:lang w:val="kk-KZ"/>
        </w:rPr>
        <w:t xml:space="preserve">-да берілген </w:t>
      </w:r>
      <w:proofErr w:type="spellStart"/>
      <w:r w:rsidR="00137C03" w:rsidRPr="003F69C2">
        <w:rPr>
          <w:color w:val="000000" w:themeColor="text1"/>
          <w:sz w:val="28"/>
          <w:lang w:val="kk-KZ"/>
        </w:rPr>
        <w:t>инфографикада</w:t>
      </w:r>
      <w:proofErr w:type="spellEnd"/>
      <w:r w:rsidR="00137C03" w:rsidRPr="003F69C2">
        <w:rPr>
          <w:color w:val="000000" w:themeColor="text1"/>
          <w:sz w:val="28"/>
          <w:lang w:val="kk-KZ"/>
        </w:rPr>
        <w:t xml:space="preserve"> буынның түрлері, ондағы дауысты дыбыстың ерекше ықпалы анық түсіндірілген. Сол секілді тіл білімінің барлық саласы бойынша негізгі теориялық ұғымдарды түсіндіруде </w:t>
      </w:r>
      <w:proofErr w:type="spellStart"/>
      <w:r w:rsidR="00137C03" w:rsidRPr="003F69C2">
        <w:rPr>
          <w:color w:val="000000" w:themeColor="text1"/>
          <w:sz w:val="28"/>
          <w:lang w:val="kk-KZ"/>
        </w:rPr>
        <w:t>инфографиканың</w:t>
      </w:r>
      <w:proofErr w:type="spellEnd"/>
      <w:r w:rsidR="00137C03" w:rsidRPr="003F69C2">
        <w:rPr>
          <w:color w:val="000000" w:themeColor="text1"/>
          <w:sz w:val="28"/>
          <w:lang w:val="kk-KZ"/>
        </w:rPr>
        <w:t xml:space="preserve"> маңызы зор.  </w:t>
      </w:r>
    </w:p>
    <w:p w14:paraId="402248F3" w14:textId="77777777" w:rsidR="00137C03" w:rsidRPr="003F69C2" w:rsidRDefault="00137C03" w:rsidP="009120E6">
      <w:pPr>
        <w:pStyle w:val="a5"/>
        <w:shd w:val="clear" w:color="auto" w:fill="FFFFFF"/>
        <w:spacing w:before="0" w:beforeAutospacing="0" w:after="0" w:afterAutospacing="0"/>
        <w:ind w:firstLine="708"/>
        <w:jc w:val="both"/>
        <w:rPr>
          <w:color w:val="000000" w:themeColor="text1"/>
          <w:sz w:val="28"/>
          <w:lang w:val="kk-KZ"/>
        </w:rPr>
      </w:pPr>
      <w:r w:rsidRPr="003F69C2">
        <w:rPr>
          <w:color w:val="000000" w:themeColor="text1"/>
          <w:sz w:val="28"/>
          <w:lang w:val="kk-KZ"/>
        </w:rPr>
        <w:t xml:space="preserve">Филолог-студенттер, яғни болашақ педагог мамандар сабақ түсіндіруде қолайлы құрал </w:t>
      </w:r>
      <w:proofErr w:type="spellStart"/>
      <w:r w:rsidRPr="003F69C2">
        <w:rPr>
          <w:color w:val="000000" w:themeColor="text1"/>
          <w:sz w:val="28"/>
          <w:lang w:val="kk-KZ"/>
        </w:rPr>
        <w:t>инфографика</w:t>
      </w:r>
      <w:proofErr w:type="spellEnd"/>
      <w:r w:rsidRPr="003F69C2">
        <w:rPr>
          <w:color w:val="000000" w:themeColor="text1"/>
          <w:sz w:val="28"/>
          <w:lang w:val="kk-KZ"/>
        </w:rPr>
        <w:t xml:space="preserve"> жасауға қажетті онлайн платформаларды білуі қажет. Олардың қатарына </w:t>
      </w:r>
      <w:proofErr w:type="spellStart"/>
      <w:r w:rsidRPr="003F69C2">
        <w:rPr>
          <w:b/>
          <w:bCs/>
          <w:color w:val="000000" w:themeColor="text1"/>
          <w:sz w:val="28"/>
          <w:lang w:val="kk-KZ"/>
        </w:rPr>
        <w:t>Visme</w:t>
      </w:r>
      <w:proofErr w:type="spellEnd"/>
      <w:r w:rsidRPr="003F69C2">
        <w:rPr>
          <w:b/>
          <w:bCs/>
          <w:color w:val="000000" w:themeColor="text1"/>
          <w:sz w:val="28"/>
          <w:lang w:val="kk-KZ"/>
        </w:rPr>
        <w:t xml:space="preserve">, </w:t>
      </w:r>
      <w:proofErr w:type="spellStart"/>
      <w:r w:rsidRPr="003F69C2">
        <w:rPr>
          <w:b/>
          <w:bCs/>
          <w:color w:val="000000" w:themeColor="text1"/>
          <w:sz w:val="28"/>
          <w:lang w:val="kk-KZ"/>
        </w:rPr>
        <w:t>Canva</w:t>
      </w:r>
      <w:proofErr w:type="spellEnd"/>
      <w:r w:rsidRPr="003F69C2">
        <w:rPr>
          <w:b/>
          <w:bCs/>
          <w:color w:val="000000" w:themeColor="text1"/>
          <w:sz w:val="28"/>
          <w:lang w:val="kk-KZ"/>
        </w:rPr>
        <w:t xml:space="preserve">, </w:t>
      </w:r>
      <w:proofErr w:type="spellStart"/>
      <w:r w:rsidRPr="003F69C2">
        <w:rPr>
          <w:b/>
          <w:bCs/>
          <w:color w:val="000000" w:themeColor="text1"/>
          <w:sz w:val="28"/>
          <w:lang w:val="kk-KZ"/>
        </w:rPr>
        <w:t>Piktochart</w:t>
      </w:r>
      <w:proofErr w:type="spellEnd"/>
      <w:r w:rsidRPr="003F69C2">
        <w:rPr>
          <w:b/>
          <w:bCs/>
          <w:color w:val="000000" w:themeColor="text1"/>
          <w:sz w:val="28"/>
          <w:lang w:val="kk-KZ"/>
        </w:rPr>
        <w:t xml:space="preserve">, </w:t>
      </w:r>
      <w:proofErr w:type="spellStart"/>
      <w:r w:rsidRPr="003F69C2">
        <w:rPr>
          <w:b/>
          <w:bCs/>
          <w:color w:val="000000" w:themeColor="text1"/>
          <w:sz w:val="28"/>
          <w:lang w:val="kk-KZ"/>
        </w:rPr>
        <w:t>Easilly</w:t>
      </w:r>
      <w:proofErr w:type="spellEnd"/>
      <w:r w:rsidRPr="003F69C2">
        <w:rPr>
          <w:b/>
          <w:bCs/>
          <w:color w:val="000000" w:themeColor="text1"/>
          <w:sz w:val="28"/>
          <w:lang w:val="kk-KZ"/>
        </w:rPr>
        <w:t xml:space="preserve">, </w:t>
      </w:r>
      <w:proofErr w:type="spellStart"/>
      <w:r w:rsidRPr="003F69C2">
        <w:rPr>
          <w:b/>
          <w:bCs/>
          <w:color w:val="000000" w:themeColor="text1"/>
          <w:sz w:val="28"/>
          <w:lang w:val="kk-KZ"/>
        </w:rPr>
        <w:t>Infogram</w:t>
      </w:r>
      <w:proofErr w:type="spellEnd"/>
      <w:r w:rsidRPr="003F69C2">
        <w:rPr>
          <w:color w:val="000000" w:themeColor="text1"/>
          <w:sz w:val="28"/>
          <w:lang w:val="kk-KZ"/>
        </w:rPr>
        <w:t xml:space="preserve"> сынды платформаларды жатқызуға болады. Филолог-студенттердің цифрлық </w:t>
      </w:r>
      <w:proofErr w:type="spellStart"/>
      <w:r w:rsidRPr="003F69C2">
        <w:rPr>
          <w:color w:val="000000" w:themeColor="text1"/>
          <w:sz w:val="28"/>
          <w:lang w:val="kk-KZ"/>
        </w:rPr>
        <w:t>құзыреттілігін</w:t>
      </w:r>
      <w:proofErr w:type="spellEnd"/>
      <w:r w:rsidRPr="003F69C2">
        <w:rPr>
          <w:color w:val="000000" w:themeColor="text1"/>
          <w:sz w:val="28"/>
          <w:lang w:val="kk-KZ"/>
        </w:rPr>
        <w:t xml:space="preserve"> қалыптастырудың алғашқы сатысы ретінде </w:t>
      </w:r>
      <w:proofErr w:type="spellStart"/>
      <w:r w:rsidRPr="003F69C2">
        <w:rPr>
          <w:color w:val="000000" w:themeColor="text1"/>
          <w:sz w:val="28"/>
          <w:lang w:val="kk-KZ"/>
        </w:rPr>
        <w:t>инфографика</w:t>
      </w:r>
      <w:proofErr w:type="spellEnd"/>
      <w:r w:rsidRPr="003F69C2">
        <w:rPr>
          <w:color w:val="000000" w:themeColor="text1"/>
          <w:sz w:val="28"/>
          <w:lang w:val="kk-KZ"/>
        </w:rPr>
        <w:t xml:space="preserve"> жасауға қажетті онлайн платформалар түсіндірілді және өздік жұмыстары ұсынылды.</w:t>
      </w:r>
    </w:p>
    <w:p w14:paraId="7E556392"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lang w:val="kk-KZ"/>
        </w:rPr>
      </w:pPr>
      <w:proofErr w:type="spellStart"/>
      <w:r w:rsidRPr="003F69C2">
        <w:rPr>
          <w:rFonts w:ascii="Times New Roman" w:hAnsi="Times New Roman" w:cs="Times New Roman"/>
          <w:b/>
          <w:bCs/>
          <w:color w:val="000000" w:themeColor="text1"/>
          <w:sz w:val="28"/>
          <w:lang w:val="kk-KZ"/>
        </w:rPr>
        <w:t>Visme</w:t>
      </w:r>
      <w:proofErr w:type="spellEnd"/>
      <w:r w:rsidRPr="003F69C2">
        <w:rPr>
          <w:rFonts w:ascii="Times New Roman" w:hAnsi="Times New Roman" w:cs="Times New Roman"/>
          <w:color w:val="000000" w:themeColor="text1"/>
          <w:sz w:val="28"/>
          <w:lang w:val="kk-KZ"/>
        </w:rPr>
        <w:t xml:space="preserve"> – презентациялар, анимациялар, баннерлер, </w:t>
      </w:r>
      <w:proofErr w:type="spellStart"/>
      <w:r w:rsidRPr="003F69C2">
        <w:rPr>
          <w:rFonts w:ascii="Times New Roman" w:hAnsi="Times New Roman" w:cs="Times New Roman"/>
          <w:color w:val="000000" w:themeColor="text1"/>
          <w:sz w:val="28"/>
          <w:lang w:val="kk-KZ"/>
        </w:rPr>
        <w:t>инфографика</w:t>
      </w:r>
      <w:proofErr w:type="spellEnd"/>
      <w:r w:rsidRPr="003F69C2">
        <w:rPr>
          <w:rFonts w:ascii="Times New Roman" w:hAnsi="Times New Roman" w:cs="Times New Roman"/>
          <w:color w:val="000000" w:themeColor="text1"/>
          <w:sz w:val="28"/>
          <w:lang w:val="kk-KZ"/>
        </w:rPr>
        <w:t xml:space="preserve">, есептер, формалар және басқа да </w:t>
      </w:r>
      <w:proofErr w:type="spellStart"/>
      <w:r w:rsidRPr="003F69C2">
        <w:rPr>
          <w:rFonts w:ascii="Times New Roman" w:hAnsi="Times New Roman" w:cs="Times New Roman"/>
          <w:color w:val="000000" w:themeColor="text1"/>
          <w:sz w:val="28"/>
          <w:lang w:val="kk-KZ"/>
        </w:rPr>
        <w:t>визуалды</w:t>
      </w:r>
      <w:proofErr w:type="spellEnd"/>
      <w:r w:rsidRPr="003F69C2">
        <w:rPr>
          <w:rFonts w:ascii="Times New Roman" w:hAnsi="Times New Roman" w:cs="Times New Roman"/>
          <w:color w:val="000000" w:themeColor="text1"/>
          <w:sz w:val="28"/>
          <w:lang w:val="kk-KZ"/>
        </w:rPr>
        <w:t xml:space="preserve"> мазмұндағы </w:t>
      </w:r>
      <w:proofErr w:type="spellStart"/>
      <w:r w:rsidRPr="003F69C2">
        <w:rPr>
          <w:rFonts w:ascii="Times New Roman" w:hAnsi="Times New Roman" w:cs="Times New Roman"/>
          <w:color w:val="000000" w:themeColor="text1"/>
          <w:sz w:val="28"/>
          <w:lang w:val="kk-KZ"/>
        </w:rPr>
        <w:t>контент</w:t>
      </w:r>
      <w:proofErr w:type="spellEnd"/>
      <w:r w:rsidRPr="003F69C2">
        <w:rPr>
          <w:rFonts w:ascii="Times New Roman" w:hAnsi="Times New Roman" w:cs="Times New Roman"/>
          <w:color w:val="000000" w:themeColor="text1"/>
          <w:sz w:val="28"/>
          <w:lang w:val="kk-KZ"/>
        </w:rPr>
        <w:t xml:space="preserve"> жасауға арналған платформа. Платформа кез келген қызмет саласына, оның ішінде оқыту үдерісіне пайдалы. Мұғалім жаңа тақырыпты түсіндіруде ыңғайлы көрнекілік материалдарын жасауға мүмкіндігі бар. </w:t>
      </w:r>
    </w:p>
    <w:p w14:paraId="2CD9DB51" w14:textId="17E8DBAB" w:rsidR="00137C03" w:rsidRPr="003F69C2" w:rsidRDefault="000567DA" w:rsidP="009120E6">
      <w:pPr>
        <w:spacing w:after="0" w:line="240" w:lineRule="auto"/>
        <w:ind w:firstLine="720"/>
        <w:jc w:val="both"/>
        <w:rPr>
          <w:rFonts w:ascii="Times New Roman" w:hAnsi="Times New Roman" w:cs="Times New Roman"/>
          <w:color w:val="000000" w:themeColor="text1"/>
          <w:sz w:val="28"/>
          <w:szCs w:val="28"/>
          <w:lang w:val="kk-KZ"/>
        </w:rPr>
      </w:pPr>
      <w:hyperlink r:id="rId181" w:tgtFrame="_blank" w:history="1">
        <w:proofErr w:type="spellStart"/>
        <w:r w:rsidR="00137C03" w:rsidRPr="003F69C2">
          <w:rPr>
            <w:rFonts w:ascii="Times New Roman" w:eastAsia="Times New Roman" w:hAnsi="Times New Roman" w:cs="Times New Roman"/>
            <w:b/>
            <w:bCs/>
            <w:color w:val="000000" w:themeColor="text1"/>
            <w:sz w:val="28"/>
            <w:szCs w:val="28"/>
            <w:lang w:val="kk-KZ"/>
          </w:rPr>
          <w:t>Canva</w:t>
        </w:r>
        <w:proofErr w:type="spellEnd"/>
      </w:hyperlink>
      <w:r w:rsidR="00137C03" w:rsidRPr="003F69C2">
        <w:rPr>
          <w:rFonts w:ascii="Times New Roman" w:eastAsia="Times New Roman" w:hAnsi="Times New Roman" w:cs="Times New Roman"/>
          <w:color w:val="000000" w:themeColor="text1"/>
          <w:sz w:val="28"/>
          <w:szCs w:val="28"/>
          <w:lang w:val="kk-KZ"/>
        </w:rPr>
        <w:t xml:space="preserve"> – бейнелермен жұмыс жасауға арналған онлайн-редактор. Бұл платформада </w:t>
      </w:r>
      <w:proofErr w:type="spellStart"/>
      <w:r w:rsidR="00137C03" w:rsidRPr="003F69C2">
        <w:rPr>
          <w:rFonts w:ascii="Times New Roman" w:eastAsia="Times New Roman" w:hAnsi="Times New Roman" w:cs="Times New Roman"/>
          <w:color w:val="000000" w:themeColor="text1"/>
          <w:sz w:val="28"/>
          <w:szCs w:val="28"/>
          <w:lang w:val="kk-KZ"/>
        </w:rPr>
        <w:t>инфографикадан</w:t>
      </w:r>
      <w:proofErr w:type="spellEnd"/>
      <w:r w:rsidR="00137C03" w:rsidRPr="003F69C2">
        <w:rPr>
          <w:rFonts w:ascii="Times New Roman" w:eastAsia="Times New Roman" w:hAnsi="Times New Roman" w:cs="Times New Roman"/>
          <w:color w:val="000000" w:themeColor="text1"/>
          <w:sz w:val="28"/>
          <w:szCs w:val="28"/>
          <w:lang w:val="kk-KZ"/>
        </w:rPr>
        <w:t xml:space="preserve"> бөлек, презентация, А4 форматындағы оқыту қ</w:t>
      </w:r>
      <w:r w:rsidR="00510EDD" w:rsidRPr="003F69C2">
        <w:rPr>
          <w:rFonts w:ascii="Times New Roman" w:eastAsia="Times New Roman" w:hAnsi="Times New Roman" w:cs="Times New Roman"/>
          <w:color w:val="000000" w:themeColor="text1"/>
          <w:sz w:val="28"/>
          <w:szCs w:val="28"/>
          <w:lang w:val="kk-KZ"/>
        </w:rPr>
        <w:t>ұ</w:t>
      </w:r>
      <w:r w:rsidR="00137C03" w:rsidRPr="003F69C2">
        <w:rPr>
          <w:rFonts w:ascii="Times New Roman" w:eastAsia="Times New Roman" w:hAnsi="Times New Roman" w:cs="Times New Roman"/>
          <w:color w:val="000000" w:themeColor="text1"/>
          <w:sz w:val="28"/>
          <w:szCs w:val="28"/>
          <w:lang w:val="kk-KZ"/>
        </w:rPr>
        <w:t xml:space="preserve">ралдарын жасауға мүмкіндік берілген. </w:t>
      </w:r>
      <w:proofErr w:type="spellStart"/>
      <w:r w:rsidR="00137C03" w:rsidRPr="003F69C2">
        <w:rPr>
          <w:rFonts w:ascii="Times New Roman" w:hAnsi="Times New Roman" w:cs="Times New Roman"/>
          <w:b/>
          <w:bCs/>
          <w:color w:val="000000" w:themeColor="text1"/>
          <w:sz w:val="28"/>
          <w:szCs w:val="28"/>
          <w:lang w:val="kk-KZ"/>
        </w:rPr>
        <w:t>Picktochart</w:t>
      </w:r>
      <w:proofErr w:type="spellEnd"/>
      <w:r w:rsidR="00137C03" w:rsidRPr="003F69C2">
        <w:rPr>
          <w:rFonts w:ascii="Times New Roman" w:hAnsi="Times New Roman" w:cs="Times New Roman"/>
          <w:color w:val="000000" w:themeColor="text1"/>
          <w:sz w:val="28"/>
          <w:szCs w:val="28"/>
          <w:lang w:val="kk-KZ"/>
        </w:rPr>
        <w:t xml:space="preserve"> платформасы</w:t>
      </w:r>
      <w:r w:rsidR="008B14F2" w:rsidRPr="003F69C2">
        <w:rPr>
          <w:rFonts w:ascii="Times New Roman" w:hAnsi="Times New Roman" w:cs="Times New Roman"/>
          <w:color w:val="000000" w:themeColor="text1"/>
          <w:sz w:val="28"/>
          <w:szCs w:val="28"/>
          <w:lang w:val="kk-KZ"/>
        </w:rPr>
        <w:t>н</w:t>
      </w:r>
      <w:r w:rsidR="00137C03" w:rsidRPr="003F69C2">
        <w:rPr>
          <w:rFonts w:ascii="Times New Roman" w:hAnsi="Times New Roman" w:cs="Times New Roman"/>
          <w:color w:val="000000" w:themeColor="text1"/>
          <w:sz w:val="28"/>
          <w:szCs w:val="28"/>
          <w:lang w:val="kk-KZ"/>
        </w:rPr>
        <w:t xml:space="preserve">да </w:t>
      </w:r>
      <w:proofErr w:type="spellStart"/>
      <w:r w:rsidR="00137C03" w:rsidRPr="003F69C2">
        <w:rPr>
          <w:rFonts w:ascii="Times New Roman" w:hAnsi="Times New Roman" w:cs="Times New Roman"/>
          <w:color w:val="000000" w:themeColor="text1"/>
          <w:sz w:val="28"/>
          <w:szCs w:val="28"/>
          <w:lang w:val="kk-KZ"/>
        </w:rPr>
        <w:t>Presentation</w:t>
      </w:r>
      <w:proofErr w:type="spellEnd"/>
      <w:r w:rsidR="00137C03" w:rsidRPr="003F69C2">
        <w:rPr>
          <w:rFonts w:ascii="Times New Roman" w:hAnsi="Times New Roman" w:cs="Times New Roman"/>
          <w:color w:val="000000" w:themeColor="text1"/>
          <w:sz w:val="28"/>
          <w:szCs w:val="28"/>
          <w:lang w:val="kk-KZ"/>
        </w:rPr>
        <w:t xml:space="preserve">, </w:t>
      </w:r>
      <w:proofErr w:type="spellStart"/>
      <w:r w:rsidR="00137C03" w:rsidRPr="003F69C2">
        <w:rPr>
          <w:rFonts w:ascii="Times New Roman" w:hAnsi="Times New Roman" w:cs="Times New Roman"/>
          <w:color w:val="000000" w:themeColor="text1"/>
          <w:sz w:val="28"/>
          <w:szCs w:val="28"/>
          <w:lang w:val="kk-KZ"/>
        </w:rPr>
        <w:t>Infografic</w:t>
      </w:r>
      <w:proofErr w:type="spellEnd"/>
      <w:r w:rsidR="00137C03" w:rsidRPr="003F69C2">
        <w:rPr>
          <w:rFonts w:ascii="Times New Roman" w:hAnsi="Times New Roman" w:cs="Times New Roman"/>
          <w:color w:val="000000" w:themeColor="text1"/>
          <w:sz w:val="28"/>
          <w:szCs w:val="28"/>
          <w:lang w:val="kk-KZ"/>
        </w:rPr>
        <w:t xml:space="preserve">, </w:t>
      </w:r>
      <w:proofErr w:type="spellStart"/>
      <w:r w:rsidR="00137C03" w:rsidRPr="003F69C2">
        <w:rPr>
          <w:rFonts w:ascii="Times New Roman" w:hAnsi="Times New Roman" w:cs="Times New Roman"/>
          <w:color w:val="000000" w:themeColor="text1"/>
          <w:sz w:val="28"/>
          <w:szCs w:val="28"/>
          <w:lang w:val="kk-KZ"/>
        </w:rPr>
        <w:t>Printable</w:t>
      </w:r>
      <w:proofErr w:type="spellEnd"/>
      <w:r w:rsidR="00137C03" w:rsidRPr="003F69C2">
        <w:rPr>
          <w:rFonts w:ascii="Times New Roman" w:hAnsi="Times New Roman" w:cs="Times New Roman"/>
          <w:color w:val="000000" w:themeColor="text1"/>
          <w:sz w:val="28"/>
          <w:szCs w:val="28"/>
          <w:lang w:val="kk-KZ"/>
        </w:rPr>
        <w:t xml:space="preserve"> нұсқаларында тақырыпқа сай шаблондарды таңдау арқылы </w:t>
      </w:r>
      <w:proofErr w:type="spellStart"/>
      <w:r w:rsidR="00137C03" w:rsidRPr="003F69C2">
        <w:rPr>
          <w:rFonts w:ascii="Times New Roman" w:hAnsi="Times New Roman" w:cs="Times New Roman"/>
          <w:color w:val="000000" w:themeColor="text1"/>
          <w:sz w:val="28"/>
          <w:szCs w:val="28"/>
          <w:lang w:val="kk-KZ"/>
        </w:rPr>
        <w:t>инфографика</w:t>
      </w:r>
      <w:proofErr w:type="spellEnd"/>
      <w:r w:rsidR="00137C03" w:rsidRPr="003F69C2">
        <w:rPr>
          <w:rFonts w:ascii="Times New Roman" w:hAnsi="Times New Roman" w:cs="Times New Roman"/>
          <w:color w:val="000000" w:themeColor="text1"/>
          <w:sz w:val="28"/>
          <w:szCs w:val="28"/>
          <w:lang w:val="kk-KZ"/>
        </w:rPr>
        <w:t xml:space="preserve">, баннер түрлерін жасап, оны компьютерге жүктеп, жұмыс жасауға болады. </w:t>
      </w:r>
    </w:p>
    <w:p w14:paraId="00F4E1C2" w14:textId="65CCD759" w:rsidR="00DA5D8A" w:rsidRPr="003F69C2" w:rsidRDefault="00DA5D8A"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Пән аясында филолог-студенттерге қазақ тілі сабақтарында қолдануға қажетті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түрлері (ақпараттық, салыстырмалы, статистикалық, т.б) талданумен қатар жасалуына қойылатын талаптар түсіндірілді:</w:t>
      </w:r>
    </w:p>
    <w:p w14:paraId="60326E64" w14:textId="49D2EDD5" w:rsidR="00DA5D8A" w:rsidRPr="003F69C2" w:rsidRDefault="00DA5D8A" w:rsidP="009120E6">
      <w:pPr>
        <w:pStyle w:val="a3"/>
        <w:numPr>
          <w:ilvl w:val="0"/>
          <w:numId w:val="30"/>
        </w:numPr>
        <w:tabs>
          <w:tab w:val="left" w:pos="284"/>
        </w:tabs>
        <w:spacing w:after="0" w:line="240" w:lineRule="auto"/>
        <w:ind w:left="0" w:firstLine="0"/>
        <w:jc w:val="both"/>
        <w:rPr>
          <w:rFonts w:ascii="Times New Roman" w:eastAsia="Times New Roman" w:hAnsi="Times New Roman" w:cs="Times New Roman"/>
          <w:bCs/>
          <w:sz w:val="28"/>
          <w:szCs w:val="28"/>
          <w:highlight w:val="white"/>
          <w:lang w:val="kk-KZ"/>
        </w:rPr>
      </w:pPr>
      <w:r w:rsidRPr="003F69C2">
        <w:rPr>
          <w:rFonts w:ascii="Times New Roman" w:eastAsia="Times New Roman" w:hAnsi="Times New Roman" w:cs="Times New Roman"/>
          <w:bCs/>
          <w:sz w:val="28"/>
          <w:szCs w:val="28"/>
          <w:highlight w:val="white"/>
          <w:lang w:val="kk-KZ"/>
        </w:rPr>
        <w:t>теориялық мәліметтердің</w:t>
      </w:r>
      <w:r w:rsidR="008B14F2" w:rsidRPr="003F69C2">
        <w:rPr>
          <w:rFonts w:ascii="Times New Roman" w:eastAsia="Times New Roman" w:hAnsi="Times New Roman" w:cs="Times New Roman"/>
          <w:bCs/>
          <w:sz w:val="28"/>
          <w:szCs w:val="28"/>
          <w:highlight w:val="white"/>
          <w:lang w:val="kk-KZ"/>
        </w:rPr>
        <w:t xml:space="preserve"> </w:t>
      </w:r>
      <w:r w:rsidRPr="003F69C2">
        <w:rPr>
          <w:rFonts w:ascii="Times New Roman" w:eastAsia="Times New Roman" w:hAnsi="Times New Roman" w:cs="Times New Roman"/>
          <w:bCs/>
          <w:sz w:val="28"/>
          <w:szCs w:val="28"/>
          <w:highlight w:val="white"/>
          <w:lang w:val="kk-KZ"/>
        </w:rPr>
        <w:t xml:space="preserve">өзара байланысын білдіру үшін түрлі пішіндерді, сызықтарды пайдалану; </w:t>
      </w:r>
      <w:r w:rsidR="008B14F2" w:rsidRPr="003F69C2">
        <w:rPr>
          <w:rFonts w:ascii="Times New Roman" w:eastAsia="Times New Roman" w:hAnsi="Times New Roman" w:cs="Times New Roman"/>
          <w:bCs/>
          <w:sz w:val="28"/>
          <w:szCs w:val="28"/>
          <w:highlight w:val="white"/>
          <w:lang w:val="kk-KZ"/>
        </w:rPr>
        <w:t xml:space="preserve"> </w:t>
      </w:r>
    </w:p>
    <w:p w14:paraId="4CF50698" w14:textId="77777777" w:rsidR="00DA5D8A" w:rsidRPr="003F69C2" w:rsidRDefault="00DA5D8A" w:rsidP="009120E6">
      <w:pPr>
        <w:pStyle w:val="a3"/>
        <w:numPr>
          <w:ilvl w:val="0"/>
          <w:numId w:val="30"/>
        </w:numPr>
        <w:tabs>
          <w:tab w:val="left" w:pos="284"/>
        </w:tabs>
        <w:spacing w:after="0" w:line="240" w:lineRule="auto"/>
        <w:ind w:left="0" w:firstLine="0"/>
        <w:jc w:val="both"/>
        <w:rPr>
          <w:rFonts w:ascii="Times New Roman" w:eastAsia="Times New Roman" w:hAnsi="Times New Roman" w:cs="Times New Roman"/>
          <w:bCs/>
          <w:sz w:val="28"/>
          <w:szCs w:val="28"/>
          <w:highlight w:val="white"/>
          <w:lang w:val="kk-KZ"/>
        </w:rPr>
      </w:pPr>
      <w:r w:rsidRPr="003F69C2">
        <w:rPr>
          <w:rFonts w:ascii="Times New Roman" w:eastAsia="Times New Roman" w:hAnsi="Times New Roman" w:cs="Times New Roman"/>
          <w:bCs/>
          <w:sz w:val="28"/>
          <w:szCs w:val="28"/>
          <w:highlight w:val="white"/>
          <w:lang w:val="kk-KZ"/>
        </w:rPr>
        <w:t>оқушылардың назарын аудару үшін негізгі, детальді ақпараттарды көрсетуде ерекше түстерді таңдау;</w:t>
      </w:r>
      <w:r w:rsidR="008B14F2" w:rsidRPr="003F69C2">
        <w:rPr>
          <w:rFonts w:ascii="Times New Roman" w:eastAsia="Times New Roman" w:hAnsi="Times New Roman" w:cs="Times New Roman"/>
          <w:bCs/>
          <w:sz w:val="28"/>
          <w:szCs w:val="28"/>
          <w:highlight w:val="white"/>
          <w:lang w:val="kk-KZ"/>
        </w:rPr>
        <w:t xml:space="preserve"> </w:t>
      </w:r>
    </w:p>
    <w:p w14:paraId="243BC558" w14:textId="77777777" w:rsidR="00DA5D8A" w:rsidRPr="003F69C2" w:rsidRDefault="00DA5D8A" w:rsidP="009120E6">
      <w:pPr>
        <w:pStyle w:val="a3"/>
        <w:numPr>
          <w:ilvl w:val="0"/>
          <w:numId w:val="30"/>
        </w:numPr>
        <w:tabs>
          <w:tab w:val="left" w:pos="284"/>
        </w:tabs>
        <w:spacing w:after="0" w:line="240" w:lineRule="auto"/>
        <w:ind w:left="0" w:firstLine="0"/>
        <w:jc w:val="both"/>
        <w:rPr>
          <w:rFonts w:ascii="Times New Roman" w:eastAsia="Times New Roman" w:hAnsi="Times New Roman" w:cs="Times New Roman"/>
          <w:bCs/>
          <w:sz w:val="28"/>
          <w:szCs w:val="28"/>
          <w:highlight w:val="white"/>
          <w:lang w:val="kk-KZ"/>
        </w:rPr>
      </w:pPr>
      <w:r w:rsidRPr="003F69C2">
        <w:rPr>
          <w:rFonts w:ascii="Times New Roman" w:eastAsia="Times New Roman" w:hAnsi="Times New Roman" w:cs="Times New Roman"/>
          <w:bCs/>
          <w:sz w:val="28"/>
          <w:szCs w:val="28"/>
          <w:highlight w:val="white"/>
          <w:lang w:val="kk-KZ"/>
        </w:rPr>
        <w:t>ү</w:t>
      </w:r>
      <w:r w:rsidR="008B14F2" w:rsidRPr="003F69C2">
        <w:rPr>
          <w:rFonts w:ascii="Times New Roman" w:eastAsia="Times New Roman" w:hAnsi="Times New Roman" w:cs="Times New Roman"/>
          <w:bCs/>
          <w:sz w:val="28"/>
          <w:szCs w:val="28"/>
          <w:highlight w:val="white"/>
          <w:lang w:val="kk-KZ"/>
        </w:rPr>
        <w:t>ш түрлі қаріпті пайдаланып мәтін иерархиясын жаса</w:t>
      </w:r>
      <w:r w:rsidRPr="003F69C2">
        <w:rPr>
          <w:rFonts w:ascii="Times New Roman" w:eastAsia="Times New Roman" w:hAnsi="Times New Roman" w:cs="Times New Roman"/>
          <w:bCs/>
          <w:sz w:val="28"/>
          <w:szCs w:val="28"/>
          <w:highlight w:val="white"/>
          <w:lang w:val="kk-KZ"/>
        </w:rPr>
        <w:t xml:space="preserve">у; </w:t>
      </w:r>
    </w:p>
    <w:p w14:paraId="1B2BEA74" w14:textId="1DBFC926" w:rsidR="008B14F2" w:rsidRPr="003F69C2" w:rsidRDefault="00DA5D8A" w:rsidP="009120E6">
      <w:pPr>
        <w:pStyle w:val="a3"/>
        <w:numPr>
          <w:ilvl w:val="0"/>
          <w:numId w:val="30"/>
        </w:numPr>
        <w:tabs>
          <w:tab w:val="left" w:pos="284"/>
        </w:tabs>
        <w:spacing w:after="0" w:line="240" w:lineRule="auto"/>
        <w:ind w:left="0" w:firstLine="0"/>
        <w:jc w:val="both"/>
        <w:rPr>
          <w:rFonts w:ascii="Times New Roman" w:hAnsi="Times New Roman" w:cs="Times New Roman"/>
          <w:bCs/>
          <w:color w:val="000000" w:themeColor="text1"/>
          <w:sz w:val="28"/>
          <w:lang w:val="kk-KZ"/>
        </w:rPr>
      </w:pPr>
      <w:r w:rsidRPr="003F69C2">
        <w:rPr>
          <w:rFonts w:ascii="Times New Roman" w:eastAsia="Times New Roman" w:hAnsi="Times New Roman" w:cs="Times New Roman"/>
          <w:bCs/>
          <w:sz w:val="28"/>
          <w:szCs w:val="28"/>
          <w:highlight w:val="white"/>
          <w:lang w:val="kk-KZ"/>
        </w:rPr>
        <w:t>м</w:t>
      </w:r>
      <w:r w:rsidR="008B14F2" w:rsidRPr="003F69C2">
        <w:rPr>
          <w:rFonts w:ascii="Times New Roman" w:eastAsia="Times New Roman" w:hAnsi="Times New Roman" w:cs="Times New Roman"/>
          <w:bCs/>
          <w:sz w:val="28"/>
          <w:szCs w:val="28"/>
          <w:highlight w:val="white"/>
          <w:lang w:val="kk-KZ"/>
        </w:rPr>
        <w:t>әтінді, тезисті толықтыру үшін оларға үйлесетін суреттерді, белгішелерді және иллюстрацияларды пайдалан</w:t>
      </w:r>
      <w:r w:rsidRPr="003F69C2">
        <w:rPr>
          <w:rFonts w:ascii="Times New Roman" w:eastAsia="Times New Roman" w:hAnsi="Times New Roman" w:cs="Times New Roman"/>
          <w:bCs/>
          <w:sz w:val="28"/>
          <w:szCs w:val="28"/>
          <w:highlight w:val="white"/>
          <w:lang w:val="kk-KZ"/>
        </w:rPr>
        <w:t>у</w:t>
      </w:r>
      <w:r w:rsidRPr="003F69C2">
        <w:rPr>
          <w:rFonts w:ascii="Times New Roman" w:eastAsia="Times New Roman" w:hAnsi="Times New Roman" w:cs="Times New Roman"/>
          <w:bCs/>
          <w:sz w:val="28"/>
          <w:szCs w:val="28"/>
          <w:lang w:val="kk-KZ"/>
        </w:rPr>
        <w:t>.</w:t>
      </w:r>
    </w:p>
    <w:p w14:paraId="3CBF6EE5" w14:textId="200073B1"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lang w:val="kk-KZ"/>
        </w:rPr>
        <w:t xml:space="preserve">Тақырыпты түсіндіруде филолог-студенттердің цифрлық </w:t>
      </w:r>
      <w:proofErr w:type="spellStart"/>
      <w:r w:rsidRPr="003F69C2">
        <w:rPr>
          <w:rFonts w:ascii="Times New Roman" w:hAnsi="Times New Roman" w:cs="Times New Roman"/>
          <w:color w:val="000000" w:themeColor="text1"/>
          <w:sz w:val="28"/>
          <w:lang w:val="kk-KZ"/>
        </w:rPr>
        <w:t>құзыреттілігін</w:t>
      </w:r>
      <w:proofErr w:type="spellEnd"/>
      <w:r w:rsidRPr="003F69C2">
        <w:rPr>
          <w:rFonts w:ascii="Times New Roman" w:hAnsi="Times New Roman" w:cs="Times New Roman"/>
          <w:color w:val="000000" w:themeColor="text1"/>
          <w:sz w:val="28"/>
          <w:lang w:val="kk-KZ"/>
        </w:rPr>
        <w:t xml:space="preserve"> қалыптастырудың келесі әдіс-тәсілдері </w:t>
      </w:r>
      <w:r w:rsidRPr="003F69C2">
        <w:rPr>
          <w:rFonts w:ascii="Times New Roman" w:hAnsi="Times New Roman" w:cs="Times New Roman"/>
          <w:i/>
          <w:iCs/>
          <w:color w:val="000000" w:themeColor="text1"/>
          <w:sz w:val="28"/>
          <w:lang w:val="kk-KZ"/>
        </w:rPr>
        <w:t>«</w:t>
      </w:r>
      <w:r w:rsidRPr="003F69C2">
        <w:rPr>
          <w:rFonts w:ascii="Times New Roman" w:hAnsi="Times New Roman" w:cs="Times New Roman"/>
          <w:i/>
          <w:iCs/>
          <w:color w:val="000000" w:themeColor="text1"/>
          <w:sz w:val="28"/>
          <w:szCs w:val="28"/>
          <w:lang w:val="kk-KZ"/>
        </w:rPr>
        <w:t xml:space="preserve">Білім беруде </w:t>
      </w:r>
      <w:proofErr w:type="spellStart"/>
      <w:r w:rsidRPr="003F69C2">
        <w:rPr>
          <w:rFonts w:ascii="Times New Roman" w:hAnsi="Times New Roman" w:cs="Times New Roman"/>
          <w:i/>
          <w:iCs/>
          <w:color w:val="000000" w:themeColor="text1"/>
          <w:sz w:val="28"/>
          <w:szCs w:val="28"/>
          <w:lang w:val="kk-KZ"/>
        </w:rPr>
        <w:t>постер</w:t>
      </w:r>
      <w:proofErr w:type="spellEnd"/>
      <w:r w:rsidRPr="003F69C2">
        <w:rPr>
          <w:rFonts w:ascii="Times New Roman" w:hAnsi="Times New Roman" w:cs="Times New Roman"/>
          <w:i/>
          <w:iCs/>
          <w:color w:val="000000" w:themeColor="text1"/>
          <w:sz w:val="28"/>
          <w:szCs w:val="28"/>
          <w:lang w:val="kk-KZ"/>
        </w:rPr>
        <w:t>, ақыл-ой</w:t>
      </w:r>
      <w:r w:rsidR="00C00E4F" w:rsidRPr="003F69C2">
        <w:rPr>
          <w:rFonts w:ascii="Times New Roman" w:hAnsi="Times New Roman" w:cs="Times New Roman"/>
          <w:i/>
          <w:iCs/>
          <w:color w:val="000000" w:themeColor="text1"/>
          <w:sz w:val="28"/>
          <w:szCs w:val="28"/>
          <w:lang w:val="kk-KZ"/>
        </w:rPr>
        <w:t xml:space="preserve"> картасының, блок-сызбалардың</w:t>
      </w:r>
      <w:r w:rsidRPr="003F69C2">
        <w:rPr>
          <w:rFonts w:ascii="Times New Roman" w:hAnsi="Times New Roman" w:cs="Times New Roman"/>
          <w:i/>
          <w:iCs/>
          <w:color w:val="000000" w:themeColor="text1"/>
          <w:sz w:val="28"/>
          <w:szCs w:val="28"/>
          <w:lang w:val="kk-KZ"/>
        </w:rPr>
        <w:t xml:space="preserve"> тиімділігі мен жасалу жолдары»</w:t>
      </w:r>
      <w:r w:rsidRPr="003F69C2">
        <w:rPr>
          <w:rFonts w:ascii="Times New Roman" w:hAnsi="Times New Roman" w:cs="Times New Roman"/>
          <w:color w:val="000000" w:themeColor="text1"/>
          <w:sz w:val="28"/>
          <w:szCs w:val="28"/>
          <w:lang w:val="kk-KZ"/>
        </w:rPr>
        <w:t xml:space="preserve"> тақырыбында қамтылды.</w:t>
      </w:r>
    </w:p>
    <w:p w14:paraId="170E1113" w14:textId="2381384C"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
          <w:bCs/>
          <w:color w:val="000000" w:themeColor="text1"/>
          <w:sz w:val="28"/>
          <w:szCs w:val="28"/>
          <w:lang w:val="kk-KZ"/>
        </w:rPr>
        <w:t>Ақыл-ой  картасы</w:t>
      </w:r>
      <w:r w:rsidRPr="003F69C2">
        <w:rPr>
          <w:rFonts w:ascii="Times New Roman" w:eastAsia="Times New Roman" w:hAnsi="Times New Roman" w:cs="Times New Roman"/>
          <w:color w:val="000000" w:themeColor="text1"/>
          <w:sz w:val="28"/>
          <w:szCs w:val="28"/>
          <w:lang w:val="kk-KZ"/>
        </w:rPr>
        <w:t xml:space="preserve"> бұл концепциялар мен идеяларды түсінуді жеңілдетуге немесе оларды есте сақтауды жеңілдетуге бағытталған бейнелер мен сөздердің жиынтығы. Концепцияны ағылшын психологы Тони </w:t>
      </w:r>
      <w:proofErr w:type="spellStart"/>
      <w:r w:rsidRPr="003F69C2">
        <w:rPr>
          <w:rFonts w:ascii="Times New Roman" w:eastAsia="Times New Roman" w:hAnsi="Times New Roman" w:cs="Times New Roman"/>
          <w:color w:val="000000" w:themeColor="text1"/>
          <w:sz w:val="28"/>
          <w:szCs w:val="28"/>
          <w:lang w:val="kk-KZ"/>
        </w:rPr>
        <w:t>Бьюзен</w:t>
      </w:r>
      <w:proofErr w:type="spellEnd"/>
      <w:r w:rsidRPr="003F69C2">
        <w:rPr>
          <w:rFonts w:ascii="Times New Roman" w:eastAsia="Times New Roman" w:hAnsi="Times New Roman" w:cs="Times New Roman"/>
          <w:color w:val="000000" w:themeColor="text1"/>
          <w:sz w:val="28"/>
          <w:szCs w:val="28"/>
          <w:lang w:val="kk-KZ"/>
        </w:rPr>
        <w:t xml:space="preserve"> құрастырған.  Ақыл-ой картасы – бұл миға шабуыл жасау үшін кеңінен қолданылатын әдіс, мұнда әр адам ұсынған мәліметтер жаңа деректерді немесе бұрын ескерілмеген идеяларды қалыптастыруға жол ашады [12</w:t>
      </w:r>
      <w:r w:rsidR="009412E8" w:rsidRPr="003F69C2">
        <w:rPr>
          <w:rFonts w:ascii="Times New Roman" w:eastAsia="Times New Roman" w:hAnsi="Times New Roman" w:cs="Times New Roman"/>
          <w:color w:val="000000" w:themeColor="text1"/>
          <w:sz w:val="28"/>
          <w:szCs w:val="28"/>
          <w:lang w:val="kk-KZ"/>
        </w:rPr>
        <w:t>2</w:t>
      </w:r>
      <w:r w:rsidRPr="003F69C2">
        <w:rPr>
          <w:rFonts w:ascii="Times New Roman" w:eastAsia="Times New Roman" w:hAnsi="Times New Roman" w:cs="Times New Roman"/>
          <w:color w:val="000000" w:themeColor="text1"/>
          <w:sz w:val="28"/>
          <w:szCs w:val="28"/>
          <w:lang w:val="kk-KZ"/>
        </w:rPr>
        <w:t xml:space="preserve">, б.126]. </w:t>
      </w:r>
    </w:p>
    <w:p w14:paraId="11B1BD21" w14:textId="06679842" w:rsidR="00137C03"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Филолог-студенттерге ақыл-ой карталарын әртүрлі тәсілдермен пайдалануға болатындығын, оның ішінде тіл білімі салалары бойынша </w:t>
      </w:r>
      <w:r w:rsidRPr="003F69C2">
        <w:rPr>
          <w:rFonts w:ascii="Times New Roman" w:eastAsia="Times New Roman" w:hAnsi="Times New Roman" w:cs="Times New Roman"/>
          <w:color w:val="000000" w:themeColor="text1"/>
          <w:sz w:val="28"/>
          <w:szCs w:val="28"/>
          <w:lang w:val="kk-KZ"/>
        </w:rPr>
        <w:lastRenderedPageBreak/>
        <w:t xml:space="preserve">ақпараттың қысқаша мазмұнын беруде,  мәліметтерді есте сақтауда, сабақ процесіндегі теориялық мәселелер, ғалымдардың тұжырымдарын саралап, жинақтауда тиімділігі түсіндірілді. </w:t>
      </w:r>
    </w:p>
    <w:p w14:paraId="01E3CD07" w14:textId="314762E2" w:rsidR="00C00E4F" w:rsidRPr="003F69C2" w:rsidRDefault="00137C03" w:rsidP="009120E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Style w:val="aa"/>
          <w:rFonts w:ascii="Times New Roman" w:hAnsi="Times New Roman" w:cs="Times New Roman"/>
          <w:i w:val="0"/>
          <w:iCs w:val="0"/>
          <w:color w:val="000000" w:themeColor="text1"/>
          <w:sz w:val="28"/>
          <w:szCs w:val="28"/>
          <w:shd w:val="clear" w:color="auto" w:fill="FFFFFF"/>
          <w:lang w:val="kk-KZ"/>
        </w:rPr>
        <w:t xml:space="preserve">Сонымен қатар, оқытуда қажетті ағылшын тілінен аударғанда – «жабысып, ілінген» дегенді білдіретін </w:t>
      </w:r>
      <w:proofErr w:type="spellStart"/>
      <w:r w:rsidRPr="003F69C2">
        <w:rPr>
          <w:rStyle w:val="aa"/>
          <w:rFonts w:ascii="Times New Roman" w:hAnsi="Times New Roman" w:cs="Times New Roman"/>
          <w:b/>
          <w:bCs/>
          <w:i w:val="0"/>
          <w:iCs w:val="0"/>
          <w:color w:val="000000" w:themeColor="text1"/>
          <w:sz w:val="28"/>
          <w:szCs w:val="28"/>
          <w:shd w:val="clear" w:color="auto" w:fill="FFFFFF"/>
          <w:lang w:val="kk-KZ"/>
        </w:rPr>
        <w:t>постерлердің</w:t>
      </w:r>
      <w:proofErr w:type="spellEnd"/>
      <w:r w:rsidR="00C00E4F" w:rsidRPr="003F69C2">
        <w:rPr>
          <w:rStyle w:val="aa"/>
          <w:rFonts w:ascii="Times New Roman" w:hAnsi="Times New Roman" w:cs="Times New Roman"/>
          <w:b/>
          <w:bCs/>
          <w:i w:val="0"/>
          <w:iCs w:val="0"/>
          <w:color w:val="000000" w:themeColor="text1"/>
          <w:sz w:val="28"/>
          <w:szCs w:val="28"/>
          <w:shd w:val="clear" w:color="auto" w:fill="FFFFFF"/>
          <w:lang w:val="kk-KZ"/>
        </w:rPr>
        <w:t xml:space="preserve">, </w:t>
      </w:r>
      <w:r w:rsidR="00C00E4F" w:rsidRPr="003F69C2">
        <w:rPr>
          <w:rStyle w:val="aa"/>
          <w:rFonts w:ascii="Times New Roman" w:hAnsi="Times New Roman" w:cs="Times New Roman"/>
          <w:i w:val="0"/>
          <w:iCs w:val="0"/>
          <w:color w:val="000000" w:themeColor="text1"/>
          <w:sz w:val="28"/>
          <w:szCs w:val="28"/>
          <w:shd w:val="clear" w:color="auto" w:fill="FFFFFF"/>
          <w:lang w:val="kk-KZ"/>
        </w:rPr>
        <w:t>блок, түрлі пішіндер, сызба түріндегі процестер жиыны білдіретін</w:t>
      </w:r>
      <w:r w:rsidR="00C00E4F" w:rsidRPr="003F69C2">
        <w:rPr>
          <w:rStyle w:val="aa"/>
          <w:rFonts w:ascii="Times New Roman" w:hAnsi="Times New Roman" w:cs="Times New Roman"/>
          <w:b/>
          <w:bCs/>
          <w:i w:val="0"/>
          <w:iCs w:val="0"/>
          <w:color w:val="000000" w:themeColor="text1"/>
          <w:sz w:val="28"/>
          <w:szCs w:val="28"/>
          <w:shd w:val="clear" w:color="auto" w:fill="FFFFFF"/>
          <w:lang w:val="kk-KZ"/>
        </w:rPr>
        <w:t xml:space="preserve"> блок-сызбалардың</w:t>
      </w:r>
      <w:r w:rsidRPr="003F69C2">
        <w:rPr>
          <w:rStyle w:val="aa"/>
          <w:rFonts w:ascii="Times New Roman" w:hAnsi="Times New Roman" w:cs="Times New Roman"/>
          <w:i w:val="0"/>
          <w:iCs w:val="0"/>
          <w:color w:val="000000" w:themeColor="text1"/>
          <w:sz w:val="28"/>
          <w:szCs w:val="28"/>
          <w:shd w:val="clear" w:color="auto" w:fill="FFFFFF"/>
          <w:lang w:val="kk-KZ"/>
        </w:rPr>
        <w:t xml:space="preserve"> тиімділігі талданды. </w:t>
      </w:r>
      <w:r w:rsidR="00510EDD" w:rsidRPr="003F69C2">
        <w:rPr>
          <w:rStyle w:val="aa"/>
          <w:rFonts w:ascii="Times New Roman" w:hAnsi="Times New Roman" w:cs="Times New Roman"/>
          <w:i w:val="0"/>
          <w:iCs w:val="0"/>
          <w:color w:val="000000" w:themeColor="text1"/>
          <w:sz w:val="28"/>
          <w:szCs w:val="28"/>
          <w:shd w:val="clear" w:color="auto" w:fill="FFFFFF"/>
          <w:lang w:val="kk-KZ"/>
        </w:rPr>
        <w:t xml:space="preserve">Ақыл-ой картасы, </w:t>
      </w:r>
      <w:proofErr w:type="spellStart"/>
      <w:r w:rsidR="00510EDD" w:rsidRPr="003F69C2">
        <w:rPr>
          <w:rStyle w:val="aa"/>
          <w:rFonts w:ascii="Times New Roman" w:hAnsi="Times New Roman" w:cs="Times New Roman"/>
          <w:i w:val="0"/>
          <w:iCs w:val="0"/>
          <w:color w:val="000000" w:themeColor="text1"/>
          <w:sz w:val="28"/>
          <w:szCs w:val="28"/>
          <w:shd w:val="clear" w:color="auto" w:fill="FFFFFF"/>
          <w:lang w:val="kk-KZ"/>
        </w:rPr>
        <w:t>постердің</w:t>
      </w:r>
      <w:proofErr w:type="spellEnd"/>
      <w:r w:rsidRPr="003F69C2">
        <w:rPr>
          <w:rStyle w:val="aa"/>
          <w:rFonts w:ascii="Times New Roman" w:hAnsi="Times New Roman" w:cs="Times New Roman"/>
          <w:i w:val="0"/>
          <w:iCs w:val="0"/>
          <w:color w:val="000000" w:themeColor="text1"/>
          <w:sz w:val="28"/>
          <w:szCs w:val="28"/>
          <w:shd w:val="clear" w:color="auto" w:fill="FFFFFF"/>
          <w:lang w:val="kk-KZ"/>
        </w:rPr>
        <w:t xml:space="preserve"> білім берудегі тиімді тұстары көрсетіліп, ж</w:t>
      </w:r>
      <w:r w:rsidRPr="003F69C2">
        <w:rPr>
          <w:rFonts w:ascii="Times New Roman" w:eastAsia="Times New Roman" w:hAnsi="Times New Roman" w:cs="Times New Roman"/>
          <w:color w:val="000000" w:themeColor="text1"/>
          <w:sz w:val="28"/>
          <w:szCs w:val="28"/>
          <w:lang w:val="kk-KZ"/>
        </w:rPr>
        <w:t>асауға қажетті</w:t>
      </w:r>
      <w:r w:rsidRPr="003F69C2">
        <w:rPr>
          <w:rFonts w:ascii="Times New Roman" w:eastAsia="Times New Roman" w:hAnsi="Times New Roman" w:cs="Times New Roman"/>
          <w:i/>
          <w:iCs/>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платформалар</w:t>
      </w:r>
      <w:r w:rsidRPr="003F69C2">
        <w:rPr>
          <w:rFonts w:ascii="Times New Roman" w:eastAsia="Times New Roman" w:hAnsi="Times New Roman" w:cs="Times New Roman"/>
          <w:i/>
          <w:i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XMind</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Canva</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Smartdraw</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MindMeister</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Co</w:t>
      </w:r>
      <w:r w:rsidR="00A172A6" w:rsidRPr="003F69C2">
        <w:rPr>
          <w:rFonts w:ascii="Times New Roman" w:eastAsia="Times New Roman" w:hAnsi="Times New Roman" w:cs="Times New Roman"/>
          <w:b/>
          <w:bCs/>
          <w:color w:val="000000" w:themeColor="text1"/>
          <w:sz w:val="28"/>
          <w:szCs w:val="28"/>
          <w:lang w:val="kk-KZ"/>
        </w:rPr>
        <w:t>g</w:t>
      </w:r>
      <w:r w:rsidRPr="003F69C2">
        <w:rPr>
          <w:rFonts w:ascii="Times New Roman" w:eastAsia="Times New Roman" w:hAnsi="Times New Roman" w:cs="Times New Roman"/>
          <w:b/>
          <w:bCs/>
          <w:color w:val="000000" w:themeColor="text1"/>
          <w:sz w:val="28"/>
          <w:szCs w:val="28"/>
          <w:lang w:val="kk-KZ"/>
        </w:rPr>
        <w:t>gle</w:t>
      </w:r>
      <w:proofErr w:type="spellEnd"/>
      <w:r w:rsidRPr="003F69C2">
        <w:rPr>
          <w:rFonts w:ascii="Times New Roman" w:eastAsia="Times New Roman" w:hAnsi="Times New Roman" w:cs="Times New Roman"/>
          <w:i/>
          <w:iCs/>
          <w:color w:val="000000" w:themeColor="text1"/>
          <w:sz w:val="28"/>
          <w:szCs w:val="28"/>
          <w:lang w:val="kk-KZ"/>
        </w:rPr>
        <w:t xml:space="preserve">  көрнекілік</w:t>
      </w:r>
      <w:r w:rsidRPr="003F69C2">
        <w:rPr>
          <w:rFonts w:ascii="Times New Roman" w:eastAsia="Times New Roman" w:hAnsi="Times New Roman" w:cs="Times New Roman"/>
          <w:color w:val="000000" w:themeColor="text1"/>
          <w:sz w:val="28"/>
          <w:szCs w:val="28"/>
          <w:lang w:val="kk-KZ"/>
        </w:rPr>
        <w:t xml:space="preserve"> әдісі бойынша түсіндіріліп, семинар жұмыстары үшін берілген тапсырмалар арқылы білімдерін бекітті.</w:t>
      </w:r>
      <w:r w:rsidR="0059581B" w:rsidRPr="003F69C2">
        <w:rPr>
          <w:rFonts w:ascii="Times New Roman" w:eastAsia="Times New Roman" w:hAnsi="Times New Roman" w:cs="Times New Roman"/>
          <w:color w:val="000000" w:themeColor="text1"/>
          <w:sz w:val="28"/>
          <w:szCs w:val="28"/>
          <w:lang w:val="kk-KZ"/>
        </w:rPr>
        <w:t xml:space="preserve"> </w:t>
      </w:r>
      <w:r w:rsidR="00C00E4F" w:rsidRPr="003F69C2">
        <w:rPr>
          <w:rFonts w:ascii="Times New Roman" w:eastAsia="Times New Roman" w:hAnsi="Times New Roman" w:cs="Times New Roman"/>
          <w:color w:val="000000" w:themeColor="text1"/>
          <w:sz w:val="28"/>
          <w:szCs w:val="28"/>
          <w:lang w:val="kk-KZ"/>
        </w:rPr>
        <w:t xml:space="preserve">Ал блок-сызбалар құрамында көрініс табатын әр пішіннің қолданылу мақсаты талданып, </w:t>
      </w:r>
      <w:proofErr w:type="spellStart"/>
      <w:r w:rsidR="00C00E4F" w:rsidRPr="003F69C2">
        <w:rPr>
          <w:rFonts w:ascii="Times New Roman" w:eastAsia="Times New Roman" w:hAnsi="Times New Roman" w:cs="Times New Roman"/>
          <w:b/>
          <w:bCs/>
          <w:color w:val="000000" w:themeColor="text1"/>
          <w:sz w:val="28"/>
          <w:szCs w:val="28"/>
          <w:lang w:val="kk-KZ"/>
        </w:rPr>
        <w:t>C</w:t>
      </w:r>
      <w:hyperlink r:id="rId182" w:history="1">
        <w:r w:rsidR="00C00E4F" w:rsidRPr="003F69C2">
          <w:rPr>
            <w:rStyle w:val="a4"/>
            <w:rFonts w:ascii="Times New Roman" w:eastAsia="Times New Roman" w:hAnsi="Times New Roman" w:cs="Times New Roman"/>
            <w:b/>
            <w:bCs/>
            <w:color w:val="000000" w:themeColor="text1"/>
            <w:sz w:val="28"/>
            <w:szCs w:val="28"/>
            <w:u w:val="none"/>
            <w:lang w:val="kk-KZ"/>
          </w:rPr>
          <w:t>reately</w:t>
        </w:r>
        <w:proofErr w:type="spellEnd"/>
        <w:r w:rsidR="00C00E4F" w:rsidRPr="003F69C2">
          <w:rPr>
            <w:rStyle w:val="a4"/>
            <w:rFonts w:ascii="Times New Roman" w:eastAsia="Times New Roman" w:hAnsi="Times New Roman" w:cs="Times New Roman"/>
            <w:b/>
            <w:bCs/>
            <w:color w:val="000000" w:themeColor="text1"/>
            <w:sz w:val="28"/>
            <w:szCs w:val="28"/>
            <w:u w:val="none"/>
            <w:lang w:val="kk-KZ"/>
          </w:rPr>
          <w:t>,</w:t>
        </w:r>
      </w:hyperlink>
      <w:r w:rsidR="00C00E4F" w:rsidRPr="003F69C2">
        <w:rPr>
          <w:rFonts w:ascii="Times New Roman" w:eastAsia="Times New Roman" w:hAnsi="Times New Roman" w:cs="Times New Roman"/>
          <w:b/>
          <w:bCs/>
          <w:color w:val="000000" w:themeColor="text1"/>
          <w:sz w:val="28"/>
          <w:szCs w:val="28"/>
          <w:lang w:val="kk-KZ"/>
        </w:rPr>
        <w:t xml:space="preserve"> </w:t>
      </w:r>
      <w:proofErr w:type="spellStart"/>
      <w:r w:rsidR="00C00E4F" w:rsidRPr="003F69C2">
        <w:rPr>
          <w:rFonts w:ascii="Times New Roman" w:eastAsia="Times New Roman" w:hAnsi="Times New Roman" w:cs="Times New Roman"/>
          <w:b/>
          <w:bCs/>
          <w:color w:val="000000" w:themeColor="text1"/>
          <w:sz w:val="28"/>
          <w:szCs w:val="28"/>
          <w:lang w:val="kk-KZ"/>
        </w:rPr>
        <w:t>Smartdraw</w:t>
      </w:r>
      <w:proofErr w:type="spellEnd"/>
      <w:r w:rsidR="00C00E4F" w:rsidRPr="003F69C2">
        <w:rPr>
          <w:rFonts w:ascii="Times New Roman" w:eastAsia="Times New Roman" w:hAnsi="Times New Roman" w:cs="Times New Roman"/>
          <w:b/>
          <w:bCs/>
          <w:color w:val="000000" w:themeColor="text1"/>
          <w:sz w:val="28"/>
          <w:szCs w:val="28"/>
          <w:lang w:val="kk-KZ"/>
        </w:rPr>
        <w:t xml:space="preserve">, </w:t>
      </w:r>
      <w:proofErr w:type="spellStart"/>
      <w:r w:rsidR="00C00E4F" w:rsidRPr="003F69C2">
        <w:rPr>
          <w:rFonts w:ascii="Times New Roman" w:eastAsia="Times New Roman" w:hAnsi="Times New Roman" w:cs="Times New Roman"/>
          <w:b/>
          <w:bCs/>
          <w:color w:val="000000" w:themeColor="text1"/>
          <w:sz w:val="28"/>
          <w:szCs w:val="28"/>
          <w:lang w:val="kk-KZ"/>
        </w:rPr>
        <w:t>Lucidchart</w:t>
      </w:r>
      <w:proofErr w:type="spellEnd"/>
      <w:r w:rsidR="00C00E4F" w:rsidRPr="003F69C2">
        <w:rPr>
          <w:rFonts w:ascii="Times New Roman" w:eastAsia="Times New Roman" w:hAnsi="Times New Roman" w:cs="Times New Roman"/>
          <w:b/>
          <w:bCs/>
          <w:color w:val="000000" w:themeColor="text1"/>
          <w:sz w:val="28"/>
          <w:szCs w:val="28"/>
          <w:lang w:val="kk-KZ"/>
        </w:rPr>
        <w:t xml:space="preserve">, </w:t>
      </w:r>
      <w:proofErr w:type="spellStart"/>
      <w:r w:rsidR="00C00E4F" w:rsidRPr="003F69C2">
        <w:rPr>
          <w:rFonts w:ascii="Times New Roman" w:eastAsia="Times New Roman" w:hAnsi="Times New Roman" w:cs="Times New Roman"/>
          <w:b/>
          <w:bCs/>
          <w:color w:val="000000" w:themeColor="text1"/>
          <w:sz w:val="28"/>
          <w:szCs w:val="28"/>
          <w:lang w:val="kk-KZ"/>
        </w:rPr>
        <w:t>Draw</w:t>
      </w:r>
      <w:proofErr w:type="spellEnd"/>
      <w:r w:rsidR="00C00E4F" w:rsidRPr="003F69C2">
        <w:rPr>
          <w:rFonts w:ascii="Times New Roman" w:eastAsia="Times New Roman" w:hAnsi="Times New Roman" w:cs="Times New Roman"/>
          <w:color w:val="000000" w:themeColor="text1"/>
          <w:sz w:val="28"/>
          <w:szCs w:val="28"/>
          <w:lang w:val="kk-KZ"/>
        </w:rPr>
        <w:t xml:space="preserve"> сынды сервистермен жұмыс істеу тәсілдері көрсетілді.</w:t>
      </w:r>
    </w:p>
    <w:p w14:paraId="0DA887D4" w14:textId="2AFF1715" w:rsidR="006313C4" w:rsidRPr="003F69C2" w:rsidRDefault="00C00E4F" w:rsidP="009120E6">
      <w:pPr>
        <w:spacing w:after="0" w:line="240" w:lineRule="auto"/>
        <w:ind w:firstLine="72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Презентация, </w:t>
      </w: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ақыл-ой картасы, </w:t>
      </w: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блок-сызба сынды</w:t>
      </w:r>
      <w:r w:rsidR="001C46EF" w:rsidRPr="003F69C2">
        <w:rPr>
          <w:rFonts w:ascii="Times New Roman" w:hAnsi="Times New Roman" w:cs="Times New Roman"/>
          <w:color w:val="000000" w:themeColor="text1"/>
          <w:sz w:val="28"/>
          <w:szCs w:val="28"/>
          <w:lang w:val="kk-KZ"/>
        </w:rPr>
        <w:t xml:space="preserve"> цифрлық құралдар арқылы ұсынылған тіл білімі салалары бойынша теориялық мәліметтер оқушылардың қабылдауына жеңіл, есте сақтауына ыңғайлы, сабақ аяқталғ</w:t>
      </w:r>
      <w:r w:rsidRPr="003F69C2">
        <w:rPr>
          <w:rFonts w:ascii="Times New Roman" w:hAnsi="Times New Roman" w:cs="Times New Roman"/>
          <w:color w:val="000000" w:themeColor="text1"/>
          <w:sz w:val="28"/>
          <w:szCs w:val="28"/>
          <w:lang w:val="kk-KZ"/>
        </w:rPr>
        <w:t>аннан кейін де қайталауға қолайлы болғандығын филолог-студенттер педагогикалық практика қорытындысында көрсетті.</w:t>
      </w:r>
    </w:p>
    <w:p w14:paraId="19DD6F62" w14:textId="672679E1" w:rsidR="00BD42D2" w:rsidRPr="003F69C2" w:rsidRDefault="00A172A6"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color w:val="000000" w:themeColor="text1"/>
          <w:sz w:val="28"/>
          <w:szCs w:val="28"/>
          <w:lang w:val="kk-KZ"/>
        </w:rPr>
        <w:t>Жоғарыда аталған платформаларды меңгерту арқылы филолог-студенттер семинар сабақтарында әр цифрлық құралдарды тіл білімі салаларының мазмұнын оқытумен байланыстырып жасады</w:t>
      </w:r>
      <w:r w:rsidR="00BD42D2" w:rsidRPr="003F69C2">
        <w:rPr>
          <w:rFonts w:ascii="Times New Roman" w:hAnsi="Times New Roman" w:cs="Times New Roman"/>
          <w:iCs/>
          <w:color w:val="000000" w:themeColor="text1"/>
          <w:sz w:val="28"/>
          <w:szCs w:val="28"/>
          <w:lang w:val="kk-KZ"/>
        </w:rPr>
        <w:t xml:space="preserve"> және жасалған кейбір жұмыс сілтемелері ұсынылды.</w:t>
      </w:r>
      <w:r w:rsidR="00137C03"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iCs/>
          <w:color w:val="000000" w:themeColor="text1"/>
          <w:sz w:val="28"/>
          <w:szCs w:val="28"/>
          <w:lang w:val="kk-KZ"/>
        </w:rPr>
        <w:t>Атап айтар болсақ</w:t>
      </w:r>
      <w:r w:rsidR="00BD42D2" w:rsidRPr="003F69C2">
        <w:rPr>
          <w:rFonts w:ascii="Times New Roman" w:hAnsi="Times New Roman" w:cs="Times New Roman"/>
          <w:iCs/>
          <w:color w:val="000000" w:themeColor="text1"/>
          <w:sz w:val="28"/>
          <w:szCs w:val="28"/>
          <w:lang w:val="kk-KZ"/>
        </w:rPr>
        <w:t>:</w:t>
      </w:r>
    </w:p>
    <w:p w14:paraId="59AFE776" w14:textId="2EC57623" w:rsidR="00A172A6" w:rsidRPr="003F69C2" w:rsidRDefault="00A172A6" w:rsidP="009120E6">
      <w:pPr>
        <w:pStyle w:val="a3"/>
        <w:tabs>
          <w:tab w:val="left" w:pos="284"/>
        </w:tabs>
        <w:spacing w:after="0" w:line="240" w:lineRule="auto"/>
        <w:ind w:left="0"/>
        <w:jc w:val="both"/>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Фонетика саласы бойынша</w:t>
      </w:r>
      <w:r w:rsidR="007762EB" w:rsidRPr="003F69C2">
        <w:rPr>
          <w:rFonts w:ascii="Times New Roman" w:hAnsi="Times New Roman" w:cs="Times New Roman"/>
          <w:b/>
          <w:bCs/>
          <w:iCs/>
          <w:color w:val="000000" w:themeColor="text1"/>
          <w:sz w:val="28"/>
          <w:szCs w:val="28"/>
          <w:lang w:val="kk-KZ"/>
        </w:rPr>
        <w:t xml:space="preserve"> </w:t>
      </w:r>
      <w:hyperlink r:id="rId183" w:history="1">
        <w:r w:rsidR="00B450A8" w:rsidRPr="003F69C2">
          <w:rPr>
            <w:rStyle w:val="a4"/>
            <w:rFonts w:ascii="Times New Roman" w:hAnsi="Times New Roman" w:cs="Times New Roman"/>
            <w:iCs/>
            <w:sz w:val="28"/>
            <w:szCs w:val="28"/>
            <w:u w:val="none"/>
            <w:lang w:val="kk-KZ"/>
          </w:rPr>
          <w:t>(</w:t>
        </w:r>
        <w:r w:rsidR="00B450A8" w:rsidRPr="003F69C2">
          <w:rPr>
            <w:rStyle w:val="a4"/>
            <w:rFonts w:ascii="Times New Roman" w:hAnsi="Times New Roman" w:cs="Times New Roman"/>
            <w:iCs/>
            <w:sz w:val="28"/>
            <w:szCs w:val="28"/>
            <w:lang w:val="kk-KZ"/>
          </w:rPr>
          <w:t>жұмыс үлгілеріне сілтеме</w:t>
        </w:r>
        <w:r w:rsidR="00B450A8" w:rsidRPr="003F69C2">
          <w:rPr>
            <w:rStyle w:val="a4"/>
            <w:rFonts w:ascii="Times New Roman" w:hAnsi="Times New Roman" w:cs="Times New Roman"/>
            <w:iCs/>
            <w:sz w:val="28"/>
            <w:szCs w:val="28"/>
            <w:u w:val="none"/>
            <w:lang w:val="kk-KZ"/>
          </w:rPr>
          <w:t>)</w:t>
        </w:r>
      </w:hyperlink>
      <w:r w:rsidRPr="003F69C2">
        <w:rPr>
          <w:rFonts w:ascii="Times New Roman" w:hAnsi="Times New Roman" w:cs="Times New Roman"/>
          <w:b/>
          <w:bCs/>
          <w:iCs/>
          <w:color w:val="000000" w:themeColor="text1"/>
          <w:sz w:val="28"/>
          <w:szCs w:val="28"/>
          <w:lang w:val="kk-KZ"/>
        </w:rPr>
        <w:t>:</w:t>
      </w:r>
    </w:p>
    <w:p w14:paraId="06F6B28B" w14:textId="1FE77FAA"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дауысты дыбыстарды оқыту әдістемесі;</w:t>
      </w:r>
    </w:p>
    <w:p w14:paraId="412C2157" w14:textId="0F195AE0"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дауыссыз дыбыстарды оқыту әдістемесі;</w:t>
      </w:r>
    </w:p>
    <w:p w14:paraId="5507CBD7" w14:textId="7B2B3409"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буын, оның түрлерін оқыту;</w:t>
      </w:r>
    </w:p>
    <w:p w14:paraId="2723CAA7" w14:textId="43783169"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тасымал, оның ерекшеліктері;</w:t>
      </w:r>
    </w:p>
    <w:p w14:paraId="23223074" w14:textId="750C5199"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үндестік заңы және оның түрлерін оқыту;</w:t>
      </w:r>
    </w:p>
    <w:p w14:paraId="71A98610" w14:textId="41BD9014" w:rsidR="00A172A6" w:rsidRPr="003F69C2" w:rsidRDefault="00A172A6"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екпін тақырыбын оқыту.</w:t>
      </w:r>
    </w:p>
    <w:p w14:paraId="0F890F4C" w14:textId="4526FD78" w:rsidR="00A172A6" w:rsidRPr="003F69C2" w:rsidRDefault="00A172A6" w:rsidP="009120E6">
      <w:pPr>
        <w:pStyle w:val="a3"/>
        <w:tabs>
          <w:tab w:val="left" w:pos="284"/>
        </w:tabs>
        <w:spacing w:after="0" w:line="240" w:lineRule="auto"/>
        <w:ind w:left="0"/>
        <w:jc w:val="both"/>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Лексика саласы бойынша</w:t>
      </w:r>
      <w:r w:rsidR="007762EB" w:rsidRPr="003F69C2">
        <w:rPr>
          <w:rFonts w:ascii="Times New Roman" w:hAnsi="Times New Roman" w:cs="Times New Roman"/>
          <w:b/>
          <w:bCs/>
          <w:iCs/>
          <w:color w:val="000000" w:themeColor="text1"/>
          <w:sz w:val="28"/>
          <w:szCs w:val="28"/>
          <w:lang w:val="kk-KZ"/>
        </w:rPr>
        <w:t xml:space="preserve"> </w:t>
      </w:r>
      <w:r w:rsidR="007762EB" w:rsidRPr="003F69C2">
        <w:rPr>
          <w:rFonts w:ascii="Times New Roman" w:hAnsi="Times New Roman" w:cs="Times New Roman"/>
          <w:iCs/>
          <w:color w:val="000000" w:themeColor="text1"/>
          <w:sz w:val="28"/>
          <w:szCs w:val="28"/>
          <w:lang w:val="kk-KZ"/>
        </w:rPr>
        <w:t>(</w:t>
      </w:r>
      <w:hyperlink r:id="rId184" w:history="1">
        <w:r w:rsidR="00B450A8" w:rsidRPr="003F69C2">
          <w:rPr>
            <w:rStyle w:val="a4"/>
            <w:rFonts w:ascii="Times New Roman" w:hAnsi="Times New Roman" w:cs="Times New Roman"/>
            <w:iCs/>
            <w:sz w:val="28"/>
            <w:szCs w:val="28"/>
            <w:lang w:val="kk-KZ"/>
          </w:rPr>
          <w:t>жұмыс үлгілеріне сілтеме</w:t>
        </w:r>
      </w:hyperlink>
      <w:r w:rsidR="007762EB"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b/>
          <w:bCs/>
          <w:iCs/>
          <w:color w:val="000000" w:themeColor="text1"/>
          <w:sz w:val="28"/>
          <w:szCs w:val="28"/>
          <w:lang w:val="kk-KZ"/>
        </w:rPr>
        <w:t xml:space="preserve"> </w:t>
      </w:r>
    </w:p>
    <w:p w14:paraId="181C9746" w14:textId="3217AF88"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c</w:t>
      </w:r>
      <w:r w:rsidR="00A172A6" w:rsidRPr="003F69C2">
        <w:rPr>
          <w:rFonts w:ascii="Times New Roman" w:hAnsi="Times New Roman" w:cs="Times New Roman"/>
          <w:color w:val="000000" w:themeColor="text1"/>
          <w:sz w:val="28"/>
          <w:szCs w:val="28"/>
          <w:lang w:val="kk-KZ"/>
        </w:rPr>
        <w:t>өздің</w:t>
      </w:r>
      <w:proofErr w:type="spellEnd"/>
      <w:r w:rsidR="00A172A6" w:rsidRPr="003F69C2">
        <w:rPr>
          <w:rFonts w:ascii="Times New Roman" w:hAnsi="Times New Roman" w:cs="Times New Roman"/>
          <w:color w:val="000000" w:themeColor="text1"/>
          <w:sz w:val="28"/>
          <w:szCs w:val="28"/>
          <w:lang w:val="kk-KZ"/>
        </w:rPr>
        <w:t xml:space="preserve"> тура және ауыспалы мағынасын оқыту әдістемесі</w:t>
      </w:r>
      <w:r w:rsidR="00BD42D2" w:rsidRPr="003F69C2">
        <w:rPr>
          <w:rFonts w:ascii="Times New Roman" w:hAnsi="Times New Roman" w:cs="Times New Roman"/>
          <w:color w:val="000000" w:themeColor="text1"/>
          <w:sz w:val="28"/>
          <w:szCs w:val="28"/>
          <w:lang w:val="kk-KZ"/>
        </w:rPr>
        <w:t>;</w:t>
      </w:r>
    </w:p>
    <w:p w14:paraId="1BE428E8" w14:textId="51B5C3FB"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en-US"/>
        </w:rPr>
        <w:t>c</w:t>
      </w:r>
      <w:proofErr w:type="spellStart"/>
      <w:r w:rsidR="00A172A6" w:rsidRPr="003F69C2">
        <w:rPr>
          <w:rFonts w:ascii="Times New Roman" w:hAnsi="Times New Roman" w:cs="Times New Roman"/>
          <w:color w:val="000000" w:themeColor="text1"/>
          <w:sz w:val="28"/>
          <w:szCs w:val="28"/>
          <w:lang w:val="kk-KZ"/>
        </w:rPr>
        <w:t>иноним</w:t>
      </w:r>
      <w:proofErr w:type="spellEnd"/>
      <w:r w:rsidR="00A172A6" w:rsidRPr="003F69C2">
        <w:rPr>
          <w:rFonts w:ascii="Times New Roman" w:hAnsi="Times New Roman" w:cs="Times New Roman"/>
          <w:color w:val="000000" w:themeColor="text1"/>
          <w:sz w:val="28"/>
          <w:szCs w:val="28"/>
          <w:lang w:val="kk-KZ"/>
        </w:rPr>
        <w:t xml:space="preserve">, омоним, антоним сөздерді оқыту </w:t>
      </w:r>
      <w:proofErr w:type="gramStart"/>
      <w:r w:rsidR="00A172A6" w:rsidRPr="003F69C2">
        <w:rPr>
          <w:rFonts w:ascii="Times New Roman" w:hAnsi="Times New Roman" w:cs="Times New Roman"/>
          <w:color w:val="000000" w:themeColor="text1"/>
          <w:sz w:val="28"/>
          <w:szCs w:val="28"/>
          <w:lang w:val="kk-KZ"/>
        </w:rPr>
        <w:t>әдістемесі</w:t>
      </w:r>
      <w:r w:rsidR="00BD42D2" w:rsidRPr="003F69C2">
        <w:rPr>
          <w:rFonts w:ascii="Times New Roman" w:hAnsi="Times New Roman" w:cs="Times New Roman"/>
          <w:color w:val="000000" w:themeColor="text1"/>
          <w:sz w:val="28"/>
          <w:szCs w:val="28"/>
          <w:lang w:val="kk-KZ"/>
        </w:rPr>
        <w:t>;</w:t>
      </w:r>
      <w:proofErr w:type="gramEnd"/>
    </w:p>
    <w:p w14:paraId="1B0202E8" w14:textId="452C4A47"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lang w:val="kk-KZ"/>
        </w:rPr>
        <w:t>д</w:t>
      </w:r>
      <w:r w:rsidR="00A172A6" w:rsidRPr="003F69C2">
        <w:rPr>
          <w:rFonts w:ascii="Times New Roman" w:hAnsi="Times New Roman" w:cs="Times New Roman"/>
          <w:color w:val="000000" w:themeColor="text1"/>
          <w:sz w:val="28"/>
          <w:szCs w:val="28"/>
          <w:lang w:val="kk-KZ"/>
        </w:rPr>
        <w:t>иалект, кәсіби, термин сөздерді оқыту</w:t>
      </w:r>
      <w:r w:rsidR="00BD42D2" w:rsidRPr="003F69C2">
        <w:rPr>
          <w:rFonts w:ascii="Times New Roman" w:hAnsi="Times New Roman" w:cs="Times New Roman"/>
          <w:color w:val="000000" w:themeColor="text1"/>
          <w:sz w:val="28"/>
          <w:szCs w:val="28"/>
          <w:lang w:val="kk-KZ"/>
        </w:rPr>
        <w:t>;</w:t>
      </w:r>
    </w:p>
    <w:p w14:paraId="373641B8" w14:textId="4F2A5451"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w:t>
      </w:r>
      <w:r w:rsidR="00A172A6" w:rsidRPr="003F69C2">
        <w:rPr>
          <w:rFonts w:ascii="Times New Roman" w:hAnsi="Times New Roman" w:cs="Times New Roman"/>
          <w:color w:val="000000" w:themeColor="text1"/>
          <w:sz w:val="28"/>
          <w:szCs w:val="28"/>
          <w:lang w:val="kk-KZ"/>
        </w:rPr>
        <w:t>өнерген және жаңа сөздерді оқыту</w:t>
      </w:r>
      <w:r w:rsidR="00BD42D2" w:rsidRPr="003F69C2">
        <w:rPr>
          <w:rFonts w:ascii="Times New Roman" w:hAnsi="Times New Roman" w:cs="Times New Roman"/>
          <w:color w:val="000000" w:themeColor="text1"/>
          <w:sz w:val="28"/>
          <w:szCs w:val="28"/>
          <w:lang w:val="kk-KZ"/>
        </w:rPr>
        <w:t>;</w:t>
      </w:r>
      <w:r w:rsidR="00A172A6" w:rsidRPr="003F69C2">
        <w:rPr>
          <w:rFonts w:ascii="Times New Roman" w:hAnsi="Times New Roman" w:cs="Times New Roman"/>
          <w:color w:val="000000" w:themeColor="text1"/>
          <w:sz w:val="28"/>
          <w:szCs w:val="28"/>
          <w:lang w:val="kk-KZ"/>
        </w:rPr>
        <w:t xml:space="preserve"> </w:t>
      </w:r>
    </w:p>
    <w:p w14:paraId="3783F59A" w14:textId="25F18F0E"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w:t>
      </w:r>
      <w:r w:rsidR="00A172A6" w:rsidRPr="003F69C2">
        <w:rPr>
          <w:rFonts w:ascii="Times New Roman" w:hAnsi="Times New Roman" w:cs="Times New Roman"/>
          <w:color w:val="000000" w:themeColor="text1"/>
          <w:sz w:val="28"/>
          <w:szCs w:val="28"/>
          <w:lang w:val="kk-KZ"/>
        </w:rPr>
        <w:t>ұрақты тіркестерді оқыту</w:t>
      </w:r>
      <w:r w:rsidR="00BD42D2" w:rsidRPr="003F69C2">
        <w:rPr>
          <w:rFonts w:ascii="Times New Roman" w:hAnsi="Times New Roman" w:cs="Times New Roman"/>
          <w:color w:val="000000" w:themeColor="text1"/>
          <w:sz w:val="28"/>
          <w:szCs w:val="28"/>
          <w:lang w:val="kk-KZ"/>
        </w:rPr>
        <w:t>;</w:t>
      </w:r>
      <w:r w:rsidR="00A172A6" w:rsidRPr="003F69C2">
        <w:rPr>
          <w:rFonts w:ascii="Times New Roman" w:hAnsi="Times New Roman" w:cs="Times New Roman"/>
          <w:color w:val="000000" w:themeColor="text1"/>
          <w:sz w:val="28"/>
          <w:szCs w:val="28"/>
          <w:lang w:val="kk-KZ"/>
        </w:rPr>
        <w:t xml:space="preserve"> </w:t>
      </w:r>
    </w:p>
    <w:p w14:paraId="5C71F2E7" w14:textId="40C67424" w:rsidR="00A172A6" w:rsidRPr="003F69C2" w:rsidRDefault="00937A71"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w:t>
      </w:r>
      <w:r w:rsidR="00A172A6" w:rsidRPr="003F69C2">
        <w:rPr>
          <w:rFonts w:ascii="Times New Roman" w:hAnsi="Times New Roman" w:cs="Times New Roman"/>
          <w:color w:val="000000" w:themeColor="text1"/>
          <w:sz w:val="28"/>
          <w:szCs w:val="28"/>
          <w:lang w:val="kk-KZ"/>
        </w:rPr>
        <w:t>ірме сөздерді оқыту</w:t>
      </w:r>
      <w:r w:rsidR="00BD42D2" w:rsidRPr="003F69C2">
        <w:rPr>
          <w:rFonts w:ascii="Times New Roman" w:hAnsi="Times New Roman" w:cs="Times New Roman"/>
          <w:color w:val="000000" w:themeColor="text1"/>
          <w:sz w:val="28"/>
          <w:szCs w:val="28"/>
          <w:lang w:val="kk-KZ"/>
        </w:rPr>
        <w:t>.</w:t>
      </w:r>
    </w:p>
    <w:p w14:paraId="4EAB2DAD" w14:textId="4F85CD3C" w:rsidR="00A172A6" w:rsidRPr="003F69C2" w:rsidRDefault="00BD42D2" w:rsidP="009120E6">
      <w:pPr>
        <w:pStyle w:val="a3"/>
        <w:tabs>
          <w:tab w:val="left" w:pos="284"/>
        </w:tabs>
        <w:spacing w:after="0" w:line="240" w:lineRule="auto"/>
        <w:ind w:left="0"/>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Морфология саласы бойынша</w:t>
      </w:r>
      <w:r w:rsidR="007762EB" w:rsidRPr="003F69C2">
        <w:rPr>
          <w:rFonts w:ascii="Times New Roman" w:hAnsi="Times New Roman" w:cs="Times New Roman"/>
          <w:b/>
          <w:bCs/>
          <w:color w:val="000000" w:themeColor="text1"/>
          <w:sz w:val="28"/>
          <w:szCs w:val="28"/>
          <w:lang w:val="kk-KZ"/>
        </w:rPr>
        <w:t xml:space="preserve"> </w:t>
      </w:r>
      <w:r w:rsidR="007762EB" w:rsidRPr="003F69C2">
        <w:rPr>
          <w:rFonts w:ascii="Times New Roman" w:hAnsi="Times New Roman" w:cs="Times New Roman"/>
          <w:iCs/>
          <w:color w:val="000000" w:themeColor="text1"/>
          <w:sz w:val="28"/>
          <w:szCs w:val="28"/>
          <w:lang w:val="kk-KZ"/>
        </w:rPr>
        <w:t>(</w:t>
      </w:r>
      <w:hyperlink r:id="rId185" w:history="1">
        <w:r w:rsidR="00B450A8" w:rsidRPr="003F69C2">
          <w:rPr>
            <w:rStyle w:val="a4"/>
            <w:rFonts w:ascii="Times New Roman" w:hAnsi="Times New Roman" w:cs="Times New Roman"/>
            <w:iCs/>
            <w:sz w:val="28"/>
            <w:szCs w:val="28"/>
            <w:lang w:val="kk-KZ"/>
          </w:rPr>
          <w:t>жұмыс үлгілеріне сілтеме</w:t>
        </w:r>
      </w:hyperlink>
      <w:r w:rsidR="007762EB" w:rsidRPr="003F69C2">
        <w:rPr>
          <w:rFonts w:ascii="Times New Roman" w:hAnsi="Times New Roman" w:cs="Times New Roman"/>
          <w:iCs/>
          <w:color w:val="000000" w:themeColor="text1"/>
          <w:sz w:val="28"/>
          <w:szCs w:val="28"/>
          <w:lang w:val="kk-KZ"/>
        </w:rPr>
        <w:t xml:space="preserve">): </w:t>
      </w:r>
    </w:p>
    <w:p w14:paraId="180428AE" w14:textId="1B7ED5E0"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өз құрамын оқыту әдістемесі</w:t>
      </w:r>
      <w:r w:rsidRPr="003F69C2">
        <w:rPr>
          <w:rFonts w:ascii="Times New Roman" w:hAnsi="Times New Roman" w:cs="Times New Roman"/>
          <w:sz w:val="28"/>
          <w:szCs w:val="28"/>
          <w:lang w:val="kk-KZ"/>
        </w:rPr>
        <w:t>;</w:t>
      </w:r>
    </w:p>
    <w:p w14:paraId="72996516" w14:textId="6BDFA2ED"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ептік жалғауларын оқыту</w:t>
      </w:r>
      <w:r w:rsidRPr="003F69C2">
        <w:rPr>
          <w:rFonts w:ascii="Times New Roman" w:hAnsi="Times New Roman" w:cs="Times New Roman"/>
          <w:sz w:val="28"/>
          <w:szCs w:val="28"/>
          <w:lang w:val="kk-KZ"/>
        </w:rPr>
        <w:t>;</w:t>
      </w:r>
    </w:p>
    <w:p w14:paraId="01C800F2" w14:textId="7D7A52E8"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өз таптары және оның түрлерін оқыту</w:t>
      </w:r>
      <w:r w:rsidRPr="003F69C2">
        <w:rPr>
          <w:rFonts w:ascii="Times New Roman" w:hAnsi="Times New Roman" w:cs="Times New Roman"/>
          <w:sz w:val="28"/>
          <w:szCs w:val="28"/>
          <w:lang w:val="kk-KZ"/>
        </w:rPr>
        <w:t>;</w:t>
      </w:r>
    </w:p>
    <w:p w14:paraId="70D8F271" w14:textId="58CB9560"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з</w:t>
      </w:r>
      <w:r w:rsidR="00A172A6" w:rsidRPr="003F69C2">
        <w:rPr>
          <w:rFonts w:ascii="Times New Roman" w:hAnsi="Times New Roman" w:cs="Times New Roman"/>
          <w:sz w:val="28"/>
          <w:szCs w:val="28"/>
          <w:lang w:val="kk-KZ"/>
        </w:rPr>
        <w:t>ат есімді оқыту</w:t>
      </w:r>
      <w:r w:rsidRPr="003F69C2">
        <w:rPr>
          <w:rFonts w:ascii="Times New Roman" w:hAnsi="Times New Roman" w:cs="Times New Roman"/>
          <w:sz w:val="28"/>
          <w:szCs w:val="28"/>
          <w:lang w:val="kk-KZ"/>
        </w:rPr>
        <w:t>;</w:t>
      </w:r>
    </w:p>
    <w:p w14:paraId="4DD9D18A" w14:textId="152E70E6"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ын есімді оқыту</w:t>
      </w:r>
      <w:r w:rsidRPr="003F69C2">
        <w:rPr>
          <w:rFonts w:ascii="Times New Roman" w:hAnsi="Times New Roman" w:cs="Times New Roman"/>
          <w:sz w:val="28"/>
          <w:szCs w:val="28"/>
          <w:lang w:val="kk-KZ"/>
        </w:rPr>
        <w:t>;</w:t>
      </w:r>
    </w:p>
    <w:p w14:paraId="384868AF" w14:textId="025206D0"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ан есімді оқыту</w:t>
      </w:r>
      <w:r w:rsidRPr="003F69C2">
        <w:rPr>
          <w:rFonts w:ascii="Times New Roman" w:hAnsi="Times New Roman" w:cs="Times New Roman"/>
          <w:sz w:val="28"/>
          <w:szCs w:val="28"/>
          <w:lang w:val="kk-KZ"/>
        </w:rPr>
        <w:t>;</w:t>
      </w:r>
    </w:p>
    <w:p w14:paraId="4CE4DB56" w14:textId="70AA7371"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е</w:t>
      </w:r>
      <w:r w:rsidR="00A172A6" w:rsidRPr="003F69C2">
        <w:rPr>
          <w:rFonts w:ascii="Times New Roman" w:hAnsi="Times New Roman" w:cs="Times New Roman"/>
          <w:sz w:val="28"/>
          <w:szCs w:val="28"/>
          <w:lang w:val="kk-KZ"/>
        </w:rPr>
        <w:t>сімдікті оқыту</w:t>
      </w:r>
      <w:r w:rsidRPr="003F69C2">
        <w:rPr>
          <w:rFonts w:ascii="Times New Roman" w:hAnsi="Times New Roman" w:cs="Times New Roman"/>
          <w:sz w:val="28"/>
          <w:szCs w:val="28"/>
          <w:lang w:val="kk-KZ"/>
        </w:rPr>
        <w:t>;</w:t>
      </w:r>
    </w:p>
    <w:p w14:paraId="02BF6350" w14:textId="561BB281"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е</w:t>
      </w:r>
      <w:r w:rsidR="00A172A6" w:rsidRPr="003F69C2">
        <w:rPr>
          <w:rFonts w:ascii="Times New Roman" w:hAnsi="Times New Roman" w:cs="Times New Roman"/>
          <w:sz w:val="28"/>
          <w:szCs w:val="28"/>
          <w:lang w:val="kk-KZ"/>
        </w:rPr>
        <w:t>тістікті оқыту</w:t>
      </w:r>
      <w:r w:rsidRPr="003F69C2">
        <w:rPr>
          <w:rFonts w:ascii="Times New Roman" w:hAnsi="Times New Roman" w:cs="Times New Roman"/>
          <w:sz w:val="28"/>
          <w:szCs w:val="28"/>
          <w:lang w:val="kk-KZ"/>
        </w:rPr>
        <w:t>;</w:t>
      </w:r>
    </w:p>
    <w:p w14:paraId="0351AB37" w14:textId="7F9BF3D3"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ү</w:t>
      </w:r>
      <w:r w:rsidR="00A172A6" w:rsidRPr="003F69C2">
        <w:rPr>
          <w:rFonts w:ascii="Times New Roman" w:hAnsi="Times New Roman" w:cs="Times New Roman"/>
          <w:sz w:val="28"/>
          <w:szCs w:val="28"/>
          <w:lang w:val="kk-KZ"/>
        </w:rPr>
        <w:t>стеуді оқыту</w:t>
      </w:r>
      <w:r w:rsidRPr="003F69C2">
        <w:rPr>
          <w:rFonts w:ascii="Times New Roman" w:hAnsi="Times New Roman" w:cs="Times New Roman"/>
          <w:sz w:val="28"/>
          <w:szCs w:val="28"/>
          <w:lang w:val="kk-KZ"/>
        </w:rPr>
        <w:t>;</w:t>
      </w:r>
    </w:p>
    <w:p w14:paraId="6F220478" w14:textId="1CE5D440"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е</w:t>
      </w:r>
      <w:r w:rsidR="00A172A6" w:rsidRPr="003F69C2">
        <w:rPr>
          <w:rFonts w:ascii="Times New Roman" w:hAnsi="Times New Roman" w:cs="Times New Roman"/>
          <w:sz w:val="28"/>
          <w:szCs w:val="28"/>
          <w:lang w:val="kk-KZ"/>
        </w:rPr>
        <w:t>ліктеуіш сөздерді оқыту</w:t>
      </w:r>
      <w:r w:rsidRPr="003F69C2">
        <w:rPr>
          <w:rFonts w:ascii="Times New Roman" w:hAnsi="Times New Roman" w:cs="Times New Roman"/>
          <w:sz w:val="28"/>
          <w:szCs w:val="28"/>
          <w:lang w:val="kk-KZ"/>
        </w:rPr>
        <w:t>;</w:t>
      </w:r>
    </w:p>
    <w:p w14:paraId="071255DF" w14:textId="52BA5FC7"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ш</w:t>
      </w:r>
      <w:r w:rsidR="00A172A6" w:rsidRPr="003F69C2">
        <w:rPr>
          <w:rFonts w:ascii="Times New Roman" w:hAnsi="Times New Roman" w:cs="Times New Roman"/>
          <w:sz w:val="28"/>
          <w:szCs w:val="28"/>
          <w:lang w:val="kk-KZ"/>
        </w:rPr>
        <w:t>ылауды оқыту</w:t>
      </w:r>
      <w:r w:rsidRPr="003F69C2">
        <w:rPr>
          <w:rFonts w:ascii="Times New Roman" w:hAnsi="Times New Roman" w:cs="Times New Roman"/>
          <w:sz w:val="28"/>
          <w:szCs w:val="28"/>
          <w:lang w:val="kk-KZ"/>
        </w:rPr>
        <w:t>;</w:t>
      </w:r>
    </w:p>
    <w:p w14:paraId="6574F598" w14:textId="5CFE30F1" w:rsidR="00A172A6" w:rsidRPr="003F69C2" w:rsidRDefault="00BD42D2" w:rsidP="009120E6">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о</w:t>
      </w:r>
      <w:r w:rsidR="00A172A6" w:rsidRPr="003F69C2">
        <w:rPr>
          <w:rFonts w:ascii="Times New Roman" w:hAnsi="Times New Roman" w:cs="Times New Roman"/>
          <w:sz w:val="28"/>
          <w:szCs w:val="28"/>
          <w:lang w:val="kk-KZ"/>
        </w:rPr>
        <w:t>дағайды оқыту</w:t>
      </w:r>
      <w:r w:rsidRPr="003F69C2">
        <w:rPr>
          <w:rFonts w:ascii="Times New Roman" w:hAnsi="Times New Roman" w:cs="Times New Roman"/>
          <w:sz w:val="28"/>
          <w:szCs w:val="28"/>
          <w:lang w:val="kk-KZ"/>
        </w:rPr>
        <w:t>.</w:t>
      </w:r>
    </w:p>
    <w:p w14:paraId="52FEC127" w14:textId="704C98A8" w:rsidR="00A172A6" w:rsidRPr="003F69C2" w:rsidRDefault="00BD42D2" w:rsidP="009120E6">
      <w:pPr>
        <w:pStyle w:val="a3"/>
        <w:tabs>
          <w:tab w:val="left" w:pos="284"/>
        </w:tabs>
        <w:spacing w:after="0" w:line="240" w:lineRule="auto"/>
        <w:ind w:left="0"/>
        <w:jc w:val="both"/>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Синтаксис саласы бойынша</w:t>
      </w:r>
      <w:r w:rsidR="007762EB" w:rsidRPr="003F69C2">
        <w:rPr>
          <w:rFonts w:ascii="Times New Roman" w:hAnsi="Times New Roman" w:cs="Times New Roman"/>
          <w:b/>
          <w:bCs/>
          <w:sz w:val="28"/>
          <w:szCs w:val="28"/>
          <w:lang w:val="kk-KZ"/>
        </w:rPr>
        <w:t xml:space="preserve"> </w:t>
      </w:r>
      <w:r w:rsidR="007762EB" w:rsidRPr="003F69C2">
        <w:rPr>
          <w:rFonts w:ascii="Times New Roman" w:hAnsi="Times New Roman" w:cs="Times New Roman"/>
          <w:iCs/>
          <w:color w:val="000000" w:themeColor="text1"/>
          <w:sz w:val="28"/>
          <w:szCs w:val="28"/>
          <w:lang w:val="kk-KZ"/>
        </w:rPr>
        <w:t>(</w:t>
      </w:r>
      <w:hyperlink r:id="rId186" w:history="1">
        <w:r w:rsidR="00B450A8" w:rsidRPr="003F69C2">
          <w:rPr>
            <w:rStyle w:val="a4"/>
            <w:rFonts w:ascii="Times New Roman" w:hAnsi="Times New Roman" w:cs="Times New Roman"/>
            <w:iCs/>
            <w:sz w:val="28"/>
            <w:szCs w:val="28"/>
            <w:lang w:val="kk-KZ"/>
          </w:rPr>
          <w:t>жұмыс үлгілеріне сілтеме</w:t>
        </w:r>
      </w:hyperlink>
      <w:r w:rsidR="007762EB" w:rsidRPr="003F69C2">
        <w:rPr>
          <w:rFonts w:ascii="Times New Roman" w:hAnsi="Times New Roman" w:cs="Times New Roman"/>
          <w:iCs/>
          <w:color w:val="000000" w:themeColor="text1"/>
          <w:sz w:val="28"/>
          <w:szCs w:val="28"/>
          <w:lang w:val="kk-KZ"/>
        </w:rPr>
        <w:t>):</w:t>
      </w:r>
    </w:p>
    <w:p w14:paraId="75BD8646" w14:textId="0162CD71"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өз тіркесі түрлерін оқыту әдістемесі</w:t>
      </w:r>
      <w:r w:rsidRPr="003F69C2">
        <w:rPr>
          <w:rFonts w:ascii="Times New Roman" w:hAnsi="Times New Roman" w:cs="Times New Roman"/>
          <w:sz w:val="28"/>
          <w:szCs w:val="28"/>
          <w:lang w:val="kk-KZ"/>
        </w:rPr>
        <w:t>;</w:t>
      </w:r>
    </w:p>
    <w:p w14:paraId="02D5220C" w14:textId="467021AC"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өйлем мүшелерін оқыту әдістемесі</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4587C827" w14:textId="56C8911C"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ж</w:t>
      </w:r>
      <w:r w:rsidR="00A172A6" w:rsidRPr="003F69C2">
        <w:rPr>
          <w:rFonts w:ascii="Times New Roman" w:hAnsi="Times New Roman" w:cs="Times New Roman"/>
          <w:sz w:val="28"/>
          <w:szCs w:val="28"/>
          <w:lang w:val="kk-KZ"/>
        </w:rPr>
        <w:t>ай сөйлемді оқыту</w:t>
      </w:r>
      <w:r w:rsidRPr="003F69C2">
        <w:rPr>
          <w:rFonts w:ascii="Times New Roman" w:hAnsi="Times New Roman" w:cs="Times New Roman"/>
          <w:sz w:val="28"/>
          <w:szCs w:val="28"/>
          <w:lang w:val="kk-KZ"/>
        </w:rPr>
        <w:t>;</w:t>
      </w:r>
    </w:p>
    <w:p w14:paraId="051656F1" w14:textId="6773CB5E"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алалас құрмалас сөйлем түрлерін оқыту</w:t>
      </w:r>
      <w:r w:rsidRPr="003F69C2">
        <w:rPr>
          <w:rFonts w:ascii="Times New Roman" w:hAnsi="Times New Roman" w:cs="Times New Roman"/>
          <w:sz w:val="28"/>
          <w:szCs w:val="28"/>
          <w:lang w:val="kk-KZ"/>
        </w:rPr>
        <w:t>;</w:t>
      </w:r>
    </w:p>
    <w:p w14:paraId="45120CB4" w14:textId="604DBA13"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абақтас құрмалас сөйлем түрлерін оқыту</w:t>
      </w:r>
      <w:r w:rsidRPr="003F69C2">
        <w:rPr>
          <w:rFonts w:ascii="Times New Roman" w:hAnsi="Times New Roman" w:cs="Times New Roman"/>
          <w:sz w:val="28"/>
          <w:szCs w:val="28"/>
          <w:lang w:val="kk-KZ"/>
        </w:rPr>
        <w:t>;</w:t>
      </w:r>
    </w:p>
    <w:p w14:paraId="607E3539" w14:textId="11C35B42"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а</w:t>
      </w:r>
      <w:r w:rsidR="00A172A6" w:rsidRPr="003F69C2">
        <w:rPr>
          <w:rFonts w:ascii="Times New Roman" w:hAnsi="Times New Roman" w:cs="Times New Roman"/>
          <w:sz w:val="28"/>
          <w:szCs w:val="28"/>
          <w:lang w:val="kk-KZ"/>
        </w:rPr>
        <w:t>ралас құрмалас сөйлем түрлерін оқыту</w:t>
      </w:r>
      <w:r w:rsidRPr="003F69C2">
        <w:rPr>
          <w:rFonts w:ascii="Times New Roman" w:hAnsi="Times New Roman" w:cs="Times New Roman"/>
          <w:sz w:val="28"/>
          <w:szCs w:val="28"/>
          <w:lang w:val="kk-KZ"/>
        </w:rPr>
        <w:t>.</w:t>
      </w:r>
    </w:p>
    <w:p w14:paraId="75C1F765" w14:textId="5DCE26F9" w:rsidR="00BD42D2" w:rsidRPr="003F69C2" w:rsidRDefault="00BD42D2" w:rsidP="009120E6">
      <w:pPr>
        <w:tabs>
          <w:tab w:val="left" w:pos="284"/>
        </w:tabs>
        <w:spacing w:after="0" w:line="240" w:lineRule="auto"/>
        <w:ind w:left="-142" w:firstLine="142"/>
        <w:jc w:val="both"/>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Пунктуация саласы бойынша</w:t>
      </w:r>
      <w:r w:rsidR="007762EB" w:rsidRPr="003F69C2">
        <w:rPr>
          <w:rFonts w:ascii="Times New Roman" w:hAnsi="Times New Roman" w:cs="Times New Roman"/>
          <w:b/>
          <w:bCs/>
          <w:sz w:val="28"/>
          <w:szCs w:val="28"/>
          <w:lang w:val="kk-KZ"/>
        </w:rPr>
        <w:t xml:space="preserve"> </w:t>
      </w:r>
      <w:r w:rsidR="007762EB" w:rsidRPr="003F69C2">
        <w:rPr>
          <w:rFonts w:ascii="Times New Roman" w:hAnsi="Times New Roman" w:cs="Times New Roman"/>
          <w:iCs/>
          <w:color w:val="000000" w:themeColor="text1"/>
          <w:sz w:val="28"/>
          <w:szCs w:val="28"/>
          <w:lang w:val="kk-KZ"/>
        </w:rPr>
        <w:t>(</w:t>
      </w:r>
      <w:hyperlink r:id="rId187" w:history="1">
        <w:r w:rsidR="00B450A8" w:rsidRPr="003F69C2">
          <w:rPr>
            <w:rStyle w:val="a4"/>
            <w:rFonts w:ascii="Times New Roman" w:hAnsi="Times New Roman" w:cs="Times New Roman"/>
            <w:iCs/>
            <w:sz w:val="28"/>
            <w:szCs w:val="28"/>
            <w:lang w:val="kk-KZ"/>
          </w:rPr>
          <w:t>жұмыс үлгілеріне сілтеме</w:t>
        </w:r>
      </w:hyperlink>
      <w:r w:rsidR="007762EB" w:rsidRPr="003F69C2">
        <w:rPr>
          <w:rFonts w:ascii="Times New Roman" w:hAnsi="Times New Roman" w:cs="Times New Roman"/>
          <w:iCs/>
          <w:color w:val="000000" w:themeColor="text1"/>
          <w:sz w:val="28"/>
          <w:szCs w:val="28"/>
          <w:u w:val="single"/>
          <w:lang w:val="kk-KZ"/>
        </w:rPr>
        <w:t>)</w:t>
      </w:r>
      <w:r w:rsidR="007762EB" w:rsidRPr="003F69C2">
        <w:rPr>
          <w:rFonts w:ascii="Times New Roman" w:hAnsi="Times New Roman" w:cs="Times New Roman"/>
          <w:iCs/>
          <w:color w:val="000000" w:themeColor="text1"/>
          <w:sz w:val="28"/>
          <w:szCs w:val="28"/>
          <w:lang w:val="kk-KZ"/>
        </w:rPr>
        <w:t>:</w:t>
      </w:r>
    </w:p>
    <w:p w14:paraId="1BCC4874" w14:textId="35EAD49C"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т</w:t>
      </w:r>
      <w:r w:rsidR="00A172A6" w:rsidRPr="003F69C2">
        <w:rPr>
          <w:rFonts w:ascii="Times New Roman" w:hAnsi="Times New Roman" w:cs="Times New Roman"/>
          <w:sz w:val="28"/>
          <w:szCs w:val="28"/>
          <w:lang w:val="kk-KZ"/>
        </w:rPr>
        <w:t>ыныс белгілерінің қызметін оқыту әдістемесі</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07044FFA" w14:textId="37F51753"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ү</w:t>
      </w:r>
      <w:r w:rsidR="00A172A6" w:rsidRPr="003F69C2">
        <w:rPr>
          <w:rFonts w:ascii="Times New Roman" w:hAnsi="Times New Roman" w:cs="Times New Roman"/>
          <w:sz w:val="28"/>
          <w:szCs w:val="28"/>
          <w:lang w:val="kk-KZ"/>
        </w:rPr>
        <w:t>тір. Нүктелі үтір</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4B7CE863" w14:textId="508C8D17"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өйлемнің ішіне қойылатын тыныс белгілерін оқыту әдістемесі</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11EBEB25" w14:textId="0FD5AB2F"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ызықша. Тырнақша. Жақша</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22A8A15E" w14:textId="1314F3E2"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өйлемнің соңына қойылатын тыныс белгілерін оқыту</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3A434C18" w14:textId="23F1DD00"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н</w:t>
      </w:r>
      <w:r w:rsidR="00A172A6" w:rsidRPr="003F69C2">
        <w:rPr>
          <w:rFonts w:ascii="Times New Roman" w:hAnsi="Times New Roman" w:cs="Times New Roman"/>
          <w:sz w:val="28"/>
          <w:szCs w:val="28"/>
          <w:lang w:val="kk-KZ"/>
        </w:rPr>
        <w:t>үкте. Көп нүкте</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42CB105B" w14:textId="00DB9DC7"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с</w:t>
      </w:r>
      <w:r w:rsidR="00A172A6" w:rsidRPr="003F69C2">
        <w:rPr>
          <w:rFonts w:ascii="Times New Roman" w:hAnsi="Times New Roman" w:cs="Times New Roman"/>
          <w:sz w:val="28"/>
          <w:szCs w:val="28"/>
          <w:lang w:val="kk-KZ"/>
        </w:rPr>
        <w:t>ұрақ белгісі. Леп белгісі</w:t>
      </w:r>
      <w:r w:rsidRPr="003F69C2">
        <w:rPr>
          <w:rFonts w:ascii="Times New Roman" w:hAnsi="Times New Roman" w:cs="Times New Roman"/>
          <w:sz w:val="28"/>
          <w:szCs w:val="28"/>
          <w:lang w:val="kk-KZ"/>
        </w:rPr>
        <w:t>;</w:t>
      </w:r>
    </w:p>
    <w:p w14:paraId="033F5285" w14:textId="04407EAA"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и</w:t>
      </w:r>
      <w:r w:rsidR="00A172A6" w:rsidRPr="003F69C2">
        <w:rPr>
          <w:rFonts w:ascii="Times New Roman" w:hAnsi="Times New Roman" w:cs="Times New Roman"/>
          <w:sz w:val="28"/>
          <w:szCs w:val="28"/>
          <w:lang w:val="kk-KZ"/>
        </w:rPr>
        <w:t>нтонацияны  оқыту</w:t>
      </w:r>
      <w:r w:rsidRPr="003F69C2">
        <w:rPr>
          <w:rFonts w:ascii="Times New Roman" w:hAnsi="Times New Roman" w:cs="Times New Roman"/>
          <w:sz w:val="28"/>
          <w:szCs w:val="28"/>
          <w:lang w:val="kk-KZ"/>
        </w:rPr>
        <w:t>.</w:t>
      </w:r>
    </w:p>
    <w:p w14:paraId="16C4338F" w14:textId="3AB79B11" w:rsidR="00BD42D2" w:rsidRPr="003F69C2" w:rsidRDefault="00BD42D2" w:rsidP="009120E6">
      <w:pPr>
        <w:pStyle w:val="a3"/>
        <w:tabs>
          <w:tab w:val="left" w:pos="284"/>
        </w:tabs>
        <w:spacing w:after="0" w:line="240" w:lineRule="auto"/>
        <w:ind w:left="-142" w:firstLine="142"/>
        <w:jc w:val="both"/>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t>Стилистика саласы бойынша</w:t>
      </w:r>
      <w:r w:rsidR="007762EB" w:rsidRPr="003F69C2">
        <w:rPr>
          <w:rFonts w:ascii="Times New Roman" w:hAnsi="Times New Roman" w:cs="Times New Roman"/>
          <w:b/>
          <w:bCs/>
          <w:sz w:val="28"/>
          <w:szCs w:val="28"/>
          <w:lang w:val="kk-KZ"/>
        </w:rPr>
        <w:t xml:space="preserve"> </w:t>
      </w:r>
      <w:r w:rsidR="007762EB" w:rsidRPr="003F69C2">
        <w:rPr>
          <w:rFonts w:ascii="Times New Roman" w:hAnsi="Times New Roman" w:cs="Times New Roman"/>
          <w:iCs/>
          <w:color w:val="000000" w:themeColor="text1"/>
          <w:sz w:val="28"/>
          <w:szCs w:val="28"/>
          <w:lang w:val="kk-KZ"/>
        </w:rPr>
        <w:t>(</w:t>
      </w:r>
      <w:hyperlink r:id="rId188" w:history="1">
        <w:r w:rsidR="00B450A8" w:rsidRPr="003F69C2">
          <w:rPr>
            <w:rStyle w:val="a4"/>
            <w:rFonts w:ascii="Times New Roman" w:hAnsi="Times New Roman" w:cs="Times New Roman"/>
            <w:iCs/>
            <w:sz w:val="28"/>
            <w:szCs w:val="28"/>
            <w:lang w:val="kk-KZ"/>
          </w:rPr>
          <w:t>жұмыс үлгілеріне сілтеме</w:t>
        </w:r>
      </w:hyperlink>
      <w:r w:rsidR="007762EB" w:rsidRPr="003F69C2">
        <w:rPr>
          <w:rFonts w:ascii="Times New Roman" w:hAnsi="Times New Roman" w:cs="Times New Roman"/>
          <w:iCs/>
          <w:color w:val="000000" w:themeColor="text1"/>
          <w:sz w:val="28"/>
          <w:szCs w:val="28"/>
          <w:lang w:val="kk-KZ"/>
        </w:rPr>
        <w:t>):</w:t>
      </w:r>
    </w:p>
    <w:p w14:paraId="2A95C46A" w14:textId="150E15CB"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iCs/>
          <w:color w:val="000000" w:themeColor="text1"/>
          <w:sz w:val="28"/>
          <w:szCs w:val="28"/>
          <w:lang w:val="kk-KZ"/>
        </w:rPr>
      </w:pPr>
      <w:r w:rsidRPr="003F69C2">
        <w:rPr>
          <w:rFonts w:ascii="Times New Roman" w:hAnsi="Times New Roman" w:cs="Times New Roman"/>
          <w:sz w:val="28"/>
          <w:szCs w:val="28"/>
          <w:lang w:val="kk-KZ"/>
        </w:rPr>
        <w:t>ф</w:t>
      </w:r>
      <w:r w:rsidR="00A172A6" w:rsidRPr="003F69C2">
        <w:rPr>
          <w:rFonts w:ascii="Times New Roman" w:hAnsi="Times New Roman" w:cs="Times New Roman"/>
          <w:sz w:val="28"/>
          <w:szCs w:val="28"/>
          <w:lang w:val="kk-KZ"/>
        </w:rPr>
        <w:t>ункционалды стильдерді оқыту әдістемесі</w:t>
      </w:r>
      <w:r w:rsidRPr="003F69C2">
        <w:rPr>
          <w:rFonts w:ascii="Times New Roman" w:hAnsi="Times New Roman" w:cs="Times New Roman"/>
          <w:sz w:val="28"/>
          <w:szCs w:val="28"/>
          <w:lang w:val="kk-KZ"/>
        </w:rPr>
        <w:t>;</w:t>
      </w:r>
    </w:p>
    <w:p w14:paraId="4E9CCFAD" w14:textId="5866BAFA"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iCs/>
          <w:color w:val="000000" w:themeColor="text1"/>
          <w:sz w:val="28"/>
          <w:szCs w:val="28"/>
          <w:lang w:val="kk-KZ"/>
        </w:rPr>
      </w:pPr>
      <w:r w:rsidRPr="003F69C2">
        <w:rPr>
          <w:rFonts w:ascii="Times New Roman" w:hAnsi="Times New Roman" w:cs="Times New Roman"/>
          <w:sz w:val="28"/>
          <w:szCs w:val="28"/>
          <w:lang w:val="kk-KZ"/>
        </w:rPr>
        <w:t>а</w:t>
      </w:r>
      <w:r w:rsidR="00A172A6" w:rsidRPr="003F69C2">
        <w:rPr>
          <w:rFonts w:ascii="Times New Roman" w:hAnsi="Times New Roman" w:cs="Times New Roman"/>
          <w:sz w:val="28"/>
          <w:szCs w:val="28"/>
          <w:lang w:val="kk-KZ"/>
        </w:rPr>
        <w:t>уызекі сөйлеу стилін оқыту әдістемесі</w:t>
      </w:r>
      <w:r w:rsidRPr="003F69C2">
        <w:rPr>
          <w:rFonts w:ascii="Times New Roman" w:hAnsi="Times New Roman" w:cs="Times New Roman"/>
          <w:sz w:val="28"/>
          <w:szCs w:val="28"/>
          <w:lang w:val="kk-KZ"/>
        </w:rPr>
        <w:t>;</w:t>
      </w:r>
    </w:p>
    <w:p w14:paraId="70D81063" w14:textId="781FE56E"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ғ</w:t>
      </w:r>
      <w:r w:rsidR="00A172A6" w:rsidRPr="003F69C2">
        <w:rPr>
          <w:rFonts w:ascii="Times New Roman" w:hAnsi="Times New Roman" w:cs="Times New Roman"/>
          <w:sz w:val="28"/>
          <w:szCs w:val="28"/>
          <w:lang w:val="kk-KZ"/>
        </w:rPr>
        <w:t>ылыми стильді оқыту</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2BF99F6D" w14:textId="7AB19A47"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р</w:t>
      </w:r>
      <w:r w:rsidR="00A172A6" w:rsidRPr="003F69C2">
        <w:rPr>
          <w:rFonts w:ascii="Times New Roman" w:hAnsi="Times New Roman" w:cs="Times New Roman"/>
          <w:sz w:val="28"/>
          <w:szCs w:val="28"/>
          <w:lang w:val="kk-KZ"/>
        </w:rPr>
        <w:t>есми іс-қағаздары стилін оқыту</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2265DD02" w14:textId="0A789699"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к</w:t>
      </w:r>
      <w:r w:rsidR="00A172A6" w:rsidRPr="003F69C2">
        <w:rPr>
          <w:rFonts w:ascii="Times New Roman" w:hAnsi="Times New Roman" w:cs="Times New Roman"/>
          <w:sz w:val="28"/>
          <w:szCs w:val="28"/>
          <w:lang w:val="kk-KZ"/>
        </w:rPr>
        <w:t>өркем әдебиет стилін оқыту</w:t>
      </w:r>
      <w:r w:rsidRPr="003F69C2">
        <w:rPr>
          <w:rFonts w:ascii="Times New Roman" w:hAnsi="Times New Roman" w:cs="Times New Roman"/>
          <w:sz w:val="28"/>
          <w:szCs w:val="28"/>
          <w:lang w:val="kk-KZ"/>
        </w:rPr>
        <w:t>;</w:t>
      </w:r>
      <w:r w:rsidR="00A172A6" w:rsidRPr="003F69C2">
        <w:rPr>
          <w:rFonts w:ascii="Times New Roman" w:hAnsi="Times New Roman" w:cs="Times New Roman"/>
          <w:sz w:val="28"/>
          <w:szCs w:val="28"/>
          <w:lang w:val="kk-KZ"/>
        </w:rPr>
        <w:t xml:space="preserve"> </w:t>
      </w:r>
    </w:p>
    <w:p w14:paraId="38DC6959" w14:textId="4F362859" w:rsidR="00A172A6" w:rsidRPr="003F69C2" w:rsidRDefault="00BD42D2" w:rsidP="009120E6">
      <w:pPr>
        <w:pStyle w:val="a3"/>
        <w:numPr>
          <w:ilvl w:val="0"/>
          <w:numId w:val="30"/>
        </w:numPr>
        <w:tabs>
          <w:tab w:val="left" w:pos="284"/>
        </w:tabs>
        <w:spacing w:after="0" w:line="240" w:lineRule="auto"/>
        <w:ind w:left="-142" w:firstLine="142"/>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п</w:t>
      </w:r>
      <w:r w:rsidR="00A172A6" w:rsidRPr="003F69C2">
        <w:rPr>
          <w:rFonts w:ascii="Times New Roman" w:hAnsi="Times New Roman" w:cs="Times New Roman"/>
          <w:sz w:val="28"/>
          <w:szCs w:val="28"/>
          <w:lang w:val="kk-KZ"/>
        </w:rPr>
        <w:t>ублицистикалық стильді оқыту</w:t>
      </w:r>
      <w:r w:rsidRPr="003F69C2">
        <w:rPr>
          <w:rFonts w:ascii="Times New Roman" w:hAnsi="Times New Roman" w:cs="Times New Roman"/>
          <w:sz w:val="28"/>
          <w:szCs w:val="28"/>
          <w:lang w:val="kk-KZ"/>
        </w:rPr>
        <w:t>.</w:t>
      </w:r>
    </w:p>
    <w:p w14:paraId="2E5B6592" w14:textId="0DE7A1F4" w:rsidR="00137C03" w:rsidRPr="003F69C2" w:rsidRDefault="00BD42D2"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Cs/>
          <w:color w:val="000000" w:themeColor="text1"/>
          <w:sz w:val="28"/>
          <w:szCs w:val="28"/>
          <w:lang w:val="kk-KZ"/>
        </w:rPr>
        <w:t xml:space="preserve">Әр сала бойынша қамтылатын тақырыптар мен цифрлық құралдар, үлгілер жинақталған семантикалық карталар (Қосымша </w:t>
      </w:r>
      <w:r w:rsidR="002752F1" w:rsidRPr="003F69C2">
        <w:rPr>
          <w:rFonts w:ascii="Times New Roman" w:hAnsi="Times New Roman" w:cs="Times New Roman"/>
          <w:iCs/>
          <w:color w:val="000000" w:themeColor="text1"/>
          <w:sz w:val="28"/>
          <w:szCs w:val="28"/>
          <w:lang w:val="kk-KZ"/>
        </w:rPr>
        <w:t>Д</w:t>
      </w:r>
      <w:r w:rsidR="00137C03" w:rsidRPr="003F69C2">
        <w:rPr>
          <w:rFonts w:ascii="Times New Roman" w:hAnsi="Times New Roman" w:cs="Times New Roman"/>
          <w:iCs/>
          <w:color w:val="000000" w:themeColor="text1"/>
          <w:sz w:val="28"/>
          <w:szCs w:val="28"/>
          <w:lang w:val="kk-KZ"/>
        </w:rPr>
        <w:t xml:space="preserve">) әзірленді.  Аталған ақпараттық-технологиялық карталар негізінде білім алушылар жасаған жұмыс нәтижесін сараптай отырып, статистика алынды және мәліметтер жұмыстың келесі </w:t>
      </w:r>
      <w:proofErr w:type="spellStart"/>
      <w:r w:rsidR="00137C03" w:rsidRPr="003F69C2">
        <w:rPr>
          <w:rFonts w:ascii="Times New Roman" w:hAnsi="Times New Roman" w:cs="Times New Roman"/>
          <w:iCs/>
          <w:color w:val="000000" w:themeColor="text1"/>
          <w:sz w:val="28"/>
          <w:szCs w:val="28"/>
          <w:lang w:val="kk-KZ"/>
        </w:rPr>
        <w:t>тараушасында</w:t>
      </w:r>
      <w:proofErr w:type="spellEnd"/>
      <w:r w:rsidR="00137C03" w:rsidRPr="003F69C2">
        <w:rPr>
          <w:rFonts w:ascii="Times New Roman" w:hAnsi="Times New Roman" w:cs="Times New Roman"/>
          <w:iCs/>
          <w:color w:val="000000" w:themeColor="text1"/>
          <w:sz w:val="28"/>
          <w:szCs w:val="28"/>
          <w:lang w:val="kk-KZ"/>
        </w:rPr>
        <w:t xml:space="preserve"> сипатталады.</w:t>
      </w:r>
    </w:p>
    <w:p w14:paraId="03544CA3" w14:textId="5F79A3E1"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Жоғарыда филолог-студенттердің цифрлық </w:t>
      </w:r>
      <w:proofErr w:type="spellStart"/>
      <w:r w:rsidRPr="003F69C2">
        <w:rPr>
          <w:rFonts w:ascii="Times New Roman" w:hAnsi="Times New Roman" w:cs="Times New Roman"/>
          <w:iCs/>
          <w:color w:val="000000" w:themeColor="text1"/>
          <w:sz w:val="28"/>
          <w:szCs w:val="28"/>
          <w:lang w:val="kk-KZ"/>
        </w:rPr>
        <w:t>құзыреттілігін</w:t>
      </w:r>
      <w:proofErr w:type="spellEnd"/>
      <w:r w:rsidRPr="003F69C2">
        <w:rPr>
          <w:rFonts w:ascii="Times New Roman" w:hAnsi="Times New Roman" w:cs="Times New Roman"/>
          <w:iCs/>
          <w:color w:val="000000" w:themeColor="text1"/>
          <w:sz w:val="28"/>
          <w:szCs w:val="28"/>
          <w:lang w:val="kk-KZ"/>
        </w:rPr>
        <w:t xml:space="preserve"> қалыптастыру әдістемесінің мазмұны тіл білімі салалары және </w:t>
      </w:r>
      <w:proofErr w:type="spellStart"/>
      <w:r w:rsidRPr="003F69C2">
        <w:rPr>
          <w:rFonts w:ascii="Times New Roman" w:hAnsi="Times New Roman" w:cs="Times New Roman"/>
          <w:iCs/>
          <w:color w:val="000000" w:themeColor="text1"/>
          <w:sz w:val="28"/>
          <w:szCs w:val="28"/>
          <w:lang w:val="kk-KZ"/>
        </w:rPr>
        <w:t>сөйлесім</w:t>
      </w:r>
      <w:proofErr w:type="spellEnd"/>
      <w:r w:rsidRPr="003F69C2">
        <w:rPr>
          <w:rFonts w:ascii="Times New Roman" w:hAnsi="Times New Roman" w:cs="Times New Roman"/>
          <w:iCs/>
          <w:color w:val="000000" w:themeColor="text1"/>
          <w:sz w:val="28"/>
          <w:szCs w:val="28"/>
          <w:lang w:val="kk-KZ"/>
        </w:rPr>
        <w:t xml:space="preserve"> әрекеттерін оқытуда «4Т» моделі бойынша жүргізілетіні айтылды. Осы орайда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iCs/>
          <w:color w:val="000000" w:themeColor="text1"/>
          <w:sz w:val="28"/>
          <w:szCs w:val="28"/>
          <w:lang w:val="kk-KZ"/>
        </w:rPr>
        <w:t xml:space="preserve"> пәні аясында </w:t>
      </w:r>
      <w:proofErr w:type="spellStart"/>
      <w:r w:rsidRPr="003F69C2">
        <w:rPr>
          <w:rFonts w:ascii="Times New Roman" w:hAnsi="Times New Roman" w:cs="Times New Roman"/>
          <w:iCs/>
          <w:color w:val="000000" w:themeColor="text1"/>
          <w:sz w:val="28"/>
          <w:szCs w:val="28"/>
          <w:lang w:val="kk-KZ"/>
        </w:rPr>
        <w:t>сөйлесім</w:t>
      </w:r>
      <w:proofErr w:type="spellEnd"/>
      <w:r w:rsidRPr="003F69C2">
        <w:rPr>
          <w:rFonts w:ascii="Times New Roman" w:hAnsi="Times New Roman" w:cs="Times New Roman"/>
          <w:iCs/>
          <w:color w:val="000000" w:themeColor="text1"/>
          <w:sz w:val="28"/>
          <w:szCs w:val="28"/>
          <w:lang w:val="kk-KZ"/>
        </w:rPr>
        <w:t xml:space="preserve"> әрекеті дағдыларын дамытуда цифрлық технология мүмкіндіктері жан</w:t>
      </w:r>
      <w:r w:rsidR="00E84CED"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iCs/>
          <w:color w:val="000000" w:themeColor="text1"/>
          <w:sz w:val="28"/>
          <w:szCs w:val="28"/>
          <w:lang w:val="kk-KZ"/>
        </w:rPr>
        <w:t>жақты қара</w:t>
      </w:r>
      <w:r w:rsidR="00510EDD" w:rsidRPr="003F69C2">
        <w:rPr>
          <w:rFonts w:ascii="Times New Roman" w:hAnsi="Times New Roman" w:cs="Times New Roman"/>
          <w:iCs/>
          <w:color w:val="000000" w:themeColor="text1"/>
          <w:sz w:val="28"/>
          <w:szCs w:val="28"/>
          <w:lang w:val="kk-KZ"/>
        </w:rPr>
        <w:t>стыры</w:t>
      </w:r>
      <w:r w:rsidRPr="003F69C2">
        <w:rPr>
          <w:rFonts w:ascii="Times New Roman" w:hAnsi="Times New Roman" w:cs="Times New Roman"/>
          <w:iCs/>
          <w:color w:val="000000" w:themeColor="text1"/>
          <w:sz w:val="28"/>
          <w:szCs w:val="28"/>
          <w:lang w:val="kk-KZ"/>
        </w:rPr>
        <w:t>лып, филолог-</w:t>
      </w:r>
      <w:proofErr w:type="spellStart"/>
      <w:r w:rsidRPr="003F69C2">
        <w:rPr>
          <w:rFonts w:ascii="Times New Roman" w:hAnsi="Times New Roman" w:cs="Times New Roman"/>
          <w:iCs/>
          <w:color w:val="000000" w:themeColor="text1"/>
          <w:sz w:val="28"/>
          <w:szCs w:val="28"/>
          <w:lang w:val="kk-KZ"/>
        </w:rPr>
        <w:t>студентттерге</w:t>
      </w:r>
      <w:proofErr w:type="spellEnd"/>
      <w:r w:rsidRPr="003F69C2">
        <w:rPr>
          <w:rFonts w:ascii="Times New Roman" w:hAnsi="Times New Roman" w:cs="Times New Roman"/>
          <w:iCs/>
          <w:color w:val="000000" w:themeColor="text1"/>
          <w:sz w:val="28"/>
          <w:szCs w:val="28"/>
          <w:lang w:val="kk-KZ"/>
        </w:rPr>
        <w:t xml:space="preserve"> түсіндіріліп, тәжірибеден өткізілді. Пән аясында бір </w:t>
      </w:r>
      <w:proofErr w:type="spellStart"/>
      <w:r w:rsidRPr="003F69C2">
        <w:rPr>
          <w:rFonts w:ascii="Times New Roman" w:hAnsi="Times New Roman" w:cs="Times New Roman"/>
          <w:iCs/>
          <w:color w:val="000000" w:themeColor="text1"/>
          <w:sz w:val="28"/>
          <w:szCs w:val="28"/>
          <w:lang w:val="kk-KZ"/>
        </w:rPr>
        <w:t>сөйлесім</w:t>
      </w:r>
      <w:proofErr w:type="spellEnd"/>
      <w:r w:rsidRPr="003F69C2">
        <w:rPr>
          <w:rFonts w:ascii="Times New Roman" w:hAnsi="Times New Roman" w:cs="Times New Roman"/>
          <w:iCs/>
          <w:color w:val="000000" w:themeColor="text1"/>
          <w:sz w:val="28"/>
          <w:szCs w:val="28"/>
          <w:lang w:val="kk-KZ"/>
        </w:rPr>
        <w:t xml:space="preserve"> әрекетін жеке тақырып ретінде алып, сабақ процесінде түсіндіруде, тапсырмалар түрлендіруге қажетті онлайн платформалар лайықталып берілді</w:t>
      </w:r>
      <w:r w:rsidR="004C0F7E" w:rsidRPr="003F69C2">
        <w:rPr>
          <w:rFonts w:ascii="Times New Roman" w:hAnsi="Times New Roman" w:cs="Times New Roman"/>
          <w:iCs/>
          <w:color w:val="000000" w:themeColor="text1"/>
          <w:sz w:val="28"/>
          <w:szCs w:val="28"/>
          <w:lang w:val="kk-KZ"/>
        </w:rPr>
        <w:t xml:space="preserve"> (18-</w:t>
      </w:r>
      <w:r w:rsidR="00E54C78" w:rsidRPr="003F69C2">
        <w:rPr>
          <w:rFonts w:ascii="Times New Roman" w:hAnsi="Times New Roman" w:cs="Times New Roman"/>
          <w:iCs/>
          <w:color w:val="000000" w:themeColor="text1"/>
          <w:sz w:val="28"/>
          <w:szCs w:val="28"/>
          <w:lang w:val="kk-KZ"/>
        </w:rPr>
        <w:t>кесте</w:t>
      </w:r>
      <w:r w:rsidR="004C0F7E"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iCs/>
          <w:color w:val="000000" w:themeColor="text1"/>
          <w:sz w:val="28"/>
          <w:szCs w:val="28"/>
          <w:lang w:val="kk-KZ"/>
        </w:rPr>
        <w:t>.</w:t>
      </w:r>
    </w:p>
    <w:p w14:paraId="46CA57A9" w14:textId="77777777" w:rsidR="00E54C78" w:rsidRPr="003F69C2" w:rsidRDefault="00E54C78"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Түсіндіруде </w:t>
      </w:r>
      <w:proofErr w:type="spellStart"/>
      <w:r w:rsidRPr="003F69C2">
        <w:rPr>
          <w:rFonts w:ascii="Times New Roman" w:hAnsi="Times New Roman" w:cs="Times New Roman"/>
          <w:iCs/>
          <w:color w:val="000000" w:themeColor="text1"/>
          <w:sz w:val="28"/>
          <w:szCs w:val="28"/>
          <w:lang w:val="kk-KZ"/>
        </w:rPr>
        <w:t>цифлық</w:t>
      </w:r>
      <w:proofErr w:type="spellEnd"/>
      <w:r w:rsidRPr="003F69C2">
        <w:rPr>
          <w:rFonts w:ascii="Times New Roman" w:hAnsi="Times New Roman" w:cs="Times New Roman"/>
          <w:iCs/>
          <w:color w:val="000000" w:themeColor="text1"/>
          <w:sz w:val="28"/>
          <w:szCs w:val="28"/>
          <w:lang w:val="kk-KZ"/>
        </w:rPr>
        <w:t xml:space="preserve"> технологияларды қолдану дағдыларын тіл білімі салалары бойынша </w:t>
      </w:r>
      <w:proofErr w:type="spellStart"/>
      <w:r w:rsidRPr="003F69C2">
        <w:rPr>
          <w:rFonts w:ascii="Times New Roman" w:hAnsi="Times New Roman" w:cs="Times New Roman"/>
          <w:iCs/>
          <w:color w:val="000000" w:themeColor="text1"/>
          <w:sz w:val="28"/>
          <w:szCs w:val="28"/>
          <w:lang w:val="kk-KZ"/>
        </w:rPr>
        <w:t>тарқаттық</w:t>
      </w:r>
      <w:proofErr w:type="spellEnd"/>
      <w:r w:rsidRPr="003F69C2">
        <w:rPr>
          <w:rFonts w:ascii="Times New Roman" w:hAnsi="Times New Roman" w:cs="Times New Roman"/>
          <w:iCs/>
          <w:color w:val="000000" w:themeColor="text1"/>
          <w:sz w:val="28"/>
          <w:szCs w:val="28"/>
          <w:lang w:val="kk-KZ"/>
        </w:rPr>
        <w:t xml:space="preserve">, енді </w:t>
      </w:r>
      <w:proofErr w:type="spellStart"/>
      <w:r w:rsidRPr="003F69C2">
        <w:rPr>
          <w:rFonts w:ascii="Times New Roman" w:hAnsi="Times New Roman" w:cs="Times New Roman"/>
          <w:iCs/>
          <w:color w:val="000000" w:themeColor="text1"/>
          <w:sz w:val="28"/>
          <w:szCs w:val="28"/>
          <w:lang w:val="kk-KZ"/>
        </w:rPr>
        <w:t>сөйлесім</w:t>
      </w:r>
      <w:proofErr w:type="spellEnd"/>
      <w:r w:rsidRPr="003F69C2">
        <w:rPr>
          <w:rFonts w:ascii="Times New Roman" w:hAnsi="Times New Roman" w:cs="Times New Roman"/>
          <w:iCs/>
          <w:color w:val="000000" w:themeColor="text1"/>
          <w:sz w:val="28"/>
          <w:szCs w:val="28"/>
          <w:lang w:val="kk-KZ"/>
        </w:rPr>
        <w:t xml:space="preserve"> әрекеттерін оқушыларға материалды ұсынудағы ерекшеліктерге тоқталайық. </w:t>
      </w:r>
    </w:p>
    <w:p w14:paraId="07EEE122" w14:textId="0EEE642F" w:rsidR="00137C03" w:rsidRPr="003F69C2" w:rsidRDefault="00810CF8"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iCs/>
          <w:color w:val="000000" w:themeColor="text1"/>
          <w:sz w:val="28"/>
          <w:szCs w:val="28"/>
          <w:lang w:val="kk-KZ"/>
        </w:rPr>
        <w:lastRenderedPageBreak/>
        <w:t>Кесте 1</w:t>
      </w:r>
      <w:r w:rsidR="00DD546C" w:rsidRPr="003F69C2">
        <w:rPr>
          <w:rFonts w:ascii="Times New Roman" w:hAnsi="Times New Roman" w:cs="Times New Roman"/>
          <w:iCs/>
          <w:color w:val="000000" w:themeColor="text1"/>
          <w:sz w:val="28"/>
          <w:szCs w:val="28"/>
          <w:lang w:val="kk-KZ"/>
        </w:rPr>
        <w:t>8</w:t>
      </w:r>
      <w:r w:rsidR="00137C03" w:rsidRPr="003F69C2">
        <w:rPr>
          <w:rFonts w:ascii="Times New Roman" w:hAnsi="Times New Roman" w:cs="Times New Roman"/>
          <w:iCs/>
          <w:color w:val="000000" w:themeColor="text1"/>
          <w:sz w:val="28"/>
          <w:szCs w:val="28"/>
          <w:lang w:val="kk-KZ"/>
        </w:rPr>
        <w:t xml:space="preserve"> – </w:t>
      </w:r>
      <w:r w:rsidR="00137C03" w:rsidRPr="003F69C2">
        <w:rPr>
          <w:rFonts w:ascii="Times New Roman" w:hAnsi="Times New Roman" w:cs="Times New Roman"/>
          <w:color w:val="000000" w:themeColor="text1"/>
          <w:sz w:val="28"/>
          <w:szCs w:val="28"/>
          <w:lang w:val="kk-KZ"/>
        </w:rPr>
        <w:t>«</w:t>
      </w:r>
      <w:r w:rsidR="006F4A18" w:rsidRPr="003F69C2">
        <w:rPr>
          <w:rFonts w:ascii="Times New Roman" w:hAnsi="Times New Roman" w:cs="Times New Roman"/>
          <w:color w:val="000000" w:themeColor="text1"/>
          <w:sz w:val="28"/>
          <w:szCs w:val="28"/>
          <w:lang w:val="kk-KZ"/>
        </w:rPr>
        <w:t>Білім берудегі цифрлық технологиялар</w:t>
      </w:r>
      <w:r w:rsidR="00137C03" w:rsidRPr="003F69C2">
        <w:rPr>
          <w:rFonts w:ascii="Times New Roman" w:hAnsi="Times New Roman" w:cs="Times New Roman"/>
          <w:color w:val="000000" w:themeColor="text1"/>
          <w:sz w:val="28"/>
          <w:szCs w:val="28"/>
          <w:lang w:val="kk-KZ"/>
        </w:rPr>
        <w:t>» пәні бойынша дәріс тақырыптары</w:t>
      </w:r>
    </w:p>
    <w:p w14:paraId="723F9171"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p>
    <w:tbl>
      <w:tblPr>
        <w:tblStyle w:val="-23"/>
        <w:tblW w:w="9634" w:type="dxa"/>
        <w:tblLook w:val="04A0" w:firstRow="1" w:lastRow="0" w:firstColumn="1" w:lastColumn="0" w:noHBand="0" w:noVBand="1"/>
      </w:tblPr>
      <w:tblGrid>
        <w:gridCol w:w="498"/>
        <w:gridCol w:w="1434"/>
        <w:gridCol w:w="3308"/>
        <w:gridCol w:w="4394"/>
      </w:tblGrid>
      <w:tr w:rsidR="00137C03" w:rsidRPr="003F69C2" w14:paraId="27FDAFB7" w14:textId="77777777" w:rsidTr="00D952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Borders>
              <w:top w:val="single" w:sz="4" w:space="0" w:color="auto"/>
            </w:tcBorders>
          </w:tcPr>
          <w:p w14:paraId="0BBB8FD2" w14:textId="77777777" w:rsidR="00137C03" w:rsidRPr="003F69C2" w:rsidRDefault="00137C03"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p>
        </w:tc>
        <w:tc>
          <w:tcPr>
            <w:tcW w:w="1434" w:type="dxa"/>
            <w:tcBorders>
              <w:top w:val="single" w:sz="4" w:space="0" w:color="auto"/>
            </w:tcBorders>
          </w:tcPr>
          <w:p w14:paraId="358910D4" w14:textId="77777777" w:rsidR="00137C03" w:rsidRPr="003F69C2" w:rsidRDefault="00137C03" w:rsidP="009120E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3308" w:type="dxa"/>
            <w:tcBorders>
              <w:top w:val="single" w:sz="4" w:space="0" w:color="auto"/>
            </w:tcBorders>
          </w:tcPr>
          <w:p w14:paraId="66576EED"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4394" w:type="dxa"/>
            <w:tcBorders>
              <w:top w:val="single" w:sz="4" w:space="0" w:color="auto"/>
            </w:tcBorders>
          </w:tcPr>
          <w:p w14:paraId="4347791A"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7F13FA" w:rsidRPr="003F69C2" w14:paraId="7AA0638B" w14:textId="77777777" w:rsidTr="00D95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Pr>
          <w:p w14:paraId="0FD8C4AE" w14:textId="7617C0AE" w:rsidR="007F13FA" w:rsidRPr="003F69C2" w:rsidRDefault="007F13FA" w:rsidP="009120E6">
            <w:pPr>
              <w:jc w:val="center"/>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w:t>
            </w:r>
          </w:p>
        </w:tc>
        <w:tc>
          <w:tcPr>
            <w:tcW w:w="1434" w:type="dxa"/>
          </w:tcPr>
          <w:p w14:paraId="09FDFB97" w14:textId="0847D6B7" w:rsidR="007F13FA" w:rsidRPr="003F69C2" w:rsidRDefault="007F13FA" w:rsidP="009120E6">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3308" w:type="dxa"/>
          </w:tcPr>
          <w:p w14:paraId="6FA9820E" w14:textId="4704D590" w:rsidR="007F13FA" w:rsidRPr="003F69C2" w:rsidRDefault="007F13FA"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394" w:type="dxa"/>
          </w:tcPr>
          <w:p w14:paraId="54EF47C0" w14:textId="1F81E02A" w:rsidR="007F13FA" w:rsidRPr="003F69C2" w:rsidRDefault="007F13FA"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D952AD" w:rsidRPr="003F69C2" w14:paraId="78EF5266" w14:textId="77777777" w:rsidTr="00D952AD">
        <w:tc>
          <w:tcPr>
            <w:cnfStyle w:val="001000000000" w:firstRow="0" w:lastRow="0" w:firstColumn="1" w:lastColumn="0" w:oddVBand="0" w:evenVBand="0" w:oddHBand="0" w:evenHBand="0" w:firstRowFirstColumn="0" w:firstRowLastColumn="0" w:lastRowFirstColumn="0" w:lastRowLastColumn="0"/>
            <w:tcW w:w="498" w:type="dxa"/>
          </w:tcPr>
          <w:p w14:paraId="4A4ACE14" w14:textId="77777777" w:rsidR="00D952AD" w:rsidRPr="003F69C2" w:rsidRDefault="00D952AD"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7</w:t>
            </w:r>
          </w:p>
        </w:tc>
        <w:tc>
          <w:tcPr>
            <w:tcW w:w="1434" w:type="dxa"/>
            <w:vMerge w:val="restart"/>
            <w:textDirection w:val="btLr"/>
          </w:tcPr>
          <w:p w14:paraId="32D0C3DC" w14:textId="11EBCE6A" w:rsidR="00D952AD" w:rsidRPr="003F69C2" w:rsidRDefault="00D952AD" w:rsidP="009120E6">
            <w:pPr>
              <w:ind w:left="113"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                3-модуль (Т2 – түрлендіруде цифрлық технологияларды қолдану дағдылары)</w:t>
            </w:r>
          </w:p>
        </w:tc>
        <w:tc>
          <w:tcPr>
            <w:tcW w:w="3308" w:type="dxa"/>
          </w:tcPr>
          <w:p w14:paraId="0DF6ACA9"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w:t>
            </w:r>
          </w:p>
          <w:p w14:paraId="4B4A8BC9"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меңгертуде ЦТ-</w:t>
            </w:r>
            <w:proofErr w:type="spellStart"/>
            <w:r w:rsidRPr="003F69C2">
              <w:rPr>
                <w:rFonts w:ascii="Times New Roman" w:hAnsi="Times New Roman" w:cs="Times New Roman"/>
                <w:color w:val="000000" w:themeColor="text1"/>
                <w:sz w:val="28"/>
                <w:szCs w:val="28"/>
                <w:lang w:val="kk-KZ"/>
              </w:rPr>
              <w:t>ны</w:t>
            </w:r>
            <w:proofErr w:type="spellEnd"/>
          </w:p>
          <w:p w14:paraId="05E1874C"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кешенді пайдалану</w:t>
            </w:r>
          </w:p>
          <w:p w14:paraId="5F264A15" w14:textId="2DD5C69A" w:rsidR="00D952AD" w:rsidRPr="003F69C2" w:rsidRDefault="00D952AD" w:rsidP="009120E6">
            <w:pPr>
              <w:ind w:firstLine="7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әдістері</w:t>
            </w:r>
          </w:p>
        </w:tc>
        <w:tc>
          <w:tcPr>
            <w:tcW w:w="4394" w:type="dxa"/>
          </w:tcPr>
          <w:p w14:paraId="5AF4FCAA" w14:textId="77777777" w:rsidR="00D952AD" w:rsidRPr="003F69C2" w:rsidRDefault="00D952AD"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әрекеттеріне шолу жасау, әр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әрекетіне қажетті сервистерді саралау.</w:t>
            </w:r>
          </w:p>
          <w:p w14:paraId="038DFB53" w14:textId="77777777" w:rsidR="00D952AD" w:rsidRPr="003F69C2" w:rsidRDefault="00D952AD"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D952AD" w:rsidRPr="003F69C2" w14:paraId="055E19FE" w14:textId="77777777" w:rsidTr="00D95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Pr>
          <w:p w14:paraId="10391C8D" w14:textId="77777777" w:rsidR="00D952AD" w:rsidRPr="003F69C2" w:rsidRDefault="00D952AD"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8</w:t>
            </w:r>
          </w:p>
        </w:tc>
        <w:tc>
          <w:tcPr>
            <w:tcW w:w="1434" w:type="dxa"/>
            <w:vMerge/>
          </w:tcPr>
          <w:p w14:paraId="7A090CAF" w14:textId="77777777" w:rsidR="00D952AD" w:rsidRPr="003F69C2" w:rsidRDefault="00D952AD"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308" w:type="dxa"/>
          </w:tcPr>
          <w:p w14:paraId="48389002" w14:textId="77777777"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Оқылым әрекетін</w:t>
            </w:r>
          </w:p>
          <w:p w14:paraId="3CF96F13" w14:textId="77777777"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меңгертуде ЦТ</w:t>
            </w:r>
          </w:p>
          <w:p w14:paraId="4826F748" w14:textId="77777777"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ресурстарын</w:t>
            </w:r>
          </w:p>
          <w:p w14:paraId="27618028" w14:textId="0BFF6931"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tc>
        <w:tc>
          <w:tcPr>
            <w:tcW w:w="4394" w:type="dxa"/>
          </w:tcPr>
          <w:p w14:paraId="61BF5CF5" w14:textId="0B33D543" w:rsidR="00D952AD" w:rsidRPr="003F69C2" w:rsidRDefault="00D952AD"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Оқылым әрекетін меңгертуге қажетті компьютерлік бағдарламалармен жұмыстар жүргізу.</w:t>
            </w:r>
          </w:p>
        </w:tc>
      </w:tr>
      <w:tr w:rsidR="00D952AD" w:rsidRPr="003F69C2" w14:paraId="2F68BF15" w14:textId="77777777" w:rsidTr="00D952AD">
        <w:tc>
          <w:tcPr>
            <w:cnfStyle w:val="001000000000" w:firstRow="0" w:lastRow="0" w:firstColumn="1" w:lastColumn="0" w:oddVBand="0" w:evenVBand="0" w:oddHBand="0" w:evenHBand="0" w:firstRowFirstColumn="0" w:firstRowLastColumn="0" w:lastRowFirstColumn="0" w:lastRowLastColumn="0"/>
            <w:tcW w:w="498" w:type="dxa"/>
          </w:tcPr>
          <w:p w14:paraId="0617E9D6" w14:textId="77777777" w:rsidR="00D952AD" w:rsidRPr="003F69C2" w:rsidRDefault="00D952AD"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9</w:t>
            </w:r>
          </w:p>
        </w:tc>
        <w:tc>
          <w:tcPr>
            <w:tcW w:w="1434" w:type="dxa"/>
            <w:vMerge/>
          </w:tcPr>
          <w:p w14:paraId="5E7271EF" w14:textId="77777777" w:rsidR="00D952AD" w:rsidRPr="003F69C2" w:rsidRDefault="00D952AD"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308" w:type="dxa"/>
          </w:tcPr>
          <w:p w14:paraId="6789CAB1"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p>
          <w:p w14:paraId="2C31E595"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дағдыларын қалыптастыруда ЦТ ресурстарын</w:t>
            </w:r>
          </w:p>
          <w:p w14:paraId="1230356D" w14:textId="7BC7303C"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tc>
        <w:tc>
          <w:tcPr>
            <w:tcW w:w="4394" w:type="dxa"/>
          </w:tcPr>
          <w:p w14:paraId="5E7E5636" w14:textId="77777777" w:rsidR="00D952AD" w:rsidRPr="003F69C2" w:rsidRDefault="00D952AD"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дағдыларын дамытуға қажетті онлайн платформалармен </w:t>
            </w:r>
            <w:proofErr w:type="spellStart"/>
            <w:r w:rsidRPr="003F69C2">
              <w:rPr>
                <w:rFonts w:ascii="Times New Roman" w:hAnsi="Times New Roman" w:cs="Times New Roman"/>
                <w:color w:val="000000" w:themeColor="text1"/>
                <w:sz w:val="28"/>
                <w:szCs w:val="28"/>
                <w:lang w:val="kk-KZ"/>
              </w:rPr>
              <w:t>жүмыс</w:t>
            </w:r>
            <w:proofErr w:type="spellEnd"/>
            <w:r w:rsidRPr="003F69C2">
              <w:rPr>
                <w:rFonts w:ascii="Times New Roman" w:hAnsi="Times New Roman" w:cs="Times New Roman"/>
                <w:color w:val="000000" w:themeColor="text1"/>
                <w:sz w:val="28"/>
                <w:szCs w:val="28"/>
                <w:lang w:val="kk-KZ"/>
              </w:rPr>
              <w:t xml:space="preserve"> жүргізу.</w:t>
            </w:r>
          </w:p>
          <w:p w14:paraId="2FBE37A0" w14:textId="77777777" w:rsidR="00D952AD" w:rsidRPr="003F69C2" w:rsidRDefault="00D952AD"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r w:rsidR="00D952AD" w:rsidRPr="003F69C2" w14:paraId="5D86089F" w14:textId="77777777" w:rsidTr="00D95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 w:type="dxa"/>
          </w:tcPr>
          <w:p w14:paraId="607746D1" w14:textId="77777777" w:rsidR="00D952AD" w:rsidRPr="003F69C2" w:rsidRDefault="00D952AD"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10</w:t>
            </w:r>
          </w:p>
        </w:tc>
        <w:tc>
          <w:tcPr>
            <w:tcW w:w="1434" w:type="dxa"/>
            <w:vMerge/>
          </w:tcPr>
          <w:p w14:paraId="5AE4B6FC" w14:textId="77777777" w:rsidR="00D952AD" w:rsidRPr="003F69C2" w:rsidRDefault="00D952AD"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308" w:type="dxa"/>
          </w:tcPr>
          <w:p w14:paraId="134CD371" w14:textId="77777777"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Жазылым әрекетін меңгертуде ЦТ ресурстарын</w:t>
            </w:r>
          </w:p>
          <w:p w14:paraId="27938B82" w14:textId="5318DC45" w:rsidR="00D952AD" w:rsidRPr="003F69C2" w:rsidRDefault="00D952AD" w:rsidP="009120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пайдаланудың тиімділігі</w:t>
            </w:r>
          </w:p>
        </w:tc>
        <w:tc>
          <w:tcPr>
            <w:tcW w:w="4394" w:type="dxa"/>
          </w:tcPr>
          <w:p w14:paraId="76EC2CF7" w14:textId="3765AFDF" w:rsidR="00D952AD" w:rsidRPr="003F69C2" w:rsidRDefault="00D952AD"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Жазылым әрекетін дамытуға қажетті компьютерлік  бағдарламалармен жұмыстар жүргізу.</w:t>
            </w:r>
          </w:p>
        </w:tc>
      </w:tr>
      <w:tr w:rsidR="00D952AD" w:rsidRPr="003F69C2" w14:paraId="26E6556D" w14:textId="77777777" w:rsidTr="00D952AD">
        <w:tc>
          <w:tcPr>
            <w:cnfStyle w:val="001000000000" w:firstRow="0" w:lastRow="0" w:firstColumn="1" w:lastColumn="0" w:oddVBand="0" w:evenVBand="0" w:oddHBand="0" w:evenHBand="0" w:firstRowFirstColumn="0" w:firstRowLastColumn="0" w:lastRowFirstColumn="0" w:lastRowLastColumn="0"/>
            <w:tcW w:w="498" w:type="dxa"/>
          </w:tcPr>
          <w:p w14:paraId="7A05B691" w14:textId="77777777" w:rsidR="00D952AD" w:rsidRPr="003F69C2" w:rsidRDefault="00D952AD" w:rsidP="009120E6">
            <w:pPr>
              <w:jc w:val="both"/>
              <w:rPr>
                <w:rFonts w:ascii="Times New Roman" w:hAnsi="Times New Roman" w:cs="Times New Roman"/>
                <w:b w:val="0"/>
                <w:bCs w:val="0"/>
                <w:color w:val="000000" w:themeColor="text1"/>
                <w:sz w:val="28"/>
                <w:szCs w:val="28"/>
                <w:lang w:val="kk-KZ"/>
              </w:rPr>
            </w:pPr>
            <w:r w:rsidRPr="003F69C2">
              <w:rPr>
                <w:rFonts w:ascii="Times New Roman" w:hAnsi="Times New Roman" w:cs="Times New Roman"/>
                <w:b w:val="0"/>
                <w:bCs w:val="0"/>
                <w:color w:val="000000" w:themeColor="text1"/>
                <w:sz w:val="28"/>
                <w:szCs w:val="28"/>
                <w:lang w:val="kk-KZ"/>
              </w:rPr>
              <w:t>11</w:t>
            </w:r>
          </w:p>
        </w:tc>
        <w:tc>
          <w:tcPr>
            <w:tcW w:w="1434" w:type="dxa"/>
            <w:vMerge/>
          </w:tcPr>
          <w:p w14:paraId="4839CDB7" w14:textId="77777777" w:rsidR="00D952AD" w:rsidRPr="003F69C2" w:rsidRDefault="00D952AD"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308" w:type="dxa"/>
          </w:tcPr>
          <w:p w14:paraId="6C95B4D4"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Оқушылардың белсенділігін арттыруда</w:t>
            </w:r>
          </w:p>
          <w:p w14:paraId="46471091" w14:textId="77777777" w:rsidR="00D952AD" w:rsidRPr="003F69C2" w:rsidRDefault="00D952AD" w:rsidP="009120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ЦТ ресурстарын пайдаланудың тиімділігі</w:t>
            </w:r>
          </w:p>
          <w:p w14:paraId="2F5365B7" w14:textId="77777777" w:rsidR="00D952AD" w:rsidRPr="003F69C2" w:rsidRDefault="00D952AD"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4394" w:type="dxa"/>
          </w:tcPr>
          <w:p w14:paraId="06668AC5" w14:textId="1A57DA7D" w:rsidR="00D952AD" w:rsidRPr="003F69C2" w:rsidRDefault="00D952AD"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Оқушылармен топтық, жұптық, т.б жұмыстарды, сыныптан тыс жұмыстарды ұйымдастыруға қажетті онлайн сервистермен жұмыстар жүргізу.</w:t>
            </w:r>
          </w:p>
        </w:tc>
      </w:tr>
    </w:tbl>
    <w:p w14:paraId="6D67F05D"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31F00026" w14:textId="3841A9EA" w:rsidR="00E54C78" w:rsidRPr="003F69C2" w:rsidRDefault="00E54C78"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Т1 дағдысы бойынша оқылым, жазылым, </w:t>
      </w:r>
      <w:proofErr w:type="spellStart"/>
      <w:r w:rsidRPr="003F69C2">
        <w:rPr>
          <w:rFonts w:ascii="Times New Roman" w:hAnsi="Times New Roman" w:cs="Times New Roman"/>
          <w:iCs/>
          <w:color w:val="000000" w:themeColor="text1"/>
          <w:sz w:val="28"/>
          <w:szCs w:val="28"/>
          <w:lang w:val="kk-KZ"/>
        </w:rPr>
        <w:t>тыңдалым</w:t>
      </w:r>
      <w:proofErr w:type="spellEnd"/>
      <w:r w:rsidRPr="003F69C2">
        <w:rPr>
          <w:rFonts w:ascii="Times New Roman" w:hAnsi="Times New Roman" w:cs="Times New Roman"/>
          <w:iCs/>
          <w:color w:val="000000" w:themeColor="text1"/>
          <w:sz w:val="28"/>
          <w:szCs w:val="28"/>
          <w:lang w:val="kk-KZ"/>
        </w:rPr>
        <w:t xml:space="preserve"> мәтіндерін </w:t>
      </w:r>
      <w:proofErr w:type="spellStart"/>
      <w:r w:rsidRPr="003F69C2">
        <w:rPr>
          <w:rFonts w:ascii="Times New Roman" w:hAnsi="Times New Roman" w:cs="Times New Roman"/>
          <w:iCs/>
          <w:color w:val="000000" w:themeColor="text1"/>
          <w:sz w:val="28"/>
          <w:szCs w:val="28"/>
          <w:lang w:val="kk-KZ"/>
        </w:rPr>
        <w:t>инфографика</w:t>
      </w:r>
      <w:proofErr w:type="spellEnd"/>
      <w:r w:rsidRPr="003F69C2">
        <w:rPr>
          <w:rFonts w:ascii="Times New Roman" w:hAnsi="Times New Roman" w:cs="Times New Roman"/>
          <w:iCs/>
          <w:color w:val="000000" w:themeColor="text1"/>
          <w:sz w:val="28"/>
          <w:szCs w:val="28"/>
          <w:lang w:val="kk-KZ"/>
        </w:rPr>
        <w:t>, ақыл-ой картасы, блок- схемалар сынды түрлі графикалық жұмыстар арқылы ұсынуға болатындығы пән мазмұнында студенттерге толық түсіндірілді.</w:t>
      </w:r>
    </w:p>
    <w:p w14:paraId="16AFECCC" w14:textId="2429B7FE" w:rsidR="00357A30" w:rsidRPr="003F69C2" w:rsidRDefault="00AA70DE"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b/>
          <w:bCs/>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Қазақ тілі сабақтары </w:t>
      </w:r>
      <w:proofErr w:type="spellStart"/>
      <w:r w:rsidRPr="003F69C2">
        <w:rPr>
          <w:rFonts w:ascii="Times New Roman" w:hAnsi="Times New Roman" w:cs="Times New Roman"/>
          <w:color w:val="000000" w:themeColor="text1"/>
          <w:sz w:val="28"/>
          <w:szCs w:val="28"/>
          <w:lang w:val="kk-KZ"/>
        </w:rPr>
        <w:t>с</w:t>
      </w:r>
      <w:r w:rsidR="0014434C" w:rsidRPr="003F69C2">
        <w:rPr>
          <w:rFonts w:ascii="Times New Roman" w:hAnsi="Times New Roman" w:cs="Times New Roman"/>
          <w:color w:val="000000" w:themeColor="text1"/>
          <w:sz w:val="28"/>
          <w:szCs w:val="28"/>
          <w:lang w:val="kk-KZ"/>
        </w:rPr>
        <w:t>өйлесім</w:t>
      </w:r>
      <w:proofErr w:type="spellEnd"/>
      <w:r w:rsidR="0014434C" w:rsidRPr="003F69C2">
        <w:rPr>
          <w:rFonts w:ascii="Times New Roman" w:hAnsi="Times New Roman" w:cs="Times New Roman"/>
          <w:color w:val="000000" w:themeColor="text1"/>
          <w:sz w:val="28"/>
          <w:szCs w:val="28"/>
          <w:lang w:val="kk-KZ"/>
        </w:rPr>
        <w:t xml:space="preserve"> әрекеттері мен тілдік бағдарға негізделетіні белгілі. Оның мысалы сабақ үлгілері жинақталған ғалым </w:t>
      </w:r>
      <w:r w:rsidR="0014434C" w:rsidRPr="003F69C2">
        <w:rPr>
          <w:rFonts w:ascii="Times New Roman" w:hAnsi="Times New Roman" w:cs="Times New Roman"/>
          <w:sz w:val="28"/>
          <w:szCs w:val="28"/>
          <w:lang w:val="kk-KZ"/>
        </w:rPr>
        <w:t xml:space="preserve">Н.Ж. Құрманның «Жаңа педагогикалық технологиялар жүйесіндегі қазақ тілінен сабақ үлгілері» әдістемелік жинағында жүйелі көрсетілген </w:t>
      </w:r>
      <w:r w:rsidRPr="003F69C2">
        <w:rPr>
          <w:rFonts w:ascii="Times New Roman" w:hAnsi="Times New Roman" w:cs="Times New Roman"/>
          <w:color w:val="000000" w:themeColor="text1"/>
          <w:sz w:val="28"/>
          <w:szCs w:val="28"/>
          <w:lang w:val="kk-KZ"/>
        </w:rPr>
        <w:t xml:space="preserve"> </w:t>
      </w:r>
      <w:r w:rsidR="0014434C" w:rsidRPr="003F69C2">
        <w:rPr>
          <w:rFonts w:ascii="Times New Roman" w:hAnsi="Times New Roman" w:cs="Times New Roman"/>
          <w:color w:val="000000" w:themeColor="text1"/>
          <w:sz w:val="28"/>
          <w:szCs w:val="28"/>
          <w:lang w:val="kk-KZ"/>
        </w:rPr>
        <w:t>[127]. Осы орайда «</w:t>
      </w:r>
      <w:r w:rsidR="00864411" w:rsidRPr="003F69C2">
        <w:rPr>
          <w:rFonts w:ascii="Times New Roman" w:hAnsi="Times New Roman" w:cs="Times New Roman"/>
          <w:b/>
          <w:bCs/>
          <w:color w:val="000000" w:themeColor="text1"/>
          <w:sz w:val="28"/>
          <w:szCs w:val="28"/>
          <w:lang w:val="kk-KZ"/>
        </w:rPr>
        <w:t>Т2 – түрлендіруде цифрлық технологияларды қолдану дағдылары</w:t>
      </w:r>
      <w:r w:rsidR="0014434C" w:rsidRPr="003F69C2">
        <w:rPr>
          <w:rFonts w:ascii="Times New Roman" w:hAnsi="Times New Roman" w:cs="Times New Roman"/>
          <w:b/>
          <w:bCs/>
          <w:color w:val="000000" w:themeColor="text1"/>
          <w:sz w:val="28"/>
          <w:szCs w:val="28"/>
          <w:lang w:val="kk-KZ"/>
        </w:rPr>
        <w:t>»</w:t>
      </w:r>
      <w:r w:rsidR="00864411" w:rsidRPr="003F69C2">
        <w:rPr>
          <w:rFonts w:ascii="Times New Roman" w:hAnsi="Times New Roman" w:cs="Times New Roman"/>
          <w:color w:val="000000" w:themeColor="text1"/>
          <w:sz w:val="28"/>
          <w:szCs w:val="28"/>
          <w:lang w:val="kk-KZ"/>
        </w:rPr>
        <w:t xml:space="preserve"> </w:t>
      </w:r>
      <w:r w:rsidR="00357A30" w:rsidRPr="003F69C2">
        <w:rPr>
          <w:rFonts w:ascii="Times New Roman" w:hAnsi="Times New Roman" w:cs="Times New Roman"/>
          <w:color w:val="000000" w:themeColor="text1"/>
          <w:sz w:val="28"/>
          <w:szCs w:val="28"/>
          <w:lang w:val="kk-KZ"/>
        </w:rPr>
        <w:t xml:space="preserve">жазылым, </w:t>
      </w:r>
      <w:proofErr w:type="spellStart"/>
      <w:r w:rsidR="00357A30" w:rsidRPr="003F69C2">
        <w:rPr>
          <w:rFonts w:ascii="Times New Roman" w:hAnsi="Times New Roman" w:cs="Times New Roman"/>
          <w:color w:val="000000" w:themeColor="text1"/>
          <w:sz w:val="28"/>
          <w:szCs w:val="28"/>
          <w:lang w:val="kk-KZ"/>
        </w:rPr>
        <w:t>тыңдалым</w:t>
      </w:r>
      <w:proofErr w:type="spellEnd"/>
      <w:r w:rsidR="00357A30" w:rsidRPr="003F69C2">
        <w:rPr>
          <w:rFonts w:ascii="Times New Roman" w:hAnsi="Times New Roman" w:cs="Times New Roman"/>
          <w:color w:val="000000" w:themeColor="text1"/>
          <w:sz w:val="28"/>
          <w:szCs w:val="28"/>
          <w:lang w:val="kk-KZ"/>
        </w:rPr>
        <w:t>/</w:t>
      </w:r>
      <w:proofErr w:type="spellStart"/>
      <w:r w:rsidR="00357A30" w:rsidRPr="003F69C2">
        <w:rPr>
          <w:rFonts w:ascii="Times New Roman" w:hAnsi="Times New Roman" w:cs="Times New Roman"/>
          <w:color w:val="000000" w:themeColor="text1"/>
          <w:sz w:val="28"/>
          <w:szCs w:val="28"/>
          <w:lang w:val="kk-KZ"/>
        </w:rPr>
        <w:t>айтылым</w:t>
      </w:r>
      <w:proofErr w:type="spellEnd"/>
      <w:r w:rsidR="00357A30" w:rsidRPr="003F69C2">
        <w:rPr>
          <w:rFonts w:ascii="Times New Roman" w:hAnsi="Times New Roman" w:cs="Times New Roman"/>
          <w:color w:val="000000" w:themeColor="text1"/>
          <w:sz w:val="28"/>
          <w:szCs w:val="28"/>
          <w:lang w:val="kk-KZ"/>
        </w:rPr>
        <w:t xml:space="preserve">, оқылым мәтіндері және мәтіндермен байланысты лексикалық, грамматикалық, стилистикалық, </w:t>
      </w:r>
      <w:proofErr w:type="spellStart"/>
      <w:r w:rsidR="00357A30" w:rsidRPr="003F69C2">
        <w:rPr>
          <w:rFonts w:ascii="Times New Roman" w:hAnsi="Times New Roman" w:cs="Times New Roman"/>
          <w:color w:val="000000" w:themeColor="text1"/>
          <w:sz w:val="28"/>
          <w:szCs w:val="28"/>
          <w:lang w:val="kk-KZ"/>
        </w:rPr>
        <w:t>пунктуациялық</w:t>
      </w:r>
      <w:proofErr w:type="spellEnd"/>
      <w:r w:rsidR="00357A30" w:rsidRPr="003F69C2">
        <w:rPr>
          <w:rFonts w:ascii="Times New Roman" w:hAnsi="Times New Roman" w:cs="Times New Roman"/>
          <w:color w:val="000000" w:themeColor="text1"/>
          <w:sz w:val="28"/>
          <w:szCs w:val="28"/>
          <w:lang w:val="kk-KZ"/>
        </w:rPr>
        <w:t xml:space="preserve"> дағдыларды дамытуға арналған тапсырма түрлерін жасау жолдары </w:t>
      </w:r>
      <w:proofErr w:type="spellStart"/>
      <w:r w:rsidR="00357A30" w:rsidRPr="003F69C2">
        <w:rPr>
          <w:rFonts w:ascii="Times New Roman" w:hAnsi="Times New Roman" w:cs="Times New Roman"/>
          <w:color w:val="000000" w:themeColor="text1"/>
          <w:sz w:val="28"/>
          <w:szCs w:val="28"/>
          <w:lang w:val="kk-KZ"/>
        </w:rPr>
        <w:t>талданбақ</w:t>
      </w:r>
      <w:proofErr w:type="spellEnd"/>
      <w:r w:rsidR="00357A30" w:rsidRPr="003F69C2">
        <w:rPr>
          <w:rFonts w:ascii="Times New Roman" w:hAnsi="Times New Roman" w:cs="Times New Roman"/>
          <w:color w:val="000000" w:themeColor="text1"/>
          <w:sz w:val="28"/>
          <w:szCs w:val="28"/>
          <w:lang w:val="kk-KZ"/>
        </w:rPr>
        <w:t>.</w:t>
      </w:r>
      <w:r w:rsidR="0014434C" w:rsidRPr="003F69C2">
        <w:rPr>
          <w:rFonts w:ascii="Times New Roman" w:hAnsi="Times New Roman" w:cs="Times New Roman"/>
          <w:color w:val="000000" w:themeColor="text1"/>
          <w:sz w:val="28"/>
          <w:szCs w:val="28"/>
          <w:lang w:val="kk-KZ"/>
        </w:rPr>
        <w:t xml:space="preserve"> </w:t>
      </w:r>
      <w:r w:rsidR="00357A30" w:rsidRPr="003F69C2">
        <w:rPr>
          <w:rFonts w:ascii="Times New Roman" w:hAnsi="Times New Roman" w:cs="Times New Roman"/>
          <w:color w:val="000000" w:themeColor="text1"/>
          <w:sz w:val="28"/>
          <w:szCs w:val="28"/>
          <w:lang w:val="kk-KZ"/>
        </w:rPr>
        <w:t>«</w:t>
      </w:r>
      <w:proofErr w:type="spellStart"/>
      <w:r w:rsidR="00357A30" w:rsidRPr="003F69C2">
        <w:rPr>
          <w:rFonts w:ascii="Times New Roman" w:hAnsi="Times New Roman" w:cs="Times New Roman"/>
          <w:color w:val="000000" w:themeColor="text1"/>
          <w:sz w:val="28"/>
          <w:szCs w:val="28"/>
          <w:lang w:val="kk-KZ"/>
        </w:rPr>
        <w:t>Сөйлесім</w:t>
      </w:r>
      <w:proofErr w:type="spellEnd"/>
      <w:r w:rsidR="00357A30" w:rsidRPr="003F69C2">
        <w:rPr>
          <w:rFonts w:ascii="Times New Roman" w:hAnsi="Times New Roman" w:cs="Times New Roman"/>
          <w:color w:val="000000" w:themeColor="text1"/>
          <w:sz w:val="28"/>
          <w:szCs w:val="28"/>
          <w:lang w:val="kk-KZ"/>
        </w:rPr>
        <w:t xml:space="preserve"> әрекеттерін меңгертуде ЦТ-</w:t>
      </w:r>
      <w:proofErr w:type="spellStart"/>
      <w:r w:rsidR="00357A30" w:rsidRPr="003F69C2">
        <w:rPr>
          <w:rFonts w:ascii="Times New Roman" w:hAnsi="Times New Roman" w:cs="Times New Roman"/>
          <w:color w:val="000000" w:themeColor="text1"/>
          <w:sz w:val="28"/>
          <w:szCs w:val="28"/>
          <w:lang w:val="kk-KZ"/>
        </w:rPr>
        <w:t>ны</w:t>
      </w:r>
      <w:proofErr w:type="spellEnd"/>
      <w:r w:rsidR="00357A30" w:rsidRPr="003F69C2">
        <w:rPr>
          <w:rFonts w:ascii="Times New Roman" w:hAnsi="Times New Roman" w:cs="Times New Roman"/>
          <w:color w:val="000000" w:themeColor="text1"/>
          <w:sz w:val="28"/>
          <w:szCs w:val="28"/>
          <w:lang w:val="kk-KZ"/>
        </w:rPr>
        <w:t xml:space="preserve"> кешенді пайдалану әдістері» тақырыбы аясында жалпы әр </w:t>
      </w:r>
      <w:proofErr w:type="spellStart"/>
      <w:r w:rsidR="00357A30" w:rsidRPr="003F69C2">
        <w:rPr>
          <w:rFonts w:ascii="Times New Roman" w:hAnsi="Times New Roman" w:cs="Times New Roman"/>
          <w:color w:val="000000" w:themeColor="text1"/>
          <w:sz w:val="28"/>
          <w:szCs w:val="28"/>
          <w:lang w:val="kk-KZ"/>
        </w:rPr>
        <w:t>сөйлесім</w:t>
      </w:r>
      <w:proofErr w:type="spellEnd"/>
      <w:r w:rsidR="00357A30" w:rsidRPr="003F69C2">
        <w:rPr>
          <w:rFonts w:ascii="Times New Roman" w:hAnsi="Times New Roman" w:cs="Times New Roman"/>
          <w:color w:val="000000" w:themeColor="text1"/>
          <w:sz w:val="28"/>
          <w:szCs w:val="28"/>
          <w:lang w:val="kk-KZ"/>
        </w:rPr>
        <w:t xml:space="preserve"> әрекетінің ере</w:t>
      </w:r>
      <w:r w:rsidR="004C0F7E" w:rsidRPr="003F69C2">
        <w:rPr>
          <w:rFonts w:ascii="Times New Roman" w:hAnsi="Times New Roman" w:cs="Times New Roman"/>
          <w:color w:val="000000" w:themeColor="text1"/>
          <w:sz w:val="28"/>
          <w:szCs w:val="28"/>
          <w:lang w:val="kk-KZ"/>
        </w:rPr>
        <w:t>к</w:t>
      </w:r>
      <w:r w:rsidR="00357A30" w:rsidRPr="003F69C2">
        <w:rPr>
          <w:rFonts w:ascii="Times New Roman" w:hAnsi="Times New Roman" w:cs="Times New Roman"/>
          <w:color w:val="000000" w:themeColor="text1"/>
          <w:sz w:val="28"/>
          <w:szCs w:val="28"/>
          <w:lang w:val="kk-KZ"/>
        </w:rPr>
        <w:t>шелігіне, оқу мақсаттарына сай ұсынылатын тапсырма түрлеріне және қажетті онлайн платформаларға талдау жасалу көзделді</w:t>
      </w:r>
      <w:r w:rsidR="004C0F7E" w:rsidRPr="003F69C2">
        <w:rPr>
          <w:rFonts w:ascii="Times New Roman" w:hAnsi="Times New Roman" w:cs="Times New Roman"/>
          <w:color w:val="000000" w:themeColor="text1"/>
          <w:sz w:val="28"/>
          <w:szCs w:val="28"/>
          <w:lang w:val="kk-KZ"/>
        </w:rPr>
        <w:t xml:space="preserve"> (19-кесте)</w:t>
      </w:r>
      <w:r w:rsidR="00357A30" w:rsidRPr="003F69C2">
        <w:rPr>
          <w:rFonts w:ascii="Times New Roman" w:hAnsi="Times New Roman" w:cs="Times New Roman"/>
          <w:color w:val="000000" w:themeColor="text1"/>
          <w:sz w:val="28"/>
          <w:szCs w:val="28"/>
          <w:lang w:val="kk-KZ"/>
        </w:rPr>
        <w:t>.</w:t>
      </w:r>
    </w:p>
    <w:p w14:paraId="75210978" w14:textId="0B8F9C8D" w:rsidR="00412E8F" w:rsidRPr="003F69C2" w:rsidRDefault="00810CF8"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Кесте 1</w:t>
      </w:r>
      <w:r w:rsidR="00DD546C" w:rsidRPr="003F69C2">
        <w:rPr>
          <w:rFonts w:ascii="Times New Roman" w:hAnsi="Times New Roman" w:cs="Times New Roman"/>
          <w:color w:val="000000" w:themeColor="text1"/>
          <w:sz w:val="28"/>
          <w:szCs w:val="28"/>
          <w:lang w:val="kk-KZ"/>
        </w:rPr>
        <w:t>9</w:t>
      </w:r>
      <w:r w:rsidR="008B17DF" w:rsidRPr="003F69C2">
        <w:rPr>
          <w:rFonts w:ascii="Times New Roman" w:hAnsi="Times New Roman" w:cs="Times New Roman"/>
          <w:color w:val="000000" w:themeColor="text1"/>
          <w:sz w:val="28"/>
          <w:szCs w:val="28"/>
          <w:lang w:val="kk-KZ"/>
        </w:rPr>
        <w:t xml:space="preserve"> – Оқу мақсаттарына негізделген </w:t>
      </w:r>
      <w:proofErr w:type="spellStart"/>
      <w:r w:rsidR="008B17DF" w:rsidRPr="003F69C2">
        <w:rPr>
          <w:rFonts w:ascii="Times New Roman" w:hAnsi="Times New Roman" w:cs="Times New Roman"/>
          <w:color w:val="000000" w:themeColor="text1"/>
          <w:sz w:val="28"/>
          <w:szCs w:val="28"/>
          <w:lang w:val="kk-KZ"/>
        </w:rPr>
        <w:t>сөйлесім</w:t>
      </w:r>
      <w:proofErr w:type="spellEnd"/>
      <w:r w:rsidR="008B17DF" w:rsidRPr="003F69C2">
        <w:rPr>
          <w:rFonts w:ascii="Times New Roman" w:hAnsi="Times New Roman" w:cs="Times New Roman"/>
          <w:color w:val="000000" w:themeColor="text1"/>
          <w:sz w:val="28"/>
          <w:szCs w:val="28"/>
          <w:lang w:val="kk-KZ"/>
        </w:rPr>
        <w:t xml:space="preserve"> әрекетінің түрлеріне қажетті платформалар</w:t>
      </w:r>
      <w:r w:rsidR="0020661E" w:rsidRPr="003F69C2">
        <w:rPr>
          <w:rFonts w:ascii="Times New Roman" w:hAnsi="Times New Roman" w:cs="Times New Roman"/>
          <w:color w:val="000000" w:themeColor="text1"/>
          <w:sz w:val="28"/>
          <w:szCs w:val="28"/>
          <w:lang w:val="kk-KZ"/>
        </w:rPr>
        <w:t xml:space="preserve"> </w:t>
      </w:r>
    </w:p>
    <w:p w14:paraId="69FDBF77" w14:textId="77777777" w:rsidR="00E06C8C" w:rsidRPr="003F69C2" w:rsidRDefault="00E06C8C" w:rsidP="009120E6">
      <w:pPr>
        <w:spacing w:after="0" w:line="240" w:lineRule="auto"/>
        <w:jc w:val="both"/>
        <w:rPr>
          <w:rFonts w:ascii="Times New Roman" w:hAnsi="Times New Roman" w:cs="Times New Roman"/>
          <w:color w:val="000000" w:themeColor="text1"/>
          <w:sz w:val="28"/>
          <w:szCs w:val="28"/>
          <w:lang w:val="kk-KZ"/>
        </w:rPr>
      </w:pPr>
    </w:p>
    <w:tbl>
      <w:tblPr>
        <w:tblStyle w:val="a8"/>
        <w:tblW w:w="0" w:type="auto"/>
        <w:tblLook w:val="04A0" w:firstRow="1" w:lastRow="0" w:firstColumn="1" w:lastColumn="0" w:noHBand="0" w:noVBand="1"/>
      </w:tblPr>
      <w:tblGrid>
        <w:gridCol w:w="498"/>
        <w:gridCol w:w="1575"/>
        <w:gridCol w:w="5470"/>
        <w:gridCol w:w="2085"/>
      </w:tblGrid>
      <w:tr w:rsidR="00612049" w:rsidRPr="003F69C2" w14:paraId="17F80330" w14:textId="77777777" w:rsidTr="006E2727">
        <w:tc>
          <w:tcPr>
            <w:tcW w:w="498" w:type="dxa"/>
          </w:tcPr>
          <w:p w14:paraId="61B75614" w14:textId="1D659787" w:rsidR="00612049" w:rsidRPr="003F69C2" w:rsidRDefault="00612049" w:rsidP="009120E6">
            <w:pPr>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w:t>
            </w:r>
          </w:p>
        </w:tc>
        <w:tc>
          <w:tcPr>
            <w:tcW w:w="1575" w:type="dxa"/>
          </w:tcPr>
          <w:p w14:paraId="516E391F" w14:textId="18FFACC0" w:rsidR="00612049" w:rsidRPr="003F69C2" w:rsidRDefault="00612049" w:rsidP="009120E6">
            <w:pPr>
              <w:jc w:val="center"/>
              <w:rPr>
                <w:rFonts w:ascii="Times New Roman" w:hAnsi="Times New Roman" w:cs="Times New Roman"/>
                <w:b/>
                <w:bCs/>
                <w:color w:val="000000" w:themeColor="text1"/>
                <w:sz w:val="28"/>
                <w:szCs w:val="28"/>
                <w:lang w:val="kk-KZ"/>
              </w:rPr>
            </w:pPr>
            <w:proofErr w:type="spellStart"/>
            <w:r w:rsidRPr="003F69C2">
              <w:rPr>
                <w:rFonts w:ascii="Times New Roman" w:hAnsi="Times New Roman" w:cs="Times New Roman"/>
                <w:b/>
                <w:bCs/>
                <w:color w:val="000000" w:themeColor="text1"/>
                <w:sz w:val="28"/>
                <w:szCs w:val="28"/>
                <w:lang w:val="kk-KZ"/>
              </w:rPr>
              <w:t>Сөйлесім</w:t>
            </w:r>
            <w:proofErr w:type="spellEnd"/>
            <w:r w:rsidRPr="003F69C2">
              <w:rPr>
                <w:rFonts w:ascii="Times New Roman" w:hAnsi="Times New Roman" w:cs="Times New Roman"/>
                <w:b/>
                <w:bCs/>
                <w:color w:val="000000" w:themeColor="text1"/>
                <w:sz w:val="28"/>
                <w:szCs w:val="28"/>
                <w:lang w:val="kk-KZ"/>
              </w:rPr>
              <w:t xml:space="preserve"> әрекеті</w:t>
            </w:r>
          </w:p>
        </w:tc>
        <w:tc>
          <w:tcPr>
            <w:tcW w:w="5577" w:type="dxa"/>
          </w:tcPr>
          <w:p w14:paraId="0C923DC5" w14:textId="6BD31CB8" w:rsidR="00612049" w:rsidRPr="003F69C2" w:rsidRDefault="00612049" w:rsidP="009120E6">
            <w:pPr>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Оқу мақсаттары</w:t>
            </w:r>
          </w:p>
        </w:tc>
        <w:tc>
          <w:tcPr>
            <w:tcW w:w="1978" w:type="dxa"/>
          </w:tcPr>
          <w:p w14:paraId="61586A6F" w14:textId="15C839AE" w:rsidR="00362CA5" w:rsidRPr="003F69C2" w:rsidRDefault="00612049" w:rsidP="009120E6">
            <w:pPr>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Қажетті онлайн платформалар</w:t>
            </w:r>
          </w:p>
        </w:tc>
      </w:tr>
      <w:tr w:rsidR="00362CA5" w:rsidRPr="003F69C2" w14:paraId="6E8EB170" w14:textId="77777777" w:rsidTr="006E2727">
        <w:tc>
          <w:tcPr>
            <w:tcW w:w="498" w:type="dxa"/>
          </w:tcPr>
          <w:p w14:paraId="54B41281" w14:textId="7D5C2A1B" w:rsidR="00362CA5" w:rsidRPr="003F69C2" w:rsidRDefault="00362CA5" w:rsidP="009120E6">
            <w:pPr>
              <w:jc w:val="cente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1</w:t>
            </w:r>
          </w:p>
        </w:tc>
        <w:tc>
          <w:tcPr>
            <w:tcW w:w="1575" w:type="dxa"/>
          </w:tcPr>
          <w:p w14:paraId="1B36B69B" w14:textId="53C843BF" w:rsidR="00362CA5" w:rsidRPr="003F69C2" w:rsidRDefault="00362CA5"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Оқылым </w:t>
            </w:r>
          </w:p>
        </w:tc>
        <w:tc>
          <w:tcPr>
            <w:tcW w:w="5577" w:type="dxa"/>
          </w:tcPr>
          <w:p w14:paraId="1D0826B0" w14:textId="44DBCCA1" w:rsidR="00362CA5" w:rsidRPr="003F69C2" w:rsidRDefault="00362CA5" w:rsidP="009120E6">
            <w:pPr>
              <w:pStyle w:val="a3"/>
              <w:tabs>
                <w:tab w:val="left" w:pos="284"/>
              </w:tabs>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ақпаратты түсіну; мәтіннің стильдік ерекшелігін тану; мәтіннің жанрлық ерекшелігін ажырату;  мәтін бойынша сұрақтар құрастыра білу; мәтіндерге салыстырмалы анализ жасау; оқылым стратегияларын қолдану; әртүрлі ресурс көздерінен қажетті ақпарат алу.</w:t>
            </w:r>
          </w:p>
        </w:tc>
        <w:tc>
          <w:tcPr>
            <w:tcW w:w="1978" w:type="dxa"/>
          </w:tcPr>
          <w:p w14:paraId="3F4618F3" w14:textId="77777777"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Learning Apps</w:t>
            </w:r>
          </w:p>
          <w:p w14:paraId="7F3801A8" w14:textId="77777777"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Quizizz</w:t>
            </w:r>
          </w:p>
          <w:p w14:paraId="22A49301" w14:textId="77777777"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Formative</w:t>
            </w:r>
          </w:p>
          <w:p w14:paraId="1EA84257" w14:textId="77777777"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Socrative</w:t>
            </w:r>
          </w:p>
          <w:p w14:paraId="3805C731" w14:textId="77777777"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sz w:val="28"/>
                <w:szCs w:val="28"/>
                <w:lang w:val="en-US"/>
              </w:rPr>
              <w:t>Kahoot</w:t>
            </w:r>
            <w:r w:rsidRPr="003F69C2">
              <w:rPr>
                <w:rFonts w:ascii="Times New Roman" w:hAnsi="Times New Roman" w:cs="Times New Roman"/>
                <w:color w:val="000000" w:themeColor="text1"/>
                <w:sz w:val="28"/>
                <w:szCs w:val="28"/>
                <w:lang w:val="en-US"/>
              </w:rPr>
              <w:t xml:space="preserve"> </w:t>
            </w:r>
          </w:p>
          <w:p w14:paraId="50B7767F" w14:textId="77777777" w:rsidR="00362CA5" w:rsidRPr="003F69C2" w:rsidRDefault="00362CA5" w:rsidP="009120E6">
            <w:pPr>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sz w:val="28"/>
                <w:szCs w:val="28"/>
                <w:lang w:val="en-US"/>
              </w:rPr>
              <w:t>Triventy</w:t>
            </w:r>
            <w:proofErr w:type="spellEnd"/>
            <w:r w:rsidRPr="003F69C2">
              <w:rPr>
                <w:rFonts w:ascii="Times New Roman" w:hAnsi="Times New Roman" w:cs="Times New Roman"/>
                <w:color w:val="000000" w:themeColor="text1"/>
                <w:sz w:val="28"/>
                <w:szCs w:val="28"/>
                <w:lang w:val="en-US"/>
              </w:rPr>
              <w:t xml:space="preserve"> </w:t>
            </w:r>
          </w:p>
          <w:p w14:paraId="5CC0E143" w14:textId="2949BBDB" w:rsidR="00362CA5" w:rsidRPr="003F69C2" w:rsidRDefault="00362CA5" w:rsidP="009120E6">
            <w:pP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Genially</w:t>
            </w:r>
          </w:p>
        </w:tc>
      </w:tr>
      <w:tr w:rsidR="00362CA5" w:rsidRPr="003F69C2" w14:paraId="3DF4B700" w14:textId="77777777" w:rsidTr="006E2727">
        <w:tc>
          <w:tcPr>
            <w:tcW w:w="498" w:type="dxa"/>
          </w:tcPr>
          <w:p w14:paraId="18F2146C" w14:textId="65E04C44" w:rsidR="00362CA5" w:rsidRPr="003F69C2" w:rsidRDefault="00362CA5" w:rsidP="009120E6">
            <w:pPr>
              <w:jc w:val="cente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2</w:t>
            </w:r>
          </w:p>
        </w:tc>
        <w:tc>
          <w:tcPr>
            <w:tcW w:w="1575" w:type="dxa"/>
          </w:tcPr>
          <w:p w14:paraId="1A063626" w14:textId="39BBCBC3" w:rsidR="00362CA5" w:rsidRPr="003F69C2" w:rsidRDefault="00362CA5" w:rsidP="009120E6">
            <w:pPr>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p>
        </w:tc>
        <w:tc>
          <w:tcPr>
            <w:tcW w:w="5577" w:type="dxa"/>
          </w:tcPr>
          <w:p w14:paraId="44973EE0" w14:textId="512FD633" w:rsidR="00362CA5" w:rsidRPr="003F69C2" w:rsidRDefault="00362CA5" w:rsidP="009120E6">
            <w:pPr>
              <w:jc w:val="both"/>
              <w:rPr>
                <w:rFonts w:ascii="Times New Roman" w:hAnsi="Times New Roman" w:cs="Times New Roman"/>
                <w:sz w:val="28"/>
                <w:szCs w:val="28"/>
                <w:lang w:val="en-US"/>
              </w:rPr>
            </w:pPr>
            <w:proofErr w:type="spellStart"/>
            <w:r w:rsidRPr="003F69C2">
              <w:rPr>
                <w:rFonts w:ascii="Times New Roman" w:hAnsi="Times New Roman" w:cs="Times New Roman"/>
                <w:sz w:val="28"/>
                <w:szCs w:val="28"/>
              </w:rPr>
              <w:t>болжау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әртүрлі</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жанрдағы</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мәтіндерді</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талдау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мәтіннен</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ақпаратты</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анықтау</w:t>
            </w:r>
            <w:proofErr w:type="spellEnd"/>
            <w:r w:rsidRPr="003F69C2">
              <w:rPr>
                <w:rFonts w:ascii="Times New Roman" w:hAnsi="Times New Roman" w:cs="Times New Roman"/>
                <w:sz w:val="28"/>
                <w:szCs w:val="28"/>
                <w:lang w:val="en-US"/>
              </w:rPr>
              <w:t xml:space="preserve">; </w:t>
            </w:r>
          </w:p>
          <w:p w14:paraId="7B580B25" w14:textId="37F9EAD6" w:rsidR="00362CA5" w:rsidRPr="003F69C2" w:rsidRDefault="00362CA5" w:rsidP="009120E6">
            <w:pPr>
              <w:jc w:val="both"/>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sz w:val="28"/>
                <w:szCs w:val="28"/>
              </w:rPr>
              <w:t>негізгі</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ойды</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анықтау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тыңдалым</w:t>
            </w:r>
            <w:proofErr w:type="spellEnd"/>
            <w:r w:rsidRPr="003F69C2">
              <w:rPr>
                <w:rFonts w:ascii="Times New Roman" w:hAnsi="Times New Roman" w:cs="Times New Roman"/>
                <w:sz w:val="28"/>
                <w:szCs w:val="28"/>
                <w:lang w:val="en-US"/>
              </w:rPr>
              <w:t xml:space="preserve"> </w:t>
            </w:r>
            <w:r w:rsidRPr="003F69C2">
              <w:rPr>
                <w:rFonts w:ascii="Times New Roman" w:hAnsi="Times New Roman" w:cs="Times New Roman"/>
                <w:sz w:val="28"/>
                <w:szCs w:val="28"/>
              </w:rPr>
              <w:t>материалы</w:t>
            </w:r>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бойынша</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жауап</w:t>
            </w:r>
            <w:proofErr w:type="spellEnd"/>
            <w:r w:rsidRPr="003F69C2">
              <w:rPr>
                <w:rFonts w:ascii="Times New Roman" w:hAnsi="Times New Roman" w:cs="Times New Roman"/>
                <w:sz w:val="28"/>
                <w:szCs w:val="28"/>
                <w:lang w:val="en-US"/>
              </w:rPr>
              <w:t xml:space="preserve"> </w:t>
            </w:r>
            <w:r w:rsidRPr="003F69C2">
              <w:rPr>
                <w:rFonts w:ascii="Times New Roman" w:hAnsi="Times New Roman" w:cs="Times New Roman"/>
                <w:sz w:val="28"/>
                <w:szCs w:val="28"/>
              </w:rPr>
              <w:t>беру</w:t>
            </w:r>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және</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бағалау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сөйлеу</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мәдениетін</w:t>
            </w:r>
            <w:proofErr w:type="spellEnd"/>
            <w:r w:rsidRPr="003F69C2">
              <w:rPr>
                <w:rFonts w:ascii="Times New Roman" w:hAnsi="Times New Roman" w:cs="Times New Roman"/>
                <w:sz w:val="28"/>
                <w:szCs w:val="28"/>
                <w:lang w:val="en-US"/>
              </w:rPr>
              <w:t xml:space="preserve"> </w:t>
            </w:r>
            <w:proofErr w:type="spellStart"/>
            <w:r w:rsidRPr="003F69C2">
              <w:rPr>
                <w:rFonts w:ascii="Times New Roman" w:hAnsi="Times New Roman" w:cs="Times New Roman"/>
                <w:sz w:val="28"/>
                <w:szCs w:val="28"/>
              </w:rPr>
              <w:t>дамыту</w:t>
            </w:r>
            <w:proofErr w:type="spellEnd"/>
            <w:r w:rsidRPr="003F69C2">
              <w:rPr>
                <w:rFonts w:ascii="Times New Roman" w:hAnsi="Times New Roman" w:cs="Times New Roman"/>
                <w:sz w:val="28"/>
                <w:szCs w:val="28"/>
                <w:lang w:val="en-US"/>
              </w:rPr>
              <w:t>.</w:t>
            </w:r>
          </w:p>
        </w:tc>
        <w:tc>
          <w:tcPr>
            <w:tcW w:w="1978" w:type="dxa"/>
          </w:tcPr>
          <w:p w14:paraId="3FED86A1" w14:textId="77777777" w:rsidR="00362CA5" w:rsidRPr="003F69C2" w:rsidRDefault="00362CA5"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Renderforest</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Vyond</w:t>
            </w:r>
            <w:proofErr w:type="spellEnd"/>
          </w:p>
          <w:p w14:paraId="6D559303" w14:textId="67799F9F" w:rsidR="00362CA5" w:rsidRPr="003F69C2" w:rsidRDefault="00362CA5"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Powtoon</w:t>
            </w:r>
            <w:proofErr w:type="spellEnd"/>
          </w:p>
          <w:p w14:paraId="23ABD506" w14:textId="4672890F" w:rsidR="00362CA5" w:rsidRPr="003F69C2" w:rsidRDefault="00362CA5" w:rsidP="009120E6">
            <w:pPr>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kk-KZ"/>
              </w:rPr>
              <w:t>Supa</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en-US"/>
              </w:rPr>
              <w:t>Play Posit</w:t>
            </w:r>
          </w:p>
          <w:p w14:paraId="5CBB09CA" w14:textId="3DF4072E" w:rsidR="00362CA5" w:rsidRPr="003F69C2" w:rsidRDefault="00362CA5" w:rsidP="009120E6">
            <w:pPr>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Worldwall</w:t>
            </w:r>
            <w:proofErr w:type="spellEnd"/>
            <w:r w:rsidRPr="003F69C2">
              <w:rPr>
                <w:rFonts w:ascii="Times New Roman" w:hAnsi="Times New Roman" w:cs="Times New Roman"/>
                <w:color w:val="000000" w:themeColor="text1"/>
                <w:sz w:val="28"/>
                <w:szCs w:val="28"/>
                <w:lang w:val="en-US"/>
              </w:rPr>
              <w:t xml:space="preserve"> </w:t>
            </w:r>
          </w:p>
          <w:p w14:paraId="7BB0853F" w14:textId="6D052011" w:rsidR="00362CA5" w:rsidRPr="003F69C2" w:rsidRDefault="00362CA5" w:rsidP="009120E6">
            <w:pPr>
              <w:rPr>
                <w:rFonts w:ascii="Times New Roman" w:hAnsi="Times New Roman" w:cs="Times New Roman"/>
                <w:color w:val="000000" w:themeColor="text1"/>
                <w:sz w:val="28"/>
                <w:szCs w:val="28"/>
                <w:lang w:val="en-US"/>
              </w:rPr>
            </w:pPr>
            <w:proofErr w:type="spellStart"/>
            <w:r w:rsidRPr="003F69C2">
              <w:rPr>
                <w:rFonts w:ascii="Times New Roman" w:hAnsi="Times New Roman" w:cs="Times New Roman"/>
                <w:color w:val="000000" w:themeColor="text1"/>
                <w:sz w:val="28"/>
                <w:szCs w:val="28"/>
                <w:lang w:val="en-US"/>
              </w:rPr>
              <w:t>Gimkit</w:t>
            </w:r>
            <w:proofErr w:type="spellEnd"/>
            <w:r w:rsidRPr="003F69C2">
              <w:rPr>
                <w:rFonts w:ascii="Times New Roman" w:hAnsi="Times New Roman" w:cs="Times New Roman"/>
                <w:color w:val="000000" w:themeColor="text1"/>
                <w:sz w:val="28"/>
                <w:szCs w:val="28"/>
                <w:lang w:val="en-US"/>
              </w:rPr>
              <w:t xml:space="preserve"> </w:t>
            </w:r>
          </w:p>
        </w:tc>
      </w:tr>
      <w:tr w:rsidR="00362CA5" w:rsidRPr="003F69C2" w14:paraId="1C8FF1A8" w14:textId="77777777" w:rsidTr="006E2727">
        <w:tc>
          <w:tcPr>
            <w:tcW w:w="498" w:type="dxa"/>
          </w:tcPr>
          <w:p w14:paraId="422D854B" w14:textId="68DABF1E" w:rsidR="00362CA5" w:rsidRPr="003F69C2" w:rsidRDefault="00362CA5" w:rsidP="009120E6">
            <w:pPr>
              <w:jc w:val="center"/>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3</w:t>
            </w:r>
          </w:p>
        </w:tc>
        <w:tc>
          <w:tcPr>
            <w:tcW w:w="1575" w:type="dxa"/>
          </w:tcPr>
          <w:p w14:paraId="675F78F1" w14:textId="72FE8E90" w:rsidR="00362CA5" w:rsidRPr="003F69C2" w:rsidRDefault="00362CA5"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Жазылым </w:t>
            </w:r>
          </w:p>
        </w:tc>
        <w:tc>
          <w:tcPr>
            <w:tcW w:w="5577" w:type="dxa"/>
          </w:tcPr>
          <w:p w14:paraId="54AFA891" w14:textId="14716CA6" w:rsidR="00362CA5" w:rsidRPr="003F69C2" w:rsidRDefault="00362CA5"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 xml:space="preserve">жоспар құру; әртүрлі жанрда мәтіндер құрастыру; жазба жұмыстарын әртүрлі формада ұсыну; эссе жазу; оқылым және </w:t>
            </w:r>
            <w:proofErr w:type="spellStart"/>
            <w:r w:rsidRPr="003F69C2">
              <w:rPr>
                <w:rFonts w:ascii="Times New Roman" w:hAnsi="Times New Roman" w:cs="Times New Roman"/>
                <w:sz w:val="28"/>
                <w:szCs w:val="28"/>
                <w:lang w:val="kk-KZ"/>
              </w:rPr>
              <w:t>тыңдалым</w:t>
            </w:r>
            <w:proofErr w:type="spellEnd"/>
            <w:r w:rsidRPr="003F69C2">
              <w:rPr>
                <w:rFonts w:ascii="Times New Roman" w:hAnsi="Times New Roman" w:cs="Times New Roman"/>
                <w:sz w:val="28"/>
                <w:szCs w:val="28"/>
                <w:lang w:val="kk-KZ"/>
              </w:rPr>
              <w:t xml:space="preserve"> материалдары негізінде жинақы мәтін жазу; мәтіндерді түзету және редакциялау (оқу мақсаттары «Қазақ тілі» пәнінен жаңартылған мазмұндағы үлгілік оқу бағдарламасынан алынған).</w:t>
            </w:r>
          </w:p>
        </w:tc>
        <w:tc>
          <w:tcPr>
            <w:tcW w:w="1978" w:type="dxa"/>
          </w:tcPr>
          <w:p w14:paraId="60614A7F" w14:textId="77777777" w:rsidR="00362CA5" w:rsidRPr="003F69C2" w:rsidRDefault="00362CA5" w:rsidP="009120E6">
            <w:pPr>
              <w:rPr>
                <w:rFonts w:ascii="Times New Roman" w:hAnsi="Times New Roman" w:cs="Times New Roman"/>
                <w:sz w:val="28"/>
                <w:szCs w:val="28"/>
                <w:lang w:val="en-US"/>
              </w:rPr>
            </w:pPr>
            <w:r w:rsidRPr="003F69C2">
              <w:rPr>
                <w:rFonts w:ascii="Times New Roman" w:hAnsi="Times New Roman" w:cs="Times New Roman"/>
                <w:sz w:val="28"/>
                <w:szCs w:val="28"/>
                <w:lang w:val="en-US"/>
              </w:rPr>
              <w:t>Quizlet</w:t>
            </w:r>
          </w:p>
          <w:p w14:paraId="2D8FE6B3" w14:textId="77777777" w:rsidR="00362CA5" w:rsidRPr="003F69C2" w:rsidRDefault="00362CA5" w:rsidP="009120E6">
            <w:pPr>
              <w:rPr>
                <w:rFonts w:ascii="Times New Roman" w:hAnsi="Times New Roman" w:cs="Times New Roman"/>
                <w:sz w:val="28"/>
                <w:szCs w:val="28"/>
                <w:lang w:val="en-US"/>
              </w:rPr>
            </w:pPr>
            <w:proofErr w:type="spellStart"/>
            <w:r w:rsidRPr="003F69C2">
              <w:rPr>
                <w:rFonts w:ascii="Times New Roman" w:hAnsi="Times New Roman" w:cs="Times New Roman"/>
                <w:sz w:val="28"/>
                <w:szCs w:val="28"/>
                <w:lang w:val="en-US"/>
              </w:rPr>
              <w:t>Liveworksheets</w:t>
            </w:r>
            <w:proofErr w:type="spellEnd"/>
            <w:r w:rsidRPr="003F69C2">
              <w:rPr>
                <w:rFonts w:ascii="Times New Roman" w:hAnsi="Times New Roman" w:cs="Times New Roman"/>
                <w:sz w:val="28"/>
                <w:szCs w:val="28"/>
                <w:lang w:val="en-US"/>
              </w:rPr>
              <w:t xml:space="preserve"> </w:t>
            </w:r>
          </w:p>
          <w:p w14:paraId="71E2958B" w14:textId="55319831" w:rsidR="00362CA5" w:rsidRPr="003F69C2" w:rsidRDefault="00362CA5"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en-US"/>
              </w:rPr>
              <w:t>Wizer</w:t>
            </w:r>
            <w:proofErr w:type="spellEnd"/>
            <w:r w:rsidRPr="003F69C2">
              <w:rPr>
                <w:rFonts w:ascii="Times New Roman" w:hAnsi="Times New Roman" w:cs="Times New Roman"/>
                <w:sz w:val="28"/>
                <w:szCs w:val="28"/>
                <w:lang w:val="en-US"/>
              </w:rPr>
              <w:t xml:space="preserve"> </w:t>
            </w:r>
          </w:p>
        </w:tc>
      </w:tr>
    </w:tbl>
    <w:p w14:paraId="43E3A87A" w14:textId="77777777" w:rsidR="0020661E" w:rsidRPr="003F69C2" w:rsidRDefault="0020661E" w:rsidP="009120E6">
      <w:pPr>
        <w:spacing w:after="0" w:line="240" w:lineRule="auto"/>
        <w:jc w:val="both"/>
        <w:rPr>
          <w:rFonts w:ascii="Times New Roman" w:hAnsi="Times New Roman" w:cs="Times New Roman"/>
          <w:color w:val="000000" w:themeColor="text1"/>
          <w:sz w:val="28"/>
          <w:szCs w:val="28"/>
          <w:lang w:val="kk-KZ"/>
        </w:rPr>
      </w:pPr>
    </w:p>
    <w:p w14:paraId="253EA27B" w14:textId="3300E1D0" w:rsidR="00357A30" w:rsidRPr="003F69C2" w:rsidRDefault="00FB6EFD"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Алдымен, 3-модульдің </w:t>
      </w:r>
      <w:r w:rsidR="00357A30" w:rsidRPr="003F69C2">
        <w:rPr>
          <w:rFonts w:ascii="Times New Roman" w:hAnsi="Times New Roman" w:cs="Times New Roman"/>
          <w:b/>
          <w:bCs/>
          <w:color w:val="000000" w:themeColor="text1"/>
          <w:sz w:val="28"/>
          <w:szCs w:val="28"/>
          <w:lang w:val="kk-KZ"/>
        </w:rPr>
        <w:t>«Оқылым әрекетін меңгертуде ЦТ ресурстарын пайдаланудың тиімділігі»</w:t>
      </w:r>
      <w:r w:rsidRPr="003F69C2">
        <w:rPr>
          <w:rFonts w:ascii="Times New Roman" w:hAnsi="Times New Roman" w:cs="Times New Roman"/>
          <w:color w:val="000000" w:themeColor="text1"/>
          <w:sz w:val="28"/>
          <w:szCs w:val="28"/>
          <w:lang w:val="kk-KZ"/>
        </w:rPr>
        <w:t xml:space="preserve"> тақырыбы бойынша тарқатсақ:</w:t>
      </w:r>
    </w:p>
    <w:p w14:paraId="26831BC2" w14:textId="3C6B049F" w:rsidR="00137C03" w:rsidRPr="003F69C2" w:rsidRDefault="00FB6EFD" w:rsidP="009120E6">
      <w:pPr>
        <w:pStyle w:val="a5"/>
        <w:shd w:val="clear" w:color="auto" w:fill="FFFFFF" w:themeFill="background1"/>
        <w:spacing w:before="0" w:beforeAutospacing="0" w:after="0" w:afterAutospacing="0"/>
        <w:ind w:firstLine="567"/>
        <w:jc w:val="both"/>
        <w:rPr>
          <w:color w:val="000000" w:themeColor="text1"/>
          <w:sz w:val="28"/>
          <w:szCs w:val="28"/>
          <w:lang w:val="kk-KZ"/>
        </w:rPr>
      </w:pPr>
      <w:r w:rsidRPr="003F69C2">
        <w:rPr>
          <w:color w:val="000000" w:themeColor="text1"/>
          <w:sz w:val="28"/>
          <w:szCs w:val="28"/>
          <w:lang w:val="kk-KZ"/>
        </w:rPr>
        <w:t>Жалпы оқылым</w:t>
      </w:r>
      <w:r w:rsidR="00137C03" w:rsidRPr="003F69C2">
        <w:rPr>
          <w:color w:val="000000" w:themeColor="text1"/>
          <w:sz w:val="28"/>
          <w:szCs w:val="28"/>
          <w:lang w:val="kk-KZ"/>
        </w:rPr>
        <w:t xml:space="preserve"> – графикалық таңбалар арқылы қағаз бетіне түскен сөздер мен тіркестердің мағынасы мен мазмұнын ой мен сананың нәтижесінде қабылдай отырып, сауатты, дұрыс, мәнерлеп, ұғынықты оқу және одан қажетті деректі түсініп, сұрыптап алу [</w:t>
      </w:r>
      <w:r w:rsidR="009412E8" w:rsidRPr="003F69C2">
        <w:rPr>
          <w:color w:val="000000" w:themeColor="text1"/>
          <w:sz w:val="28"/>
          <w:szCs w:val="28"/>
          <w:lang w:val="kk-KZ"/>
        </w:rPr>
        <w:t>78</w:t>
      </w:r>
      <w:r w:rsidR="00137C03" w:rsidRPr="003F69C2">
        <w:rPr>
          <w:color w:val="000000" w:themeColor="text1"/>
          <w:sz w:val="28"/>
          <w:szCs w:val="28"/>
          <w:lang w:val="kk-KZ"/>
        </w:rPr>
        <w:t>,</w:t>
      </w:r>
      <w:r w:rsidR="008029B0">
        <w:rPr>
          <w:color w:val="000000" w:themeColor="text1"/>
          <w:sz w:val="28"/>
          <w:szCs w:val="28"/>
          <w:lang w:val="kk-KZ"/>
        </w:rPr>
        <w:t xml:space="preserve"> </w:t>
      </w:r>
      <w:r w:rsidR="00137C03" w:rsidRPr="003F69C2">
        <w:rPr>
          <w:color w:val="000000" w:themeColor="text1"/>
          <w:sz w:val="28"/>
          <w:szCs w:val="28"/>
          <w:lang w:val="kk-KZ"/>
        </w:rPr>
        <w:t>б.95].</w:t>
      </w:r>
    </w:p>
    <w:p w14:paraId="0ECCB6C0" w14:textId="04AAFF2E" w:rsidR="00137C03" w:rsidRPr="003F69C2" w:rsidRDefault="00137C03" w:rsidP="009120E6">
      <w:pPr>
        <w:pStyle w:val="a5"/>
        <w:shd w:val="clear" w:color="auto" w:fill="FFFFFF" w:themeFill="background1"/>
        <w:spacing w:before="0" w:beforeAutospacing="0" w:after="0" w:afterAutospacing="0"/>
        <w:ind w:firstLine="567"/>
        <w:jc w:val="both"/>
        <w:rPr>
          <w:color w:val="000000" w:themeColor="text1"/>
          <w:sz w:val="28"/>
          <w:szCs w:val="28"/>
          <w:lang w:val="kk-KZ"/>
        </w:rPr>
      </w:pPr>
      <w:r w:rsidRPr="003F69C2">
        <w:rPr>
          <w:color w:val="000000" w:themeColor="text1"/>
          <w:sz w:val="28"/>
          <w:szCs w:val="28"/>
          <w:lang w:val="kk-KZ"/>
        </w:rPr>
        <w:t>Оқылым арқылы оқушылар мәтінді және оқу стратегиясының типтерін түсінуге, негізгі ойды анықтауға, негізгі ойды және мәтіннің құрылымдық бөліктерін, мәтіннің стилі мен типін анықтауды, оқылған мәтін негізінде сұрақ құрастыруды, әртүрлі деректерден қосымша ақпаратты айқындауды және мәтіндердің салыстырмалы сараптамасын қолдануды үйренеді [12</w:t>
      </w:r>
      <w:r w:rsidR="009412E8" w:rsidRPr="003F69C2">
        <w:rPr>
          <w:color w:val="000000" w:themeColor="text1"/>
          <w:sz w:val="28"/>
          <w:szCs w:val="28"/>
          <w:lang w:val="kk-KZ"/>
        </w:rPr>
        <w:t>3</w:t>
      </w:r>
      <w:r w:rsidRPr="003F69C2">
        <w:rPr>
          <w:color w:val="000000" w:themeColor="text1"/>
          <w:sz w:val="28"/>
          <w:szCs w:val="28"/>
          <w:lang w:val="kk-KZ"/>
        </w:rPr>
        <w:t>, б.20].</w:t>
      </w:r>
    </w:p>
    <w:p w14:paraId="14929B53" w14:textId="4CDC1C93" w:rsidR="00E8723C" w:rsidRPr="003F69C2" w:rsidRDefault="00137C03" w:rsidP="009120E6">
      <w:pPr>
        <w:pStyle w:val="a3"/>
        <w:tabs>
          <w:tab w:val="left" w:pos="284"/>
        </w:tabs>
        <w:spacing w:after="0" w:line="240" w:lineRule="auto"/>
        <w:ind w:left="0"/>
        <w:jc w:val="both"/>
        <w:rPr>
          <w:rFonts w:ascii="Times New Roman" w:hAnsi="Times New Roman" w:cs="Times New Roman"/>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Оқылым процесі негізгі 4 компонент арқылы жүзеге асады: </w:t>
      </w:r>
      <w:r w:rsidRPr="003F69C2">
        <w:rPr>
          <w:rFonts w:ascii="Times New Roman" w:hAnsi="Times New Roman" w:cs="Times New Roman"/>
          <w:i/>
          <w:iCs/>
          <w:color w:val="000000" w:themeColor="text1"/>
          <w:sz w:val="28"/>
          <w:szCs w:val="28"/>
          <w:lang w:val="kk-KZ"/>
        </w:rPr>
        <w:t>көру, ойлау мүшелері, тілдердің таңбалық жүйесі, коммуникативтік қарым-қатынас</w:t>
      </w:r>
      <w:r w:rsidRPr="003F69C2">
        <w:rPr>
          <w:rFonts w:ascii="Times New Roman" w:hAnsi="Times New Roman" w:cs="Times New Roman"/>
          <w:color w:val="000000" w:themeColor="text1"/>
          <w:sz w:val="28"/>
          <w:szCs w:val="28"/>
          <w:lang w:val="kk-KZ"/>
        </w:rPr>
        <w:t xml:space="preserve">. Оқылым процесінің аталған көру компонентінен іске асыру үшін </w:t>
      </w:r>
      <w:proofErr w:type="spellStart"/>
      <w:r w:rsidRPr="003F69C2">
        <w:rPr>
          <w:rFonts w:ascii="Times New Roman" w:hAnsi="Times New Roman" w:cs="Times New Roman"/>
          <w:color w:val="000000" w:themeColor="text1"/>
          <w:sz w:val="28"/>
          <w:szCs w:val="28"/>
          <w:lang w:val="kk-KZ"/>
        </w:rPr>
        <w:t>инфографикалар</w:t>
      </w:r>
      <w:proofErr w:type="spellEnd"/>
      <w:r w:rsidRPr="003F69C2">
        <w:rPr>
          <w:rFonts w:ascii="Times New Roman" w:hAnsi="Times New Roman" w:cs="Times New Roman"/>
          <w:color w:val="000000" w:themeColor="text1"/>
          <w:sz w:val="28"/>
          <w:szCs w:val="28"/>
          <w:lang w:val="kk-KZ"/>
        </w:rPr>
        <w:t xml:space="preserve">, ақыл-ой карталарын, </w:t>
      </w:r>
      <w:proofErr w:type="spellStart"/>
      <w:r w:rsidRPr="003F69C2">
        <w:rPr>
          <w:rFonts w:ascii="Times New Roman" w:hAnsi="Times New Roman" w:cs="Times New Roman"/>
          <w:color w:val="000000" w:themeColor="text1"/>
          <w:sz w:val="28"/>
          <w:szCs w:val="28"/>
          <w:lang w:val="kk-KZ"/>
        </w:rPr>
        <w:t>постерлерді</w:t>
      </w:r>
      <w:proofErr w:type="spellEnd"/>
      <w:r w:rsidRPr="003F69C2">
        <w:rPr>
          <w:rFonts w:ascii="Times New Roman" w:hAnsi="Times New Roman" w:cs="Times New Roman"/>
          <w:color w:val="000000" w:themeColor="text1"/>
          <w:sz w:val="28"/>
          <w:szCs w:val="28"/>
          <w:lang w:val="kk-KZ"/>
        </w:rPr>
        <w:t xml:space="preserve"> қолданудың тиімділігін филолог-студенттердің семинар сабақтарында орындаған практикалық </w:t>
      </w:r>
      <w:r w:rsidRPr="003F69C2">
        <w:rPr>
          <w:rFonts w:ascii="Times New Roman" w:hAnsi="Times New Roman" w:cs="Times New Roman"/>
          <w:color w:val="000000" w:themeColor="text1"/>
          <w:sz w:val="28"/>
          <w:szCs w:val="28"/>
          <w:lang w:val="kk-KZ"/>
        </w:rPr>
        <w:lastRenderedPageBreak/>
        <w:t xml:space="preserve">тапсырмалары дәлелдеді. Сондай-ақ, оқу сауаттылығына анықтайтын PISA жүйесіне негізделген мәтіндер ақпараттық, сюжеттік, танымдық және статистикалық сынды түрлерге жіктеледі. Оның ішінде ақпараттық және </w:t>
      </w:r>
      <w:proofErr w:type="spellStart"/>
      <w:r w:rsidRPr="003F69C2">
        <w:rPr>
          <w:rFonts w:ascii="Times New Roman" w:hAnsi="Times New Roman" w:cs="Times New Roman"/>
          <w:color w:val="000000" w:themeColor="text1"/>
          <w:sz w:val="28"/>
          <w:szCs w:val="28"/>
          <w:lang w:val="kk-KZ"/>
        </w:rPr>
        <w:t>статискалық</w:t>
      </w:r>
      <w:proofErr w:type="spellEnd"/>
      <w:r w:rsidRPr="003F69C2">
        <w:rPr>
          <w:rFonts w:ascii="Times New Roman" w:hAnsi="Times New Roman" w:cs="Times New Roman"/>
          <w:color w:val="000000" w:themeColor="text1"/>
          <w:sz w:val="28"/>
          <w:szCs w:val="28"/>
          <w:lang w:val="kk-KZ"/>
        </w:rPr>
        <w:t xml:space="preserve"> мәтіндер міндетті түрде графикалық тәсілдер (кестелер, диаграммалар, сызбалар, т.б) арқылы ұсынылады. Осы орайда пән аясында филолог-студенттерге  </w:t>
      </w:r>
      <w:r w:rsidRPr="003F69C2">
        <w:rPr>
          <w:rFonts w:ascii="Times New Roman" w:hAnsi="Times New Roman" w:cs="Times New Roman"/>
          <w:i/>
          <w:iCs/>
          <w:color w:val="000000" w:themeColor="text1"/>
          <w:sz w:val="28"/>
          <w:szCs w:val="28"/>
          <w:lang w:val="kk-KZ"/>
        </w:rPr>
        <w:t xml:space="preserve">презентация, </w:t>
      </w:r>
      <w:proofErr w:type="spellStart"/>
      <w:r w:rsidRPr="003F69C2">
        <w:rPr>
          <w:rFonts w:ascii="Times New Roman" w:hAnsi="Times New Roman" w:cs="Times New Roman"/>
          <w:i/>
          <w:iCs/>
          <w:color w:val="000000" w:themeColor="text1"/>
          <w:sz w:val="28"/>
          <w:szCs w:val="28"/>
          <w:lang w:val="kk-KZ"/>
        </w:rPr>
        <w:t>инфографика</w:t>
      </w:r>
      <w:proofErr w:type="spellEnd"/>
      <w:r w:rsidRPr="003F69C2">
        <w:rPr>
          <w:rFonts w:ascii="Times New Roman" w:hAnsi="Times New Roman" w:cs="Times New Roman"/>
          <w:i/>
          <w:iCs/>
          <w:color w:val="000000" w:themeColor="text1"/>
          <w:sz w:val="28"/>
          <w:szCs w:val="28"/>
          <w:lang w:val="kk-KZ"/>
        </w:rPr>
        <w:t>, блок-схема</w:t>
      </w:r>
      <w:r w:rsidRPr="003F69C2">
        <w:rPr>
          <w:rFonts w:ascii="Times New Roman" w:hAnsi="Times New Roman" w:cs="Times New Roman"/>
          <w:color w:val="000000" w:themeColor="text1"/>
          <w:sz w:val="28"/>
          <w:szCs w:val="28"/>
          <w:lang w:val="kk-KZ"/>
        </w:rPr>
        <w:t xml:space="preserve"> жасауға арналған платформа құрылымында аталған графикалық </w:t>
      </w:r>
      <w:proofErr w:type="spellStart"/>
      <w:r w:rsidRPr="003F69C2">
        <w:rPr>
          <w:rFonts w:ascii="Times New Roman" w:hAnsi="Times New Roman" w:cs="Times New Roman"/>
          <w:color w:val="000000" w:themeColor="text1"/>
          <w:sz w:val="28"/>
          <w:szCs w:val="28"/>
          <w:lang w:val="kk-KZ"/>
        </w:rPr>
        <w:t>тәсілдердердің</w:t>
      </w:r>
      <w:proofErr w:type="spellEnd"/>
      <w:r w:rsidRPr="003F69C2">
        <w:rPr>
          <w:rFonts w:ascii="Times New Roman" w:hAnsi="Times New Roman" w:cs="Times New Roman"/>
          <w:color w:val="000000" w:themeColor="text1"/>
          <w:sz w:val="28"/>
          <w:szCs w:val="28"/>
          <w:lang w:val="kk-KZ"/>
        </w:rPr>
        <w:t xml:space="preserve"> жасалу барысы түсіндірілді.</w:t>
      </w:r>
      <w:r w:rsidR="0020661E" w:rsidRPr="003F69C2">
        <w:rPr>
          <w:rFonts w:ascii="Times New Roman" w:hAnsi="Times New Roman" w:cs="Times New Roman"/>
          <w:color w:val="000000" w:themeColor="text1"/>
          <w:sz w:val="28"/>
          <w:szCs w:val="28"/>
          <w:lang w:val="kk-KZ"/>
        </w:rPr>
        <w:t xml:space="preserve"> </w:t>
      </w:r>
      <w:r w:rsidR="00FB6EFD" w:rsidRPr="003F69C2">
        <w:rPr>
          <w:rFonts w:ascii="Times New Roman" w:hAnsi="Times New Roman" w:cs="Times New Roman"/>
          <w:color w:val="000000" w:themeColor="text1"/>
          <w:sz w:val="28"/>
          <w:szCs w:val="28"/>
          <w:lang w:val="kk-KZ"/>
        </w:rPr>
        <w:t xml:space="preserve">Ал оқылым мәтініне арналған тапсырмалар жасауда </w:t>
      </w:r>
      <w:proofErr w:type="spellStart"/>
      <w:r w:rsidR="00FB6EFD" w:rsidRPr="003F69C2">
        <w:rPr>
          <w:rFonts w:ascii="Times New Roman" w:hAnsi="Times New Roman" w:cs="Times New Roman"/>
          <w:b/>
          <w:bCs/>
          <w:color w:val="000000" w:themeColor="text1"/>
          <w:sz w:val="28"/>
          <w:szCs w:val="28"/>
          <w:lang w:val="kk-KZ"/>
        </w:rPr>
        <w:t>Quizizz</w:t>
      </w:r>
      <w:proofErr w:type="spellEnd"/>
      <w:r w:rsidR="00FB6EFD" w:rsidRPr="003F69C2">
        <w:rPr>
          <w:rFonts w:ascii="Times New Roman" w:hAnsi="Times New Roman" w:cs="Times New Roman"/>
          <w:b/>
          <w:bCs/>
          <w:color w:val="000000" w:themeColor="text1"/>
          <w:sz w:val="28"/>
          <w:szCs w:val="28"/>
          <w:lang w:val="kk-KZ"/>
        </w:rPr>
        <w:t xml:space="preserve">, </w:t>
      </w:r>
      <w:proofErr w:type="spellStart"/>
      <w:r w:rsidR="00FB6EFD" w:rsidRPr="003F69C2">
        <w:rPr>
          <w:rFonts w:ascii="Times New Roman" w:hAnsi="Times New Roman" w:cs="Times New Roman"/>
          <w:b/>
          <w:bCs/>
          <w:color w:val="000000" w:themeColor="text1"/>
          <w:sz w:val="28"/>
          <w:szCs w:val="28"/>
          <w:lang w:val="kk-KZ"/>
        </w:rPr>
        <w:t>Formative</w:t>
      </w:r>
      <w:proofErr w:type="spellEnd"/>
      <w:r w:rsidR="00FB6EFD" w:rsidRPr="003F69C2">
        <w:rPr>
          <w:rFonts w:ascii="Times New Roman" w:hAnsi="Times New Roman" w:cs="Times New Roman"/>
          <w:b/>
          <w:bCs/>
          <w:color w:val="000000" w:themeColor="text1"/>
          <w:sz w:val="28"/>
          <w:szCs w:val="28"/>
          <w:lang w:val="kk-KZ"/>
        </w:rPr>
        <w:t xml:space="preserve">, </w:t>
      </w:r>
      <w:proofErr w:type="spellStart"/>
      <w:r w:rsidR="00FB6EFD" w:rsidRPr="003F69C2">
        <w:rPr>
          <w:rFonts w:ascii="Times New Roman" w:hAnsi="Times New Roman" w:cs="Times New Roman"/>
          <w:b/>
          <w:bCs/>
          <w:color w:val="000000" w:themeColor="text1"/>
          <w:sz w:val="28"/>
          <w:szCs w:val="28"/>
          <w:lang w:val="kk-KZ"/>
        </w:rPr>
        <w:t>Socrative</w:t>
      </w:r>
      <w:proofErr w:type="spellEnd"/>
      <w:r w:rsidR="00FB6EFD" w:rsidRPr="003F69C2">
        <w:rPr>
          <w:rFonts w:ascii="Times New Roman" w:hAnsi="Times New Roman" w:cs="Times New Roman"/>
          <w:b/>
          <w:bCs/>
          <w:color w:val="000000" w:themeColor="text1"/>
          <w:sz w:val="28"/>
          <w:szCs w:val="28"/>
          <w:lang w:val="kk-KZ"/>
        </w:rPr>
        <w:t xml:space="preserve">, </w:t>
      </w:r>
      <w:proofErr w:type="spellStart"/>
      <w:r w:rsidR="00FB6EFD" w:rsidRPr="003F69C2">
        <w:rPr>
          <w:rFonts w:ascii="Times New Roman" w:hAnsi="Times New Roman" w:cs="Times New Roman"/>
          <w:b/>
          <w:bCs/>
          <w:color w:val="000000" w:themeColor="text1"/>
          <w:sz w:val="28"/>
          <w:szCs w:val="28"/>
          <w:lang w:val="kk-KZ"/>
        </w:rPr>
        <w:t>Genially</w:t>
      </w:r>
      <w:proofErr w:type="spellEnd"/>
      <w:r w:rsidR="00FB6EFD" w:rsidRPr="003F69C2">
        <w:rPr>
          <w:rFonts w:ascii="Times New Roman" w:hAnsi="Times New Roman" w:cs="Times New Roman"/>
          <w:b/>
          <w:bCs/>
          <w:color w:val="000000" w:themeColor="text1"/>
          <w:sz w:val="28"/>
          <w:szCs w:val="28"/>
          <w:lang w:val="kk-KZ"/>
        </w:rPr>
        <w:t xml:space="preserve">,  </w:t>
      </w:r>
      <w:proofErr w:type="spellStart"/>
      <w:r w:rsidR="00FB6EFD" w:rsidRPr="003F69C2">
        <w:rPr>
          <w:rFonts w:ascii="Times New Roman" w:hAnsi="Times New Roman" w:cs="Times New Roman"/>
          <w:b/>
          <w:bCs/>
          <w:sz w:val="28"/>
          <w:szCs w:val="28"/>
          <w:lang w:val="kk-KZ"/>
        </w:rPr>
        <w:t>Kahoot</w:t>
      </w:r>
      <w:proofErr w:type="spellEnd"/>
      <w:r w:rsidR="00FB6EFD" w:rsidRPr="003F69C2">
        <w:rPr>
          <w:rFonts w:ascii="Times New Roman" w:hAnsi="Times New Roman" w:cs="Times New Roman"/>
          <w:b/>
          <w:bCs/>
          <w:sz w:val="28"/>
          <w:szCs w:val="28"/>
          <w:lang w:val="kk-KZ"/>
        </w:rPr>
        <w:t xml:space="preserve"> </w:t>
      </w:r>
      <w:r w:rsidR="00FB6EFD" w:rsidRPr="003F69C2">
        <w:rPr>
          <w:rFonts w:ascii="Times New Roman" w:hAnsi="Times New Roman" w:cs="Times New Roman"/>
          <w:sz w:val="28"/>
          <w:szCs w:val="28"/>
          <w:lang w:val="kk-KZ"/>
        </w:rPr>
        <w:t xml:space="preserve">онлайн платформаларының өзіндік ерекшеліктері бар. </w:t>
      </w:r>
    </w:p>
    <w:p w14:paraId="58ED3F1C" w14:textId="5C633A53" w:rsidR="00E8723C" w:rsidRPr="003F69C2" w:rsidRDefault="00E8723C"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
          <w:color w:val="000000" w:themeColor="text1"/>
          <w:sz w:val="28"/>
          <w:szCs w:val="28"/>
          <w:lang w:val="kk-KZ"/>
        </w:rPr>
        <w:t>Learning</w:t>
      </w:r>
      <w:proofErr w:type="spellEnd"/>
      <w:r w:rsidRPr="003F69C2">
        <w:rPr>
          <w:rFonts w:ascii="Times New Roman" w:eastAsia="Times New Roman" w:hAnsi="Times New Roman" w:cs="Times New Roman"/>
          <w:b/>
          <w:color w:val="000000" w:themeColor="text1"/>
          <w:sz w:val="28"/>
          <w:szCs w:val="28"/>
          <w:lang w:val="kk-KZ"/>
        </w:rPr>
        <w:t xml:space="preserve"> </w:t>
      </w:r>
      <w:proofErr w:type="spellStart"/>
      <w:r w:rsidRPr="003F69C2">
        <w:rPr>
          <w:rFonts w:ascii="Times New Roman" w:eastAsia="Times New Roman" w:hAnsi="Times New Roman" w:cs="Times New Roman"/>
          <w:b/>
          <w:color w:val="000000" w:themeColor="text1"/>
          <w:sz w:val="28"/>
          <w:szCs w:val="28"/>
          <w:lang w:val="kk-KZ"/>
        </w:rPr>
        <w:t>Apps</w:t>
      </w:r>
      <w:proofErr w:type="spellEnd"/>
      <w:r w:rsidRPr="003F69C2">
        <w:rPr>
          <w:rFonts w:ascii="Times New Roman" w:eastAsia="Times New Roman" w:hAnsi="Times New Roman" w:cs="Times New Roman"/>
          <w:b/>
          <w:bCs/>
          <w:color w:val="000000" w:themeColor="text1"/>
          <w:sz w:val="28"/>
          <w:szCs w:val="28"/>
          <w:lang w:val="kk-KZ"/>
        </w:rPr>
        <w:t xml:space="preserve"> – </w:t>
      </w:r>
      <w:r w:rsidRPr="003F69C2">
        <w:rPr>
          <w:rFonts w:ascii="Times New Roman" w:eastAsia="Times New Roman" w:hAnsi="Times New Roman" w:cs="Times New Roman"/>
          <w:bCs/>
          <w:color w:val="000000" w:themeColor="text1"/>
          <w:sz w:val="28"/>
          <w:szCs w:val="28"/>
          <w:lang w:val="kk-KZ"/>
        </w:rPr>
        <w:t>тапсырма құрастырудың бірнеше жолын, жаттығулар жиынын ұсынатын, оқытуда түрлі интерактивті модульдерді қамтитын онлайн платформа [126, б.</w:t>
      </w:r>
      <w:r w:rsidR="00C33C65" w:rsidRPr="003F69C2">
        <w:rPr>
          <w:rFonts w:ascii="Times New Roman" w:eastAsia="Times New Roman" w:hAnsi="Times New Roman" w:cs="Times New Roman"/>
          <w:bCs/>
          <w:color w:val="000000" w:themeColor="text1"/>
          <w:sz w:val="28"/>
          <w:szCs w:val="28"/>
          <w:lang w:val="kk-KZ"/>
        </w:rPr>
        <w:t>57</w:t>
      </w:r>
      <w:r w:rsidRPr="003F69C2">
        <w:rPr>
          <w:rFonts w:ascii="Times New Roman" w:eastAsia="Times New Roman" w:hAnsi="Times New Roman" w:cs="Times New Roman"/>
          <w:bCs/>
          <w:color w:val="000000" w:themeColor="text1"/>
          <w:sz w:val="28"/>
          <w:szCs w:val="28"/>
          <w:lang w:val="kk-KZ"/>
        </w:rPr>
        <w:t>]  Студенттерге платформа толық түсіндіріліп, 2</w:t>
      </w:r>
      <w:r w:rsidR="00362CA5" w:rsidRPr="003F69C2">
        <w:rPr>
          <w:rFonts w:ascii="Times New Roman" w:eastAsia="Times New Roman" w:hAnsi="Times New Roman" w:cs="Times New Roman"/>
          <w:bCs/>
          <w:color w:val="000000" w:themeColor="text1"/>
          <w:sz w:val="28"/>
          <w:szCs w:val="28"/>
          <w:lang w:val="kk-KZ"/>
        </w:rPr>
        <w:t>6</w:t>
      </w:r>
      <w:r w:rsidRPr="003F69C2">
        <w:rPr>
          <w:rFonts w:ascii="Times New Roman" w:eastAsia="Times New Roman" w:hAnsi="Times New Roman" w:cs="Times New Roman"/>
          <w:bCs/>
          <w:color w:val="000000" w:themeColor="text1"/>
          <w:sz w:val="28"/>
          <w:szCs w:val="28"/>
          <w:lang w:val="kk-KZ"/>
        </w:rPr>
        <w:t xml:space="preserve">-кестедегідей </w:t>
      </w:r>
      <w:proofErr w:type="spellStart"/>
      <w:r w:rsidRPr="003F69C2">
        <w:rPr>
          <w:rFonts w:ascii="Times New Roman" w:eastAsia="Times New Roman" w:hAnsi="Times New Roman" w:cs="Times New Roman"/>
          <w:bCs/>
          <w:color w:val="000000" w:themeColor="text1"/>
          <w:sz w:val="28"/>
          <w:szCs w:val="28"/>
          <w:lang w:val="kk-KZ"/>
        </w:rPr>
        <w:t>Learning</w:t>
      </w:r>
      <w:proofErr w:type="spellEnd"/>
      <w:r w:rsidRPr="003F69C2">
        <w:rPr>
          <w:rFonts w:ascii="Times New Roman" w:eastAsia="Times New Roman" w:hAnsi="Times New Roman" w:cs="Times New Roman"/>
          <w:bCs/>
          <w:color w:val="000000" w:themeColor="text1"/>
          <w:sz w:val="28"/>
          <w:szCs w:val="28"/>
          <w:lang w:val="kk-KZ"/>
        </w:rPr>
        <w:t xml:space="preserve"> </w:t>
      </w:r>
      <w:proofErr w:type="spellStart"/>
      <w:r w:rsidRPr="003F69C2">
        <w:rPr>
          <w:rFonts w:ascii="Times New Roman" w:eastAsia="Times New Roman" w:hAnsi="Times New Roman" w:cs="Times New Roman"/>
          <w:bCs/>
          <w:color w:val="000000" w:themeColor="text1"/>
          <w:sz w:val="28"/>
          <w:szCs w:val="28"/>
          <w:lang w:val="kk-KZ"/>
        </w:rPr>
        <w:t>Apps</w:t>
      </w:r>
      <w:proofErr w:type="spellEnd"/>
      <w:r w:rsidRPr="003F69C2">
        <w:rPr>
          <w:rFonts w:ascii="Times New Roman" w:eastAsia="Times New Roman" w:hAnsi="Times New Roman" w:cs="Times New Roman"/>
          <w:bCs/>
          <w:color w:val="000000" w:themeColor="text1"/>
          <w:sz w:val="28"/>
          <w:szCs w:val="28"/>
          <w:lang w:val="kk-KZ"/>
        </w:rPr>
        <w:t xml:space="preserve"> платформасы ұсынатын тапсырма түрлерін оқыту үдерісінде қолданудың кейбір тәсілдері</w:t>
      </w:r>
      <w:r w:rsidR="00362CA5" w:rsidRPr="003F69C2">
        <w:rPr>
          <w:rFonts w:ascii="Times New Roman" w:eastAsia="Times New Roman" w:hAnsi="Times New Roman" w:cs="Times New Roman"/>
          <w:bCs/>
          <w:color w:val="000000" w:themeColor="text1"/>
          <w:sz w:val="28"/>
          <w:szCs w:val="28"/>
          <w:lang w:val="kk-KZ"/>
        </w:rPr>
        <w:t>не тоқталып,</w:t>
      </w:r>
      <w:r w:rsidRPr="003F69C2">
        <w:rPr>
          <w:rFonts w:ascii="Times New Roman" w:eastAsia="Times New Roman" w:hAnsi="Times New Roman" w:cs="Times New Roman"/>
          <w:bCs/>
          <w:color w:val="000000" w:themeColor="text1"/>
          <w:sz w:val="28"/>
          <w:szCs w:val="28"/>
          <w:lang w:val="kk-KZ"/>
        </w:rPr>
        <w:t xml:space="preserve"> практикалық жұмыстар жүргізілді. Практикалық жұмыс нәтижесінде студенттер тарапынан жүйелі, сапалы тапсырмалар алынды.</w:t>
      </w:r>
      <w:r w:rsidR="00FA44B8" w:rsidRPr="003F69C2">
        <w:rPr>
          <w:rFonts w:ascii="Times New Roman" w:eastAsia="Times New Roman" w:hAnsi="Times New Roman" w:cs="Times New Roman"/>
          <w:bCs/>
          <w:color w:val="000000" w:themeColor="text1"/>
          <w:sz w:val="28"/>
          <w:szCs w:val="28"/>
          <w:lang w:val="kk-KZ"/>
        </w:rPr>
        <w:t xml:space="preserve"> </w:t>
      </w:r>
      <w:proofErr w:type="spellStart"/>
      <w:r w:rsidR="00FA44B8" w:rsidRPr="003F69C2">
        <w:rPr>
          <w:rFonts w:ascii="Times New Roman" w:eastAsia="Times New Roman" w:hAnsi="Times New Roman" w:cs="Times New Roman"/>
          <w:bCs/>
          <w:color w:val="000000" w:themeColor="text1"/>
          <w:sz w:val="28"/>
          <w:szCs w:val="28"/>
          <w:lang w:val="kk-KZ"/>
        </w:rPr>
        <w:t>Learning</w:t>
      </w:r>
      <w:proofErr w:type="spellEnd"/>
      <w:r w:rsidR="00FA44B8" w:rsidRPr="003F69C2">
        <w:rPr>
          <w:rFonts w:ascii="Times New Roman" w:eastAsia="Times New Roman" w:hAnsi="Times New Roman" w:cs="Times New Roman"/>
          <w:bCs/>
          <w:color w:val="000000" w:themeColor="text1"/>
          <w:sz w:val="28"/>
          <w:szCs w:val="28"/>
          <w:lang w:val="kk-KZ"/>
        </w:rPr>
        <w:t xml:space="preserve"> </w:t>
      </w:r>
      <w:proofErr w:type="spellStart"/>
      <w:r w:rsidR="00FA44B8" w:rsidRPr="003F69C2">
        <w:rPr>
          <w:rFonts w:ascii="Times New Roman" w:eastAsia="Times New Roman" w:hAnsi="Times New Roman" w:cs="Times New Roman"/>
          <w:bCs/>
          <w:color w:val="000000" w:themeColor="text1"/>
          <w:sz w:val="28"/>
          <w:szCs w:val="28"/>
          <w:lang w:val="kk-KZ"/>
        </w:rPr>
        <w:t>Apps</w:t>
      </w:r>
      <w:proofErr w:type="spellEnd"/>
      <w:r w:rsidR="00FA44B8" w:rsidRPr="003F69C2">
        <w:rPr>
          <w:rFonts w:ascii="Times New Roman" w:eastAsia="Times New Roman" w:hAnsi="Times New Roman" w:cs="Times New Roman"/>
          <w:b/>
          <w:bCs/>
          <w:color w:val="000000" w:themeColor="text1"/>
          <w:sz w:val="28"/>
          <w:szCs w:val="28"/>
          <w:lang w:val="kk-KZ"/>
        </w:rPr>
        <w:t xml:space="preserve"> </w:t>
      </w:r>
      <w:r w:rsidR="00FA44B8" w:rsidRPr="003F69C2">
        <w:rPr>
          <w:rFonts w:ascii="Times New Roman" w:eastAsia="Times New Roman" w:hAnsi="Times New Roman" w:cs="Times New Roman"/>
          <w:bCs/>
          <w:color w:val="000000" w:themeColor="text1"/>
          <w:sz w:val="28"/>
          <w:szCs w:val="28"/>
          <w:lang w:val="kk-KZ"/>
        </w:rPr>
        <w:t>онлайн платформасы</w:t>
      </w:r>
      <w:r w:rsidR="001E53EB" w:rsidRPr="003F69C2">
        <w:rPr>
          <w:rFonts w:ascii="Times New Roman" w:eastAsia="Times New Roman" w:hAnsi="Times New Roman" w:cs="Times New Roman"/>
          <w:bCs/>
          <w:color w:val="000000" w:themeColor="text1"/>
          <w:sz w:val="28"/>
          <w:szCs w:val="28"/>
          <w:lang w:val="kk-KZ"/>
        </w:rPr>
        <w:t xml:space="preserve"> тапсырма түрлендірудің көптеген жолдарымен ерекшеленеді. Платформа ішінде жиырма шақты тапсырма түрін құрастыруға мүмкіндік берілген. О</w:t>
      </w:r>
      <w:r w:rsidR="00FA44B8" w:rsidRPr="003F69C2">
        <w:rPr>
          <w:rFonts w:ascii="Times New Roman" w:eastAsia="Times New Roman" w:hAnsi="Times New Roman" w:cs="Times New Roman"/>
          <w:bCs/>
          <w:color w:val="000000" w:themeColor="text1"/>
          <w:sz w:val="28"/>
          <w:szCs w:val="28"/>
          <w:lang w:val="kk-KZ"/>
        </w:rPr>
        <w:t>қылым әрекеті</w:t>
      </w:r>
      <w:r w:rsidR="001E53EB" w:rsidRPr="003F69C2">
        <w:rPr>
          <w:rFonts w:ascii="Times New Roman" w:eastAsia="Times New Roman" w:hAnsi="Times New Roman" w:cs="Times New Roman"/>
          <w:bCs/>
          <w:color w:val="000000" w:themeColor="text1"/>
          <w:sz w:val="28"/>
          <w:szCs w:val="28"/>
          <w:lang w:val="kk-KZ"/>
        </w:rPr>
        <w:t xml:space="preserve">мен қатар теориялық мәліметтерді меңгертуде де, басқа да </w:t>
      </w:r>
      <w:proofErr w:type="spellStart"/>
      <w:r w:rsidR="001E53EB" w:rsidRPr="003F69C2">
        <w:rPr>
          <w:rFonts w:ascii="Times New Roman" w:eastAsia="Times New Roman" w:hAnsi="Times New Roman" w:cs="Times New Roman"/>
          <w:bCs/>
          <w:color w:val="000000" w:themeColor="text1"/>
          <w:sz w:val="28"/>
          <w:szCs w:val="28"/>
          <w:lang w:val="kk-KZ"/>
        </w:rPr>
        <w:t>сөйлесім</w:t>
      </w:r>
      <w:proofErr w:type="spellEnd"/>
      <w:r w:rsidR="001E53EB" w:rsidRPr="003F69C2">
        <w:rPr>
          <w:rFonts w:ascii="Times New Roman" w:eastAsia="Times New Roman" w:hAnsi="Times New Roman" w:cs="Times New Roman"/>
          <w:bCs/>
          <w:color w:val="000000" w:themeColor="text1"/>
          <w:sz w:val="28"/>
          <w:szCs w:val="28"/>
          <w:lang w:val="kk-KZ"/>
        </w:rPr>
        <w:t xml:space="preserve"> әрекеттерін</w:t>
      </w:r>
      <w:r w:rsidR="00FA44B8" w:rsidRPr="003F69C2">
        <w:rPr>
          <w:rFonts w:ascii="Times New Roman" w:eastAsia="Times New Roman" w:hAnsi="Times New Roman" w:cs="Times New Roman"/>
          <w:bCs/>
          <w:color w:val="000000" w:themeColor="text1"/>
          <w:sz w:val="28"/>
          <w:szCs w:val="28"/>
          <w:lang w:val="kk-KZ"/>
        </w:rPr>
        <w:t xml:space="preserve"> ұйымдастыруда </w:t>
      </w:r>
      <w:r w:rsidR="001E53EB" w:rsidRPr="003F69C2">
        <w:rPr>
          <w:rFonts w:ascii="Times New Roman" w:eastAsia="Times New Roman" w:hAnsi="Times New Roman" w:cs="Times New Roman"/>
          <w:bCs/>
          <w:color w:val="000000" w:themeColor="text1"/>
          <w:sz w:val="28"/>
          <w:szCs w:val="28"/>
          <w:lang w:val="kk-KZ"/>
        </w:rPr>
        <w:t>да ти</w:t>
      </w:r>
      <w:r w:rsidR="00DF1A6F" w:rsidRPr="003F69C2">
        <w:rPr>
          <w:rFonts w:ascii="Times New Roman" w:eastAsia="Times New Roman" w:hAnsi="Times New Roman" w:cs="Times New Roman"/>
          <w:bCs/>
          <w:color w:val="000000" w:themeColor="text1"/>
          <w:sz w:val="28"/>
          <w:szCs w:val="28"/>
          <w:lang w:val="kk-KZ"/>
        </w:rPr>
        <w:t>і</w:t>
      </w:r>
      <w:r w:rsidR="001E53EB" w:rsidRPr="003F69C2">
        <w:rPr>
          <w:rFonts w:ascii="Times New Roman" w:eastAsia="Times New Roman" w:hAnsi="Times New Roman" w:cs="Times New Roman"/>
          <w:bCs/>
          <w:color w:val="000000" w:themeColor="text1"/>
          <w:sz w:val="28"/>
          <w:szCs w:val="28"/>
          <w:lang w:val="kk-KZ"/>
        </w:rPr>
        <w:t xml:space="preserve">мді тапсырма үлгілерін төмендегі </w:t>
      </w:r>
      <w:r w:rsidR="004C0F7E" w:rsidRPr="003F69C2">
        <w:rPr>
          <w:rFonts w:ascii="Times New Roman" w:eastAsia="Times New Roman" w:hAnsi="Times New Roman" w:cs="Times New Roman"/>
          <w:bCs/>
          <w:color w:val="000000" w:themeColor="text1"/>
          <w:sz w:val="28"/>
          <w:szCs w:val="28"/>
          <w:lang w:val="kk-KZ"/>
        </w:rPr>
        <w:t>20-</w:t>
      </w:r>
      <w:r w:rsidR="001E53EB" w:rsidRPr="003F69C2">
        <w:rPr>
          <w:rFonts w:ascii="Times New Roman" w:eastAsia="Times New Roman" w:hAnsi="Times New Roman" w:cs="Times New Roman"/>
          <w:bCs/>
          <w:color w:val="000000" w:themeColor="text1"/>
          <w:sz w:val="28"/>
          <w:szCs w:val="28"/>
          <w:lang w:val="kk-KZ"/>
        </w:rPr>
        <w:t>кестеде ұсынып отырмыз.</w:t>
      </w:r>
    </w:p>
    <w:p w14:paraId="209AEC2A" w14:textId="77777777" w:rsidR="00E8723C" w:rsidRPr="003F69C2" w:rsidRDefault="00E8723C" w:rsidP="009120E6">
      <w:pPr>
        <w:spacing w:after="0" w:line="240" w:lineRule="auto"/>
        <w:ind w:firstLine="708"/>
        <w:jc w:val="both"/>
        <w:rPr>
          <w:rFonts w:ascii="Times New Roman" w:eastAsia="Times New Roman" w:hAnsi="Times New Roman" w:cs="Times New Roman"/>
          <w:bCs/>
          <w:color w:val="000000" w:themeColor="text1"/>
          <w:sz w:val="28"/>
          <w:szCs w:val="28"/>
          <w:lang w:val="kk-KZ"/>
        </w:rPr>
      </w:pPr>
    </w:p>
    <w:p w14:paraId="7262DCAC" w14:textId="2988BA89" w:rsidR="00E8723C" w:rsidRPr="003F69C2" w:rsidRDefault="00DD546C"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Кесте 20</w:t>
      </w:r>
      <w:r w:rsidR="00E8723C" w:rsidRPr="003F69C2">
        <w:rPr>
          <w:rFonts w:ascii="Times New Roman" w:eastAsia="Times New Roman" w:hAnsi="Times New Roman" w:cs="Times New Roman"/>
          <w:bCs/>
          <w:color w:val="000000" w:themeColor="text1"/>
          <w:sz w:val="28"/>
          <w:szCs w:val="28"/>
          <w:lang w:val="kk-KZ"/>
        </w:rPr>
        <w:t xml:space="preserve"> – </w:t>
      </w:r>
      <w:proofErr w:type="spellStart"/>
      <w:r w:rsidR="00E8723C" w:rsidRPr="003F69C2">
        <w:rPr>
          <w:rFonts w:ascii="Times New Roman" w:eastAsia="Times New Roman" w:hAnsi="Times New Roman" w:cs="Times New Roman"/>
          <w:bCs/>
          <w:color w:val="000000" w:themeColor="text1"/>
          <w:sz w:val="28"/>
          <w:szCs w:val="28"/>
          <w:lang w:val="kk-KZ"/>
        </w:rPr>
        <w:t>Learning</w:t>
      </w:r>
      <w:proofErr w:type="spellEnd"/>
      <w:r w:rsidR="00E8723C" w:rsidRPr="003F69C2">
        <w:rPr>
          <w:rFonts w:ascii="Times New Roman" w:eastAsia="Times New Roman" w:hAnsi="Times New Roman" w:cs="Times New Roman"/>
          <w:bCs/>
          <w:color w:val="000000" w:themeColor="text1"/>
          <w:sz w:val="28"/>
          <w:szCs w:val="28"/>
          <w:lang w:val="kk-KZ"/>
        </w:rPr>
        <w:t xml:space="preserve"> </w:t>
      </w:r>
      <w:proofErr w:type="spellStart"/>
      <w:r w:rsidR="00E8723C" w:rsidRPr="003F69C2">
        <w:rPr>
          <w:rFonts w:ascii="Times New Roman" w:eastAsia="Times New Roman" w:hAnsi="Times New Roman" w:cs="Times New Roman"/>
          <w:bCs/>
          <w:color w:val="000000" w:themeColor="text1"/>
          <w:sz w:val="28"/>
          <w:szCs w:val="28"/>
          <w:lang w:val="kk-KZ"/>
        </w:rPr>
        <w:t>Apps</w:t>
      </w:r>
      <w:proofErr w:type="spellEnd"/>
      <w:r w:rsidR="00E8723C" w:rsidRPr="003F69C2">
        <w:rPr>
          <w:rFonts w:ascii="Times New Roman" w:eastAsia="Times New Roman" w:hAnsi="Times New Roman" w:cs="Times New Roman"/>
          <w:bCs/>
          <w:color w:val="000000" w:themeColor="text1"/>
          <w:sz w:val="28"/>
          <w:szCs w:val="28"/>
          <w:lang w:val="kk-KZ"/>
        </w:rPr>
        <w:t>-та жасалатын тапсырма түрлері</w:t>
      </w:r>
    </w:p>
    <w:p w14:paraId="55B8B562" w14:textId="77777777" w:rsidR="00E8723C" w:rsidRPr="003F69C2" w:rsidRDefault="00E8723C" w:rsidP="009120E6">
      <w:pPr>
        <w:spacing w:after="0" w:line="240" w:lineRule="auto"/>
        <w:ind w:firstLine="708"/>
        <w:jc w:val="both"/>
        <w:rPr>
          <w:rFonts w:ascii="Times New Roman" w:eastAsia="Times New Roman" w:hAnsi="Times New Roman" w:cs="Times New Roman"/>
          <w:bCs/>
          <w:color w:val="000000" w:themeColor="text1"/>
          <w:sz w:val="28"/>
          <w:szCs w:val="28"/>
          <w:lang w:val="kk-KZ"/>
        </w:rPr>
      </w:pPr>
    </w:p>
    <w:tbl>
      <w:tblPr>
        <w:tblStyle w:val="a8"/>
        <w:tblW w:w="0" w:type="auto"/>
        <w:tblLook w:val="04A0" w:firstRow="1" w:lastRow="0" w:firstColumn="1" w:lastColumn="0" w:noHBand="0" w:noVBand="1"/>
      </w:tblPr>
      <w:tblGrid>
        <w:gridCol w:w="2972"/>
        <w:gridCol w:w="3258"/>
        <w:gridCol w:w="3115"/>
      </w:tblGrid>
      <w:tr w:rsidR="00E8723C" w:rsidRPr="003F69C2" w14:paraId="0BED99E0" w14:textId="77777777" w:rsidTr="00D952AD">
        <w:tc>
          <w:tcPr>
            <w:tcW w:w="2972" w:type="dxa"/>
          </w:tcPr>
          <w:p w14:paraId="2A135708" w14:textId="77777777" w:rsidR="00E8723C" w:rsidRPr="003F69C2" w:rsidRDefault="00E8723C" w:rsidP="009120E6">
            <w:pPr>
              <w:jc w:val="center"/>
              <w:rPr>
                <w:rFonts w:ascii="Times New Roman" w:eastAsia="Times New Roman" w:hAnsi="Times New Roman" w:cs="Times New Roman"/>
                <w:b/>
                <w:color w:val="000000" w:themeColor="text1"/>
                <w:sz w:val="28"/>
                <w:szCs w:val="28"/>
                <w:lang w:val="kk-KZ"/>
              </w:rPr>
            </w:pPr>
            <w:r w:rsidRPr="003F69C2">
              <w:rPr>
                <w:rFonts w:ascii="Times New Roman" w:eastAsia="Times New Roman" w:hAnsi="Times New Roman" w:cs="Times New Roman"/>
                <w:b/>
                <w:color w:val="000000" w:themeColor="text1"/>
                <w:sz w:val="28"/>
                <w:szCs w:val="28"/>
                <w:lang w:val="kk-KZ"/>
              </w:rPr>
              <w:t>Тапсырма түрі</w:t>
            </w:r>
          </w:p>
        </w:tc>
        <w:tc>
          <w:tcPr>
            <w:tcW w:w="3258" w:type="dxa"/>
          </w:tcPr>
          <w:p w14:paraId="42FE8CFF" w14:textId="77777777" w:rsidR="00E8723C" w:rsidRPr="003F69C2" w:rsidRDefault="00E8723C" w:rsidP="009120E6">
            <w:pPr>
              <w:jc w:val="center"/>
              <w:rPr>
                <w:rFonts w:ascii="Times New Roman" w:eastAsia="Times New Roman" w:hAnsi="Times New Roman" w:cs="Times New Roman"/>
                <w:b/>
                <w:color w:val="000000" w:themeColor="text1"/>
                <w:sz w:val="28"/>
                <w:szCs w:val="28"/>
                <w:lang w:val="kk-KZ"/>
              </w:rPr>
            </w:pPr>
            <w:r w:rsidRPr="003F69C2">
              <w:rPr>
                <w:rFonts w:ascii="Times New Roman" w:eastAsia="Times New Roman" w:hAnsi="Times New Roman" w:cs="Times New Roman"/>
                <w:b/>
                <w:color w:val="000000" w:themeColor="text1"/>
                <w:sz w:val="28"/>
                <w:szCs w:val="28"/>
                <w:lang w:val="kk-KZ"/>
              </w:rPr>
              <w:t>Тіл білімі салалары бойынша тапсырмаларды түрлендіру жолы</w:t>
            </w:r>
          </w:p>
        </w:tc>
        <w:tc>
          <w:tcPr>
            <w:tcW w:w="3115" w:type="dxa"/>
          </w:tcPr>
          <w:p w14:paraId="3A73EA3B" w14:textId="77777777" w:rsidR="00E8723C" w:rsidRPr="003F69C2" w:rsidRDefault="00E8723C" w:rsidP="009120E6">
            <w:pPr>
              <w:jc w:val="center"/>
              <w:rPr>
                <w:rFonts w:ascii="Times New Roman" w:eastAsia="Times New Roman" w:hAnsi="Times New Roman" w:cs="Times New Roman"/>
                <w:b/>
                <w:color w:val="000000" w:themeColor="text1"/>
                <w:sz w:val="28"/>
                <w:szCs w:val="28"/>
                <w:lang w:val="kk-KZ"/>
              </w:rPr>
            </w:pPr>
            <w:proofErr w:type="spellStart"/>
            <w:r w:rsidRPr="003F69C2">
              <w:rPr>
                <w:rFonts w:ascii="Times New Roman" w:eastAsia="Times New Roman" w:hAnsi="Times New Roman" w:cs="Times New Roman"/>
                <w:b/>
                <w:color w:val="000000" w:themeColor="text1"/>
                <w:sz w:val="28"/>
                <w:szCs w:val="28"/>
                <w:lang w:val="kk-KZ"/>
              </w:rPr>
              <w:t>Сөйлесім</w:t>
            </w:r>
            <w:proofErr w:type="spellEnd"/>
            <w:r w:rsidRPr="003F69C2">
              <w:rPr>
                <w:rFonts w:ascii="Times New Roman" w:eastAsia="Times New Roman" w:hAnsi="Times New Roman" w:cs="Times New Roman"/>
                <w:b/>
                <w:color w:val="000000" w:themeColor="text1"/>
                <w:sz w:val="28"/>
                <w:szCs w:val="28"/>
                <w:lang w:val="kk-KZ"/>
              </w:rPr>
              <w:t xml:space="preserve"> әрекеттері бойынша тапсырмаларды түрлендіру жолы</w:t>
            </w:r>
          </w:p>
        </w:tc>
      </w:tr>
      <w:tr w:rsidR="00E8723C" w:rsidRPr="003F69C2" w14:paraId="5547A2C1" w14:textId="77777777" w:rsidTr="00D952AD">
        <w:tc>
          <w:tcPr>
            <w:tcW w:w="2972" w:type="dxa"/>
          </w:tcPr>
          <w:p w14:paraId="3534E1F2" w14:textId="77777777" w:rsidR="00E8723C" w:rsidRPr="003F69C2" w:rsidRDefault="00E8723C"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1</w:t>
            </w:r>
          </w:p>
        </w:tc>
        <w:tc>
          <w:tcPr>
            <w:tcW w:w="3258" w:type="dxa"/>
          </w:tcPr>
          <w:p w14:paraId="48CCC3E6" w14:textId="77777777" w:rsidR="00E8723C" w:rsidRPr="003F69C2" w:rsidRDefault="00E8723C"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2</w:t>
            </w:r>
          </w:p>
        </w:tc>
        <w:tc>
          <w:tcPr>
            <w:tcW w:w="3115" w:type="dxa"/>
          </w:tcPr>
          <w:p w14:paraId="7284373A" w14:textId="77777777" w:rsidR="00E8723C" w:rsidRPr="003F69C2" w:rsidRDefault="00E8723C"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3</w:t>
            </w:r>
          </w:p>
        </w:tc>
      </w:tr>
      <w:tr w:rsidR="006E2727" w:rsidRPr="003F69C2" w14:paraId="6612A8B0" w14:textId="77777777" w:rsidTr="00A67435">
        <w:trPr>
          <w:trHeight w:val="3220"/>
        </w:trPr>
        <w:tc>
          <w:tcPr>
            <w:tcW w:w="2972" w:type="dxa"/>
          </w:tcPr>
          <w:p w14:paraId="02916606" w14:textId="77777777" w:rsidR="006E2727"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«Сәйкес келетін жұптар», «Мәтін енгізу», «Суреттер бойынша жұптарды сәйкестендіру» – сөз бен түсіндірмесін, сөз </w:t>
            </w:r>
          </w:p>
          <w:p w14:paraId="6695F5B8" w14:textId="1F039839" w:rsidR="006E2727"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бен суретті, сөз бен аудионы, бейнежазбаны сәйкестендіру.</w:t>
            </w:r>
          </w:p>
        </w:tc>
        <w:tc>
          <w:tcPr>
            <w:tcW w:w="3258" w:type="dxa"/>
          </w:tcPr>
          <w:p w14:paraId="25567A26" w14:textId="77777777" w:rsidR="006E2727"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Лексика саласы бойынша термин, кәсіби сөздерге, антоним, омоним, синоним сөздердің </w:t>
            </w:r>
          </w:p>
          <w:p w14:paraId="22007F38" w14:textId="0198C72B" w:rsidR="006E2727"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мағынасын ажыратуда тиімді.</w:t>
            </w:r>
          </w:p>
        </w:tc>
        <w:tc>
          <w:tcPr>
            <w:tcW w:w="3115" w:type="dxa"/>
          </w:tcPr>
          <w:p w14:paraId="2BCF1288" w14:textId="77777777" w:rsidR="006E2727" w:rsidRPr="003F69C2" w:rsidRDefault="006E2727" w:rsidP="009120E6">
            <w:pPr>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xml:space="preserve"> дағдыларын меңгертуде аудио мен сөзді сәйкестендіруде, жазылым дағдыларын дамытуда сурет </w:t>
            </w:r>
          </w:p>
          <w:p w14:paraId="081D45FD" w14:textId="4206BF40" w:rsidR="006E2727"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мазмұнын түсіндіретін атауды жазуда тиімді.</w:t>
            </w:r>
          </w:p>
        </w:tc>
      </w:tr>
      <w:tr w:rsidR="00E8723C" w:rsidRPr="003F69C2" w14:paraId="2EECA7A9" w14:textId="77777777" w:rsidTr="00D952AD">
        <w:tc>
          <w:tcPr>
            <w:tcW w:w="2972" w:type="dxa"/>
            <w:tcBorders>
              <w:top w:val="single" w:sz="4" w:space="0" w:color="auto"/>
              <w:bottom w:val="nil"/>
            </w:tcBorders>
          </w:tcPr>
          <w:p w14:paraId="74DE6776" w14:textId="08E10718"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«Топтық тапсырма» белгілі бір категорияға жататын сөздерді, суреттерді топтастыру</w:t>
            </w:r>
            <w:r w:rsidR="00412E8F" w:rsidRPr="003F69C2">
              <w:rPr>
                <w:rFonts w:ascii="Times New Roman" w:eastAsia="Times New Roman" w:hAnsi="Times New Roman" w:cs="Times New Roman"/>
                <w:bCs/>
                <w:color w:val="000000" w:themeColor="text1"/>
                <w:sz w:val="28"/>
                <w:szCs w:val="28"/>
                <w:lang w:val="kk-KZ"/>
              </w:rPr>
              <w:t>.</w:t>
            </w:r>
          </w:p>
        </w:tc>
        <w:tc>
          <w:tcPr>
            <w:tcW w:w="3258" w:type="dxa"/>
            <w:tcBorders>
              <w:top w:val="single" w:sz="4" w:space="0" w:color="auto"/>
              <w:bottom w:val="nil"/>
            </w:tcBorders>
          </w:tcPr>
          <w:p w14:paraId="13341FEB" w14:textId="7CD75A76"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Фонетика саласы бойынша дауысты, дауыссыз дыбыстар жіктелімін оқытуда, </w:t>
            </w:r>
          </w:p>
        </w:tc>
        <w:tc>
          <w:tcPr>
            <w:tcW w:w="3115" w:type="dxa"/>
            <w:tcBorders>
              <w:top w:val="single" w:sz="4" w:space="0" w:color="auto"/>
              <w:bottom w:val="nil"/>
            </w:tcBorders>
          </w:tcPr>
          <w:p w14:paraId="47E17259" w14:textId="343C504A"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Оқылым бойынша  белгілі бір сөздерді мағыналық топтарға жіктеуде, тиімді. </w:t>
            </w:r>
          </w:p>
        </w:tc>
      </w:tr>
      <w:tr w:rsidR="00DF1A6F" w:rsidRPr="003F69C2" w14:paraId="09B6F9A0" w14:textId="77777777" w:rsidTr="00DF1A6F">
        <w:tc>
          <w:tcPr>
            <w:tcW w:w="9345" w:type="dxa"/>
            <w:gridSpan w:val="3"/>
            <w:tcBorders>
              <w:top w:val="nil"/>
              <w:left w:val="nil"/>
              <w:bottom w:val="nil"/>
              <w:right w:val="nil"/>
            </w:tcBorders>
          </w:tcPr>
          <w:p w14:paraId="40BC0FCD" w14:textId="5F1788DC" w:rsidR="00DF1A6F" w:rsidRPr="003F69C2" w:rsidRDefault="00DD546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lastRenderedPageBreak/>
              <w:t>20</w:t>
            </w:r>
            <w:r w:rsidR="00DF1A6F" w:rsidRPr="003F69C2">
              <w:rPr>
                <w:rFonts w:ascii="Times New Roman" w:eastAsia="Times New Roman" w:hAnsi="Times New Roman" w:cs="Times New Roman"/>
                <w:bCs/>
                <w:color w:val="000000" w:themeColor="text1"/>
                <w:sz w:val="28"/>
                <w:szCs w:val="28"/>
                <w:lang w:val="kk-KZ"/>
              </w:rPr>
              <w:t>-кестенің жалғасы</w:t>
            </w:r>
          </w:p>
        </w:tc>
      </w:tr>
      <w:tr w:rsidR="00DF1A6F" w:rsidRPr="003F69C2" w14:paraId="5B0FACB4" w14:textId="77777777" w:rsidTr="00D952AD">
        <w:tc>
          <w:tcPr>
            <w:tcW w:w="2972" w:type="dxa"/>
            <w:tcBorders>
              <w:top w:val="single" w:sz="4" w:space="0" w:color="auto"/>
              <w:bottom w:val="nil"/>
            </w:tcBorders>
          </w:tcPr>
          <w:p w14:paraId="79DF9772" w14:textId="6A33F5CD"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1</w:t>
            </w:r>
          </w:p>
        </w:tc>
        <w:tc>
          <w:tcPr>
            <w:tcW w:w="3258" w:type="dxa"/>
            <w:tcBorders>
              <w:top w:val="single" w:sz="4" w:space="0" w:color="auto"/>
              <w:bottom w:val="nil"/>
            </w:tcBorders>
          </w:tcPr>
          <w:p w14:paraId="11C1DAAA" w14:textId="6669A837"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2</w:t>
            </w:r>
          </w:p>
        </w:tc>
        <w:tc>
          <w:tcPr>
            <w:tcW w:w="3115" w:type="dxa"/>
            <w:tcBorders>
              <w:top w:val="single" w:sz="4" w:space="0" w:color="auto"/>
              <w:bottom w:val="nil"/>
            </w:tcBorders>
          </w:tcPr>
          <w:p w14:paraId="54EE751D" w14:textId="7E6731A6"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3</w:t>
            </w:r>
          </w:p>
        </w:tc>
      </w:tr>
      <w:tr w:rsidR="00DF1A6F" w:rsidRPr="003F69C2" w14:paraId="22216620" w14:textId="77777777" w:rsidTr="00D952AD">
        <w:tc>
          <w:tcPr>
            <w:tcW w:w="2972" w:type="dxa"/>
            <w:tcBorders>
              <w:top w:val="single" w:sz="4" w:space="0" w:color="auto"/>
              <w:bottom w:val="nil"/>
            </w:tcBorders>
          </w:tcPr>
          <w:p w14:paraId="1766803C"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p>
        </w:tc>
        <w:tc>
          <w:tcPr>
            <w:tcW w:w="3258" w:type="dxa"/>
            <w:tcBorders>
              <w:top w:val="single" w:sz="4" w:space="0" w:color="auto"/>
              <w:bottom w:val="nil"/>
            </w:tcBorders>
          </w:tcPr>
          <w:p w14:paraId="52524235" w14:textId="55A22D08" w:rsidR="00DF1A6F" w:rsidRPr="003F69C2" w:rsidRDefault="006E2727"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морфология саласы бойынша қосымшаларды, синтаксис саласы бойынша құрмалас </w:t>
            </w:r>
            <w:r w:rsidR="00DF1A6F" w:rsidRPr="003F69C2">
              <w:rPr>
                <w:rFonts w:ascii="Times New Roman" w:eastAsia="Times New Roman" w:hAnsi="Times New Roman" w:cs="Times New Roman"/>
                <w:bCs/>
                <w:color w:val="000000" w:themeColor="text1"/>
                <w:sz w:val="28"/>
                <w:szCs w:val="28"/>
                <w:lang w:val="kk-KZ"/>
              </w:rPr>
              <w:t>сөйлемнің мағыналық түрін ажыратуда тиімді.</w:t>
            </w:r>
          </w:p>
        </w:tc>
        <w:tc>
          <w:tcPr>
            <w:tcW w:w="3115" w:type="dxa"/>
            <w:tcBorders>
              <w:top w:val="single" w:sz="4" w:space="0" w:color="auto"/>
              <w:bottom w:val="nil"/>
            </w:tcBorders>
          </w:tcPr>
          <w:p w14:paraId="38C2BEE0"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p>
        </w:tc>
      </w:tr>
      <w:tr w:rsidR="00E8723C" w:rsidRPr="003F69C2" w14:paraId="1FF1FD40" w14:textId="77777777" w:rsidTr="003966C0">
        <w:trPr>
          <w:trHeight w:val="89"/>
        </w:trPr>
        <w:tc>
          <w:tcPr>
            <w:tcW w:w="2972" w:type="dxa"/>
            <w:tcBorders>
              <w:top w:val="nil"/>
            </w:tcBorders>
          </w:tcPr>
          <w:p w14:paraId="461D4F0A" w14:textId="628E7A9E" w:rsidR="00E8723C" w:rsidRPr="003F69C2" w:rsidRDefault="00E8723C" w:rsidP="009120E6">
            <w:pPr>
              <w:jc w:val="both"/>
              <w:rPr>
                <w:rFonts w:ascii="Times New Roman" w:eastAsia="Times New Roman" w:hAnsi="Times New Roman" w:cs="Times New Roman"/>
                <w:bCs/>
                <w:color w:val="000000" w:themeColor="text1"/>
                <w:sz w:val="28"/>
                <w:szCs w:val="28"/>
                <w:lang w:val="kk-KZ"/>
              </w:rPr>
            </w:pPr>
          </w:p>
        </w:tc>
        <w:tc>
          <w:tcPr>
            <w:tcW w:w="3258" w:type="dxa"/>
            <w:tcBorders>
              <w:top w:val="nil"/>
            </w:tcBorders>
          </w:tcPr>
          <w:p w14:paraId="6D6E0AE5" w14:textId="0F02E8D3" w:rsidR="00E8723C" w:rsidRPr="003F69C2" w:rsidRDefault="00E8723C" w:rsidP="009120E6">
            <w:pPr>
              <w:jc w:val="both"/>
              <w:rPr>
                <w:rFonts w:ascii="Times New Roman" w:eastAsia="Times New Roman" w:hAnsi="Times New Roman" w:cs="Times New Roman"/>
                <w:bCs/>
                <w:color w:val="000000" w:themeColor="text1"/>
                <w:sz w:val="28"/>
                <w:szCs w:val="28"/>
                <w:lang w:val="kk-KZ"/>
              </w:rPr>
            </w:pPr>
          </w:p>
        </w:tc>
        <w:tc>
          <w:tcPr>
            <w:tcW w:w="3115" w:type="dxa"/>
            <w:tcBorders>
              <w:top w:val="nil"/>
            </w:tcBorders>
          </w:tcPr>
          <w:p w14:paraId="31A4F259" w14:textId="7DAAAFEE" w:rsidR="00E8723C" w:rsidRPr="003F69C2" w:rsidRDefault="00E8723C" w:rsidP="009120E6">
            <w:pPr>
              <w:jc w:val="both"/>
              <w:rPr>
                <w:rFonts w:ascii="Times New Roman" w:eastAsia="Times New Roman" w:hAnsi="Times New Roman" w:cs="Times New Roman"/>
                <w:bCs/>
                <w:color w:val="000000" w:themeColor="text1"/>
                <w:sz w:val="28"/>
                <w:szCs w:val="28"/>
                <w:lang w:val="kk-KZ"/>
              </w:rPr>
            </w:pPr>
          </w:p>
        </w:tc>
      </w:tr>
      <w:tr w:rsidR="00E8723C" w:rsidRPr="003F69C2" w14:paraId="1A7EA431" w14:textId="77777777" w:rsidTr="00D952AD">
        <w:tc>
          <w:tcPr>
            <w:tcW w:w="2972" w:type="dxa"/>
            <w:tcBorders>
              <w:bottom w:val="single" w:sz="4" w:space="0" w:color="auto"/>
            </w:tcBorders>
          </w:tcPr>
          <w:p w14:paraId="218D4D94"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«Нөмір жолы», «Қарапайым тапсырыс» – белгілі бір оқиғаны, құрылымды реттілікпен қою. Екі тапсырма түрлері ұқсас, тек берілу формасы әртүрлі.</w:t>
            </w:r>
          </w:p>
        </w:tc>
        <w:tc>
          <w:tcPr>
            <w:tcW w:w="3258" w:type="dxa"/>
            <w:tcBorders>
              <w:bottom w:val="single" w:sz="4" w:space="0" w:color="auto"/>
            </w:tcBorders>
          </w:tcPr>
          <w:p w14:paraId="44E5EBA0"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Морфология және синтаксис салалары бойынша сөз, сөйлем құрылысын реттілікпен құрай алуда тиімді.</w:t>
            </w:r>
          </w:p>
        </w:tc>
        <w:tc>
          <w:tcPr>
            <w:tcW w:w="3115" w:type="dxa"/>
            <w:tcBorders>
              <w:bottom w:val="single" w:sz="4" w:space="0" w:color="auto"/>
            </w:tcBorders>
          </w:tcPr>
          <w:p w14:paraId="438D3031"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оқылым мәтіндерін мазмұндық реттілікпен қою немесе мәтіндерге байланысты берілген суреттерді мазмұнға сай рет-ретімен қоюда қолайлы.</w:t>
            </w:r>
          </w:p>
        </w:tc>
      </w:tr>
      <w:tr w:rsidR="00E8723C" w:rsidRPr="003F69C2" w14:paraId="0258ECA8" w14:textId="77777777" w:rsidTr="00D952AD">
        <w:tc>
          <w:tcPr>
            <w:tcW w:w="2972" w:type="dxa"/>
            <w:tcBorders>
              <w:top w:val="single" w:sz="4" w:space="0" w:color="auto"/>
            </w:tcBorders>
          </w:tcPr>
          <w:p w14:paraId="134D9AED" w14:textId="49A6672B"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«Көп нұсқалы викторина»» «Миллионер ойыны» – бір немесе бірнеше дұрыс жауапты белгілеу</w:t>
            </w:r>
          </w:p>
        </w:tc>
        <w:tc>
          <w:tcPr>
            <w:tcW w:w="3258" w:type="dxa"/>
            <w:tcBorders>
              <w:top w:val="single" w:sz="4" w:space="0" w:color="auto"/>
            </w:tcBorders>
          </w:tcPr>
          <w:p w14:paraId="233D2AB3"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Тіл білімінің барлық саласы бойынша теориялық ұғымдар бойынша викториналар жасауға болады.</w:t>
            </w:r>
          </w:p>
        </w:tc>
        <w:tc>
          <w:tcPr>
            <w:tcW w:w="3115" w:type="dxa"/>
            <w:tcBorders>
              <w:top w:val="single" w:sz="4" w:space="0" w:color="auto"/>
            </w:tcBorders>
          </w:tcPr>
          <w:p w14:paraId="7C9BDC22"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xml:space="preserve"> мәтінін көрсете отырып немесе оқылым мәтінін бере отырып, мәтін бойынша викториналар құрастыруға ыңғайлы. </w:t>
            </w:r>
          </w:p>
        </w:tc>
      </w:tr>
      <w:tr w:rsidR="00E8723C" w:rsidRPr="003F69C2" w14:paraId="459C4237" w14:textId="77777777" w:rsidTr="00D952AD">
        <w:tc>
          <w:tcPr>
            <w:tcW w:w="2972" w:type="dxa"/>
          </w:tcPr>
          <w:p w14:paraId="287B9684"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«Бос орынды толтыру» – мәтін бойынша бос орынды толтыру</w:t>
            </w:r>
          </w:p>
        </w:tc>
        <w:tc>
          <w:tcPr>
            <w:tcW w:w="3258" w:type="dxa"/>
          </w:tcPr>
          <w:p w14:paraId="284A0340"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Пунктуация саласы бойынша қажетті тыныс белгілерін, синтаксис саласы бойынша сөз тіркесінің сыңарларын қоюда тиімді.  </w:t>
            </w:r>
          </w:p>
        </w:tc>
        <w:tc>
          <w:tcPr>
            <w:tcW w:w="3115" w:type="dxa"/>
          </w:tcPr>
          <w:p w14:paraId="3A6B68B2"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Жазылым дағдылары бойынша қажетті сөзбен бос орынды толтыруда ұтымды.</w:t>
            </w:r>
          </w:p>
        </w:tc>
      </w:tr>
      <w:tr w:rsidR="00E8723C" w:rsidRPr="003F69C2" w14:paraId="421C5480" w14:textId="77777777" w:rsidTr="006E2727">
        <w:tc>
          <w:tcPr>
            <w:tcW w:w="2972" w:type="dxa"/>
            <w:tcBorders>
              <w:bottom w:val="single" w:sz="4" w:space="0" w:color="auto"/>
            </w:tcBorders>
          </w:tcPr>
          <w:p w14:paraId="16A511BF"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«Хабарландыруы бар аудио/видео» – аудио, </w:t>
            </w:r>
            <w:proofErr w:type="spellStart"/>
            <w:r w:rsidRPr="003F69C2">
              <w:rPr>
                <w:rFonts w:ascii="Times New Roman" w:eastAsia="Times New Roman" w:hAnsi="Times New Roman" w:cs="Times New Roman"/>
                <w:bCs/>
                <w:color w:val="000000" w:themeColor="text1"/>
                <w:sz w:val="28"/>
                <w:szCs w:val="28"/>
                <w:lang w:val="kk-KZ"/>
              </w:rPr>
              <w:t>видеоматериал</w:t>
            </w:r>
            <w:proofErr w:type="spellEnd"/>
            <w:r w:rsidRPr="003F69C2">
              <w:rPr>
                <w:rFonts w:ascii="Times New Roman" w:eastAsia="Times New Roman" w:hAnsi="Times New Roman" w:cs="Times New Roman"/>
                <w:bCs/>
                <w:color w:val="000000" w:themeColor="text1"/>
                <w:sz w:val="28"/>
                <w:szCs w:val="28"/>
                <w:lang w:val="kk-KZ"/>
              </w:rPr>
              <w:t xml:space="preserve"> арқылы сұрақтар жүйесін ұсыну</w:t>
            </w:r>
          </w:p>
        </w:tc>
        <w:tc>
          <w:tcPr>
            <w:tcW w:w="3258" w:type="dxa"/>
            <w:tcBorders>
              <w:bottom w:val="single" w:sz="4" w:space="0" w:color="auto"/>
            </w:tcBorders>
          </w:tcPr>
          <w:p w14:paraId="55A69717" w14:textId="77777777" w:rsidR="00E8723C" w:rsidRPr="003F69C2" w:rsidRDefault="00E8723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Бейнежазбалар арқылы теориялық ұғымды түсіндіріп, тапсырмаларын осы тәсіл арқылы түрлендіру тиімді.</w:t>
            </w:r>
          </w:p>
        </w:tc>
        <w:tc>
          <w:tcPr>
            <w:tcW w:w="3115" w:type="dxa"/>
            <w:tcBorders>
              <w:bottom w:val="single" w:sz="4" w:space="0" w:color="auto"/>
            </w:tcBorders>
          </w:tcPr>
          <w:p w14:paraId="72FF2ADD" w14:textId="0FD0BF9B" w:rsidR="00412E8F" w:rsidRPr="003F69C2" w:rsidRDefault="00B450A8"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Б</w:t>
            </w:r>
            <w:r w:rsidR="00E8723C" w:rsidRPr="003F69C2">
              <w:rPr>
                <w:rFonts w:ascii="Times New Roman" w:eastAsia="Times New Roman" w:hAnsi="Times New Roman" w:cs="Times New Roman"/>
                <w:bCs/>
                <w:color w:val="000000" w:themeColor="text1"/>
                <w:sz w:val="28"/>
                <w:szCs w:val="28"/>
                <w:lang w:val="kk-KZ"/>
              </w:rPr>
              <w:t xml:space="preserve">ейнежазбаны, </w:t>
            </w:r>
            <w:proofErr w:type="spellStart"/>
            <w:r w:rsidR="00E8723C" w:rsidRPr="003F69C2">
              <w:rPr>
                <w:rFonts w:ascii="Times New Roman" w:eastAsia="Times New Roman" w:hAnsi="Times New Roman" w:cs="Times New Roman"/>
                <w:bCs/>
                <w:color w:val="000000" w:themeColor="text1"/>
                <w:sz w:val="28"/>
                <w:szCs w:val="28"/>
                <w:lang w:val="kk-KZ"/>
              </w:rPr>
              <w:t>аудиомәтінді</w:t>
            </w:r>
            <w:proofErr w:type="spellEnd"/>
            <w:r w:rsidR="00E8723C" w:rsidRPr="003F69C2">
              <w:rPr>
                <w:rFonts w:ascii="Times New Roman" w:eastAsia="Times New Roman" w:hAnsi="Times New Roman" w:cs="Times New Roman"/>
                <w:bCs/>
                <w:color w:val="000000" w:themeColor="text1"/>
                <w:sz w:val="28"/>
                <w:szCs w:val="28"/>
                <w:lang w:val="kk-KZ"/>
              </w:rPr>
              <w:t xml:space="preserve"> тыңдағаннан кейін тапсырмалар арқылы білімді бекітуде ұтымды. </w:t>
            </w:r>
          </w:p>
        </w:tc>
      </w:tr>
      <w:tr w:rsidR="00412E8F" w:rsidRPr="003F69C2" w14:paraId="4DA9C78F" w14:textId="77777777" w:rsidTr="006E2727">
        <w:tc>
          <w:tcPr>
            <w:tcW w:w="2972" w:type="dxa"/>
            <w:tcBorders>
              <w:top w:val="single" w:sz="4" w:space="0" w:color="auto"/>
              <w:bottom w:val="nil"/>
            </w:tcBorders>
          </w:tcPr>
          <w:p w14:paraId="4A018A63" w14:textId="5719819D" w:rsidR="00412E8F" w:rsidRPr="003F69C2" w:rsidRDefault="00412E8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«Топтық жұмбақ» – жасырынған сөз бен мағынаны табу арқылы бейнені ашу</w:t>
            </w:r>
          </w:p>
        </w:tc>
        <w:tc>
          <w:tcPr>
            <w:tcW w:w="3258" w:type="dxa"/>
            <w:tcBorders>
              <w:top w:val="single" w:sz="4" w:space="0" w:color="auto"/>
              <w:bottom w:val="nil"/>
            </w:tcBorders>
          </w:tcPr>
          <w:p w14:paraId="34A1C3ED" w14:textId="5F9F144C" w:rsidR="00412E8F" w:rsidRPr="003F69C2" w:rsidRDefault="00412E8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Проблемалық оқыту әдісі ретінде өткен сабақ</w:t>
            </w:r>
            <w:r w:rsidR="006E2727" w:rsidRPr="003F69C2">
              <w:rPr>
                <w:rFonts w:ascii="Times New Roman" w:eastAsia="Times New Roman" w:hAnsi="Times New Roman" w:cs="Times New Roman"/>
                <w:bCs/>
                <w:color w:val="000000" w:themeColor="text1"/>
                <w:sz w:val="28"/>
                <w:szCs w:val="28"/>
                <w:lang w:val="kk-KZ"/>
              </w:rPr>
              <w:t>тың</w:t>
            </w:r>
            <w:r w:rsidRPr="003F69C2">
              <w:rPr>
                <w:rFonts w:ascii="Times New Roman" w:eastAsia="Times New Roman" w:hAnsi="Times New Roman" w:cs="Times New Roman"/>
                <w:bCs/>
                <w:color w:val="000000" w:themeColor="text1"/>
                <w:sz w:val="28"/>
                <w:szCs w:val="28"/>
                <w:lang w:val="kk-KZ"/>
              </w:rPr>
              <w:t xml:space="preserve"> тақырыбын ашатын сурет, бейнежазба</w:t>
            </w:r>
            <w:r w:rsidR="006E2727" w:rsidRPr="003F69C2">
              <w:rPr>
                <w:rFonts w:ascii="Times New Roman" w:eastAsia="Times New Roman" w:hAnsi="Times New Roman" w:cs="Times New Roman"/>
                <w:bCs/>
                <w:color w:val="000000" w:themeColor="text1"/>
                <w:sz w:val="28"/>
                <w:szCs w:val="28"/>
                <w:lang w:val="kk-KZ"/>
              </w:rPr>
              <w:t xml:space="preserve"> түріндегі тапсырма ретінде</w:t>
            </w:r>
            <w:r w:rsidRPr="003F69C2">
              <w:rPr>
                <w:rFonts w:ascii="Times New Roman" w:eastAsia="Times New Roman" w:hAnsi="Times New Roman" w:cs="Times New Roman"/>
                <w:bCs/>
                <w:color w:val="000000" w:themeColor="text1"/>
                <w:sz w:val="28"/>
                <w:szCs w:val="28"/>
                <w:lang w:val="kk-KZ"/>
              </w:rPr>
              <w:t xml:space="preserve"> беруге болады.</w:t>
            </w:r>
          </w:p>
          <w:p w14:paraId="3826C165" w14:textId="743BC92D" w:rsidR="00DF1A6F" w:rsidRPr="003F69C2" w:rsidRDefault="00DF1A6F" w:rsidP="009120E6">
            <w:pPr>
              <w:jc w:val="both"/>
              <w:rPr>
                <w:rFonts w:ascii="Times New Roman" w:eastAsia="Times New Roman" w:hAnsi="Times New Roman" w:cs="Times New Roman"/>
                <w:bCs/>
                <w:color w:val="000000" w:themeColor="text1"/>
                <w:sz w:val="28"/>
                <w:szCs w:val="28"/>
                <w:lang w:val="kk-KZ"/>
              </w:rPr>
            </w:pPr>
          </w:p>
        </w:tc>
        <w:tc>
          <w:tcPr>
            <w:tcW w:w="3115" w:type="dxa"/>
            <w:tcBorders>
              <w:top w:val="single" w:sz="4" w:space="0" w:color="auto"/>
              <w:bottom w:val="nil"/>
            </w:tcBorders>
          </w:tcPr>
          <w:p w14:paraId="41D619D5" w14:textId="5621B270" w:rsidR="00412E8F" w:rsidRPr="003F69C2" w:rsidRDefault="00412E8F" w:rsidP="009120E6">
            <w:pPr>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Айтылым</w:t>
            </w:r>
            <w:proofErr w:type="spellEnd"/>
            <w:r w:rsidRPr="003F69C2">
              <w:rPr>
                <w:rFonts w:ascii="Times New Roman" w:eastAsia="Times New Roman" w:hAnsi="Times New Roman" w:cs="Times New Roman"/>
                <w:bCs/>
                <w:color w:val="000000" w:themeColor="text1"/>
                <w:sz w:val="28"/>
                <w:szCs w:val="28"/>
                <w:lang w:val="kk-KZ"/>
              </w:rPr>
              <w:t xml:space="preserve"> дағдыларын дамытуда топтық жұмыс ретінде ұйымдастыруда ұтымды.</w:t>
            </w:r>
          </w:p>
        </w:tc>
      </w:tr>
      <w:tr w:rsidR="00DF1A6F" w:rsidRPr="003F69C2" w14:paraId="3F7FDAC0" w14:textId="77777777" w:rsidTr="006E2727">
        <w:tc>
          <w:tcPr>
            <w:tcW w:w="9345" w:type="dxa"/>
            <w:gridSpan w:val="3"/>
            <w:tcBorders>
              <w:top w:val="nil"/>
              <w:left w:val="nil"/>
              <w:bottom w:val="nil"/>
              <w:right w:val="nil"/>
            </w:tcBorders>
          </w:tcPr>
          <w:p w14:paraId="16B1D688" w14:textId="365F4355" w:rsidR="00DF1A6F" w:rsidRPr="003F69C2" w:rsidRDefault="00DD546C"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lastRenderedPageBreak/>
              <w:t>20</w:t>
            </w:r>
            <w:r w:rsidR="00DF1A6F" w:rsidRPr="003F69C2">
              <w:rPr>
                <w:rFonts w:ascii="Times New Roman" w:eastAsia="Times New Roman" w:hAnsi="Times New Roman" w:cs="Times New Roman"/>
                <w:bCs/>
                <w:color w:val="000000" w:themeColor="text1"/>
                <w:sz w:val="28"/>
                <w:szCs w:val="28"/>
                <w:lang w:val="kk-KZ"/>
              </w:rPr>
              <w:t>-кестенің жалғасы</w:t>
            </w:r>
          </w:p>
        </w:tc>
      </w:tr>
      <w:tr w:rsidR="00DF1A6F" w:rsidRPr="003F69C2" w14:paraId="01AFA4E5" w14:textId="77777777" w:rsidTr="00D952AD">
        <w:tc>
          <w:tcPr>
            <w:tcW w:w="2972" w:type="dxa"/>
            <w:tcBorders>
              <w:bottom w:val="nil"/>
            </w:tcBorders>
          </w:tcPr>
          <w:p w14:paraId="47CEB1E7" w14:textId="36F27F84"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1</w:t>
            </w:r>
          </w:p>
        </w:tc>
        <w:tc>
          <w:tcPr>
            <w:tcW w:w="3258" w:type="dxa"/>
            <w:tcBorders>
              <w:bottom w:val="nil"/>
            </w:tcBorders>
          </w:tcPr>
          <w:p w14:paraId="5F8BD40A" w14:textId="1012AE8B"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2</w:t>
            </w:r>
          </w:p>
        </w:tc>
        <w:tc>
          <w:tcPr>
            <w:tcW w:w="3115" w:type="dxa"/>
            <w:tcBorders>
              <w:bottom w:val="nil"/>
            </w:tcBorders>
          </w:tcPr>
          <w:p w14:paraId="12527DC5" w14:textId="37BEB7D4" w:rsidR="00DF1A6F" w:rsidRPr="003F69C2" w:rsidRDefault="00DF1A6F" w:rsidP="009120E6">
            <w:pPr>
              <w:jc w:val="center"/>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3</w:t>
            </w:r>
          </w:p>
        </w:tc>
      </w:tr>
      <w:tr w:rsidR="00DF1A6F" w:rsidRPr="003F69C2" w14:paraId="784C6DEE" w14:textId="77777777" w:rsidTr="00D952AD">
        <w:tc>
          <w:tcPr>
            <w:tcW w:w="2972" w:type="dxa"/>
            <w:tcBorders>
              <w:bottom w:val="nil"/>
            </w:tcBorders>
          </w:tcPr>
          <w:p w14:paraId="5A4010D9" w14:textId="5A5328A3"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«Кроссворд» – </w:t>
            </w:r>
            <w:proofErr w:type="spellStart"/>
            <w:r w:rsidRPr="003F69C2">
              <w:rPr>
                <w:rFonts w:ascii="Times New Roman" w:eastAsia="Times New Roman" w:hAnsi="Times New Roman" w:cs="Times New Roman"/>
                <w:bCs/>
                <w:color w:val="000000" w:themeColor="text1"/>
                <w:sz w:val="28"/>
                <w:szCs w:val="28"/>
                <w:lang w:val="kk-KZ"/>
              </w:rPr>
              <w:t>торкөздерге</w:t>
            </w:r>
            <w:proofErr w:type="spellEnd"/>
            <w:r w:rsidRPr="003F69C2">
              <w:rPr>
                <w:rFonts w:ascii="Times New Roman" w:eastAsia="Times New Roman" w:hAnsi="Times New Roman" w:cs="Times New Roman"/>
                <w:bCs/>
                <w:color w:val="000000" w:themeColor="text1"/>
                <w:sz w:val="28"/>
                <w:szCs w:val="28"/>
                <w:lang w:val="kk-KZ"/>
              </w:rPr>
              <w:t xml:space="preserve"> сай </w:t>
            </w:r>
          </w:p>
        </w:tc>
        <w:tc>
          <w:tcPr>
            <w:tcW w:w="3258" w:type="dxa"/>
            <w:tcBorders>
              <w:bottom w:val="nil"/>
            </w:tcBorders>
          </w:tcPr>
          <w:p w14:paraId="66D32A8C" w14:textId="434AE7EE"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Тілі білімінің барлық саласы бойынша </w:t>
            </w:r>
          </w:p>
        </w:tc>
        <w:tc>
          <w:tcPr>
            <w:tcW w:w="3115" w:type="dxa"/>
            <w:tcBorders>
              <w:bottom w:val="nil"/>
            </w:tcBorders>
          </w:tcPr>
          <w:p w14:paraId="4E143545" w14:textId="2BB072D3"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 xml:space="preserve">Оқылым, </w:t>
            </w: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xml:space="preserve"> мәтіні бойынша </w:t>
            </w:r>
          </w:p>
        </w:tc>
      </w:tr>
      <w:tr w:rsidR="00DF1A6F" w:rsidRPr="003F69C2" w14:paraId="3BEB2119" w14:textId="77777777" w:rsidTr="00D952AD">
        <w:tc>
          <w:tcPr>
            <w:tcW w:w="2972" w:type="dxa"/>
          </w:tcPr>
          <w:p w14:paraId="40AB0C87"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сұрақтардың жауабын табу.</w:t>
            </w:r>
          </w:p>
          <w:p w14:paraId="7D0C7EE4"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«Сөз торы» – тік бұрыш жасай отырып, сөздерді табу</w:t>
            </w:r>
          </w:p>
          <w:p w14:paraId="636CE796"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«Сөзді тап» – жасырынған сөзді «</w:t>
            </w:r>
            <w:proofErr w:type="spellStart"/>
            <w:r w:rsidRPr="003F69C2">
              <w:rPr>
                <w:rFonts w:ascii="Times New Roman" w:eastAsia="Times New Roman" w:hAnsi="Times New Roman" w:cs="Times New Roman"/>
                <w:bCs/>
                <w:color w:val="000000" w:themeColor="text1"/>
                <w:sz w:val="28"/>
                <w:szCs w:val="28"/>
                <w:lang w:val="kk-KZ"/>
              </w:rPr>
              <w:t>Полечудес</w:t>
            </w:r>
            <w:proofErr w:type="spellEnd"/>
            <w:r w:rsidRPr="003F69C2">
              <w:rPr>
                <w:rFonts w:ascii="Times New Roman" w:eastAsia="Times New Roman" w:hAnsi="Times New Roman" w:cs="Times New Roman"/>
                <w:bCs/>
                <w:color w:val="000000" w:themeColor="text1"/>
                <w:sz w:val="28"/>
                <w:szCs w:val="28"/>
                <w:lang w:val="kk-KZ"/>
              </w:rPr>
              <w:t>» ойыны секілді әріптер арқылы табу</w:t>
            </w:r>
          </w:p>
        </w:tc>
        <w:tc>
          <w:tcPr>
            <w:tcW w:w="3258" w:type="dxa"/>
          </w:tcPr>
          <w:p w14:paraId="63FD61F2" w14:textId="2650718E"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тақырыптарды қорытындылауда пайдаланған тиімді.</w:t>
            </w:r>
          </w:p>
        </w:tc>
        <w:tc>
          <w:tcPr>
            <w:tcW w:w="3115" w:type="dxa"/>
          </w:tcPr>
          <w:p w14:paraId="0AA375CE"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детальді ақпаратты табуда тиімді.</w:t>
            </w:r>
          </w:p>
        </w:tc>
      </w:tr>
      <w:tr w:rsidR="00DF1A6F" w:rsidRPr="003F69C2" w14:paraId="759F0EE7" w14:textId="77777777" w:rsidTr="00D952AD">
        <w:tc>
          <w:tcPr>
            <w:tcW w:w="2972" w:type="dxa"/>
          </w:tcPr>
          <w:p w14:paraId="46619DF0"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«Ат жарысы», «Жұптастыру», «Болжам» ойындары – жұптық, топтық жұмыс ретінде дұрыс жауапты белгілеу</w:t>
            </w:r>
          </w:p>
        </w:tc>
        <w:tc>
          <w:tcPr>
            <w:tcW w:w="3258" w:type="dxa"/>
          </w:tcPr>
          <w:p w14:paraId="29F4E292"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Тіл білімі салалары бойынша теориялық білімді бекітуде, қорытындылауда тапсырмаларды түрлендіріп қолдануда қолайлы.</w:t>
            </w:r>
          </w:p>
        </w:tc>
        <w:tc>
          <w:tcPr>
            <w:tcW w:w="3115" w:type="dxa"/>
          </w:tcPr>
          <w:p w14:paraId="32A4C179"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xml:space="preserve">, оқылым мәтіндері бойынша сұрақтар арқылы </w:t>
            </w:r>
            <w:proofErr w:type="spellStart"/>
            <w:r w:rsidRPr="003F69C2">
              <w:rPr>
                <w:rFonts w:ascii="Times New Roman" w:eastAsia="Times New Roman" w:hAnsi="Times New Roman" w:cs="Times New Roman"/>
                <w:bCs/>
                <w:color w:val="000000" w:themeColor="text1"/>
                <w:sz w:val="28"/>
                <w:szCs w:val="28"/>
                <w:lang w:val="kk-KZ"/>
              </w:rPr>
              <w:t>айтылым</w:t>
            </w:r>
            <w:proofErr w:type="spellEnd"/>
            <w:r w:rsidRPr="003F69C2">
              <w:rPr>
                <w:rFonts w:ascii="Times New Roman" w:eastAsia="Times New Roman" w:hAnsi="Times New Roman" w:cs="Times New Roman"/>
                <w:bCs/>
                <w:color w:val="000000" w:themeColor="text1"/>
                <w:sz w:val="28"/>
                <w:szCs w:val="28"/>
                <w:lang w:val="kk-KZ"/>
              </w:rPr>
              <w:t xml:space="preserve"> дағдыларын дамытуда  ыңғайлы.</w:t>
            </w:r>
          </w:p>
        </w:tc>
      </w:tr>
      <w:tr w:rsidR="00DF1A6F" w:rsidRPr="003F69C2" w14:paraId="3B524831" w14:textId="77777777" w:rsidTr="00D952AD">
        <w:tc>
          <w:tcPr>
            <w:tcW w:w="2972" w:type="dxa"/>
          </w:tcPr>
          <w:p w14:paraId="720BACD9"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«Сәйкес келетін матрица», «Кестен толтыру», «Мәтін енгізілген викторина» – сөздерді, терминдерді, арнайы құрылымдарды бір категорияға жинақтау</w:t>
            </w:r>
          </w:p>
        </w:tc>
        <w:tc>
          <w:tcPr>
            <w:tcW w:w="3258" w:type="dxa"/>
          </w:tcPr>
          <w:p w14:paraId="44F307A1"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Стиль түрлерін ажыратуда, сөз таптарын топтастыруда, түрлерін, сөз мағыналарын  ажыратуда ыңғайлы.</w:t>
            </w:r>
          </w:p>
        </w:tc>
        <w:tc>
          <w:tcPr>
            <w:tcW w:w="3115" w:type="dxa"/>
          </w:tcPr>
          <w:p w14:paraId="3A787CA3" w14:textId="77777777" w:rsidR="00DF1A6F" w:rsidRPr="003F69C2" w:rsidRDefault="00DF1A6F" w:rsidP="009120E6">
            <w:pPr>
              <w:jc w:val="both"/>
              <w:rPr>
                <w:rFonts w:ascii="Times New Roman" w:eastAsia="Times New Roman" w:hAnsi="Times New Roman" w:cs="Times New Roman"/>
                <w:bCs/>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Мәтін бойынша негізгі және қосымша, детальді ақпараттарды бөлуде тиімді.</w:t>
            </w:r>
          </w:p>
        </w:tc>
      </w:tr>
    </w:tbl>
    <w:p w14:paraId="5EA84482" w14:textId="77777777" w:rsidR="00E8723C" w:rsidRPr="003F69C2" w:rsidRDefault="00E8723C" w:rsidP="009120E6">
      <w:pPr>
        <w:spacing w:after="0" w:line="240" w:lineRule="auto"/>
        <w:ind w:firstLine="708"/>
        <w:jc w:val="both"/>
        <w:rPr>
          <w:rFonts w:ascii="Times New Roman" w:eastAsia="Times New Roman" w:hAnsi="Times New Roman" w:cs="Times New Roman"/>
          <w:bCs/>
          <w:color w:val="000000" w:themeColor="text1"/>
          <w:sz w:val="28"/>
          <w:szCs w:val="28"/>
          <w:lang w:val="kk-KZ"/>
        </w:rPr>
      </w:pPr>
    </w:p>
    <w:p w14:paraId="23068C4D" w14:textId="458E5579" w:rsidR="001E53EB" w:rsidRPr="003F69C2" w:rsidRDefault="00E8723C"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roofErr w:type="spellStart"/>
      <w:r w:rsidRPr="003F69C2">
        <w:rPr>
          <w:rFonts w:ascii="Times New Roman" w:eastAsia="Times New Roman" w:hAnsi="Times New Roman" w:cs="Times New Roman"/>
          <w:bCs/>
          <w:color w:val="000000" w:themeColor="text1"/>
          <w:sz w:val="28"/>
          <w:szCs w:val="28"/>
          <w:lang w:val="kk-KZ"/>
        </w:rPr>
        <w:t>Learning</w:t>
      </w:r>
      <w:proofErr w:type="spellEnd"/>
      <w:r w:rsidRPr="003F69C2">
        <w:rPr>
          <w:rFonts w:ascii="Times New Roman" w:eastAsia="Times New Roman" w:hAnsi="Times New Roman" w:cs="Times New Roman"/>
          <w:bCs/>
          <w:color w:val="000000" w:themeColor="text1"/>
          <w:sz w:val="28"/>
          <w:szCs w:val="28"/>
          <w:lang w:val="kk-KZ"/>
        </w:rPr>
        <w:t xml:space="preserve"> </w:t>
      </w:r>
      <w:proofErr w:type="spellStart"/>
      <w:r w:rsidRPr="003F69C2">
        <w:rPr>
          <w:rFonts w:ascii="Times New Roman" w:eastAsia="Times New Roman" w:hAnsi="Times New Roman" w:cs="Times New Roman"/>
          <w:bCs/>
          <w:color w:val="000000" w:themeColor="text1"/>
          <w:sz w:val="28"/>
          <w:szCs w:val="28"/>
          <w:lang w:val="kk-KZ"/>
        </w:rPr>
        <w:t>Apps</w:t>
      </w:r>
      <w:proofErr w:type="spellEnd"/>
      <w:r w:rsidRPr="003F69C2">
        <w:rPr>
          <w:rFonts w:ascii="Times New Roman" w:eastAsia="Times New Roman" w:hAnsi="Times New Roman" w:cs="Times New Roman"/>
          <w:bCs/>
          <w:color w:val="000000" w:themeColor="text1"/>
          <w:sz w:val="28"/>
          <w:szCs w:val="28"/>
          <w:lang w:val="kk-KZ"/>
        </w:rPr>
        <w:t xml:space="preserve"> платформасының бір ерекшелігі тапсырма түрін таңдағанда бірнеше мысал-үлгі ұсынылады, сол үлгідегі шаблонды негізге алып жұмыстар жүргізіледі. Сондай-ақ, платформада жасалған тапсырмалар жүйесін бір модуль негізінде топтастыруға да мүмкіндік берілген. Яғни, бір тақырып аясында жасалған тапсырма түрлерін бір модульге жинақтап, сабақ процесінде жүйелілікпен, реттілікпен қолдануға болады. Мысалы, 4</w:t>
      </w:r>
      <w:r w:rsidR="004C0F7E" w:rsidRPr="003F69C2">
        <w:rPr>
          <w:rFonts w:ascii="Times New Roman" w:eastAsia="Times New Roman" w:hAnsi="Times New Roman" w:cs="Times New Roman"/>
          <w:bCs/>
          <w:color w:val="000000" w:themeColor="text1"/>
          <w:sz w:val="28"/>
          <w:szCs w:val="28"/>
          <w:lang w:val="kk-KZ"/>
        </w:rPr>
        <w:t>1</w:t>
      </w:r>
      <w:r w:rsidRPr="003F69C2">
        <w:rPr>
          <w:rFonts w:ascii="Times New Roman" w:eastAsia="Times New Roman" w:hAnsi="Times New Roman" w:cs="Times New Roman"/>
          <w:bCs/>
          <w:color w:val="000000" w:themeColor="text1"/>
          <w:sz w:val="28"/>
          <w:szCs w:val="28"/>
          <w:lang w:val="kk-KZ"/>
        </w:rPr>
        <w:t xml:space="preserve">-суретте киіз үйге байланысты </w:t>
      </w:r>
      <w:proofErr w:type="spellStart"/>
      <w:r w:rsidRPr="003F69C2">
        <w:rPr>
          <w:rFonts w:ascii="Times New Roman" w:eastAsia="Times New Roman" w:hAnsi="Times New Roman" w:cs="Times New Roman"/>
          <w:bCs/>
          <w:color w:val="000000" w:themeColor="text1"/>
          <w:sz w:val="28"/>
          <w:szCs w:val="28"/>
          <w:lang w:val="kk-KZ"/>
        </w:rPr>
        <w:t>тыңдалым</w:t>
      </w:r>
      <w:proofErr w:type="spellEnd"/>
      <w:r w:rsidRPr="003F69C2">
        <w:rPr>
          <w:rFonts w:ascii="Times New Roman" w:eastAsia="Times New Roman" w:hAnsi="Times New Roman" w:cs="Times New Roman"/>
          <w:bCs/>
          <w:color w:val="000000" w:themeColor="text1"/>
          <w:sz w:val="28"/>
          <w:szCs w:val="28"/>
          <w:lang w:val="kk-KZ"/>
        </w:rPr>
        <w:t xml:space="preserve"> мәтініне арналған тапсырмалар жинақталған. </w:t>
      </w:r>
    </w:p>
    <w:p w14:paraId="589C1E5E" w14:textId="7CC7371B"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anchor distT="0" distB="0" distL="114300" distR="114300" simplePos="0" relativeHeight="251732992" behindDoc="0" locked="0" layoutInCell="1" allowOverlap="1" wp14:anchorId="4C8FD98D" wp14:editId="0C906747">
            <wp:simplePos x="0" y="0"/>
            <wp:positionH relativeFrom="column">
              <wp:posOffset>1054281</wp:posOffset>
            </wp:positionH>
            <wp:positionV relativeFrom="paragraph">
              <wp:posOffset>90170</wp:posOffset>
            </wp:positionV>
            <wp:extent cx="3604260" cy="2438400"/>
            <wp:effectExtent l="0" t="0" r="0" b="0"/>
            <wp:wrapThrough wrapText="bothSides">
              <wp:wrapPolygon edited="0">
                <wp:start x="0" y="0"/>
                <wp:lineTo x="0" y="21431"/>
                <wp:lineTo x="21463" y="21431"/>
                <wp:lineTo x="21463" y="0"/>
                <wp:lineTo x="0" y="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14624" t="10262" r="16366" b="6727"/>
                    <a:stretch/>
                  </pic:blipFill>
                  <pic:spPr bwMode="auto">
                    <a:xfrm>
                      <a:off x="0" y="0"/>
                      <a:ext cx="360426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EF1" w:rsidRPr="003F69C2">
        <w:rPr>
          <w:rFonts w:ascii="Times New Roman" w:hAnsi="Times New Roman" w:cs="Times New Roman"/>
          <w:noProof/>
          <w:color w:val="000000" w:themeColor="text1"/>
          <w:lang w:val="kk-KZ" w:eastAsia="ru-RU"/>
        </w:rPr>
        <w:t xml:space="preserve">  </w:t>
      </w:r>
    </w:p>
    <w:p w14:paraId="2A48FB6B" w14:textId="35667304"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17F0C33D" w14:textId="455C3DEB"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3D038697" w14:textId="78626B4B"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34272560" w14:textId="0DC9E34E"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71AEE669" w14:textId="7108871C"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32A4A053" w14:textId="7D7965B5"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5F91BE5A" w14:textId="77777777"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43A8E8BB" w14:textId="48D80DA7"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335EAAC5" w14:textId="0FEE4566"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4E5A1387" w14:textId="77777777"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116F18D4" w14:textId="5B25B67C" w:rsidR="001E53EB" w:rsidRPr="003F69C2" w:rsidRDefault="001E53EB"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50D695CD" w14:textId="4FF74C11" w:rsidR="00DD546C" w:rsidRPr="003F69C2" w:rsidRDefault="00DD546C" w:rsidP="009120E6">
      <w:pPr>
        <w:spacing w:after="0" w:line="240" w:lineRule="auto"/>
        <w:ind w:firstLine="720"/>
        <w:jc w:val="both"/>
        <w:rPr>
          <w:rFonts w:ascii="Times New Roman" w:eastAsia="Times New Roman" w:hAnsi="Times New Roman" w:cs="Times New Roman"/>
          <w:bCs/>
          <w:color w:val="000000" w:themeColor="text1"/>
          <w:sz w:val="28"/>
          <w:szCs w:val="28"/>
          <w:lang w:val="kk-KZ"/>
        </w:rPr>
      </w:pPr>
    </w:p>
    <w:p w14:paraId="54757C00" w14:textId="307EB437" w:rsidR="00DD546C" w:rsidRDefault="00DD546C" w:rsidP="009120E6">
      <w:pPr>
        <w:pStyle w:val="ac"/>
        <w:spacing w:after="0"/>
        <w:jc w:val="center"/>
        <w:rPr>
          <w:rFonts w:ascii="Times New Roman" w:hAnsi="Times New Roman" w:cs="Times New Roman"/>
          <w:i w:val="0"/>
          <w:iCs w:val="0"/>
          <w:color w:val="000000" w:themeColor="text1"/>
          <w:sz w:val="28"/>
          <w:szCs w:val="28"/>
          <w:lang w:val="kk-KZ"/>
        </w:rPr>
      </w:pPr>
      <w:r w:rsidRPr="003F69C2">
        <w:rPr>
          <w:rFonts w:ascii="Times New Roman" w:hAnsi="Times New Roman" w:cs="Times New Roman"/>
          <w:i w:val="0"/>
          <w:iCs w:val="0"/>
          <w:color w:val="000000" w:themeColor="text1"/>
          <w:sz w:val="28"/>
          <w:szCs w:val="28"/>
          <w:lang w:val="kk-KZ"/>
        </w:rPr>
        <w:t xml:space="preserve">Сурет 41 - </w:t>
      </w:r>
      <w:proofErr w:type="spellStart"/>
      <w:r w:rsidRPr="003F69C2">
        <w:rPr>
          <w:rFonts w:ascii="Times New Roman" w:hAnsi="Times New Roman" w:cs="Times New Roman"/>
          <w:i w:val="0"/>
          <w:iCs w:val="0"/>
          <w:color w:val="000000" w:themeColor="text1"/>
          <w:sz w:val="28"/>
          <w:szCs w:val="28"/>
          <w:lang w:val="kk-KZ"/>
        </w:rPr>
        <w:t>Learning</w:t>
      </w:r>
      <w:proofErr w:type="spellEnd"/>
      <w:r w:rsidRPr="003F69C2">
        <w:rPr>
          <w:rFonts w:ascii="Times New Roman" w:hAnsi="Times New Roman" w:cs="Times New Roman"/>
          <w:i w:val="0"/>
          <w:iCs w:val="0"/>
          <w:color w:val="000000" w:themeColor="text1"/>
          <w:sz w:val="28"/>
          <w:szCs w:val="28"/>
          <w:lang w:val="kk-KZ"/>
        </w:rPr>
        <w:t xml:space="preserve"> </w:t>
      </w:r>
      <w:proofErr w:type="spellStart"/>
      <w:r w:rsidRPr="003F69C2">
        <w:rPr>
          <w:rFonts w:ascii="Times New Roman" w:hAnsi="Times New Roman" w:cs="Times New Roman"/>
          <w:i w:val="0"/>
          <w:iCs w:val="0"/>
          <w:color w:val="000000" w:themeColor="text1"/>
          <w:sz w:val="28"/>
          <w:szCs w:val="28"/>
          <w:lang w:val="kk-KZ"/>
        </w:rPr>
        <w:t>Apps</w:t>
      </w:r>
      <w:proofErr w:type="spellEnd"/>
      <w:r w:rsidRPr="003F69C2">
        <w:rPr>
          <w:rFonts w:ascii="Times New Roman" w:hAnsi="Times New Roman" w:cs="Times New Roman"/>
          <w:i w:val="0"/>
          <w:iCs w:val="0"/>
          <w:color w:val="000000" w:themeColor="text1"/>
          <w:sz w:val="28"/>
          <w:szCs w:val="28"/>
          <w:lang w:val="kk-KZ"/>
        </w:rPr>
        <w:t xml:space="preserve"> платформасында жасалған жұмыс үлгісі</w:t>
      </w:r>
    </w:p>
    <w:p w14:paraId="07D4735B" w14:textId="77777777" w:rsidR="00155161" w:rsidRPr="00155161" w:rsidRDefault="00155161" w:rsidP="00155161">
      <w:pPr>
        <w:rPr>
          <w:lang w:val="kk-KZ" w:eastAsia="ru-RU"/>
        </w:rPr>
      </w:pPr>
    </w:p>
    <w:p w14:paraId="6024181B" w14:textId="39666D4F" w:rsidR="00E8723C" w:rsidRPr="003F69C2" w:rsidRDefault="00D84810"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Cs/>
          <w:color w:val="000000" w:themeColor="text1"/>
          <w:sz w:val="28"/>
          <w:szCs w:val="28"/>
          <w:lang w:val="kk-KZ"/>
        </w:rPr>
        <w:tab/>
        <w:t xml:space="preserve">Оқылым әрекетін тиімді ұйымдастыруға бағытталған келесі онлайн платформа – </w:t>
      </w:r>
      <w:proofErr w:type="spellStart"/>
      <w:r w:rsidR="00E8723C" w:rsidRPr="003F69C2">
        <w:rPr>
          <w:rFonts w:ascii="Times New Roman" w:eastAsia="Times New Roman" w:hAnsi="Times New Roman" w:cs="Times New Roman"/>
          <w:b/>
          <w:bCs/>
          <w:iCs/>
          <w:color w:val="000000" w:themeColor="text1"/>
          <w:sz w:val="28"/>
          <w:szCs w:val="28"/>
          <w:lang w:val="kk-KZ"/>
        </w:rPr>
        <w:t>Quizizz</w:t>
      </w:r>
      <w:proofErr w:type="spellEnd"/>
      <w:r w:rsidRPr="003F69C2">
        <w:rPr>
          <w:rFonts w:ascii="Times New Roman" w:eastAsia="Times New Roman" w:hAnsi="Times New Roman" w:cs="Times New Roman"/>
          <w:b/>
          <w:bCs/>
          <w:iCs/>
          <w:color w:val="000000" w:themeColor="text1"/>
          <w:sz w:val="28"/>
          <w:szCs w:val="28"/>
          <w:lang w:val="kk-KZ"/>
        </w:rPr>
        <w:t xml:space="preserve">. </w:t>
      </w:r>
      <w:r w:rsidRPr="003F69C2">
        <w:rPr>
          <w:rFonts w:ascii="Times New Roman" w:eastAsia="Times New Roman" w:hAnsi="Times New Roman" w:cs="Times New Roman"/>
          <w:iCs/>
          <w:color w:val="000000" w:themeColor="text1"/>
          <w:sz w:val="28"/>
          <w:szCs w:val="28"/>
          <w:lang w:val="kk-KZ"/>
        </w:rPr>
        <w:t>Ол</w:t>
      </w:r>
      <w:r w:rsidRPr="003F69C2">
        <w:rPr>
          <w:rFonts w:ascii="Times New Roman" w:eastAsia="Times New Roman" w:hAnsi="Times New Roman" w:cs="Times New Roman"/>
          <w:b/>
          <w:bCs/>
          <w:iCs/>
          <w:color w:val="000000" w:themeColor="text1"/>
          <w:sz w:val="28"/>
          <w:szCs w:val="28"/>
          <w:lang w:val="kk-KZ"/>
        </w:rPr>
        <w:t xml:space="preserve"> </w:t>
      </w:r>
      <w:r w:rsidR="00E8723C" w:rsidRPr="003F69C2">
        <w:rPr>
          <w:rFonts w:ascii="Times New Roman" w:eastAsia="Times New Roman" w:hAnsi="Times New Roman" w:cs="Times New Roman"/>
          <w:color w:val="000000" w:themeColor="text1"/>
          <w:sz w:val="28"/>
          <w:szCs w:val="28"/>
          <w:lang w:val="kk-KZ"/>
        </w:rPr>
        <w:t>2015 жылдан бері қолданыста және әлем бойынша оқытушылардың жиі пайдаланатын құралына айналды. Платформаны оқытушы сабақ үстінде алған білімді бекіту үшін де, үй тапсырмасы ретінде берген жаттығуларды орындау үшін де пайдалана алады [49, б.18</w:t>
      </w:r>
      <w:r w:rsidR="00B91319" w:rsidRPr="003F69C2">
        <w:rPr>
          <w:rFonts w:ascii="Times New Roman" w:eastAsia="Times New Roman" w:hAnsi="Times New Roman" w:cs="Times New Roman"/>
          <w:color w:val="000000" w:themeColor="text1"/>
          <w:sz w:val="28"/>
          <w:szCs w:val="28"/>
          <w:lang w:val="kk-KZ"/>
        </w:rPr>
        <w:t>5</w:t>
      </w:r>
      <w:r w:rsidR="00E8723C" w:rsidRPr="003F69C2">
        <w:rPr>
          <w:rFonts w:ascii="Times New Roman" w:eastAsia="Times New Roman" w:hAnsi="Times New Roman" w:cs="Times New Roman"/>
          <w:color w:val="000000" w:themeColor="text1"/>
          <w:sz w:val="28"/>
          <w:szCs w:val="28"/>
          <w:lang w:val="kk-KZ"/>
        </w:rPr>
        <w:t xml:space="preserve">]. Сондай-ақ, оқытушы өзі тест құрастырады немесе сервис базасындағы тапсырмаларды қолдануға мүмкіндігі бар. Платформа бірнеше тәсілден тұратын викториналар және тұтас сабақты түсіндіруге, тапсырма жүйесін қамтитын презентация жасауға негізделген. </w:t>
      </w:r>
    </w:p>
    <w:p w14:paraId="2C0D1E1E" w14:textId="5FBBBE75" w:rsidR="002D698D" w:rsidRPr="003F69C2" w:rsidRDefault="00E8723C"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Мәселен, викторина бөлімінде бірнеше дұрыс жауапты таңдау, бір ғана дұрыс жауаптан тұратын тест, ашық сұрақ, сауалнама, эссе немесе бір сұраққа қатысты өз ойын жазу сынды тапсырма түрлері бар. </w:t>
      </w:r>
      <w:r w:rsidR="002D698D" w:rsidRPr="003F69C2">
        <w:rPr>
          <w:rFonts w:ascii="Times New Roman" w:eastAsia="Times New Roman" w:hAnsi="Times New Roman" w:cs="Times New Roman"/>
          <w:color w:val="000000" w:themeColor="text1"/>
          <w:sz w:val="28"/>
          <w:szCs w:val="28"/>
          <w:lang w:val="kk-KZ"/>
        </w:rPr>
        <w:t>«</w:t>
      </w:r>
      <w:r w:rsidR="002D698D" w:rsidRPr="003F69C2">
        <w:rPr>
          <w:rFonts w:ascii="Times New Roman" w:hAnsi="Times New Roman" w:cs="Times New Roman"/>
          <w:sz w:val="28"/>
          <w:szCs w:val="28"/>
          <w:lang w:val="kk-KZ" w:eastAsia="ru-RU"/>
        </w:rPr>
        <w:t xml:space="preserve">Тесттік бақылаудың ерекшелігі жұмысты аудиторияда  тест ретінде де, білім алушылардың өзін-өзі бақылауы үшін сыныптан тыс сабақтарда да орындауға болады» </w:t>
      </w:r>
      <w:r w:rsidR="002D698D" w:rsidRPr="003F69C2">
        <w:rPr>
          <w:rFonts w:ascii="Times New Roman" w:eastAsia="Times New Roman" w:hAnsi="Times New Roman" w:cs="Times New Roman"/>
          <w:color w:val="000000" w:themeColor="text1"/>
          <w:sz w:val="28"/>
          <w:szCs w:val="28"/>
          <w:lang w:val="kk-KZ"/>
        </w:rPr>
        <w:t>[</w:t>
      </w:r>
      <w:r w:rsidR="002573FB" w:rsidRPr="003F69C2">
        <w:rPr>
          <w:rFonts w:ascii="Times New Roman" w:eastAsia="Times New Roman" w:hAnsi="Times New Roman" w:cs="Times New Roman"/>
          <w:color w:val="000000" w:themeColor="text1"/>
          <w:sz w:val="28"/>
          <w:szCs w:val="28"/>
          <w:lang w:val="kk-KZ"/>
        </w:rPr>
        <w:t>69</w:t>
      </w:r>
      <w:r w:rsidR="002D698D" w:rsidRPr="003F69C2">
        <w:rPr>
          <w:rFonts w:ascii="Times New Roman" w:eastAsia="Times New Roman" w:hAnsi="Times New Roman" w:cs="Times New Roman"/>
          <w:color w:val="000000" w:themeColor="text1"/>
          <w:sz w:val="28"/>
          <w:szCs w:val="28"/>
          <w:lang w:val="kk-KZ"/>
        </w:rPr>
        <w:t>, б.972]</w:t>
      </w:r>
      <w:r w:rsidR="002D698D" w:rsidRPr="003F69C2">
        <w:rPr>
          <w:rFonts w:ascii="Times New Roman" w:hAnsi="Times New Roman" w:cs="Times New Roman"/>
          <w:sz w:val="28"/>
          <w:szCs w:val="28"/>
          <w:lang w:val="kk-KZ" w:eastAsia="ru-RU"/>
        </w:rPr>
        <w:t xml:space="preserve"> . </w:t>
      </w:r>
    </w:p>
    <w:p w14:paraId="2CE09346" w14:textId="055137FF" w:rsidR="00D84810" w:rsidRPr="003F69C2" w:rsidRDefault="00E8723C"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Ал, сабақ құру бөлімінде берілген әр слайдқа сурет, бейнежазба, мәтін, түрлі графикалар қойып, соған сәйкес тапсырмалар ұсынуға мүмкіндік берілген (</w:t>
      </w:r>
      <w:hyperlink r:id="rId190" w:history="1">
        <w:r w:rsidR="003A4FC2" w:rsidRPr="003F69C2">
          <w:rPr>
            <w:rStyle w:val="a4"/>
            <w:rFonts w:ascii="Times New Roman" w:eastAsia="Times New Roman" w:hAnsi="Times New Roman" w:cs="Times New Roman"/>
            <w:sz w:val="28"/>
            <w:szCs w:val="28"/>
            <w:lang w:val="kk-KZ"/>
          </w:rPr>
          <w:t>тапсырма сілтеме</w:t>
        </w:r>
      </w:hyperlink>
      <w:r w:rsidR="003A4FC2" w:rsidRPr="003F69C2">
        <w:rPr>
          <w:rStyle w:val="a4"/>
          <w:rFonts w:ascii="Times New Roman" w:eastAsia="Times New Roman" w:hAnsi="Times New Roman" w:cs="Times New Roman"/>
          <w:sz w:val="28"/>
          <w:szCs w:val="28"/>
          <w:lang w:val="kk-KZ"/>
        </w:rPr>
        <w:t>сі</w:t>
      </w:r>
      <w:r w:rsidR="0020661E" w:rsidRPr="003F69C2">
        <w:rPr>
          <w:rFonts w:ascii="Times New Roman" w:eastAsia="Times New Roman" w:hAnsi="Times New Roman" w:cs="Times New Roman"/>
          <w:color w:val="000000" w:themeColor="text1"/>
          <w:sz w:val="28"/>
          <w:szCs w:val="28"/>
          <w:lang w:val="kk-KZ"/>
        </w:rPr>
        <w:t>).</w:t>
      </w:r>
    </w:p>
    <w:p w14:paraId="7EC57EE9" w14:textId="41555B49" w:rsidR="00E8723C" w:rsidRPr="003F69C2" w:rsidRDefault="00E8723C"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Аталған платформа </w:t>
      </w:r>
      <w:r w:rsidR="00D84810" w:rsidRPr="003F69C2">
        <w:rPr>
          <w:rFonts w:ascii="Times New Roman" w:eastAsia="Times New Roman" w:hAnsi="Times New Roman" w:cs="Times New Roman"/>
          <w:color w:val="000000" w:themeColor="text1"/>
          <w:sz w:val="28"/>
          <w:szCs w:val="28"/>
          <w:lang w:val="kk-KZ"/>
        </w:rPr>
        <w:t xml:space="preserve">оқылым әрекетінен бөлек, </w:t>
      </w:r>
      <w:r w:rsidRPr="003F69C2">
        <w:rPr>
          <w:rFonts w:ascii="Times New Roman" w:eastAsia="Times New Roman" w:hAnsi="Times New Roman" w:cs="Times New Roman"/>
          <w:color w:val="000000" w:themeColor="text1"/>
          <w:sz w:val="28"/>
          <w:szCs w:val="28"/>
          <w:lang w:val="kk-KZ"/>
        </w:rPr>
        <w:t xml:space="preserve">тіл білімі салаларының негізгі теориялық ұғымдарын, </w:t>
      </w:r>
      <w:proofErr w:type="spellStart"/>
      <w:r w:rsidRPr="003F69C2">
        <w:rPr>
          <w:rFonts w:ascii="Times New Roman" w:eastAsia="Times New Roman" w:hAnsi="Times New Roman" w:cs="Times New Roman"/>
          <w:color w:val="000000" w:themeColor="text1"/>
          <w:sz w:val="28"/>
          <w:szCs w:val="28"/>
          <w:lang w:val="kk-KZ"/>
        </w:rPr>
        <w:t>сөйлесім</w:t>
      </w:r>
      <w:proofErr w:type="spellEnd"/>
      <w:r w:rsidRPr="003F69C2">
        <w:rPr>
          <w:rFonts w:ascii="Times New Roman" w:eastAsia="Times New Roman" w:hAnsi="Times New Roman" w:cs="Times New Roman"/>
          <w:color w:val="000000" w:themeColor="text1"/>
          <w:sz w:val="28"/>
          <w:szCs w:val="28"/>
          <w:lang w:val="kk-KZ"/>
        </w:rPr>
        <w:t xml:space="preserve"> әрекетінің әр түріне байланысты тапсырмаларды түрлендіруде тиімді екендігі байқалды.</w:t>
      </w:r>
    </w:p>
    <w:p w14:paraId="597716D1" w14:textId="38327C7F" w:rsidR="00D84810" w:rsidRPr="003F69C2" w:rsidRDefault="00D84810" w:rsidP="009120E6">
      <w:pPr>
        <w:spacing w:after="0" w:line="240" w:lineRule="auto"/>
        <w:ind w:firstLine="720"/>
        <w:jc w:val="both"/>
        <w:rPr>
          <w:rFonts w:ascii="Times New Roman" w:eastAsia="Times New Roman" w:hAnsi="Times New Roman" w:cs="Times New Roman"/>
          <w:color w:val="000000" w:themeColor="text1"/>
          <w:sz w:val="28"/>
          <w:szCs w:val="28"/>
          <w:highlight w:val="white"/>
          <w:lang w:val="kk-KZ"/>
        </w:rPr>
      </w:pPr>
      <w:r w:rsidRPr="003F69C2">
        <w:rPr>
          <w:rFonts w:ascii="Times New Roman" w:eastAsia="Times New Roman" w:hAnsi="Times New Roman" w:cs="Times New Roman"/>
          <w:bCs/>
          <w:color w:val="000000" w:themeColor="text1"/>
          <w:sz w:val="28"/>
          <w:szCs w:val="28"/>
          <w:highlight w:val="white"/>
          <w:lang w:val="kk-KZ"/>
        </w:rPr>
        <w:t xml:space="preserve">Сонымен қатар, оқылым </w:t>
      </w:r>
      <w:r w:rsidRPr="003F69C2">
        <w:rPr>
          <w:rFonts w:ascii="Times New Roman" w:eastAsia="Times New Roman" w:hAnsi="Times New Roman" w:cs="Times New Roman"/>
          <w:color w:val="000000" w:themeColor="text1"/>
          <w:sz w:val="28"/>
          <w:szCs w:val="28"/>
          <w:highlight w:val="white"/>
          <w:lang w:val="kk-KZ"/>
        </w:rPr>
        <w:t xml:space="preserve">дағдыларын дамытуда </w:t>
      </w:r>
      <w:proofErr w:type="spellStart"/>
      <w:r w:rsidRPr="003F69C2">
        <w:rPr>
          <w:rFonts w:ascii="Times New Roman" w:eastAsia="Times New Roman" w:hAnsi="Times New Roman" w:cs="Times New Roman"/>
          <w:b/>
          <w:bCs/>
          <w:color w:val="000000" w:themeColor="text1"/>
          <w:sz w:val="28"/>
          <w:szCs w:val="28"/>
          <w:highlight w:val="white"/>
          <w:lang w:val="kk-KZ"/>
        </w:rPr>
        <w:t>Formative</w:t>
      </w:r>
      <w:proofErr w:type="spellEnd"/>
      <w:r w:rsidRPr="003F69C2">
        <w:rPr>
          <w:rFonts w:ascii="Times New Roman" w:eastAsia="Times New Roman" w:hAnsi="Times New Roman" w:cs="Times New Roman"/>
          <w:color w:val="000000" w:themeColor="text1"/>
          <w:sz w:val="28"/>
          <w:szCs w:val="28"/>
          <w:highlight w:val="white"/>
          <w:lang w:val="kk-KZ"/>
        </w:rPr>
        <w:t xml:space="preserve"> платформасының өзіндік ерекшелігі бар. Аталған онлайн платформа оқылымның басқа </w:t>
      </w:r>
      <w:proofErr w:type="spellStart"/>
      <w:r w:rsidRPr="003F69C2">
        <w:rPr>
          <w:rFonts w:ascii="Times New Roman" w:eastAsia="Times New Roman" w:hAnsi="Times New Roman" w:cs="Times New Roman"/>
          <w:color w:val="000000" w:themeColor="text1"/>
          <w:sz w:val="28"/>
          <w:szCs w:val="28"/>
          <w:highlight w:val="white"/>
          <w:lang w:val="kk-KZ"/>
        </w:rPr>
        <w:t>сөйлесім</w:t>
      </w:r>
      <w:proofErr w:type="spellEnd"/>
      <w:r w:rsidRPr="003F69C2">
        <w:rPr>
          <w:rFonts w:ascii="Times New Roman" w:eastAsia="Times New Roman" w:hAnsi="Times New Roman" w:cs="Times New Roman"/>
          <w:color w:val="000000" w:themeColor="text1"/>
          <w:sz w:val="28"/>
          <w:szCs w:val="28"/>
          <w:highlight w:val="white"/>
          <w:lang w:val="kk-KZ"/>
        </w:rPr>
        <w:t xml:space="preserve"> әрекеттерімен тығыз байланыста жұмыс жасауға болады. Себебі платформамен жұмыс барысында оқылым мәтінін және соған сай тапсырмаларды немесе </w:t>
      </w:r>
      <w:proofErr w:type="spellStart"/>
      <w:r w:rsidRPr="003F69C2">
        <w:rPr>
          <w:rFonts w:ascii="Times New Roman" w:eastAsia="Times New Roman" w:hAnsi="Times New Roman" w:cs="Times New Roman"/>
          <w:color w:val="000000" w:themeColor="text1"/>
          <w:sz w:val="28"/>
          <w:szCs w:val="28"/>
          <w:highlight w:val="white"/>
          <w:lang w:val="kk-KZ"/>
        </w:rPr>
        <w:t>тыңдалым</w:t>
      </w:r>
      <w:proofErr w:type="spellEnd"/>
      <w:r w:rsidRPr="003F69C2">
        <w:rPr>
          <w:rFonts w:ascii="Times New Roman" w:eastAsia="Times New Roman" w:hAnsi="Times New Roman" w:cs="Times New Roman"/>
          <w:color w:val="000000" w:themeColor="text1"/>
          <w:sz w:val="28"/>
          <w:szCs w:val="28"/>
          <w:highlight w:val="white"/>
          <w:lang w:val="kk-KZ"/>
        </w:rPr>
        <w:t xml:space="preserve"> мәтіні және соған сай тапсырмалар, сонымен қатар екі әрекеттен түйге</w:t>
      </w:r>
      <w:r w:rsidR="00DF1A6F" w:rsidRPr="003F69C2">
        <w:rPr>
          <w:rFonts w:ascii="Times New Roman" w:eastAsia="Times New Roman" w:hAnsi="Times New Roman" w:cs="Times New Roman"/>
          <w:color w:val="000000" w:themeColor="text1"/>
          <w:sz w:val="28"/>
          <w:szCs w:val="28"/>
          <w:highlight w:val="white"/>
          <w:lang w:val="kk-KZ"/>
        </w:rPr>
        <w:t>н</w:t>
      </w:r>
      <w:r w:rsidRPr="003F69C2">
        <w:rPr>
          <w:rFonts w:ascii="Times New Roman" w:eastAsia="Times New Roman" w:hAnsi="Times New Roman" w:cs="Times New Roman"/>
          <w:color w:val="000000" w:themeColor="text1"/>
          <w:sz w:val="28"/>
          <w:szCs w:val="28"/>
          <w:highlight w:val="white"/>
          <w:lang w:val="kk-KZ"/>
        </w:rPr>
        <w:t xml:space="preserve"> ойды қорытып эссе жазуға да мүмкіндік берілген. Аталған платформа пән аясында студенттерге жан</w:t>
      </w:r>
      <w:r w:rsidR="00E84CED" w:rsidRPr="003F69C2">
        <w:rPr>
          <w:rFonts w:ascii="Times New Roman" w:eastAsia="Times New Roman" w:hAnsi="Times New Roman" w:cs="Times New Roman"/>
          <w:color w:val="000000" w:themeColor="text1"/>
          <w:sz w:val="28"/>
          <w:szCs w:val="28"/>
          <w:highlight w:val="white"/>
          <w:lang w:val="kk-KZ"/>
        </w:rPr>
        <w:t>-</w:t>
      </w:r>
      <w:r w:rsidRPr="003F69C2">
        <w:rPr>
          <w:rFonts w:ascii="Times New Roman" w:eastAsia="Times New Roman" w:hAnsi="Times New Roman" w:cs="Times New Roman"/>
          <w:color w:val="000000" w:themeColor="text1"/>
          <w:sz w:val="28"/>
          <w:szCs w:val="28"/>
          <w:highlight w:val="white"/>
          <w:lang w:val="kk-KZ"/>
        </w:rPr>
        <w:t>жақты түсіндіріліп, қызығушылықтарын оятты</w:t>
      </w:r>
      <w:r w:rsidR="0020661E" w:rsidRPr="003F69C2">
        <w:rPr>
          <w:rFonts w:ascii="Times New Roman" w:eastAsia="Times New Roman" w:hAnsi="Times New Roman" w:cs="Times New Roman"/>
          <w:color w:val="000000" w:themeColor="text1"/>
          <w:sz w:val="28"/>
          <w:szCs w:val="28"/>
          <w:highlight w:val="white"/>
          <w:lang w:val="kk-KZ"/>
        </w:rPr>
        <w:t xml:space="preserve"> (</w:t>
      </w:r>
      <w:hyperlink r:id="rId191" w:history="1">
        <w:r w:rsidR="0020661E" w:rsidRPr="003F69C2">
          <w:rPr>
            <w:rStyle w:val="a4"/>
            <w:rFonts w:ascii="Times New Roman" w:eastAsia="Times New Roman" w:hAnsi="Times New Roman" w:cs="Times New Roman"/>
            <w:sz w:val="28"/>
            <w:szCs w:val="28"/>
            <w:highlight w:val="white"/>
            <w:u w:val="none"/>
            <w:lang w:val="kk-KZ"/>
          </w:rPr>
          <w:t xml:space="preserve">тапсырма </w:t>
        </w:r>
        <w:r w:rsidR="003A4FC2" w:rsidRPr="003F69C2">
          <w:rPr>
            <w:rStyle w:val="a4"/>
            <w:rFonts w:ascii="Times New Roman" w:eastAsia="Times New Roman" w:hAnsi="Times New Roman" w:cs="Times New Roman"/>
            <w:sz w:val="28"/>
            <w:szCs w:val="28"/>
            <w:highlight w:val="white"/>
            <w:u w:val="none"/>
            <w:lang w:val="kk-KZ"/>
          </w:rPr>
          <w:t>сілтемесі</w:t>
        </w:r>
      </w:hyperlink>
      <w:r w:rsidR="0020661E" w:rsidRPr="003F69C2">
        <w:rPr>
          <w:rFonts w:ascii="Times New Roman" w:eastAsia="Times New Roman" w:hAnsi="Times New Roman" w:cs="Times New Roman"/>
          <w:color w:val="000000" w:themeColor="text1"/>
          <w:sz w:val="28"/>
          <w:szCs w:val="28"/>
          <w:highlight w:val="white"/>
          <w:lang w:val="kk-KZ"/>
        </w:rPr>
        <w:t>)</w:t>
      </w:r>
      <w:r w:rsidRPr="003F69C2">
        <w:rPr>
          <w:rFonts w:ascii="Times New Roman" w:eastAsia="Times New Roman" w:hAnsi="Times New Roman" w:cs="Times New Roman"/>
          <w:color w:val="000000" w:themeColor="text1"/>
          <w:sz w:val="28"/>
          <w:szCs w:val="28"/>
          <w:highlight w:val="white"/>
          <w:lang w:val="kk-KZ"/>
        </w:rPr>
        <w:t xml:space="preserve">. </w:t>
      </w:r>
    </w:p>
    <w:p w14:paraId="2602A649" w14:textId="65CC39A8" w:rsidR="00441FB9" w:rsidRPr="003F69C2" w:rsidRDefault="00441FB9" w:rsidP="009120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lastRenderedPageBreak/>
        <w:tab/>
        <w:t xml:space="preserve">Оқылым, одан бөлек </w:t>
      </w:r>
      <w:proofErr w:type="spellStart"/>
      <w:r w:rsidRPr="003F69C2">
        <w:rPr>
          <w:rFonts w:ascii="Times New Roman" w:eastAsia="Times New Roman" w:hAnsi="Times New Roman" w:cs="Times New Roman"/>
          <w:color w:val="000000" w:themeColor="text1"/>
          <w:sz w:val="28"/>
          <w:szCs w:val="28"/>
          <w:lang w:val="kk-KZ"/>
        </w:rPr>
        <w:t>сөйлесім</w:t>
      </w:r>
      <w:proofErr w:type="spellEnd"/>
      <w:r w:rsidRPr="003F69C2">
        <w:rPr>
          <w:rFonts w:ascii="Times New Roman" w:eastAsia="Times New Roman" w:hAnsi="Times New Roman" w:cs="Times New Roman"/>
          <w:color w:val="000000" w:themeColor="text1"/>
          <w:sz w:val="28"/>
          <w:szCs w:val="28"/>
          <w:lang w:val="kk-KZ"/>
        </w:rPr>
        <w:t xml:space="preserve"> әрекетінің барлық түріне арналған тапсырмалар жасауға қолайлы платформалардың бірі – </w:t>
      </w:r>
      <w:proofErr w:type="spellStart"/>
      <w:r w:rsidRPr="003F69C2">
        <w:rPr>
          <w:rFonts w:ascii="Times New Roman" w:eastAsia="Times New Roman" w:hAnsi="Times New Roman" w:cs="Times New Roman"/>
          <w:b/>
          <w:bCs/>
          <w:color w:val="000000" w:themeColor="text1"/>
          <w:sz w:val="28"/>
          <w:szCs w:val="28"/>
          <w:lang w:val="kk-KZ"/>
        </w:rPr>
        <w:t>Genially</w:t>
      </w:r>
      <w:proofErr w:type="spellEnd"/>
      <w:r w:rsidRPr="003F69C2">
        <w:rPr>
          <w:rFonts w:ascii="Times New Roman" w:eastAsia="Times New Roman" w:hAnsi="Times New Roman" w:cs="Times New Roman"/>
          <w:b/>
          <w:bCs/>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Оқушылардың оқуын өз бетінше дамыту және қамтамасыз ету үшін көп мүмкіндіктерге ие және тапсырмаларды түрлендіретін, түрлі интерактивті ойындар ұйымдастыратын, оқушы мен мұғалім арасында негізгі құрал болып табылады.</w:t>
      </w:r>
      <w:r w:rsidRPr="003F69C2">
        <w:rPr>
          <w:rFonts w:ascii="Times New Roman" w:hAnsi="Times New Roman" w:cs="Times New Roman"/>
          <w:color w:val="000000" w:themeColor="text1"/>
          <w:sz w:val="20"/>
          <w:szCs w:val="20"/>
          <w:lang w:val="kk-KZ"/>
        </w:rPr>
        <w:t> </w:t>
      </w:r>
    </w:p>
    <w:p w14:paraId="4EB20FE4" w14:textId="0C1A05E0" w:rsidR="00441FB9" w:rsidRPr="003F69C2" w:rsidRDefault="00441FB9"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Платформада дидактикалық ойындар, нұсқаулықтар, викториналар жасауға мүмкіндік берілген. Аталған үлгілер оқылым, </w:t>
      </w:r>
      <w:proofErr w:type="spellStart"/>
      <w:r w:rsidRPr="003F69C2">
        <w:rPr>
          <w:rFonts w:ascii="Times New Roman" w:eastAsia="Times New Roman" w:hAnsi="Times New Roman" w:cs="Times New Roman"/>
          <w:color w:val="000000" w:themeColor="text1"/>
          <w:sz w:val="28"/>
          <w:szCs w:val="28"/>
          <w:lang w:val="kk-KZ"/>
        </w:rPr>
        <w:t>тыңдалым</w:t>
      </w:r>
      <w:proofErr w:type="spellEnd"/>
      <w:r w:rsidRPr="003F69C2">
        <w:rPr>
          <w:rFonts w:ascii="Times New Roman" w:eastAsia="Times New Roman" w:hAnsi="Times New Roman" w:cs="Times New Roman"/>
          <w:color w:val="000000" w:themeColor="text1"/>
          <w:sz w:val="28"/>
          <w:szCs w:val="28"/>
          <w:lang w:val="kk-KZ"/>
        </w:rPr>
        <w:t>, жазылым әрекеттерін дамытуда тиімді</w:t>
      </w:r>
      <w:r w:rsidR="0020661E" w:rsidRPr="003F69C2">
        <w:rPr>
          <w:rFonts w:ascii="Times New Roman" w:eastAsia="Times New Roman" w:hAnsi="Times New Roman" w:cs="Times New Roman"/>
          <w:color w:val="000000" w:themeColor="text1"/>
          <w:sz w:val="28"/>
          <w:szCs w:val="28"/>
          <w:lang w:val="kk-KZ"/>
        </w:rPr>
        <w:t xml:space="preserve"> (</w:t>
      </w:r>
      <w:hyperlink r:id="rId192" w:history="1">
        <w:r w:rsidR="0020661E" w:rsidRPr="003F69C2">
          <w:rPr>
            <w:rStyle w:val="a4"/>
            <w:rFonts w:ascii="Times New Roman" w:eastAsia="Times New Roman" w:hAnsi="Times New Roman" w:cs="Times New Roman"/>
            <w:sz w:val="28"/>
            <w:szCs w:val="28"/>
            <w:u w:val="none"/>
            <w:lang w:val="kk-KZ"/>
          </w:rPr>
          <w:t xml:space="preserve">тапсырма </w:t>
        </w:r>
      </w:hyperlink>
      <w:r w:rsidR="003A4FC2" w:rsidRPr="003F69C2">
        <w:rPr>
          <w:rStyle w:val="a4"/>
          <w:rFonts w:ascii="Times New Roman" w:eastAsia="Times New Roman" w:hAnsi="Times New Roman" w:cs="Times New Roman"/>
          <w:sz w:val="28"/>
          <w:szCs w:val="28"/>
          <w:u w:val="none"/>
          <w:lang w:val="kk-KZ"/>
        </w:rPr>
        <w:t>сілтемесі</w:t>
      </w:r>
      <w:r w:rsidR="0020661E"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lang w:val="kk-KZ"/>
        </w:rPr>
        <w:t>.</w:t>
      </w:r>
    </w:p>
    <w:p w14:paraId="416FF876" w14:textId="0D953D63" w:rsidR="00D84810" w:rsidRPr="003F69C2" w:rsidRDefault="00D84810"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Жоғарыда аталған екі онлайн оқылым мәтіндеріне арналған жаттығулар жүйесін жасауды тиім</w:t>
      </w:r>
      <w:r w:rsidR="003C4B6E" w:rsidRPr="003F69C2">
        <w:rPr>
          <w:rFonts w:ascii="Times New Roman" w:eastAsia="Times New Roman" w:hAnsi="Times New Roman" w:cs="Times New Roman"/>
          <w:color w:val="000000" w:themeColor="text1"/>
          <w:sz w:val="28"/>
          <w:szCs w:val="28"/>
          <w:lang w:val="kk-KZ"/>
        </w:rPr>
        <w:t xml:space="preserve">ді, ал тест тапсырмаларын құрастыруда </w:t>
      </w:r>
      <w:r w:rsidR="003C4B6E" w:rsidRPr="003F69C2">
        <w:rPr>
          <w:rFonts w:ascii="Times New Roman" w:hAnsi="Times New Roman" w:cs="Times New Roman"/>
          <w:b/>
          <w:bCs/>
          <w:color w:val="000000" w:themeColor="text1"/>
          <w:sz w:val="28"/>
          <w:szCs w:val="28"/>
          <w:lang w:val="tr-TR"/>
        </w:rPr>
        <w:t>Socrative, Kahoot, Triventy</w:t>
      </w:r>
      <w:r w:rsidR="003C4B6E" w:rsidRPr="003F69C2">
        <w:rPr>
          <w:rFonts w:ascii="Times New Roman" w:hAnsi="Times New Roman" w:cs="Times New Roman"/>
          <w:b/>
          <w:bCs/>
          <w:color w:val="000000" w:themeColor="text1"/>
          <w:sz w:val="28"/>
          <w:szCs w:val="28"/>
          <w:lang w:val="kk-KZ"/>
        </w:rPr>
        <w:t xml:space="preserve"> </w:t>
      </w:r>
      <w:r w:rsidR="003C4B6E" w:rsidRPr="003F69C2">
        <w:rPr>
          <w:rFonts w:ascii="Times New Roman" w:hAnsi="Times New Roman" w:cs="Times New Roman"/>
          <w:color w:val="000000" w:themeColor="text1"/>
          <w:sz w:val="28"/>
          <w:szCs w:val="28"/>
          <w:lang w:val="kk-KZ"/>
        </w:rPr>
        <w:t xml:space="preserve">сервистерін қолдануға болады. Осы орайда филолог-студенттерге тест құрастыруға қажетті </w:t>
      </w:r>
      <w:r w:rsidR="003C4B6E" w:rsidRPr="003F69C2">
        <w:rPr>
          <w:rFonts w:ascii="Times New Roman" w:hAnsi="Times New Roman" w:cs="Times New Roman"/>
          <w:b/>
          <w:bCs/>
          <w:color w:val="000000" w:themeColor="text1"/>
          <w:sz w:val="28"/>
          <w:szCs w:val="28"/>
          <w:lang w:val="tr-TR"/>
        </w:rPr>
        <w:t>Socrative, Kahoot, Triventy</w:t>
      </w:r>
      <w:r w:rsidR="003C4B6E" w:rsidRPr="003F69C2">
        <w:rPr>
          <w:rFonts w:ascii="Times New Roman" w:hAnsi="Times New Roman" w:cs="Times New Roman"/>
          <w:color w:val="000000" w:themeColor="text1"/>
          <w:sz w:val="28"/>
          <w:szCs w:val="28"/>
          <w:lang w:val="kk-KZ"/>
        </w:rPr>
        <w:t xml:space="preserve"> платформалары оқытудың көрнекілік, түсіндіру әдістері негізінде түсіндірілді.</w:t>
      </w:r>
    </w:p>
    <w:p w14:paraId="4A26F18C" w14:textId="77777777" w:rsidR="00D84810" w:rsidRPr="003F69C2" w:rsidRDefault="00D84810" w:rsidP="009120E6">
      <w:pPr>
        <w:spacing w:after="0" w:line="240" w:lineRule="auto"/>
        <w:ind w:firstLine="720"/>
        <w:jc w:val="both"/>
        <w:rPr>
          <w:rFonts w:ascii="Times New Roman" w:hAnsi="Times New Roman" w:cs="Times New Roman"/>
          <w:color w:val="000000" w:themeColor="text1"/>
          <w:sz w:val="28"/>
          <w:szCs w:val="28"/>
          <w:lang w:val="tr-TR"/>
        </w:rPr>
      </w:pPr>
      <w:r w:rsidRPr="003F69C2">
        <w:rPr>
          <w:rFonts w:ascii="Times New Roman" w:hAnsi="Times New Roman" w:cs="Times New Roman"/>
          <w:color w:val="000000" w:themeColor="text1"/>
          <w:sz w:val="28"/>
          <w:szCs w:val="28"/>
          <w:lang w:val="kk-KZ"/>
        </w:rPr>
        <w:t xml:space="preserve">Тест – оқытудың белгілі бір бөлігін меңгеру дәрежесін өлшеуге бағытталған </w:t>
      </w:r>
      <w:proofErr w:type="spellStart"/>
      <w:r w:rsidRPr="003F69C2">
        <w:rPr>
          <w:rFonts w:ascii="Times New Roman" w:hAnsi="Times New Roman" w:cs="Times New Roman"/>
          <w:color w:val="000000" w:themeColor="text1"/>
          <w:sz w:val="28"/>
          <w:szCs w:val="28"/>
          <w:lang w:val="kk-KZ"/>
        </w:rPr>
        <w:t>тапырмалар</w:t>
      </w:r>
      <w:proofErr w:type="spellEnd"/>
      <w:r w:rsidRPr="003F69C2">
        <w:rPr>
          <w:rFonts w:ascii="Times New Roman" w:hAnsi="Times New Roman" w:cs="Times New Roman"/>
          <w:color w:val="000000" w:themeColor="text1"/>
          <w:sz w:val="28"/>
          <w:szCs w:val="28"/>
          <w:lang w:val="kk-KZ"/>
        </w:rPr>
        <w:t xml:space="preserve"> жиынтығы. Олар уақытты көп жоғалтпас үшін, көлемінің шағын болуы, оның әрі қысқа, әрі жинақы болуын, тапсырма мен жауаптағы дәлдік пен айқындықты қамтамасыз етуді т.б талап етеді [10, б.280] </w:t>
      </w:r>
    </w:p>
    <w:p w14:paraId="777CDB02" w14:textId="6E4BAD4F" w:rsidR="0020661E" w:rsidRPr="003F69C2" w:rsidRDefault="00D84810" w:rsidP="009120E6">
      <w:pPr>
        <w:spacing w:after="0" w:line="240" w:lineRule="auto"/>
        <w:ind w:firstLine="72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bCs/>
          <w:color w:val="000000" w:themeColor="text1"/>
          <w:sz w:val="28"/>
          <w:szCs w:val="28"/>
          <w:highlight w:val="white"/>
          <w:lang w:val="kk-KZ"/>
        </w:rPr>
        <w:t>Оқылым мәтіндеріне</w:t>
      </w:r>
      <w:r w:rsidRPr="003F69C2">
        <w:rPr>
          <w:rFonts w:ascii="Times New Roman" w:eastAsia="Times New Roman" w:hAnsi="Times New Roman" w:cs="Times New Roman"/>
          <w:b/>
          <w:color w:val="000000" w:themeColor="text1"/>
          <w:sz w:val="28"/>
          <w:szCs w:val="28"/>
          <w:highlight w:val="white"/>
          <w:lang w:val="kk-KZ"/>
        </w:rPr>
        <w:t xml:space="preserve"> </w:t>
      </w:r>
      <w:r w:rsidRPr="003F69C2">
        <w:rPr>
          <w:rFonts w:ascii="Times New Roman" w:eastAsia="Times New Roman" w:hAnsi="Times New Roman" w:cs="Times New Roman"/>
          <w:bCs/>
          <w:color w:val="000000" w:themeColor="text1"/>
          <w:sz w:val="28"/>
          <w:szCs w:val="28"/>
          <w:highlight w:val="white"/>
          <w:lang w:val="kk-KZ"/>
        </w:rPr>
        <w:t xml:space="preserve">арналған </w:t>
      </w:r>
      <w:r w:rsidR="003C4B6E" w:rsidRPr="003F69C2">
        <w:rPr>
          <w:rFonts w:ascii="Times New Roman" w:eastAsia="Times New Roman" w:hAnsi="Times New Roman" w:cs="Times New Roman"/>
          <w:bCs/>
          <w:color w:val="000000" w:themeColor="text1"/>
          <w:sz w:val="28"/>
          <w:szCs w:val="28"/>
          <w:highlight w:val="white"/>
          <w:lang w:val="kk-KZ"/>
        </w:rPr>
        <w:t xml:space="preserve">тест </w:t>
      </w:r>
      <w:r w:rsidRPr="003F69C2">
        <w:rPr>
          <w:rFonts w:ascii="Times New Roman" w:eastAsia="Times New Roman" w:hAnsi="Times New Roman" w:cs="Times New Roman"/>
          <w:bCs/>
          <w:color w:val="000000" w:themeColor="text1"/>
          <w:sz w:val="28"/>
          <w:szCs w:val="28"/>
          <w:highlight w:val="white"/>
          <w:lang w:val="kk-KZ"/>
        </w:rPr>
        <w:t>тапсырма</w:t>
      </w:r>
      <w:r w:rsidR="003C4B6E" w:rsidRPr="003F69C2">
        <w:rPr>
          <w:rFonts w:ascii="Times New Roman" w:eastAsia="Times New Roman" w:hAnsi="Times New Roman" w:cs="Times New Roman"/>
          <w:bCs/>
          <w:color w:val="000000" w:themeColor="text1"/>
          <w:sz w:val="28"/>
          <w:szCs w:val="28"/>
          <w:highlight w:val="white"/>
          <w:lang w:val="kk-KZ"/>
        </w:rPr>
        <w:t>ларын</w:t>
      </w:r>
      <w:r w:rsidRPr="003F69C2">
        <w:rPr>
          <w:rFonts w:ascii="Times New Roman" w:eastAsia="Times New Roman" w:hAnsi="Times New Roman" w:cs="Times New Roman"/>
          <w:bCs/>
          <w:color w:val="000000" w:themeColor="text1"/>
          <w:sz w:val="28"/>
          <w:szCs w:val="28"/>
          <w:highlight w:val="white"/>
          <w:lang w:val="kk-KZ"/>
        </w:rPr>
        <w:t xml:space="preserve"> жасау</w:t>
      </w:r>
      <w:r w:rsidR="003C4B6E" w:rsidRPr="003F69C2">
        <w:rPr>
          <w:rFonts w:ascii="Times New Roman" w:eastAsia="Times New Roman" w:hAnsi="Times New Roman" w:cs="Times New Roman"/>
          <w:bCs/>
          <w:color w:val="000000" w:themeColor="text1"/>
          <w:sz w:val="28"/>
          <w:szCs w:val="28"/>
          <w:highlight w:val="white"/>
          <w:lang w:val="kk-KZ"/>
        </w:rPr>
        <w:t>ғ</w:t>
      </w:r>
      <w:r w:rsidRPr="003F69C2">
        <w:rPr>
          <w:rFonts w:ascii="Times New Roman" w:eastAsia="Times New Roman" w:hAnsi="Times New Roman" w:cs="Times New Roman"/>
          <w:bCs/>
          <w:color w:val="000000" w:themeColor="text1"/>
          <w:sz w:val="28"/>
          <w:szCs w:val="28"/>
          <w:highlight w:val="white"/>
          <w:lang w:val="kk-KZ"/>
        </w:rPr>
        <w:t xml:space="preserve">а </w:t>
      </w:r>
      <w:r w:rsidR="003C4B6E" w:rsidRPr="003F69C2">
        <w:rPr>
          <w:rFonts w:ascii="Times New Roman" w:eastAsia="Times New Roman" w:hAnsi="Times New Roman" w:cs="Times New Roman"/>
          <w:bCs/>
          <w:color w:val="000000" w:themeColor="text1"/>
          <w:sz w:val="28"/>
          <w:szCs w:val="28"/>
          <w:highlight w:val="white"/>
          <w:lang w:val="kk-KZ"/>
        </w:rPr>
        <w:t xml:space="preserve">қажетті </w:t>
      </w:r>
      <w:proofErr w:type="spellStart"/>
      <w:r w:rsidRPr="003F69C2">
        <w:rPr>
          <w:rFonts w:ascii="Times New Roman" w:eastAsia="Times New Roman" w:hAnsi="Times New Roman" w:cs="Times New Roman"/>
          <w:b/>
          <w:color w:val="000000" w:themeColor="text1"/>
          <w:sz w:val="28"/>
          <w:szCs w:val="28"/>
          <w:highlight w:val="white"/>
          <w:lang w:val="kk-KZ"/>
        </w:rPr>
        <w:t>Socrative</w:t>
      </w:r>
      <w:proofErr w:type="spellEnd"/>
      <w:r w:rsidR="003C4B6E" w:rsidRPr="003F69C2">
        <w:rPr>
          <w:rFonts w:ascii="Times New Roman" w:eastAsia="Times New Roman" w:hAnsi="Times New Roman" w:cs="Times New Roman"/>
          <w:b/>
          <w:color w:val="000000" w:themeColor="text1"/>
          <w:sz w:val="28"/>
          <w:szCs w:val="28"/>
          <w:highlight w:val="white"/>
          <w:lang w:val="kk-KZ"/>
        </w:rPr>
        <w:t xml:space="preserve"> </w:t>
      </w:r>
      <w:r w:rsidRPr="003F69C2">
        <w:rPr>
          <w:rFonts w:ascii="Times New Roman" w:eastAsia="Times New Roman" w:hAnsi="Times New Roman" w:cs="Times New Roman"/>
          <w:color w:val="000000" w:themeColor="text1"/>
          <w:sz w:val="28"/>
          <w:szCs w:val="28"/>
          <w:highlight w:val="white"/>
          <w:lang w:val="kk-KZ"/>
        </w:rPr>
        <w:t xml:space="preserve">–  бұл мұғалімдерге оқушылардың білім деңгейін анықтау үшін тесттер мен викториналар жасауға көмектесетін </w:t>
      </w:r>
      <w:r w:rsidRPr="003F69C2">
        <w:rPr>
          <w:rFonts w:ascii="Times New Roman" w:hAnsi="Times New Roman" w:cs="Times New Roman"/>
          <w:color w:val="000000" w:themeColor="text1"/>
          <w:sz w:val="28"/>
          <w:szCs w:val="28"/>
          <w:shd w:val="clear" w:color="auto" w:fill="FFFFFF"/>
          <w:lang w:val="kk-KZ"/>
        </w:rPr>
        <w:t>платформа.</w:t>
      </w:r>
      <w:r w:rsidRPr="003F69C2">
        <w:rPr>
          <w:rFonts w:ascii="Times New Roman" w:eastAsia="Times New Roman" w:hAnsi="Times New Roman" w:cs="Times New Roman"/>
          <w:color w:val="000000" w:themeColor="text1"/>
          <w:sz w:val="28"/>
          <w:szCs w:val="28"/>
          <w:highlight w:val="white"/>
          <w:lang w:val="kk-KZ"/>
        </w:rPr>
        <w:t xml:space="preserve"> Бұл </w:t>
      </w:r>
      <w:r w:rsidRPr="003F69C2">
        <w:rPr>
          <w:rFonts w:ascii="Times New Roman" w:hAnsi="Times New Roman" w:cs="Times New Roman"/>
          <w:color w:val="000000" w:themeColor="text1"/>
          <w:sz w:val="28"/>
          <w:szCs w:val="28"/>
          <w:shd w:val="clear" w:color="auto" w:fill="FFFFFF"/>
          <w:lang w:val="kk-KZ"/>
        </w:rPr>
        <w:t>платформа</w:t>
      </w:r>
      <w:r w:rsidRPr="003F69C2">
        <w:rPr>
          <w:rFonts w:ascii="Times New Roman" w:eastAsia="Times New Roman" w:hAnsi="Times New Roman" w:cs="Times New Roman"/>
          <w:color w:val="000000" w:themeColor="text1"/>
          <w:sz w:val="28"/>
          <w:szCs w:val="28"/>
          <w:highlight w:val="white"/>
          <w:lang w:val="kk-KZ"/>
        </w:rPr>
        <w:t xml:space="preserve">  мұғалім мен студенттердің бірлескен отырысында тікелей жұмыс жасауға мүмкіндік береді. Мұғалім ең бастысы: тестерді жүргізеді, жаңаларын жасайды және т.с.с. Ал оқушылар мобильді құрылғылардан немесе компьютерлерден әрекетке қосылады. Платформада тек бір жауапты тесттен бөлек бірнеше дұрыс жауаптан тұратын тест, ашық сұрақ және </w:t>
      </w:r>
      <w:proofErr w:type="spellStart"/>
      <w:r w:rsidRPr="003F69C2">
        <w:rPr>
          <w:rFonts w:ascii="Times New Roman" w:eastAsia="Times New Roman" w:hAnsi="Times New Roman" w:cs="Times New Roman"/>
          <w:color w:val="000000" w:themeColor="text1"/>
          <w:sz w:val="28"/>
          <w:szCs w:val="28"/>
          <w:highlight w:val="white"/>
          <w:lang w:val="kk-KZ"/>
        </w:rPr>
        <w:t>ақпарттын</w:t>
      </w:r>
      <w:proofErr w:type="spellEnd"/>
      <w:r w:rsidRPr="003F69C2">
        <w:rPr>
          <w:rFonts w:ascii="Times New Roman" w:eastAsia="Times New Roman" w:hAnsi="Times New Roman" w:cs="Times New Roman"/>
          <w:color w:val="000000" w:themeColor="text1"/>
          <w:sz w:val="28"/>
          <w:szCs w:val="28"/>
          <w:highlight w:val="white"/>
          <w:lang w:val="kk-KZ"/>
        </w:rPr>
        <w:t xml:space="preserve"> дұрыс\бұрыстығын анықтайтын тапсырма түрлерін дайындауға болады</w:t>
      </w:r>
      <w:r w:rsidR="0020661E" w:rsidRPr="003F69C2">
        <w:rPr>
          <w:rFonts w:ascii="Times New Roman" w:eastAsia="Times New Roman" w:hAnsi="Times New Roman" w:cs="Times New Roman"/>
          <w:color w:val="000000" w:themeColor="text1"/>
          <w:sz w:val="28"/>
          <w:szCs w:val="28"/>
          <w:lang w:val="kk-KZ"/>
        </w:rPr>
        <w:t>.</w:t>
      </w:r>
    </w:p>
    <w:p w14:paraId="2FD0A3D5" w14:textId="392200B2" w:rsidR="003C4B6E" w:rsidRPr="003F69C2" w:rsidRDefault="000567DA" w:rsidP="009120E6">
      <w:pPr>
        <w:spacing w:after="0" w:line="240" w:lineRule="auto"/>
        <w:ind w:firstLine="720"/>
        <w:jc w:val="both"/>
        <w:rPr>
          <w:rFonts w:ascii="Times New Roman" w:eastAsia="Times New Roman" w:hAnsi="Times New Roman" w:cs="Times New Roman"/>
          <w:color w:val="000000" w:themeColor="text1"/>
          <w:sz w:val="28"/>
          <w:szCs w:val="28"/>
          <w:highlight w:val="white"/>
          <w:lang w:val="kk-KZ"/>
        </w:rPr>
      </w:pPr>
      <w:hyperlink r:id="rId193" w:history="1">
        <w:proofErr w:type="spellStart"/>
        <w:r w:rsidR="003C4B6E" w:rsidRPr="003F69C2">
          <w:rPr>
            <w:rStyle w:val="a4"/>
            <w:rFonts w:ascii="Times New Roman" w:hAnsi="Times New Roman" w:cs="Times New Roman"/>
            <w:b/>
            <w:bCs/>
            <w:color w:val="000000" w:themeColor="text1"/>
            <w:sz w:val="28"/>
            <w:szCs w:val="28"/>
            <w:u w:val="none"/>
            <w:bdr w:val="none" w:sz="0" w:space="0" w:color="auto" w:frame="1"/>
            <w:shd w:val="clear" w:color="auto" w:fill="FFFFFF"/>
            <w:lang w:val="kk-KZ"/>
          </w:rPr>
          <w:t>Kahoot</w:t>
        </w:r>
        <w:proofErr w:type="spellEnd"/>
      </w:hyperlink>
      <w:r w:rsidR="003C4B6E" w:rsidRPr="003F69C2">
        <w:rPr>
          <w:rFonts w:ascii="Times New Roman" w:hAnsi="Times New Roman" w:cs="Times New Roman"/>
          <w:b/>
          <w:bCs/>
          <w:color w:val="000000" w:themeColor="text1"/>
          <w:sz w:val="28"/>
          <w:szCs w:val="28"/>
          <w:shd w:val="clear" w:color="auto" w:fill="FFFFFF"/>
          <w:lang w:val="kk-KZ"/>
        </w:rPr>
        <w:t xml:space="preserve"> – </w:t>
      </w:r>
      <w:r w:rsidR="003C4B6E" w:rsidRPr="003F69C2">
        <w:rPr>
          <w:rFonts w:ascii="Times New Roman" w:hAnsi="Times New Roman" w:cs="Times New Roman"/>
          <w:color w:val="000000" w:themeColor="text1"/>
          <w:sz w:val="28"/>
          <w:szCs w:val="28"/>
          <w:shd w:val="clear" w:color="auto" w:fill="FFFFFF"/>
          <w:lang w:val="kk-KZ"/>
        </w:rPr>
        <w:t xml:space="preserve">сурет, видео немесе тек сұрақ түрінде тест тапсырмаларын құрастыруға арналған платформа. </w:t>
      </w:r>
      <w:r w:rsidR="003C4B6E" w:rsidRPr="003F69C2">
        <w:rPr>
          <w:rFonts w:ascii="Times New Roman" w:hAnsi="Times New Roman" w:cs="Times New Roman"/>
          <w:color w:val="000000" w:themeColor="text1"/>
          <w:sz w:val="28"/>
          <w:szCs w:val="28"/>
          <w:lang w:val="kk-KZ"/>
        </w:rPr>
        <w:t xml:space="preserve">Қазақ тілі сабақтарында да белсенділік танытып, білім алушылардың қызығушылығы мен белсенділігін арттыруда тиімді сервистің жиі қолданыстағы тапсырмасы – дұрыс жауапты таңдау, яғни </w:t>
      </w:r>
      <w:proofErr w:type="spellStart"/>
      <w:r w:rsidR="003C4B6E" w:rsidRPr="003F69C2">
        <w:rPr>
          <w:rFonts w:ascii="Times New Roman" w:hAnsi="Times New Roman" w:cs="Times New Roman"/>
          <w:b/>
          <w:color w:val="000000" w:themeColor="text1"/>
          <w:sz w:val="28"/>
          <w:szCs w:val="28"/>
          <w:lang w:val="kk-KZ"/>
        </w:rPr>
        <w:t>Quiz</w:t>
      </w:r>
      <w:proofErr w:type="spellEnd"/>
      <w:r w:rsidR="003C4B6E" w:rsidRPr="003F69C2">
        <w:rPr>
          <w:rFonts w:ascii="Times New Roman" w:hAnsi="Times New Roman" w:cs="Times New Roman"/>
          <w:color w:val="000000" w:themeColor="text1"/>
          <w:sz w:val="28"/>
          <w:szCs w:val="28"/>
          <w:lang w:val="kk-KZ"/>
        </w:rPr>
        <w:t xml:space="preserve">. Бұл құрылымда берілген сұраққа дұрыс жауапты таңдау мүмкіндігі болады. Одан бөлек </w:t>
      </w:r>
      <w:proofErr w:type="spellStart"/>
      <w:r w:rsidR="003C4B6E" w:rsidRPr="003F69C2">
        <w:rPr>
          <w:rFonts w:ascii="Times New Roman" w:hAnsi="Times New Roman" w:cs="Times New Roman"/>
          <w:b/>
          <w:color w:val="000000" w:themeColor="text1"/>
          <w:sz w:val="28"/>
          <w:szCs w:val="28"/>
          <w:lang w:val="kk-KZ"/>
        </w:rPr>
        <w:t>Jumble</w:t>
      </w:r>
      <w:proofErr w:type="spellEnd"/>
      <w:r w:rsidR="003C4B6E" w:rsidRPr="003F69C2">
        <w:rPr>
          <w:rFonts w:ascii="Times New Roman" w:hAnsi="Times New Roman" w:cs="Times New Roman"/>
          <w:b/>
          <w:color w:val="000000" w:themeColor="text1"/>
          <w:sz w:val="28"/>
          <w:szCs w:val="28"/>
          <w:lang w:val="kk-KZ"/>
        </w:rPr>
        <w:t xml:space="preserve"> </w:t>
      </w:r>
      <w:r w:rsidR="003C4B6E" w:rsidRPr="003F69C2">
        <w:rPr>
          <w:rFonts w:ascii="Times New Roman" w:hAnsi="Times New Roman" w:cs="Times New Roman"/>
          <w:color w:val="000000" w:themeColor="text1"/>
          <w:sz w:val="28"/>
          <w:szCs w:val="28"/>
          <w:lang w:val="kk-KZ"/>
        </w:rPr>
        <w:t>құрылымы да қазақ тілін оқытуда қызықты әрі тиімді. Бұл құрылым бойынша оқушы  сөзді дұрыс құрастыру, сөйлемді ретімен қою немесе ойды, ақпаратты ретімен қою, т.б сынды тапсырмаларды орындау арқылы орфографиялық нормаларды есте сақтау, сөйлем құрылымын жадында түю дағдыларын қалыптастырады</w:t>
      </w:r>
      <w:r w:rsidR="00C33C65" w:rsidRPr="003F69C2">
        <w:rPr>
          <w:rFonts w:ascii="Times New Roman" w:hAnsi="Times New Roman" w:cs="Times New Roman"/>
          <w:color w:val="000000" w:themeColor="text1"/>
          <w:sz w:val="28"/>
          <w:szCs w:val="28"/>
          <w:lang w:val="kk-KZ"/>
        </w:rPr>
        <w:t xml:space="preserve"> [126, б.61]</w:t>
      </w:r>
      <w:r w:rsidR="003C4B6E" w:rsidRPr="003F69C2">
        <w:rPr>
          <w:rFonts w:ascii="Times New Roman" w:hAnsi="Times New Roman" w:cs="Times New Roman"/>
          <w:color w:val="000000" w:themeColor="text1"/>
          <w:sz w:val="28"/>
          <w:szCs w:val="28"/>
          <w:lang w:val="kk-KZ"/>
        </w:rPr>
        <w:t>.</w:t>
      </w:r>
    </w:p>
    <w:p w14:paraId="12B98E5D" w14:textId="7E85A58A" w:rsidR="00D84810" w:rsidRPr="003F69C2" w:rsidRDefault="003C4B6E"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Аталған ә</w:t>
      </w:r>
      <w:r w:rsidR="00D84810" w:rsidRPr="003F69C2">
        <w:rPr>
          <w:rFonts w:ascii="Times New Roman" w:hAnsi="Times New Roman" w:cs="Times New Roman"/>
          <w:color w:val="000000" w:themeColor="text1"/>
          <w:sz w:val="28"/>
          <w:szCs w:val="28"/>
          <w:lang w:val="kk-KZ"/>
        </w:rPr>
        <w:t xml:space="preserve">р платформаның артықшылықтары сипатталып, әр платформа аясында </w:t>
      </w:r>
      <w:r w:rsidR="0019082D" w:rsidRPr="003F69C2">
        <w:rPr>
          <w:rFonts w:ascii="Times New Roman" w:hAnsi="Times New Roman" w:cs="Times New Roman"/>
          <w:color w:val="000000" w:themeColor="text1"/>
          <w:sz w:val="28"/>
          <w:szCs w:val="28"/>
          <w:lang w:val="kk-KZ"/>
        </w:rPr>
        <w:t xml:space="preserve">филолог-студенттер </w:t>
      </w:r>
      <w:r w:rsidR="00D84810" w:rsidRPr="003F69C2">
        <w:rPr>
          <w:rFonts w:ascii="Times New Roman" w:hAnsi="Times New Roman" w:cs="Times New Roman"/>
          <w:color w:val="000000" w:themeColor="text1"/>
          <w:sz w:val="28"/>
          <w:szCs w:val="28"/>
          <w:lang w:val="kk-KZ"/>
        </w:rPr>
        <w:t xml:space="preserve">практикалық тапсырмалар орындау арқылы білімдерін бекітті.  </w:t>
      </w:r>
    </w:p>
    <w:p w14:paraId="79180FCF" w14:textId="726F3A17" w:rsidR="00137C03" w:rsidRPr="003F69C2" w:rsidRDefault="00137C03" w:rsidP="009120E6">
      <w:pPr>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Қазақ тілі сабақтарында әр сөйлеу әрекетінің өзіндік орны бар. Дегенмен, біз өмірде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әрекетіне көп ұшырасамыз. </w:t>
      </w:r>
    </w:p>
    <w:p w14:paraId="2B238152" w14:textId="1C0ECF52" w:rsidR="00137C03" w:rsidRPr="003F69C2" w:rsidRDefault="00137C03" w:rsidP="009120E6">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терминінің білдіретін мағынасы – «есту арқылы түсіну». Бұл термин айтылған не техникалық аппараттарға жазылған </w:t>
      </w:r>
      <w:proofErr w:type="spellStart"/>
      <w:r w:rsidRPr="003F69C2">
        <w:rPr>
          <w:rFonts w:ascii="Times New Roman" w:hAnsi="Times New Roman" w:cs="Times New Roman"/>
          <w:color w:val="000000" w:themeColor="text1"/>
          <w:sz w:val="28"/>
          <w:szCs w:val="28"/>
          <w:lang w:val="kk-KZ"/>
        </w:rPr>
        <w:t>аудиомәтіндегі</w:t>
      </w:r>
      <w:proofErr w:type="spellEnd"/>
      <w:r w:rsidRPr="003F69C2">
        <w:rPr>
          <w:rFonts w:ascii="Times New Roman" w:hAnsi="Times New Roman" w:cs="Times New Roman"/>
          <w:color w:val="000000" w:themeColor="text1"/>
          <w:sz w:val="28"/>
          <w:szCs w:val="28"/>
          <w:lang w:val="kk-KZ"/>
        </w:rPr>
        <w:t xml:space="preserve"> сөздерді, </w:t>
      </w:r>
      <w:r w:rsidRPr="003F69C2">
        <w:rPr>
          <w:rFonts w:ascii="Times New Roman" w:hAnsi="Times New Roman" w:cs="Times New Roman"/>
          <w:color w:val="000000" w:themeColor="text1"/>
          <w:sz w:val="28"/>
          <w:szCs w:val="28"/>
          <w:lang w:val="kk-KZ"/>
        </w:rPr>
        <w:lastRenderedPageBreak/>
        <w:t>сөйлемдерді тыңдай білудің нәтижесінде қабылдау және түсіну деген ұғымды білдіреді [</w:t>
      </w:r>
      <w:r w:rsidR="009412E8" w:rsidRPr="003F69C2">
        <w:rPr>
          <w:rFonts w:ascii="Times New Roman" w:hAnsi="Times New Roman" w:cs="Times New Roman"/>
          <w:color w:val="000000" w:themeColor="text1"/>
          <w:sz w:val="28"/>
          <w:szCs w:val="28"/>
          <w:lang w:val="kk-KZ"/>
        </w:rPr>
        <w:t xml:space="preserve">78, </w:t>
      </w:r>
      <w:r w:rsidRPr="003F69C2">
        <w:rPr>
          <w:rFonts w:ascii="Times New Roman" w:hAnsi="Times New Roman" w:cs="Times New Roman"/>
          <w:color w:val="000000" w:themeColor="text1"/>
          <w:sz w:val="28"/>
          <w:szCs w:val="28"/>
          <w:lang w:val="kk-KZ"/>
        </w:rPr>
        <w:t xml:space="preserve">127]. </w:t>
      </w:r>
    </w:p>
    <w:p w14:paraId="0C24E9DA"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Қазақ тілін шет тілі, екінші тіл ретінде оқытуда </w:t>
      </w:r>
      <w:proofErr w:type="spellStart"/>
      <w:r w:rsidRPr="003F69C2">
        <w:rPr>
          <w:rFonts w:ascii="Times New Roman" w:hAnsi="Times New Roman" w:cs="Times New Roman"/>
          <w:color w:val="000000" w:themeColor="text1"/>
          <w:sz w:val="28"/>
          <w:szCs w:val="28"/>
          <w:lang w:val="kk-KZ"/>
        </w:rPr>
        <w:t>тыңдалымның</w:t>
      </w:r>
      <w:proofErr w:type="spellEnd"/>
      <w:r w:rsidRPr="003F69C2">
        <w:rPr>
          <w:rFonts w:ascii="Times New Roman" w:hAnsi="Times New Roman" w:cs="Times New Roman"/>
          <w:color w:val="000000" w:themeColor="text1"/>
          <w:sz w:val="28"/>
          <w:szCs w:val="28"/>
          <w:lang w:val="kk-KZ"/>
        </w:rPr>
        <w:t xml:space="preserve"> тиімділігі зерттеу еңбектерінде жазылып, айтылып жүр. Ал қазақ тілін ана тілі ретінде оқытуда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әрекеті жаңартылған білім беру бағдарламасы арқылы тәжірибеге енді. Жаңартылған білім беру мазмұны бойынша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мәтіндеріне қойылатын талаптар және тапсырмалардың мақсаты нақтыланып, оң нәтижесін көрсетуде. </w:t>
      </w:r>
      <w:r w:rsidRPr="003F69C2">
        <w:rPr>
          <w:rFonts w:ascii="Times New Roman" w:hAnsi="Times New Roman" w:cs="Times New Roman"/>
          <w:color w:val="000000" w:themeColor="text1"/>
          <w:sz w:val="28"/>
          <w:szCs w:val="28"/>
          <w:lang w:val="kk-KZ"/>
        </w:rPr>
        <w:tab/>
      </w:r>
    </w:p>
    <w:p w14:paraId="7F2C1979"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Қазақ тілі сабақтарында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мәтіні арқылы оқушылар </w:t>
      </w:r>
      <w:r w:rsidRPr="003F69C2">
        <w:rPr>
          <w:rFonts w:ascii="Times New Roman" w:eastAsia="Times New Roman" w:hAnsi="Times New Roman" w:cs="Times New Roman"/>
          <w:color w:val="000000" w:themeColor="text1"/>
          <w:sz w:val="28"/>
          <w:szCs w:val="28"/>
          <w:lang w:val="kk-KZ"/>
        </w:rPr>
        <w:t xml:space="preserve">негізгі ойды түсіну, ақпаратты анықтау, түсінгенін шынайы өмірде қолдана білу, </w:t>
      </w:r>
      <w:r w:rsidRPr="003F69C2">
        <w:rPr>
          <w:rFonts w:ascii="Times New Roman" w:eastAsia="Times New Roman" w:hAnsi="Times New Roman" w:cs="Times New Roman"/>
          <w:color w:val="000000" w:themeColor="text1"/>
          <w:sz w:val="28"/>
          <w:szCs w:val="28"/>
          <w:lang w:val="kk-KZ"/>
        </w:rPr>
        <w:br/>
        <w:t xml:space="preserve">ақпаратқа өз көзқарасын білдіру, ой қорыта білу дағдыларын қалыптастыратыны белгілі. </w:t>
      </w:r>
    </w:p>
    <w:p w14:paraId="3BF687A8" w14:textId="77777777" w:rsidR="00B21852"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b/>
          <w:color w:val="000000" w:themeColor="text1"/>
          <w:sz w:val="28"/>
          <w:szCs w:val="28"/>
          <w:lang w:val="kk-KZ"/>
        </w:rPr>
        <w:tab/>
      </w:r>
      <w:r w:rsidRPr="003F69C2">
        <w:rPr>
          <w:rFonts w:ascii="Times New Roman" w:hAnsi="Times New Roman" w:cs="Times New Roman"/>
          <w:b/>
          <w:color w:val="000000" w:themeColor="text1"/>
          <w:sz w:val="28"/>
          <w:szCs w:val="28"/>
          <w:lang w:val="kk-KZ"/>
        </w:rPr>
        <w:tab/>
      </w:r>
      <w:r w:rsidRPr="003F69C2">
        <w:rPr>
          <w:rFonts w:ascii="Times New Roman" w:hAnsi="Times New Roman" w:cs="Times New Roman"/>
          <w:color w:val="000000" w:themeColor="text1"/>
          <w:sz w:val="28"/>
          <w:szCs w:val="28"/>
          <w:lang w:val="kk-KZ"/>
        </w:rPr>
        <w:t xml:space="preserve">Жоғарыдағы дағдыларды қалыптастыруда дұрыс сұрыпталған </w:t>
      </w:r>
      <w:proofErr w:type="spellStart"/>
      <w:r w:rsidRPr="003F69C2">
        <w:rPr>
          <w:rFonts w:ascii="Times New Roman" w:hAnsi="Times New Roman" w:cs="Times New Roman"/>
          <w:color w:val="000000" w:themeColor="text1"/>
          <w:sz w:val="28"/>
          <w:szCs w:val="28"/>
          <w:lang w:val="kk-KZ"/>
        </w:rPr>
        <w:t>аудиомәтін</w:t>
      </w:r>
      <w:proofErr w:type="spellEnd"/>
      <w:r w:rsidRPr="003F69C2">
        <w:rPr>
          <w:rFonts w:ascii="Times New Roman" w:hAnsi="Times New Roman" w:cs="Times New Roman"/>
          <w:color w:val="000000" w:themeColor="text1"/>
          <w:sz w:val="28"/>
          <w:szCs w:val="28"/>
          <w:lang w:val="kk-KZ"/>
        </w:rPr>
        <w:t xml:space="preserve"> және </w:t>
      </w:r>
      <w:proofErr w:type="spellStart"/>
      <w:r w:rsidRPr="003F69C2">
        <w:rPr>
          <w:rFonts w:ascii="Times New Roman" w:hAnsi="Times New Roman" w:cs="Times New Roman"/>
          <w:color w:val="000000" w:themeColor="text1"/>
          <w:sz w:val="28"/>
          <w:szCs w:val="28"/>
          <w:lang w:val="kk-KZ"/>
        </w:rPr>
        <w:t>аудиомәтіннің</w:t>
      </w:r>
      <w:proofErr w:type="spellEnd"/>
      <w:r w:rsidRPr="003F69C2">
        <w:rPr>
          <w:rFonts w:ascii="Times New Roman" w:hAnsi="Times New Roman" w:cs="Times New Roman"/>
          <w:color w:val="000000" w:themeColor="text1"/>
          <w:sz w:val="28"/>
          <w:szCs w:val="28"/>
          <w:lang w:val="kk-KZ"/>
        </w:rPr>
        <w:t xml:space="preserve"> берілу формасы да маңызды. Сондай-ақ,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мәтіні үшін бейнежазбалардың да тиімділігі жоғары. Себебі «</w:t>
      </w:r>
      <w:r w:rsidRPr="003F69C2">
        <w:rPr>
          <w:rFonts w:ascii="Times New Roman" w:hAnsi="Times New Roman" w:cs="Times New Roman"/>
          <w:color w:val="000000" w:themeColor="text1"/>
          <w:sz w:val="28"/>
          <w:szCs w:val="28"/>
          <w:shd w:val="clear" w:color="auto" w:fill="FFFFFF"/>
          <w:lang w:val="kk-KZ"/>
        </w:rPr>
        <w:t>...  көпшілігі естігенінің бес</w:t>
      </w:r>
      <w:r w:rsidRPr="003F69C2">
        <w:rPr>
          <w:rFonts w:ascii="Times New Roman" w:hAnsi="Times New Roman" w:cs="Times New Roman"/>
          <w:i/>
          <w:iCs/>
          <w:color w:val="000000" w:themeColor="text1"/>
          <w:sz w:val="28"/>
          <w:szCs w:val="28"/>
          <w:shd w:val="clear" w:color="auto" w:fill="FFFFFF"/>
          <w:lang w:val="kk-KZ"/>
        </w:rPr>
        <w:t> </w:t>
      </w:r>
      <w:r w:rsidRPr="003F69C2">
        <w:rPr>
          <w:rStyle w:val="aa"/>
          <w:rFonts w:ascii="Times New Roman" w:hAnsi="Times New Roman" w:cs="Times New Roman"/>
          <w:i w:val="0"/>
          <w:iCs w:val="0"/>
          <w:color w:val="000000" w:themeColor="text1"/>
          <w:sz w:val="28"/>
          <w:szCs w:val="28"/>
          <w:shd w:val="clear" w:color="auto" w:fill="FFFFFF"/>
          <w:lang w:val="kk-KZ"/>
        </w:rPr>
        <w:t>пайызын</w:t>
      </w:r>
      <w:r w:rsidRPr="003F69C2">
        <w:rPr>
          <w:rFonts w:ascii="Times New Roman" w:hAnsi="Times New Roman" w:cs="Times New Roman"/>
          <w:i/>
          <w:iCs/>
          <w:color w:val="000000" w:themeColor="text1"/>
          <w:sz w:val="28"/>
          <w:szCs w:val="28"/>
          <w:shd w:val="clear" w:color="auto" w:fill="FFFFFF"/>
          <w:lang w:val="kk-KZ"/>
        </w:rPr>
        <w:t> </w:t>
      </w:r>
      <w:r w:rsidRPr="003F69C2">
        <w:rPr>
          <w:rFonts w:ascii="Times New Roman" w:hAnsi="Times New Roman" w:cs="Times New Roman"/>
          <w:color w:val="000000" w:themeColor="text1"/>
          <w:sz w:val="28"/>
          <w:szCs w:val="28"/>
          <w:shd w:val="clear" w:color="auto" w:fill="FFFFFF"/>
          <w:lang w:val="kk-KZ"/>
        </w:rPr>
        <w:t>және</w:t>
      </w:r>
      <w:r w:rsidRPr="003F69C2">
        <w:rPr>
          <w:rFonts w:ascii="Times New Roman" w:hAnsi="Times New Roman" w:cs="Times New Roman"/>
          <w:i/>
          <w:iCs/>
          <w:color w:val="000000" w:themeColor="text1"/>
          <w:sz w:val="28"/>
          <w:szCs w:val="28"/>
          <w:shd w:val="clear" w:color="auto" w:fill="FFFFFF"/>
          <w:lang w:val="kk-KZ"/>
        </w:rPr>
        <w:t> </w:t>
      </w:r>
      <w:r w:rsidRPr="003F69C2">
        <w:rPr>
          <w:rStyle w:val="aa"/>
          <w:rFonts w:ascii="Times New Roman" w:hAnsi="Times New Roman" w:cs="Times New Roman"/>
          <w:i w:val="0"/>
          <w:iCs w:val="0"/>
          <w:color w:val="000000" w:themeColor="text1"/>
          <w:sz w:val="28"/>
          <w:szCs w:val="28"/>
          <w:shd w:val="clear" w:color="auto" w:fill="FFFFFF"/>
          <w:lang w:val="kk-KZ"/>
        </w:rPr>
        <w:t>көргенінің</w:t>
      </w:r>
      <w:r w:rsidRPr="003F69C2">
        <w:rPr>
          <w:rFonts w:ascii="Times New Roman" w:hAnsi="Times New Roman" w:cs="Times New Roman"/>
          <w:i/>
          <w:iCs/>
          <w:color w:val="000000" w:themeColor="text1"/>
          <w:sz w:val="28"/>
          <w:szCs w:val="28"/>
          <w:shd w:val="clear" w:color="auto" w:fill="FFFFFF"/>
          <w:lang w:val="kk-KZ"/>
        </w:rPr>
        <w:t> </w:t>
      </w:r>
      <w:r w:rsidRPr="003F69C2">
        <w:rPr>
          <w:rFonts w:ascii="Times New Roman" w:hAnsi="Times New Roman" w:cs="Times New Roman"/>
          <w:color w:val="000000" w:themeColor="text1"/>
          <w:sz w:val="28"/>
          <w:szCs w:val="28"/>
          <w:shd w:val="clear" w:color="auto" w:fill="FFFFFF"/>
          <w:lang w:val="kk-KZ"/>
        </w:rPr>
        <w:t>жиырма</w:t>
      </w:r>
      <w:r w:rsidRPr="003F69C2">
        <w:rPr>
          <w:rFonts w:ascii="Times New Roman" w:hAnsi="Times New Roman" w:cs="Times New Roman"/>
          <w:i/>
          <w:iCs/>
          <w:color w:val="000000" w:themeColor="text1"/>
          <w:sz w:val="28"/>
          <w:szCs w:val="28"/>
          <w:shd w:val="clear" w:color="auto" w:fill="FFFFFF"/>
          <w:lang w:val="kk-KZ"/>
        </w:rPr>
        <w:t> </w:t>
      </w:r>
      <w:r w:rsidRPr="003F69C2">
        <w:rPr>
          <w:rStyle w:val="aa"/>
          <w:rFonts w:ascii="Times New Roman" w:hAnsi="Times New Roman" w:cs="Times New Roman"/>
          <w:i w:val="0"/>
          <w:iCs w:val="0"/>
          <w:color w:val="000000" w:themeColor="text1"/>
          <w:sz w:val="28"/>
          <w:szCs w:val="28"/>
          <w:shd w:val="clear" w:color="auto" w:fill="FFFFFF"/>
          <w:lang w:val="kk-KZ"/>
        </w:rPr>
        <w:t xml:space="preserve">пайызын есте сақтайды», – дейді зерттеуші ғалымдар. </w:t>
      </w:r>
      <w:r w:rsidRPr="003F69C2">
        <w:rPr>
          <w:rFonts w:ascii="Times New Roman" w:eastAsia="Times New Roman" w:hAnsi="Times New Roman" w:cs="Times New Roman"/>
          <w:bCs/>
          <w:color w:val="000000" w:themeColor="text1"/>
          <w:sz w:val="28"/>
          <w:szCs w:val="28"/>
          <w:lang w:val="kk-KZ"/>
        </w:rPr>
        <w:t>О</w:t>
      </w:r>
      <w:r w:rsidRPr="003F69C2">
        <w:rPr>
          <w:rFonts w:ascii="Times New Roman" w:hAnsi="Times New Roman" w:cs="Times New Roman"/>
          <w:color w:val="000000" w:themeColor="text1"/>
          <w:sz w:val="28"/>
          <w:szCs w:val="28"/>
          <w:lang w:val="kk-KZ"/>
        </w:rPr>
        <w:t xml:space="preserve">қытудағы көрнекілік принципі турасында  құнды пікір қалдырған </w:t>
      </w:r>
      <w:proofErr w:type="spellStart"/>
      <w:r w:rsidRPr="003F69C2">
        <w:rPr>
          <w:rFonts w:ascii="Times New Roman" w:hAnsi="Times New Roman" w:cs="Times New Roman"/>
          <w:color w:val="000000" w:themeColor="text1"/>
          <w:sz w:val="28"/>
          <w:szCs w:val="28"/>
          <w:lang w:val="kk-KZ"/>
        </w:rPr>
        <w:t>Я.А.Коменский</w:t>
      </w:r>
      <w:proofErr w:type="spellEnd"/>
      <w:r w:rsidRPr="003F69C2">
        <w:rPr>
          <w:rFonts w:ascii="Times New Roman" w:hAnsi="Times New Roman" w:cs="Times New Roman"/>
          <w:color w:val="000000" w:themeColor="text1"/>
          <w:sz w:val="28"/>
          <w:szCs w:val="28"/>
          <w:lang w:val="kk-KZ"/>
        </w:rPr>
        <w:t xml:space="preserve"> «Алтын ережесінде»: «...бала сезімі қабылдай алатын нәрселердің барлығын сезім әсерлерін туғыза білдірген жөн: көруге болатынды көзге көрсет, естуге болатын нәрсені құлақ қойып тыңдасын, иісін иіскеп білсін, дәмін татып көрсін, қолына ұстап нәрсенің қатты, жұмсақтығын, т.б. байқасын...» – деген болатын [</w:t>
      </w:r>
      <w:r w:rsidR="009412E8" w:rsidRPr="003F69C2">
        <w:rPr>
          <w:rFonts w:ascii="Times New Roman" w:hAnsi="Times New Roman" w:cs="Times New Roman"/>
          <w:color w:val="000000" w:themeColor="text1"/>
          <w:sz w:val="28"/>
          <w:szCs w:val="28"/>
          <w:lang w:val="kk-KZ"/>
        </w:rPr>
        <w:t>89, б.271</w:t>
      </w:r>
      <w:r w:rsidRPr="003F69C2">
        <w:rPr>
          <w:rFonts w:ascii="Times New Roman" w:hAnsi="Times New Roman" w:cs="Times New Roman"/>
          <w:color w:val="000000" w:themeColor="text1"/>
          <w:sz w:val="28"/>
          <w:szCs w:val="28"/>
          <w:lang w:val="kk-KZ"/>
        </w:rPr>
        <w:t>].</w:t>
      </w:r>
    </w:p>
    <w:p w14:paraId="11494AEF" w14:textId="402DEA92" w:rsidR="003C4B6E" w:rsidRPr="003F69C2" w:rsidRDefault="00B21852"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Осы орайда</w:t>
      </w:r>
      <w:r w:rsidR="007C7463"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bCs/>
          <w:color w:val="000000" w:themeColor="text1"/>
          <w:sz w:val="28"/>
          <w:szCs w:val="28"/>
          <w:lang w:val="kk-KZ"/>
        </w:rPr>
        <w:t>«</w:t>
      </w:r>
      <w:proofErr w:type="spellStart"/>
      <w:r w:rsidR="007C7463" w:rsidRPr="003F69C2">
        <w:rPr>
          <w:rFonts w:ascii="Times New Roman" w:hAnsi="Times New Roman" w:cs="Times New Roman"/>
          <w:b/>
          <w:bCs/>
          <w:color w:val="000000" w:themeColor="text1"/>
          <w:sz w:val="28"/>
          <w:szCs w:val="28"/>
          <w:lang w:val="kk-KZ"/>
        </w:rPr>
        <w:t>Тыңдалым</w:t>
      </w:r>
      <w:proofErr w:type="spellEnd"/>
      <w:r w:rsidR="007C7463" w:rsidRPr="003F69C2">
        <w:rPr>
          <w:rFonts w:ascii="Times New Roman" w:hAnsi="Times New Roman" w:cs="Times New Roman"/>
          <w:b/>
          <w:bCs/>
          <w:color w:val="000000" w:themeColor="text1"/>
          <w:sz w:val="28"/>
          <w:szCs w:val="28"/>
          <w:lang w:val="kk-KZ"/>
        </w:rPr>
        <w:t xml:space="preserve">/ </w:t>
      </w:r>
      <w:proofErr w:type="spellStart"/>
      <w:r w:rsidR="007C7463" w:rsidRPr="003F69C2">
        <w:rPr>
          <w:rFonts w:ascii="Times New Roman" w:hAnsi="Times New Roman" w:cs="Times New Roman"/>
          <w:b/>
          <w:bCs/>
          <w:color w:val="000000" w:themeColor="text1"/>
          <w:sz w:val="28"/>
          <w:szCs w:val="28"/>
          <w:lang w:val="kk-KZ"/>
        </w:rPr>
        <w:t>Айтылым</w:t>
      </w:r>
      <w:proofErr w:type="spellEnd"/>
      <w:r w:rsidRPr="003F69C2">
        <w:rPr>
          <w:rFonts w:ascii="Times New Roman" w:hAnsi="Times New Roman" w:cs="Times New Roman"/>
          <w:b/>
          <w:bCs/>
          <w:color w:val="000000" w:themeColor="text1"/>
          <w:sz w:val="28"/>
          <w:szCs w:val="28"/>
          <w:lang w:val="kk-KZ"/>
        </w:rPr>
        <w:t xml:space="preserve"> </w:t>
      </w:r>
      <w:r w:rsidR="007C7463" w:rsidRPr="003F69C2">
        <w:rPr>
          <w:rFonts w:ascii="Times New Roman" w:hAnsi="Times New Roman" w:cs="Times New Roman"/>
          <w:b/>
          <w:bCs/>
          <w:color w:val="000000" w:themeColor="text1"/>
          <w:sz w:val="28"/>
          <w:szCs w:val="28"/>
          <w:lang w:val="kk-KZ"/>
        </w:rPr>
        <w:t>дағдыларын қалыптастыруда ЦТ ресурстарын</w:t>
      </w:r>
      <w:r w:rsidRPr="003F69C2">
        <w:rPr>
          <w:rFonts w:ascii="Times New Roman" w:hAnsi="Times New Roman" w:cs="Times New Roman"/>
          <w:b/>
          <w:bCs/>
          <w:color w:val="000000" w:themeColor="text1"/>
          <w:sz w:val="28"/>
          <w:szCs w:val="28"/>
          <w:lang w:val="kk-KZ"/>
        </w:rPr>
        <w:t xml:space="preserve"> </w:t>
      </w:r>
      <w:r w:rsidR="007C7463" w:rsidRPr="003F69C2">
        <w:rPr>
          <w:rFonts w:ascii="Times New Roman" w:hAnsi="Times New Roman" w:cs="Times New Roman"/>
          <w:b/>
          <w:bCs/>
          <w:color w:val="000000" w:themeColor="text1"/>
          <w:sz w:val="28"/>
          <w:szCs w:val="28"/>
          <w:lang w:val="kk-KZ"/>
        </w:rPr>
        <w:t>пайдаланудың тиімділігі</w:t>
      </w:r>
      <w:r w:rsidRPr="003F69C2">
        <w:rPr>
          <w:rFonts w:ascii="Times New Roman" w:hAnsi="Times New Roman" w:cs="Times New Roman"/>
          <w:b/>
          <w:bCs/>
          <w:color w:val="000000" w:themeColor="text1"/>
          <w:sz w:val="28"/>
          <w:szCs w:val="28"/>
          <w:lang w:val="kk-KZ"/>
        </w:rPr>
        <w:t>»</w:t>
      </w:r>
      <w:r w:rsidR="00810CF8"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тақырыбы аясында</w:t>
      </w:r>
      <w:r w:rsidR="00137C03" w:rsidRPr="003F69C2">
        <w:rPr>
          <w:rFonts w:ascii="Times New Roman" w:hAnsi="Times New Roman" w:cs="Times New Roman"/>
          <w:color w:val="000000" w:themeColor="text1"/>
          <w:sz w:val="28"/>
          <w:szCs w:val="28"/>
          <w:lang w:val="kk-KZ"/>
        </w:rPr>
        <w:t xml:space="preserve"> филолог-студенттерге </w:t>
      </w:r>
      <w:proofErr w:type="spellStart"/>
      <w:r w:rsidR="00137C03" w:rsidRPr="003F69C2">
        <w:rPr>
          <w:rFonts w:ascii="Times New Roman" w:hAnsi="Times New Roman" w:cs="Times New Roman"/>
          <w:color w:val="000000" w:themeColor="text1"/>
          <w:sz w:val="28"/>
          <w:szCs w:val="28"/>
          <w:lang w:val="kk-KZ"/>
        </w:rPr>
        <w:t>тыңдалым</w:t>
      </w:r>
      <w:proofErr w:type="spellEnd"/>
      <w:r w:rsidR="00137C03" w:rsidRPr="003F69C2">
        <w:rPr>
          <w:rFonts w:ascii="Times New Roman" w:hAnsi="Times New Roman" w:cs="Times New Roman"/>
          <w:color w:val="000000" w:themeColor="text1"/>
          <w:sz w:val="28"/>
          <w:szCs w:val="28"/>
          <w:lang w:val="kk-KZ"/>
        </w:rPr>
        <w:t xml:space="preserve"> мәтіндерін бейнежазба түрінде ұсынуға қажетті онлайн платформалар таныстырылып, жұмыс істеу барысы түсіндірілді.</w:t>
      </w:r>
      <w:r w:rsidR="003C4B6E" w:rsidRPr="003F69C2">
        <w:rPr>
          <w:rFonts w:ascii="Times New Roman" w:hAnsi="Times New Roman" w:cs="Times New Roman"/>
          <w:color w:val="000000" w:themeColor="text1"/>
          <w:sz w:val="28"/>
          <w:szCs w:val="28"/>
          <w:lang w:val="kk-KZ"/>
        </w:rPr>
        <w:t xml:space="preserve"> Олар: </w:t>
      </w:r>
      <w:proofErr w:type="spellStart"/>
      <w:r w:rsidR="00137C03" w:rsidRPr="003F69C2">
        <w:rPr>
          <w:rFonts w:ascii="Times New Roman" w:hAnsi="Times New Roman" w:cs="Times New Roman"/>
          <w:b/>
          <w:bCs/>
          <w:color w:val="000000" w:themeColor="text1"/>
          <w:sz w:val="28"/>
          <w:szCs w:val="28"/>
          <w:lang w:val="kk-KZ"/>
        </w:rPr>
        <w:t>Renderforest</w:t>
      </w:r>
      <w:proofErr w:type="spellEnd"/>
      <w:r w:rsidR="00137C03" w:rsidRPr="003F69C2">
        <w:rPr>
          <w:rFonts w:ascii="Times New Roman" w:hAnsi="Times New Roman" w:cs="Times New Roman"/>
          <w:b/>
          <w:bCs/>
          <w:color w:val="000000" w:themeColor="text1"/>
          <w:sz w:val="28"/>
          <w:szCs w:val="28"/>
          <w:lang w:val="kk-KZ"/>
        </w:rPr>
        <w:t xml:space="preserve">, </w:t>
      </w:r>
      <w:proofErr w:type="spellStart"/>
      <w:r w:rsidR="00137C03" w:rsidRPr="003F69C2">
        <w:rPr>
          <w:rFonts w:ascii="Times New Roman" w:hAnsi="Times New Roman" w:cs="Times New Roman"/>
          <w:b/>
          <w:bCs/>
          <w:color w:val="000000" w:themeColor="text1"/>
          <w:sz w:val="28"/>
          <w:szCs w:val="28"/>
          <w:lang w:val="kk-KZ"/>
        </w:rPr>
        <w:t>Vyond</w:t>
      </w:r>
      <w:proofErr w:type="spellEnd"/>
      <w:r w:rsidR="00137C03" w:rsidRPr="003F69C2">
        <w:rPr>
          <w:rFonts w:ascii="Times New Roman" w:hAnsi="Times New Roman" w:cs="Times New Roman"/>
          <w:b/>
          <w:bCs/>
          <w:color w:val="000000" w:themeColor="text1"/>
          <w:sz w:val="28"/>
          <w:szCs w:val="28"/>
          <w:lang w:val="kk-KZ"/>
        </w:rPr>
        <w:t xml:space="preserve">, </w:t>
      </w:r>
      <w:proofErr w:type="spellStart"/>
      <w:r w:rsidR="00137C03" w:rsidRPr="003F69C2">
        <w:rPr>
          <w:rFonts w:ascii="Times New Roman" w:hAnsi="Times New Roman" w:cs="Times New Roman"/>
          <w:b/>
          <w:bCs/>
          <w:color w:val="000000" w:themeColor="text1"/>
          <w:sz w:val="28"/>
          <w:szCs w:val="28"/>
          <w:lang w:val="kk-KZ"/>
        </w:rPr>
        <w:t>Powtoon</w:t>
      </w:r>
      <w:proofErr w:type="spellEnd"/>
      <w:r w:rsidR="00137C03" w:rsidRPr="003F69C2">
        <w:rPr>
          <w:rFonts w:ascii="Times New Roman" w:hAnsi="Times New Roman" w:cs="Times New Roman"/>
          <w:b/>
          <w:bCs/>
          <w:color w:val="000000" w:themeColor="text1"/>
          <w:sz w:val="28"/>
          <w:szCs w:val="28"/>
          <w:lang w:val="kk-KZ"/>
        </w:rPr>
        <w:t xml:space="preserve">, </w:t>
      </w:r>
      <w:proofErr w:type="spellStart"/>
      <w:r w:rsidR="00137C03" w:rsidRPr="003F69C2">
        <w:rPr>
          <w:rFonts w:ascii="Times New Roman" w:hAnsi="Times New Roman" w:cs="Times New Roman"/>
          <w:b/>
          <w:bCs/>
          <w:color w:val="000000" w:themeColor="text1"/>
          <w:sz w:val="28"/>
          <w:szCs w:val="28"/>
          <w:lang w:val="kk-KZ"/>
        </w:rPr>
        <w:t>Supa</w:t>
      </w:r>
      <w:proofErr w:type="spellEnd"/>
      <w:r w:rsidR="003C4B6E" w:rsidRPr="003F69C2">
        <w:rPr>
          <w:rFonts w:ascii="Times New Roman" w:hAnsi="Times New Roman" w:cs="Times New Roman"/>
          <w:b/>
          <w:bCs/>
          <w:color w:val="000000" w:themeColor="text1"/>
          <w:sz w:val="28"/>
          <w:szCs w:val="28"/>
          <w:lang w:val="kk-KZ"/>
        </w:rPr>
        <w:t>, т.б.</w:t>
      </w:r>
      <w:r w:rsidR="00137C03" w:rsidRPr="003F69C2">
        <w:rPr>
          <w:rFonts w:ascii="Times New Roman" w:hAnsi="Times New Roman" w:cs="Times New Roman"/>
          <w:color w:val="000000" w:themeColor="text1"/>
          <w:sz w:val="28"/>
          <w:szCs w:val="28"/>
          <w:lang w:val="kk-KZ"/>
        </w:rPr>
        <w:t xml:space="preserve"> </w:t>
      </w:r>
    </w:p>
    <w:p w14:paraId="0B58BC64" w14:textId="024164EB" w:rsidR="00137C03" w:rsidRPr="003F69C2" w:rsidRDefault="003C4B6E"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proofErr w:type="spellStart"/>
      <w:r w:rsidR="00137C03" w:rsidRPr="003F69C2">
        <w:rPr>
          <w:rFonts w:ascii="Times New Roman" w:hAnsi="Times New Roman" w:cs="Times New Roman"/>
          <w:b/>
          <w:bCs/>
          <w:color w:val="000000" w:themeColor="text1"/>
          <w:sz w:val="28"/>
          <w:szCs w:val="28"/>
          <w:lang w:val="kk-KZ"/>
        </w:rPr>
        <w:t>Renderforest</w:t>
      </w:r>
      <w:proofErr w:type="spellEnd"/>
      <w:r w:rsidR="00137C03" w:rsidRPr="003F69C2">
        <w:rPr>
          <w:rFonts w:ascii="Times New Roman" w:hAnsi="Times New Roman" w:cs="Times New Roman"/>
          <w:color w:val="000000" w:themeColor="text1"/>
          <w:sz w:val="28"/>
          <w:szCs w:val="28"/>
          <w:lang w:val="kk-KZ"/>
        </w:rPr>
        <w:t xml:space="preserve"> – онлайн түрде видео, логотип және әртүрлі веб-сайттар жасауға мүмкіндік беретін бағдарламалық жасақтама. </w:t>
      </w:r>
      <w:proofErr w:type="spellStart"/>
      <w:r w:rsidR="00137C03" w:rsidRPr="003F69C2">
        <w:rPr>
          <w:rFonts w:ascii="Times New Roman" w:hAnsi="Times New Roman" w:cs="Times New Roman"/>
          <w:color w:val="000000" w:themeColor="text1"/>
          <w:sz w:val="28"/>
          <w:szCs w:val="28"/>
          <w:lang w:val="kk-KZ"/>
        </w:rPr>
        <w:t>Тыңдалым</w:t>
      </w:r>
      <w:proofErr w:type="spellEnd"/>
      <w:r w:rsidR="00137C03" w:rsidRPr="003F69C2">
        <w:rPr>
          <w:rFonts w:ascii="Times New Roman" w:hAnsi="Times New Roman" w:cs="Times New Roman"/>
          <w:color w:val="000000" w:themeColor="text1"/>
          <w:sz w:val="28"/>
          <w:szCs w:val="28"/>
          <w:lang w:val="kk-KZ"/>
        </w:rPr>
        <w:t xml:space="preserve"> мәтінін түсіндіруде, сондай-ақ </w:t>
      </w:r>
      <w:proofErr w:type="spellStart"/>
      <w:r w:rsidR="00137C03" w:rsidRPr="003F69C2">
        <w:rPr>
          <w:rFonts w:ascii="Times New Roman" w:hAnsi="Times New Roman" w:cs="Times New Roman"/>
          <w:color w:val="000000" w:themeColor="text1"/>
          <w:sz w:val="28"/>
          <w:szCs w:val="28"/>
          <w:lang w:val="kk-KZ"/>
        </w:rPr>
        <w:t>тыңдалым</w:t>
      </w:r>
      <w:proofErr w:type="spellEnd"/>
      <w:r w:rsidR="00137C03" w:rsidRPr="003F69C2">
        <w:rPr>
          <w:rFonts w:ascii="Times New Roman" w:hAnsi="Times New Roman" w:cs="Times New Roman"/>
          <w:color w:val="000000" w:themeColor="text1"/>
          <w:sz w:val="28"/>
          <w:szCs w:val="28"/>
          <w:lang w:val="kk-KZ"/>
        </w:rPr>
        <w:t xml:space="preserve"> және </w:t>
      </w:r>
      <w:proofErr w:type="spellStart"/>
      <w:r w:rsidR="00137C03" w:rsidRPr="003F69C2">
        <w:rPr>
          <w:rFonts w:ascii="Times New Roman" w:hAnsi="Times New Roman" w:cs="Times New Roman"/>
          <w:color w:val="000000" w:themeColor="text1"/>
          <w:sz w:val="28"/>
          <w:szCs w:val="28"/>
          <w:lang w:val="kk-KZ"/>
        </w:rPr>
        <w:t>айтылым</w:t>
      </w:r>
      <w:proofErr w:type="spellEnd"/>
      <w:r w:rsidR="00137C03" w:rsidRPr="003F69C2">
        <w:rPr>
          <w:rFonts w:ascii="Times New Roman" w:hAnsi="Times New Roman" w:cs="Times New Roman"/>
          <w:color w:val="000000" w:themeColor="text1"/>
          <w:sz w:val="28"/>
          <w:szCs w:val="28"/>
          <w:lang w:val="kk-KZ"/>
        </w:rPr>
        <w:t xml:space="preserve"> дағдыларын қалыптастыруда пайдаланудың тиімділігі жоғары</w:t>
      </w:r>
      <w:r w:rsidR="009C7F76" w:rsidRPr="003F69C2">
        <w:rPr>
          <w:rFonts w:ascii="Times New Roman" w:hAnsi="Times New Roman" w:cs="Times New Roman"/>
          <w:color w:val="000000" w:themeColor="text1"/>
          <w:sz w:val="28"/>
          <w:szCs w:val="28"/>
          <w:lang w:val="kk-KZ"/>
        </w:rPr>
        <w:t xml:space="preserve"> </w:t>
      </w:r>
      <w:r w:rsidR="009C7F76" w:rsidRPr="003F69C2">
        <w:rPr>
          <w:rStyle w:val="a9"/>
          <w:rFonts w:ascii="Times New Roman" w:hAnsi="Times New Roman" w:cs="Times New Roman"/>
          <w:b w:val="0"/>
          <w:bCs w:val="0"/>
          <w:color w:val="000000" w:themeColor="text1"/>
          <w:sz w:val="28"/>
          <w:szCs w:val="28"/>
          <w:shd w:val="clear" w:color="auto" w:fill="FFFFFF"/>
          <w:lang w:val="kk-KZ"/>
        </w:rPr>
        <w:t>[125, б.44].</w:t>
      </w:r>
      <w:r w:rsidR="009C7F76" w:rsidRPr="003F69C2">
        <w:rPr>
          <w:rFonts w:ascii="Times New Roman" w:hAnsi="Times New Roman" w:cs="Times New Roman"/>
          <w:color w:val="000000" w:themeColor="text1"/>
          <w:sz w:val="28"/>
          <w:szCs w:val="28"/>
          <w:lang w:val="kk-KZ"/>
        </w:rPr>
        <w:t xml:space="preserve"> </w:t>
      </w:r>
      <w:r w:rsidR="00137C03" w:rsidRPr="003F69C2">
        <w:rPr>
          <w:rFonts w:ascii="Times New Roman" w:hAnsi="Times New Roman" w:cs="Times New Roman"/>
          <w:color w:val="000000" w:themeColor="text1"/>
          <w:sz w:val="28"/>
          <w:szCs w:val="28"/>
          <w:lang w:val="kk-KZ"/>
        </w:rPr>
        <w:t xml:space="preserve">Бұл бейнежазба </w:t>
      </w:r>
      <w:r w:rsidRPr="003F69C2">
        <w:rPr>
          <w:rFonts w:ascii="Times New Roman" w:hAnsi="Times New Roman" w:cs="Times New Roman"/>
          <w:color w:val="000000" w:themeColor="text1"/>
          <w:sz w:val="28"/>
          <w:szCs w:val="28"/>
          <w:lang w:val="kk-KZ"/>
        </w:rPr>
        <w:t>оқушылардың</w:t>
      </w:r>
      <w:r w:rsidR="00047977" w:rsidRPr="003F69C2">
        <w:rPr>
          <w:rFonts w:ascii="Times New Roman" w:hAnsi="Times New Roman" w:cs="Times New Roman"/>
          <w:color w:val="000000" w:themeColor="text1"/>
          <w:sz w:val="28"/>
          <w:szCs w:val="28"/>
          <w:lang w:val="kk-KZ"/>
        </w:rPr>
        <w:t xml:space="preserve"> </w:t>
      </w:r>
      <w:proofErr w:type="spellStart"/>
      <w:r w:rsidR="00047977" w:rsidRPr="003F69C2">
        <w:rPr>
          <w:rFonts w:ascii="Times New Roman" w:hAnsi="Times New Roman" w:cs="Times New Roman"/>
          <w:color w:val="000000" w:themeColor="text1"/>
          <w:sz w:val="28"/>
          <w:szCs w:val="28"/>
          <w:lang w:val="kk-KZ"/>
        </w:rPr>
        <w:t>тыңдалым</w:t>
      </w:r>
      <w:proofErr w:type="spellEnd"/>
      <w:r w:rsidR="00047977" w:rsidRPr="003F69C2">
        <w:rPr>
          <w:rFonts w:ascii="Times New Roman" w:hAnsi="Times New Roman" w:cs="Times New Roman"/>
          <w:color w:val="000000" w:themeColor="text1"/>
          <w:sz w:val="28"/>
          <w:szCs w:val="28"/>
          <w:lang w:val="kk-KZ"/>
        </w:rPr>
        <w:t>,</w:t>
      </w:r>
      <w:r w:rsidR="00137C03" w:rsidRPr="003F69C2">
        <w:rPr>
          <w:rFonts w:ascii="Times New Roman" w:hAnsi="Times New Roman" w:cs="Times New Roman"/>
          <w:color w:val="000000" w:themeColor="text1"/>
          <w:sz w:val="28"/>
          <w:szCs w:val="28"/>
          <w:lang w:val="kk-KZ"/>
        </w:rPr>
        <w:t xml:space="preserve"> </w:t>
      </w:r>
      <w:proofErr w:type="spellStart"/>
      <w:r w:rsidR="00137C03" w:rsidRPr="003F69C2">
        <w:rPr>
          <w:rFonts w:ascii="Times New Roman" w:hAnsi="Times New Roman" w:cs="Times New Roman"/>
          <w:color w:val="000000" w:themeColor="text1"/>
          <w:sz w:val="28"/>
          <w:szCs w:val="28"/>
          <w:lang w:val="kk-KZ"/>
        </w:rPr>
        <w:t>айтылым</w:t>
      </w:r>
      <w:proofErr w:type="spellEnd"/>
      <w:r w:rsidR="00137C03" w:rsidRPr="003F69C2">
        <w:rPr>
          <w:rFonts w:ascii="Times New Roman" w:hAnsi="Times New Roman" w:cs="Times New Roman"/>
          <w:color w:val="000000" w:themeColor="text1"/>
          <w:sz w:val="28"/>
          <w:szCs w:val="28"/>
          <w:lang w:val="kk-KZ"/>
        </w:rPr>
        <w:t xml:space="preserve"> </w:t>
      </w:r>
      <w:r w:rsidR="00047977" w:rsidRPr="003F69C2">
        <w:rPr>
          <w:rFonts w:ascii="Times New Roman" w:hAnsi="Times New Roman" w:cs="Times New Roman"/>
          <w:color w:val="000000" w:themeColor="text1"/>
          <w:sz w:val="28"/>
          <w:szCs w:val="28"/>
          <w:lang w:val="kk-KZ"/>
        </w:rPr>
        <w:t>дағдыларын</w:t>
      </w:r>
      <w:r w:rsidR="00137C03" w:rsidRPr="003F69C2">
        <w:rPr>
          <w:rFonts w:ascii="Times New Roman" w:hAnsi="Times New Roman" w:cs="Times New Roman"/>
          <w:color w:val="000000" w:themeColor="text1"/>
          <w:sz w:val="28"/>
          <w:szCs w:val="28"/>
          <w:lang w:val="kk-KZ"/>
        </w:rPr>
        <w:t xml:space="preserve"> дамытуды мақсат етеді.</w:t>
      </w:r>
    </w:p>
    <w:p w14:paraId="66400937" w14:textId="5C73E35B" w:rsidR="00137C03" w:rsidRPr="003F69C2" w:rsidRDefault="00137C03" w:rsidP="009120E6">
      <w:pPr>
        <w:pStyle w:val="a5"/>
        <w:spacing w:before="0" w:beforeAutospacing="0" w:after="0" w:afterAutospacing="0"/>
        <w:ind w:firstLine="708"/>
        <w:jc w:val="both"/>
        <w:rPr>
          <w:color w:val="000000" w:themeColor="text1"/>
          <w:sz w:val="28"/>
          <w:szCs w:val="28"/>
          <w:lang w:val="kk-KZ"/>
        </w:rPr>
      </w:pPr>
      <w:proofErr w:type="spellStart"/>
      <w:r w:rsidRPr="003F69C2">
        <w:rPr>
          <w:color w:val="000000" w:themeColor="text1"/>
          <w:sz w:val="28"/>
          <w:szCs w:val="28"/>
          <w:lang w:val="kk-KZ"/>
        </w:rPr>
        <w:t>Renderforest</w:t>
      </w:r>
      <w:proofErr w:type="spellEnd"/>
      <w:r w:rsidRPr="003F69C2">
        <w:rPr>
          <w:color w:val="000000" w:themeColor="text1"/>
          <w:sz w:val="28"/>
          <w:szCs w:val="28"/>
          <w:lang w:val="kk-KZ"/>
        </w:rPr>
        <w:t xml:space="preserve"> онлайн платформасында </w:t>
      </w:r>
      <w:r w:rsidRPr="003F69C2">
        <w:rPr>
          <w:i/>
          <w:iCs/>
          <w:color w:val="000000" w:themeColor="text1"/>
          <w:sz w:val="28"/>
          <w:szCs w:val="28"/>
          <w:lang w:val="kk-KZ"/>
        </w:rPr>
        <w:t>анимациялық бейнежазба</w:t>
      </w:r>
      <w:r w:rsidRPr="003F69C2">
        <w:rPr>
          <w:b/>
          <w:bCs/>
          <w:color w:val="000000" w:themeColor="text1"/>
          <w:sz w:val="28"/>
          <w:szCs w:val="28"/>
          <w:lang w:val="kk-KZ"/>
        </w:rPr>
        <w:t xml:space="preserve"> </w:t>
      </w:r>
      <w:r w:rsidRPr="003F69C2">
        <w:rPr>
          <w:color w:val="000000" w:themeColor="text1"/>
          <w:sz w:val="28"/>
          <w:szCs w:val="28"/>
          <w:lang w:val="kk-KZ"/>
        </w:rPr>
        <w:t xml:space="preserve">шаблондардың түрлері көп және олардың </w:t>
      </w:r>
      <w:proofErr w:type="spellStart"/>
      <w:r w:rsidRPr="003F69C2">
        <w:rPr>
          <w:color w:val="000000" w:themeColor="text1"/>
          <w:sz w:val="28"/>
          <w:szCs w:val="28"/>
          <w:lang w:val="kk-KZ"/>
        </w:rPr>
        <w:t>әрқайсысын</w:t>
      </w:r>
      <w:proofErr w:type="spellEnd"/>
      <w:r w:rsidRPr="003F69C2">
        <w:rPr>
          <w:color w:val="000000" w:themeColor="text1"/>
          <w:sz w:val="28"/>
          <w:szCs w:val="28"/>
          <w:lang w:val="kk-KZ"/>
        </w:rPr>
        <w:t xml:space="preserve"> редакциялауға, фондық суретін өзгертіп, өз дауыстық жазбаңызды немесе кез келген әуен қосуға болады.  Сондай-ақ бірнеше суреттерді біріктіріп немесе дайын құрылымдарды </w:t>
      </w:r>
      <w:proofErr w:type="spellStart"/>
      <w:r w:rsidRPr="003F69C2">
        <w:rPr>
          <w:color w:val="000000" w:themeColor="text1"/>
          <w:sz w:val="28"/>
          <w:szCs w:val="28"/>
          <w:lang w:val="kk-KZ"/>
        </w:rPr>
        <w:t>өңдеп</w:t>
      </w:r>
      <w:proofErr w:type="spellEnd"/>
      <w:r w:rsidRPr="003F69C2">
        <w:rPr>
          <w:color w:val="000000" w:themeColor="text1"/>
          <w:sz w:val="28"/>
          <w:szCs w:val="28"/>
          <w:lang w:val="kk-KZ"/>
        </w:rPr>
        <w:t xml:space="preserve"> кез келген тақырыпта </w:t>
      </w:r>
      <w:r w:rsidRPr="003F69C2">
        <w:rPr>
          <w:i/>
          <w:iCs/>
          <w:color w:val="000000" w:themeColor="text1"/>
          <w:sz w:val="28"/>
          <w:szCs w:val="28"/>
          <w:lang w:val="kk-KZ"/>
        </w:rPr>
        <w:t>слайд-шоу</w:t>
      </w:r>
      <w:r w:rsidRPr="003F69C2">
        <w:rPr>
          <w:color w:val="000000" w:themeColor="text1"/>
          <w:sz w:val="28"/>
          <w:szCs w:val="28"/>
          <w:lang w:val="kk-KZ"/>
        </w:rPr>
        <w:t xml:space="preserve"> жасауға мүмкіндік берілген. Слайд-шоудың мерекелік кештерге (мысалы, үйлену тойы, туған күн, мерейтой, корпоративтік кештер, т.б.), түрлі іс-шараларға шақырту немесе құттықтау, сонымен бірге жарнамалық мақсаттағы түрлі бейнежазбалар бар. Әрқайсысын жетілдіріп, ситуациялық жағдаяттар арқылы </w:t>
      </w:r>
      <w:proofErr w:type="spellStart"/>
      <w:r w:rsidRPr="003F69C2">
        <w:rPr>
          <w:color w:val="000000" w:themeColor="text1"/>
          <w:sz w:val="28"/>
          <w:szCs w:val="28"/>
          <w:lang w:val="kk-KZ"/>
        </w:rPr>
        <w:t>тыңдалым</w:t>
      </w:r>
      <w:proofErr w:type="spellEnd"/>
      <w:r w:rsidRPr="003F69C2">
        <w:rPr>
          <w:color w:val="000000" w:themeColor="text1"/>
          <w:sz w:val="28"/>
          <w:szCs w:val="28"/>
          <w:lang w:val="kk-KZ"/>
        </w:rPr>
        <w:t xml:space="preserve"> мәтіні ретінде </w:t>
      </w:r>
      <w:proofErr w:type="spellStart"/>
      <w:r w:rsidRPr="003F69C2">
        <w:rPr>
          <w:color w:val="000000" w:themeColor="text1"/>
          <w:sz w:val="28"/>
          <w:szCs w:val="28"/>
          <w:lang w:val="kk-KZ"/>
        </w:rPr>
        <w:t>өңдеп</w:t>
      </w:r>
      <w:proofErr w:type="spellEnd"/>
      <w:r w:rsidRPr="003F69C2">
        <w:rPr>
          <w:color w:val="000000" w:themeColor="text1"/>
          <w:sz w:val="28"/>
          <w:szCs w:val="28"/>
          <w:lang w:val="kk-KZ"/>
        </w:rPr>
        <w:t xml:space="preserve">, тиімді пайдалануға әбден болады. </w:t>
      </w:r>
      <w:proofErr w:type="spellStart"/>
      <w:r w:rsidRPr="003F69C2">
        <w:rPr>
          <w:color w:val="000000" w:themeColor="text1"/>
          <w:sz w:val="28"/>
          <w:szCs w:val="28"/>
          <w:lang w:val="kk-KZ"/>
        </w:rPr>
        <w:t>Renderforest</w:t>
      </w:r>
      <w:proofErr w:type="spellEnd"/>
      <w:r w:rsidRPr="003F69C2">
        <w:rPr>
          <w:color w:val="000000" w:themeColor="text1"/>
          <w:sz w:val="28"/>
          <w:szCs w:val="28"/>
          <w:lang w:val="kk-KZ"/>
        </w:rPr>
        <w:t>-те жасалған бейнежазбаларды түрлі интернет-сервистерге қойып, білімді бекітуге арналған тапсырмалар ұсынуға, білім алушыларды бағалауға мүмкіндік бар [1</w:t>
      </w:r>
      <w:r w:rsidR="009412E8" w:rsidRPr="003F69C2">
        <w:rPr>
          <w:color w:val="000000" w:themeColor="text1"/>
          <w:sz w:val="28"/>
          <w:szCs w:val="28"/>
          <w:lang w:val="kk-KZ"/>
        </w:rPr>
        <w:t>25</w:t>
      </w:r>
      <w:r w:rsidR="00CE726E" w:rsidRPr="003F69C2">
        <w:rPr>
          <w:color w:val="000000" w:themeColor="text1"/>
          <w:sz w:val="28"/>
          <w:szCs w:val="28"/>
          <w:lang w:val="kk-KZ"/>
        </w:rPr>
        <w:t xml:space="preserve">, </w:t>
      </w:r>
      <w:r w:rsidR="005F047B" w:rsidRPr="003F69C2">
        <w:rPr>
          <w:color w:val="000000" w:themeColor="text1"/>
          <w:sz w:val="28"/>
          <w:szCs w:val="28"/>
          <w:lang w:val="kk-KZ"/>
        </w:rPr>
        <w:t>б.4</w:t>
      </w:r>
      <w:r w:rsidR="0014434C" w:rsidRPr="003F69C2">
        <w:rPr>
          <w:color w:val="000000" w:themeColor="text1"/>
          <w:sz w:val="28"/>
          <w:szCs w:val="28"/>
          <w:lang w:val="kk-KZ"/>
        </w:rPr>
        <w:t>4</w:t>
      </w:r>
      <w:r w:rsidR="009C7F76" w:rsidRPr="003F69C2">
        <w:rPr>
          <w:color w:val="000000" w:themeColor="text1"/>
          <w:sz w:val="28"/>
          <w:szCs w:val="28"/>
          <w:lang w:val="kk-KZ"/>
        </w:rPr>
        <w:t>-45</w:t>
      </w:r>
      <w:r w:rsidRPr="003F69C2">
        <w:rPr>
          <w:color w:val="000000" w:themeColor="text1"/>
          <w:sz w:val="28"/>
          <w:szCs w:val="28"/>
          <w:lang w:val="kk-KZ"/>
        </w:rPr>
        <w:t xml:space="preserve">]. Ғалым </w:t>
      </w:r>
      <w:proofErr w:type="spellStart"/>
      <w:r w:rsidRPr="003F69C2">
        <w:rPr>
          <w:color w:val="000000" w:themeColor="text1"/>
          <w:sz w:val="28"/>
          <w:szCs w:val="28"/>
          <w:lang w:val="kk-KZ"/>
        </w:rPr>
        <w:lastRenderedPageBreak/>
        <w:t>М.Жорақпаева</w:t>
      </w:r>
      <w:proofErr w:type="spellEnd"/>
      <w:r w:rsidRPr="003F69C2">
        <w:rPr>
          <w:color w:val="000000" w:themeColor="text1"/>
          <w:sz w:val="28"/>
          <w:szCs w:val="28"/>
          <w:lang w:val="kk-KZ"/>
        </w:rPr>
        <w:t xml:space="preserve"> бөліп көрсеткен ақпараттық, тақырыптық және сюжеттік </w:t>
      </w:r>
      <w:proofErr w:type="spellStart"/>
      <w:r w:rsidRPr="003F69C2">
        <w:rPr>
          <w:color w:val="000000" w:themeColor="text1"/>
          <w:sz w:val="28"/>
          <w:szCs w:val="28"/>
          <w:lang w:val="kk-KZ"/>
        </w:rPr>
        <w:t>тыңдалым</w:t>
      </w:r>
      <w:proofErr w:type="spellEnd"/>
      <w:r w:rsidRPr="003F69C2">
        <w:rPr>
          <w:color w:val="000000" w:themeColor="text1"/>
          <w:sz w:val="28"/>
          <w:szCs w:val="28"/>
          <w:lang w:val="kk-KZ"/>
        </w:rPr>
        <w:t xml:space="preserve"> түрлерін [</w:t>
      </w:r>
      <w:r w:rsidR="009412E8" w:rsidRPr="003F69C2">
        <w:rPr>
          <w:color w:val="000000" w:themeColor="text1"/>
          <w:sz w:val="28"/>
          <w:szCs w:val="28"/>
          <w:lang w:val="kk-KZ"/>
        </w:rPr>
        <w:t>75, б.</w:t>
      </w:r>
      <w:r w:rsidRPr="003F69C2">
        <w:rPr>
          <w:color w:val="000000" w:themeColor="text1"/>
          <w:sz w:val="28"/>
          <w:szCs w:val="28"/>
          <w:lang w:val="kk-KZ"/>
        </w:rPr>
        <w:t xml:space="preserve">82] </w:t>
      </w:r>
      <w:proofErr w:type="spellStart"/>
      <w:r w:rsidRPr="003F69C2">
        <w:rPr>
          <w:color w:val="000000" w:themeColor="text1"/>
          <w:sz w:val="28"/>
          <w:szCs w:val="28"/>
          <w:lang w:val="kk-KZ"/>
        </w:rPr>
        <w:t>Renderforest</w:t>
      </w:r>
      <w:proofErr w:type="spellEnd"/>
      <w:r w:rsidRPr="003F69C2">
        <w:rPr>
          <w:color w:val="000000" w:themeColor="text1"/>
          <w:sz w:val="28"/>
          <w:szCs w:val="28"/>
          <w:lang w:val="kk-KZ"/>
        </w:rPr>
        <w:t xml:space="preserve">-те </w:t>
      </w:r>
      <w:r w:rsidRPr="003F69C2">
        <w:rPr>
          <w:i/>
          <w:iCs/>
          <w:color w:val="000000" w:themeColor="text1"/>
          <w:sz w:val="28"/>
          <w:szCs w:val="28"/>
          <w:lang w:val="kk-KZ"/>
        </w:rPr>
        <w:t xml:space="preserve">түсіндірмелі, ақпараттық бейнелер, </w:t>
      </w:r>
      <w:proofErr w:type="spellStart"/>
      <w:r w:rsidRPr="003F69C2">
        <w:rPr>
          <w:i/>
          <w:iCs/>
          <w:color w:val="000000" w:themeColor="text1"/>
          <w:sz w:val="28"/>
          <w:szCs w:val="28"/>
          <w:lang w:val="kk-KZ"/>
        </w:rPr>
        <w:t>видеоинфографикалар</w:t>
      </w:r>
      <w:proofErr w:type="spellEnd"/>
      <w:r w:rsidRPr="003F69C2">
        <w:rPr>
          <w:i/>
          <w:iCs/>
          <w:color w:val="000000" w:themeColor="text1"/>
          <w:sz w:val="28"/>
          <w:szCs w:val="28"/>
          <w:lang w:val="kk-KZ"/>
        </w:rPr>
        <w:t xml:space="preserve"> </w:t>
      </w:r>
      <w:r w:rsidRPr="003F69C2">
        <w:rPr>
          <w:color w:val="000000" w:themeColor="text1"/>
          <w:sz w:val="28"/>
          <w:szCs w:val="28"/>
          <w:lang w:val="kk-KZ"/>
        </w:rPr>
        <w:t>шаблондары арқылы жасауға болады. Сол арқылы білім алушылардың қызығушылықтарын арттырып, қашықтан оқыту жағдайында тиімді нәтижеге жете аламыз [1</w:t>
      </w:r>
      <w:r w:rsidR="009412E8" w:rsidRPr="003F69C2">
        <w:rPr>
          <w:color w:val="000000" w:themeColor="text1"/>
          <w:sz w:val="28"/>
          <w:szCs w:val="28"/>
          <w:lang w:val="kk-KZ"/>
        </w:rPr>
        <w:t>25</w:t>
      </w:r>
      <w:r w:rsidR="0014434C" w:rsidRPr="003F69C2">
        <w:rPr>
          <w:color w:val="000000" w:themeColor="text1"/>
          <w:sz w:val="28"/>
          <w:szCs w:val="28"/>
          <w:lang w:val="kk-KZ"/>
        </w:rPr>
        <w:t>, б.46</w:t>
      </w:r>
      <w:r w:rsidRPr="003F69C2">
        <w:rPr>
          <w:color w:val="000000" w:themeColor="text1"/>
          <w:sz w:val="28"/>
          <w:szCs w:val="28"/>
          <w:lang w:val="kk-KZ"/>
        </w:rPr>
        <w:t xml:space="preserve">]. </w:t>
      </w:r>
    </w:p>
    <w:p w14:paraId="41AE685C"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әрекетімен бірге жүретін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 естіген ақпаратты өмірде қолдана білу және қарым</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 xml:space="preserve">қатынас барысында қолдану сынды нәтижелерге жеткізеді. Ал сол нәтижеге жетуде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әрекетінде </w:t>
      </w:r>
      <w:proofErr w:type="spellStart"/>
      <w:r w:rsidRPr="003F69C2">
        <w:rPr>
          <w:rFonts w:ascii="Times New Roman" w:hAnsi="Times New Roman" w:cs="Times New Roman"/>
          <w:color w:val="000000" w:themeColor="text1"/>
          <w:sz w:val="28"/>
          <w:szCs w:val="28"/>
          <w:lang w:val="kk-KZ"/>
        </w:rPr>
        <w:t>Vyond</w:t>
      </w:r>
      <w:proofErr w:type="spellEnd"/>
      <w:r w:rsidRPr="003F69C2">
        <w:rPr>
          <w:rFonts w:ascii="Times New Roman" w:hAnsi="Times New Roman" w:cs="Times New Roman"/>
          <w:color w:val="000000" w:themeColor="text1"/>
          <w:sz w:val="28"/>
          <w:szCs w:val="28"/>
          <w:lang w:val="kk-KZ"/>
        </w:rPr>
        <w:t xml:space="preserve"> бағдарламасы арқылы түрлі бейнежазбалар ұйымдастырылса, филолог-студент, болашақ педагогикалық іс-әрекетінде тиімді нәтижеге қол жеткізері анық.  </w:t>
      </w:r>
    </w:p>
    <w:p w14:paraId="5AE6620B" w14:textId="3F705843" w:rsidR="00137C03" w:rsidRPr="003F69C2" w:rsidRDefault="00137C03" w:rsidP="009120E6">
      <w:pPr>
        <w:spacing w:after="0" w:line="240" w:lineRule="auto"/>
        <w:ind w:firstLine="720"/>
        <w:jc w:val="both"/>
        <w:rPr>
          <w:rFonts w:ascii="Times New Roman" w:hAnsi="Times New Roman" w:cs="Times New Roman"/>
          <w:iCs/>
          <w:color w:val="000000" w:themeColor="text1"/>
          <w:sz w:val="28"/>
          <w:szCs w:val="28"/>
          <w:lang w:val="kk-KZ"/>
        </w:rPr>
      </w:pPr>
      <w:proofErr w:type="spellStart"/>
      <w:r w:rsidRPr="003F69C2">
        <w:rPr>
          <w:rFonts w:ascii="Times New Roman" w:hAnsi="Times New Roman" w:cs="Times New Roman"/>
          <w:b/>
          <w:bCs/>
          <w:color w:val="000000" w:themeColor="text1"/>
          <w:sz w:val="28"/>
          <w:szCs w:val="28"/>
          <w:lang w:val="kk-KZ"/>
        </w:rPr>
        <w:t>Vyond</w:t>
      </w:r>
      <w:proofErr w:type="spellEnd"/>
      <w:r w:rsidRPr="003F69C2">
        <w:rPr>
          <w:rFonts w:ascii="Times New Roman" w:hAnsi="Times New Roman" w:cs="Times New Roman"/>
          <w:color w:val="000000" w:themeColor="text1"/>
          <w:sz w:val="28"/>
          <w:szCs w:val="28"/>
          <w:lang w:val="kk-KZ"/>
        </w:rPr>
        <w:t xml:space="preserve"> – анимациялық бейнежазба немесе презентация жасаудың бірнеше қызықты түрлерін қамтитын бағдарлама. Тілді оқытудың әлемдік тәжірибесінде аталған бағдарлама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әрекетіне меңгерту барысында жиі қолданылады [</w:t>
      </w:r>
      <w:r w:rsidR="00C33C65" w:rsidRPr="003F69C2">
        <w:rPr>
          <w:rFonts w:ascii="Times New Roman" w:hAnsi="Times New Roman" w:cs="Times New Roman"/>
          <w:color w:val="000000" w:themeColor="text1"/>
          <w:sz w:val="28"/>
          <w:szCs w:val="28"/>
          <w:lang w:val="kk-KZ"/>
        </w:rPr>
        <w:t>77</w:t>
      </w:r>
      <w:r w:rsidR="00CE726E" w:rsidRPr="003F69C2">
        <w:rPr>
          <w:rFonts w:ascii="Times New Roman" w:hAnsi="Times New Roman" w:cs="Times New Roman"/>
          <w:color w:val="000000" w:themeColor="text1"/>
          <w:sz w:val="28"/>
          <w:szCs w:val="28"/>
          <w:lang w:val="kk-KZ"/>
        </w:rPr>
        <w:t>, б.</w:t>
      </w:r>
      <w:r w:rsidR="00C33C65" w:rsidRPr="003F69C2">
        <w:rPr>
          <w:rFonts w:ascii="Times New Roman" w:hAnsi="Times New Roman" w:cs="Times New Roman"/>
          <w:color w:val="000000" w:themeColor="text1"/>
          <w:sz w:val="28"/>
          <w:szCs w:val="28"/>
          <w:lang w:val="kk-KZ"/>
        </w:rPr>
        <w:t>88</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Vyond</w:t>
      </w:r>
      <w:proofErr w:type="spellEnd"/>
      <w:r w:rsidRPr="003F69C2">
        <w:rPr>
          <w:rFonts w:ascii="Times New Roman" w:hAnsi="Times New Roman" w:cs="Times New Roman"/>
          <w:color w:val="000000" w:themeColor="text1"/>
          <w:sz w:val="28"/>
          <w:szCs w:val="28"/>
          <w:lang w:val="kk-KZ"/>
        </w:rPr>
        <w:t xml:space="preserve"> платформасында ситуациялық бейнежазбалар жасауға мүмкіндіктер көп болса, </w:t>
      </w:r>
      <w:proofErr w:type="spellStart"/>
      <w:r w:rsidRPr="003F69C2">
        <w:rPr>
          <w:rFonts w:ascii="Times New Roman" w:hAnsi="Times New Roman" w:cs="Times New Roman"/>
          <w:b/>
          <w:bCs/>
          <w:color w:val="000000" w:themeColor="text1"/>
          <w:sz w:val="28"/>
          <w:szCs w:val="28"/>
          <w:lang w:val="kk-KZ"/>
        </w:rPr>
        <w:t>Powtoon</w:t>
      </w:r>
      <w:proofErr w:type="spellEnd"/>
      <w:r w:rsidRPr="003F69C2">
        <w:rPr>
          <w:rFonts w:ascii="Times New Roman" w:hAnsi="Times New Roman" w:cs="Times New Roman"/>
          <w:color w:val="000000" w:themeColor="text1"/>
          <w:sz w:val="28"/>
          <w:szCs w:val="28"/>
          <w:lang w:val="kk-KZ"/>
        </w:rPr>
        <w:t xml:space="preserve"> онлайн платформасында тақырыптық, ақпараттық мәтіндерді бейнежазбаға айналдыру жағдайы қарастырылған. Ал қысқа әрі нақты,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мәтінін түсіндірмес бұрын болжау үшін </w:t>
      </w:r>
      <w:r w:rsidRPr="003F69C2">
        <w:rPr>
          <w:rFonts w:ascii="Times New Roman" w:hAnsi="Times New Roman" w:cs="Times New Roman"/>
          <w:b/>
          <w:bCs/>
          <w:color w:val="000000" w:themeColor="text1"/>
          <w:sz w:val="28"/>
          <w:szCs w:val="28"/>
          <w:lang w:val="tr-TR"/>
        </w:rPr>
        <w:t>Supa</w:t>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сервисінде </w:t>
      </w:r>
      <w:proofErr w:type="spellStart"/>
      <w:r w:rsidRPr="003F69C2">
        <w:rPr>
          <w:rFonts w:ascii="Times New Roman" w:hAnsi="Times New Roman" w:cs="Times New Roman"/>
          <w:color w:val="000000" w:themeColor="text1"/>
          <w:sz w:val="28"/>
          <w:szCs w:val="28"/>
          <w:lang w:val="kk-KZ"/>
        </w:rPr>
        <w:t>иллюстративті</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креативті</w:t>
      </w:r>
      <w:proofErr w:type="spellEnd"/>
      <w:r w:rsidRPr="003F69C2">
        <w:rPr>
          <w:rFonts w:ascii="Times New Roman" w:hAnsi="Times New Roman" w:cs="Times New Roman"/>
          <w:color w:val="000000" w:themeColor="text1"/>
          <w:sz w:val="28"/>
          <w:szCs w:val="28"/>
          <w:lang w:val="kk-KZ"/>
        </w:rPr>
        <w:t xml:space="preserve"> бейнежазбалар жасалатындығын пән барысында филолог-студенттерге түсіндіріліп, практикалық жұмыстар арқылы бекітілді.  </w:t>
      </w:r>
    </w:p>
    <w:p w14:paraId="62BF04D2" w14:textId="77777777" w:rsidR="00155161"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00605D0C" w:rsidRPr="003F69C2">
        <w:rPr>
          <w:rFonts w:ascii="Times New Roman" w:hAnsi="Times New Roman" w:cs="Times New Roman"/>
          <w:iCs/>
          <w:color w:val="000000" w:themeColor="text1"/>
          <w:sz w:val="28"/>
          <w:szCs w:val="28"/>
          <w:lang w:val="kk-KZ"/>
        </w:rPr>
        <w:t>Білім алушылардың сабақта алған теориялық білімдерін, біліктілік пен дағдыларын тереңдету және жетілдіре түсу мақсатында олардың практикалық жұмыстарының маңызы ерекше [120, б.192].</w:t>
      </w:r>
      <w:r w:rsidR="00155161">
        <w:rPr>
          <w:rFonts w:ascii="Times New Roman" w:hAnsi="Times New Roman" w:cs="Times New Roman"/>
          <w:iCs/>
          <w:color w:val="000000" w:themeColor="text1"/>
          <w:sz w:val="28"/>
          <w:szCs w:val="28"/>
          <w:lang w:val="kk-KZ"/>
        </w:rPr>
        <w:t xml:space="preserve"> </w:t>
      </w:r>
      <w:r w:rsidR="00605D0C" w:rsidRPr="003F69C2">
        <w:rPr>
          <w:rFonts w:ascii="Times New Roman" w:hAnsi="Times New Roman" w:cs="Times New Roman"/>
          <w:iCs/>
          <w:color w:val="000000" w:themeColor="text1"/>
          <w:sz w:val="28"/>
          <w:szCs w:val="28"/>
          <w:lang w:val="kk-KZ"/>
        </w:rPr>
        <w:t xml:space="preserve">Аталған практикалық жұмыстарды ұйымдастыру кезеңі 4Т моделінің екінші, яғни «Түрлендіруде </w:t>
      </w:r>
      <w:proofErr w:type="spellStart"/>
      <w:r w:rsidR="00605D0C" w:rsidRPr="003F69C2">
        <w:rPr>
          <w:rFonts w:ascii="Times New Roman" w:hAnsi="Times New Roman" w:cs="Times New Roman"/>
          <w:iCs/>
          <w:color w:val="000000" w:themeColor="text1"/>
          <w:sz w:val="28"/>
          <w:szCs w:val="28"/>
          <w:lang w:val="kk-KZ"/>
        </w:rPr>
        <w:t>цифлық</w:t>
      </w:r>
      <w:proofErr w:type="spellEnd"/>
      <w:r w:rsidR="00605D0C" w:rsidRPr="003F69C2">
        <w:rPr>
          <w:rFonts w:ascii="Times New Roman" w:hAnsi="Times New Roman" w:cs="Times New Roman"/>
          <w:iCs/>
          <w:color w:val="000000" w:themeColor="text1"/>
          <w:sz w:val="28"/>
          <w:szCs w:val="28"/>
          <w:lang w:val="kk-KZ"/>
        </w:rPr>
        <w:t xml:space="preserve"> технологияларды қолдану дағдыларын» қарастырады. Тапсырмаларды түрлендіру оқытудың әдістері мен тәсілдері арқылы іске асады. </w:t>
      </w:r>
      <w:proofErr w:type="spellStart"/>
      <w:r w:rsidR="00605D0C" w:rsidRPr="003F69C2">
        <w:rPr>
          <w:rFonts w:ascii="Times New Roman" w:hAnsi="Times New Roman" w:cs="Times New Roman"/>
          <w:iCs/>
          <w:color w:val="000000" w:themeColor="text1"/>
          <w:sz w:val="28"/>
          <w:szCs w:val="28"/>
          <w:lang w:val="kk-KZ"/>
        </w:rPr>
        <w:t>Тыңдалым</w:t>
      </w:r>
      <w:proofErr w:type="spellEnd"/>
      <w:r w:rsidR="00605D0C" w:rsidRPr="003F69C2">
        <w:rPr>
          <w:rFonts w:ascii="Times New Roman" w:hAnsi="Times New Roman" w:cs="Times New Roman"/>
          <w:iCs/>
          <w:color w:val="000000" w:themeColor="text1"/>
          <w:sz w:val="28"/>
          <w:szCs w:val="28"/>
          <w:lang w:val="kk-KZ"/>
        </w:rPr>
        <w:t xml:space="preserve"> </w:t>
      </w:r>
      <w:proofErr w:type="spellStart"/>
      <w:r w:rsidR="00605D0C" w:rsidRPr="003F69C2">
        <w:rPr>
          <w:rFonts w:ascii="Times New Roman" w:hAnsi="Times New Roman" w:cs="Times New Roman"/>
          <w:iCs/>
          <w:color w:val="000000" w:themeColor="text1"/>
          <w:sz w:val="28"/>
          <w:szCs w:val="28"/>
          <w:lang w:val="kk-KZ"/>
        </w:rPr>
        <w:t>мәтіне</w:t>
      </w:r>
      <w:proofErr w:type="spellEnd"/>
      <w:r w:rsidR="00605D0C" w:rsidRPr="003F69C2">
        <w:rPr>
          <w:rFonts w:ascii="Times New Roman" w:hAnsi="Times New Roman" w:cs="Times New Roman"/>
          <w:iCs/>
          <w:color w:val="000000" w:themeColor="text1"/>
          <w:sz w:val="28"/>
          <w:szCs w:val="28"/>
          <w:lang w:val="kk-KZ"/>
        </w:rPr>
        <w:t xml:space="preserve"> негізделген тапсырмалар жүйесі </w:t>
      </w:r>
      <w:r w:rsidR="00B450A8" w:rsidRPr="003F69C2">
        <w:rPr>
          <w:rFonts w:ascii="Times New Roman" w:hAnsi="Times New Roman" w:cs="Times New Roman"/>
          <w:iCs/>
          <w:color w:val="000000" w:themeColor="text1"/>
          <w:sz w:val="28"/>
          <w:szCs w:val="28"/>
          <w:lang w:val="kk-KZ"/>
        </w:rPr>
        <w:t>4</w:t>
      </w:r>
      <w:r w:rsidR="004C0F7E" w:rsidRPr="003F69C2">
        <w:rPr>
          <w:rFonts w:ascii="Times New Roman" w:hAnsi="Times New Roman" w:cs="Times New Roman"/>
          <w:iCs/>
          <w:color w:val="000000" w:themeColor="text1"/>
          <w:sz w:val="28"/>
          <w:szCs w:val="28"/>
          <w:lang w:val="kk-KZ"/>
        </w:rPr>
        <w:t>2</w:t>
      </w:r>
      <w:r w:rsidR="00605D0C" w:rsidRPr="003F69C2">
        <w:rPr>
          <w:rFonts w:ascii="Times New Roman" w:hAnsi="Times New Roman" w:cs="Times New Roman"/>
          <w:iCs/>
          <w:color w:val="000000" w:themeColor="text1"/>
          <w:sz w:val="28"/>
          <w:szCs w:val="28"/>
          <w:lang w:val="kk-KZ"/>
        </w:rPr>
        <w:t>-суретте көрсетілген:</w:t>
      </w:r>
    </w:p>
    <w:p w14:paraId="186B0FFB" w14:textId="77777777" w:rsidR="00155161" w:rsidRDefault="00155161"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6DDF69B1" w14:textId="5528C71A" w:rsidR="00605D0C" w:rsidRPr="003F69C2" w:rsidRDefault="004C0F7E"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noProof/>
          <w:color w:val="000000" w:themeColor="text1"/>
          <w:sz w:val="28"/>
          <w:szCs w:val="28"/>
          <w:lang w:eastAsia="ru-RU"/>
        </w:rPr>
        <w:drawing>
          <wp:inline distT="0" distB="0" distL="0" distR="0" wp14:anchorId="67456515" wp14:editId="03333E85">
            <wp:extent cx="5905500" cy="2590800"/>
            <wp:effectExtent l="38100" t="38100" r="38100" b="57150"/>
            <wp:docPr id="72" name="Схема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p w14:paraId="3458F8D8" w14:textId="544F3E8D" w:rsidR="00605D0C" w:rsidRPr="003F69C2" w:rsidRDefault="00605D0C"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45EBC3AD" w14:textId="0A388D9A" w:rsidR="00605D0C" w:rsidRPr="003F69C2" w:rsidRDefault="00B82E5D"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004C0F7E" w:rsidRPr="003F69C2">
        <w:rPr>
          <w:rFonts w:ascii="Times New Roman" w:hAnsi="Times New Roman" w:cs="Times New Roman"/>
          <w:iCs/>
          <w:color w:val="000000" w:themeColor="text1"/>
          <w:sz w:val="28"/>
          <w:szCs w:val="28"/>
          <w:lang w:val="kk-KZ"/>
        </w:rPr>
        <w:tab/>
      </w:r>
      <w:proofErr w:type="spellStart"/>
      <w:r w:rsidR="00605D0C" w:rsidRPr="003F69C2">
        <w:rPr>
          <w:rFonts w:ascii="Times New Roman" w:hAnsi="Times New Roman" w:cs="Times New Roman"/>
          <w:iCs/>
          <w:color w:val="000000" w:themeColor="text1"/>
          <w:sz w:val="28"/>
          <w:szCs w:val="28"/>
          <w:lang w:val="kk-KZ"/>
        </w:rPr>
        <w:t>Cурет</w:t>
      </w:r>
      <w:proofErr w:type="spellEnd"/>
      <w:r w:rsidR="00605D0C" w:rsidRPr="003F69C2">
        <w:rPr>
          <w:rFonts w:ascii="Times New Roman" w:hAnsi="Times New Roman" w:cs="Times New Roman"/>
          <w:iCs/>
          <w:color w:val="000000" w:themeColor="text1"/>
          <w:sz w:val="28"/>
          <w:szCs w:val="28"/>
          <w:lang w:val="kk-KZ"/>
        </w:rPr>
        <w:t xml:space="preserve"> </w:t>
      </w:r>
      <w:r w:rsidR="00DD546C" w:rsidRPr="003F69C2">
        <w:rPr>
          <w:rFonts w:ascii="Times New Roman" w:hAnsi="Times New Roman" w:cs="Times New Roman"/>
          <w:iCs/>
          <w:color w:val="000000" w:themeColor="text1"/>
          <w:sz w:val="28"/>
          <w:szCs w:val="28"/>
          <w:lang w:val="kk-KZ"/>
        </w:rPr>
        <w:t>42</w:t>
      </w:r>
      <w:r w:rsidR="00412E8F" w:rsidRPr="003F69C2">
        <w:rPr>
          <w:rFonts w:ascii="Times New Roman" w:hAnsi="Times New Roman" w:cs="Times New Roman"/>
          <w:iCs/>
          <w:color w:val="000000" w:themeColor="text1"/>
          <w:sz w:val="28"/>
          <w:szCs w:val="28"/>
          <w:lang w:val="kk-KZ"/>
        </w:rPr>
        <w:t xml:space="preserve"> </w:t>
      </w:r>
      <w:r w:rsidR="00605D0C" w:rsidRPr="003F69C2">
        <w:rPr>
          <w:rFonts w:ascii="Times New Roman" w:hAnsi="Times New Roman" w:cs="Times New Roman"/>
          <w:iCs/>
          <w:color w:val="000000" w:themeColor="text1"/>
          <w:sz w:val="28"/>
          <w:szCs w:val="28"/>
          <w:lang w:val="kk-KZ"/>
        </w:rPr>
        <w:t xml:space="preserve">– </w:t>
      </w:r>
      <w:proofErr w:type="spellStart"/>
      <w:r w:rsidR="00605D0C" w:rsidRPr="003F69C2">
        <w:rPr>
          <w:rFonts w:ascii="Times New Roman" w:hAnsi="Times New Roman" w:cs="Times New Roman"/>
          <w:iCs/>
          <w:color w:val="000000" w:themeColor="text1"/>
          <w:sz w:val="28"/>
          <w:szCs w:val="28"/>
          <w:lang w:val="kk-KZ"/>
        </w:rPr>
        <w:t>Тыңдалым</w:t>
      </w:r>
      <w:proofErr w:type="spellEnd"/>
      <w:r w:rsidR="00605D0C" w:rsidRPr="003F69C2">
        <w:rPr>
          <w:rFonts w:ascii="Times New Roman" w:hAnsi="Times New Roman" w:cs="Times New Roman"/>
          <w:iCs/>
          <w:color w:val="000000" w:themeColor="text1"/>
          <w:sz w:val="28"/>
          <w:szCs w:val="28"/>
          <w:lang w:val="kk-KZ"/>
        </w:rPr>
        <w:t xml:space="preserve"> тапсырмалары</w:t>
      </w:r>
    </w:p>
    <w:p w14:paraId="6135424A" w14:textId="5115B792" w:rsidR="007C7463" w:rsidRPr="003F69C2" w:rsidRDefault="007C746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p>
    <w:p w14:paraId="4930325B" w14:textId="3F0EDA45" w:rsidR="007C7463" w:rsidRPr="003F69C2" w:rsidRDefault="007C746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lastRenderedPageBreak/>
        <w:tab/>
      </w:r>
      <w:r w:rsidRPr="003F69C2">
        <w:rPr>
          <w:rFonts w:ascii="Times New Roman" w:hAnsi="Times New Roman" w:cs="Times New Roman"/>
          <w:iCs/>
          <w:color w:val="000000" w:themeColor="text1"/>
          <w:sz w:val="28"/>
          <w:szCs w:val="28"/>
          <w:lang w:val="kk-KZ"/>
        </w:rPr>
        <w:tab/>
        <w:t xml:space="preserve">Оқылым әрекетіне жіктеліп ұсынылған онлайн платформаларды </w:t>
      </w:r>
      <w:proofErr w:type="spellStart"/>
      <w:r w:rsidRPr="003F69C2">
        <w:rPr>
          <w:rFonts w:ascii="Times New Roman" w:hAnsi="Times New Roman" w:cs="Times New Roman"/>
          <w:iCs/>
          <w:color w:val="000000" w:themeColor="text1"/>
          <w:sz w:val="28"/>
          <w:szCs w:val="28"/>
          <w:lang w:val="kk-KZ"/>
        </w:rPr>
        <w:t>тыңдалым</w:t>
      </w:r>
      <w:proofErr w:type="spellEnd"/>
      <w:r w:rsidRPr="003F69C2">
        <w:rPr>
          <w:rFonts w:ascii="Times New Roman" w:hAnsi="Times New Roman" w:cs="Times New Roman"/>
          <w:iCs/>
          <w:color w:val="000000" w:themeColor="text1"/>
          <w:sz w:val="28"/>
          <w:szCs w:val="28"/>
          <w:lang w:val="kk-KZ"/>
        </w:rPr>
        <w:t xml:space="preserve"> алды, </w:t>
      </w:r>
      <w:proofErr w:type="spellStart"/>
      <w:r w:rsidRPr="003F69C2">
        <w:rPr>
          <w:rFonts w:ascii="Times New Roman" w:hAnsi="Times New Roman" w:cs="Times New Roman"/>
          <w:iCs/>
          <w:color w:val="000000" w:themeColor="text1"/>
          <w:sz w:val="28"/>
          <w:szCs w:val="28"/>
          <w:lang w:val="kk-KZ"/>
        </w:rPr>
        <w:t>тыңдалымнан</w:t>
      </w:r>
      <w:proofErr w:type="spellEnd"/>
      <w:r w:rsidRPr="003F69C2">
        <w:rPr>
          <w:rFonts w:ascii="Times New Roman" w:hAnsi="Times New Roman" w:cs="Times New Roman"/>
          <w:iCs/>
          <w:color w:val="000000" w:themeColor="text1"/>
          <w:sz w:val="28"/>
          <w:szCs w:val="28"/>
          <w:lang w:val="kk-KZ"/>
        </w:rPr>
        <w:t xml:space="preserve"> кейінгі жаттығу жұмыстары түрінде тапсырмаларды түрлендіруге қолдануға болатындығы сабақ барысында талқыланды.</w:t>
      </w:r>
    </w:p>
    <w:p w14:paraId="37D871F8" w14:textId="7C12AD58" w:rsidR="007C7463" w:rsidRPr="003F69C2" w:rsidRDefault="007C7463" w:rsidP="009120E6">
      <w:pPr>
        <w:spacing w:after="0" w:line="240" w:lineRule="auto"/>
        <w:ind w:firstLine="72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iCs/>
          <w:color w:val="000000" w:themeColor="text1"/>
          <w:sz w:val="28"/>
          <w:szCs w:val="28"/>
          <w:lang w:val="kk-KZ"/>
        </w:rPr>
        <w:t>Тыңдалым</w:t>
      </w:r>
      <w:proofErr w:type="spellEnd"/>
      <w:r w:rsidRPr="003F69C2">
        <w:rPr>
          <w:rFonts w:ascii="Times New Roman" w:hAnsi="Times New Roman" w:cs="Times New Roman"/>
          <w:iCs/>
          <w:color w:val="000000" w:themeColor="text1"/>
          <w:sz w:val="28"/>
          <w:szCs w:val="28"/>
          <w:lang w:val="kk-KZ"/>
        </w:rPr>
        <w:t xml:space="preserve"> алды, </w:t>
      </w:r>
      <w:proofErr w:type="spellStart"/>
      <w:r w:rsidRPr="003F69C2">
        <w:rPr>
          <w:rFonts w:ascii="Times New Roman" w:hAnsi="Times New Roman" w:cs="Times New Roman"/>
          <w:iCs/>
          <w:color w:val="000000" w:themeColor="text1"/>
          <w:sz w:val="28"/>
          <w:szCs w:val="28"/>
          <w:lang w:val="kk-KZ"/>
        </w:rPr>
        <w:t>тыңдалымнан</w:t>
      </w:r>
      <w:proofErr w:type="spellEnd"/>
      <w:r w:rsidRPr="003F69C2">
        <w:rPr>
          <w:rFonts w:ascii="Times New Roman" w:hAnsi="Times New Roman" w:cs="Times New Roman"/>
          <w:iCs/>
          <w:color w:val="000000" w:themeColor="text1"/>
          <w:sz w:val="28"/>
          <w:szCs w:val="28"/>
          <w:lang w:val="kk-KZ"/>
        </w:rPr>
        <w:t xml:space="preserve"> кейінгі тапсырма түрлерін құрастыруда </w:t>
      </w:r>
      <w:proofErr w:type="spellStart"/>
      <w:r w:rsidRPr="003F69C2">
        <w:rPr>
          <w:rFonts w:ascii="Times New Roman" w:hAnsi="Times New Roman" w:cs="Times New Roman"/>
          <w:b/>
          <w:bCs/>
          <w:color w:val="000000" w:themeColor="text1"/>
          <w:sz w:val="28"/>
          <w:szCs w:val="28"/>
          <w:lang w:val="kk-KZ"/>
        </w:rPr>
        <w:t>Worldwall</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Gimkit</w:t>
      </w:r>
      <w:proofErr w:type="spellEnd"/>
      <w:r w:rsidRPr="003F69C2">
        <w:rPr>
          <w:rFonts w:ascii="Times New Roman" w:hAnsi="Times New Roman" w:cs="Times New Roman"/>
          <w:color w:val="000000" w:themeColor="text1"/>
          <w:sz w:val="28"/>
          <w:szCs w:val="28"/>
          <w:lang w:val="kk-KZ"/>
        </w:rPr>
        <w:t xml:space="preserve"> онлайн платформалары тиімді. Платформалармен жұмыс барысында түрлі </w:t>
      </w:r>
      <w:proofErr w:type="spellStart"/>
      <w:r w:rsidRPr="003F69C2">
        <w:rPr>
          <w:rFonts w:ascii="Times New Roman" w:hAnsi="Times New Roman" w:cs="Times New Roman"/>
          <w:color w:val="000000" w:themeColor="text1"/>
          <w:sz w:val="28"/>
          <w:szCs w:val="28"/>
          <w:lang w:val="kk-KZ"/>
        </w:rPr>
        <w:t>сөзжұмбақтар</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басқатырғыштар</w:t>
      </w:r>
      <w:proofErr w:type="spellEnd"/>
      <w:r w:rsidRPr="003F69C2">
        <w:rPr>
          <w:rFonts w:ascii="Times New Roman" w:hAnsi="Times New Roman" w:cs="Times New Roman"/>
          <w:color w:val="000000" w:themeColor="text1"/>
          <w:sz w:val="28"/>
          <w:szCs w:val="28"/>
          <w:lang w:val="kk-KZ"/>
        </w:rPr>
        <w:t xml:space="preserve">, интерактивті </w:t>
      </w:r>
      <w:proofErr w:type="spellStart"/>
      <w:r w:rsidRPr="003F69C2">
        <w:rPr>
          <w:rFonts w:ascii="Times New Roman" w:hAnsi="Times New Roman" w:cs="Times New Roman"/>
          <w:color w:val="000000" w:themeColor="text1"/>
          <w:sz w:val="28"/>
          <w:szCs w:val="28"/>
          <w:lang w:val="kk-KZ"/>
        </w:rPr>
        <w:t>ойындар,викториналар</w:t>
      </w:r>
      <w:proofErr w:type="spellEnd"/>
      <w:r w:rsidRPr="003F69C2">
        <w:rPr>
          <w:rFonts w:ascii="Times New Roman" w:hAnsi="Times New Roman" w:cs="Times New Roman"/>
          <w:color w:val="000000" w:themeColor="text1"/>
          <w:sz w:val="28"/>
          <w:szCs w:val="28"/>
          <w:lang w:val="kk-KZ"/>
        </w:rPr>
        <w:t>, т.б жасауға болады</w:t>
      </w:r>
      <w:r w:rsidR="00A66450" w:rsidRPr="003F69C2">
        <w:rPr>
          <w:rFonts w:ascii="Times New Roman" w:hAnsi="Times New Roman" w:cs="Times New Roman"/>
          <w:color w:val="000000" w:themeColor="text1"/>
          <w:sz w:val="28"/>
          <w:szCs w:val="28"/>
          <w:lang w:val="kk-KZ"/>
        </w:rPr>
        <w:t xml:space="preserve"> (</w:t>
      </w:r>
      <w:hyperlink r:id="rId199" w:history="1">
        <w:r w:rsidR="00B450A8" w:rsidRPr="003F69C2">
          <w:rPr>
            <w:rStyle w:val="a4"/>
            <w:rFonts w:ascii="Times New Roman" w:hAnsi="Times New Roman" w:cs="Times New Roman"/>
            <w:sz w:val="28"/>
            <w:szCs w:val="28"/>
            <w:u w:val="none"/>
            <w:lang w:val="kk-KZ"/>
          </w:rPr>
          <w:t>тапсырма үлгісіне сілтеме</w:t>
        </w:r>
      </w:hyperlink>
      <w:r w:rsidR="00A66450"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w:t>
      </w:r>
    </w:p>
    <w:p w14:paraId="7E7357F9" w14:textId="169FBFD1" w:rsidR="00605D0C" w:rsidRPr="003F69C2" w:rsidRDefault="00605D0C" w:rsidP="009120E6">
      <w:pPr>
        <w:pStyle w:val="a3"/>
        <w:tabs>
          <w:tab w:val="left" w:pos="284"/>
        </w:tabs>
        <w:spacing w:after="0" w:line="240" w:lineRule="auto"/>
        <w:ind w:left="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r>
      <w:r w:rsidRPr="003F69C2">
        <w:rPr>
          <w:rFonts w:ascii="Times New Roman" w:eastAsia="Times New Roman" w:hAnsi="Times New Roman" w:cs="Times New Roman"/>
          <w:color w:val="000000" w:themeColor="text1"/>
          <w:sz w:val="28"/>
          <w:szCs w:val="28"/>
          <w:lang w:val="kk-KZ"/>
        </w:rPr>
        <w:tab/>
        <w:t xml:space="preserve">Ал </w:t>
      </w:r>
      <w:proofErr w:type="spellStart"/>
      <w:r w:rsidRPr="003F69C2">
        <w:rPr>
          <w:rFonts w:ascii="Times New Roman" w:eastAsia="Times New Roman" w:hAnsi="Times New Roman" w:cs="Times New Roman"/>
          <w:color w:val="000000" w:themeColor="text1"/>
          <w:sz w:val="28"/>
          <w:szCs w:val="28"/>
          <w:lang w:val="kk-KZ"/>
        </w:rPr>
        <w:t>тыңдалым</w:t>
      </w:r>
      <w:proofErr w:type="spellEnd"/>
      <w:r w:rsidR="007C7463" w:rsidRPr="003F69C2">
        <w:rPr>
          <w:rFonts w:ascii="Times New Roman" w:eastAsia="Times New Roman" w:hAnsi="Times New Roman" w:cs="Times New Roman"/>
          <w:color w:val="000000" w:themeColor="text1"/>
          <w:sz w:val="28"/>
          <w:szCs w:val="28"/>
          <w:lang w:val="kk-KZ"/>
        </w:rPr>
        <w:t xml:space="preserve"> кезеңінде тапсырма орындатуда</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tr-TR"/>
        </w:rPr>
        <w:t>Playposit</w:t>
      </w:r>
      <w:r w:rsidRPr="003F69C2">
        <w:rPr>
          <w:rFonts w:ascii="Times New Roman" w:eastAsia="Times New Roman" w:hAnsi="Times New Roman" w:cs="Times New Roman"/>
          <w:color w:val="000000" w:themeColor="text1"/>
          <w:sz w:val="28"/>
          <w:szCs w:val="28"/>
          <w:lang w:val="kk-KZ"/>
        </w:rPr>
        <w:t xml:space="preserve"> платформасының тиімділігі жоғары. </w:t>
      </w:r>
      <w:proofErr w:type="spellStart"/>
      <w:r w:rsidRPr="003F69C2">
        <w:rPr>
          <w:rFonts w:ascii="Times New Roman" w:eastAsia="Times New Roman" w:hAnsi="Times New Roman" w:cs="Times New Roman"/>
          <w:color w:val="000000" w:themeColor="text1"/>
          <w:sz w:val="28"/>
          <w:szCs w:val="28"/>
          <w:lang w:val="kk-KZ"/>
        </w:rPr>
        <w:t>Playposit</w:t>
      </w:r>
      <w:proofErr w:type="spellEnd"/>
      <w:r w:rsidRPr="003F69C2">
        <w:rPr>
          <w:rFonts w:ascii="Times New Roman" w:eastAsia="Times New Roman" w:hAnsi="Times New Roman" w:cs="Times New Roman"/>
          <w:color w:val="000000" w:themeColor="text1"/>
          <w:sz w:val="28"/>
          <w:szCs w:val="28"/>
          <w:lang w:val="kk-KZ"/>
        </w:rPr>
        <w:t xml:space="preserve">  бағдарламасының  қолдану  барысында төмендегідей ерекшеліктері бар:  </w:t>
      </w:r>
    </w:p>
    <w:p w14:paraId="2A02DB40"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аудио, видео материалдарды енгізу мүмкіндігі; </w:t>
      </w:r>
    </w:p>
    <w:p w14:paraId="4AA20063"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аудиоматериалдарға</w:t>
      </w:r>
      <w:proofErr w:type="spellEnd"/>
      <w:r w:rsidRPr="003F69C2">
        <w:rPr>
          <w:rFonts w:ascii="Times New Roman" w:eastAsia="Times New Roman" w:hAnsi="Times New Roman" w:cs="Times New Roman"/>
          <w:color w:val="000000" w:themeColor="text1"/>
          <w:sz w:val="28"/>
          <w:szCs w:val="28"/>
          <w:lang w:val="kk-KZ"/>
        </w:rPr>
        <w:t xml:space="preserve"> түрлі тапсырмалар жасау артықшылығы; </w:t>
      </w:r>
    </w:p>
    <w:p w14:paraId="43F5C383"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түрлі тапсырмалар жасау ерекшеліктері; </w:t>
      </w:r>
    </w:p>
    <w:p w14:paraId="465A417F"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тапсырма орындаушылардың үлгерімін бақылап отыру, жүктеп  алу; </w:t>
      </w:r>
    </w:p>
    <w:p w14:paraId="0F8F74DD" w14:textId="45C036FB"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highlight w:val="yellow"/>
          <w:lang w:val="kk-KZ"/>
        </w:rPr>
      </w:pP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интербелсенді</w:t>
      </w:r>
      <w:proofErr w:type="spellEnd"/>
      <w:r w:rsidRPr="003F69C2">
        <w:rPr>
          <w:rFonts w:ascii="Times New Roman" w:eastAsia="Times New Roman" w:hAnsi="Times New Roman" w:cs="Times New Roman"/>
          <w:color w:val="000000" w:themeColor="text1"/>
          <w:sz w:val="28"/>
          <w:szCs w:val="28"/>
          <w:lang w:val="kk-KZ"/>
        </w:rPr>
        <w:t xml:space="preserve"> видеолар дайындау және жүктеп алу [1</w:t>
      </w:r>
      <w:r w:rsidR="00C33C65" w:rsidRPr="003F69C2">
        <w:rPr>
          <w:rFonts w:ascii="Times New Roman" w:eastAsia="Times New Roman" w:hAnsi="Times New Roman" w:cs="Times New Roman"/>
          <w:color w:val="000000" w:themeColor="text1"/>
          <w:sz w:val="28"/>
          <w:szCs w:val="28"/>
          <w:lang w:val="kk-KZ"/>
        </w:rPr>
        <w:t>32</w:t>
      </w:r>
      <w:r w:rsidRPr="003F69C2">
        <w:rPr>
          <w:rFonts w:ascii="Times New Roman" w:eastAsia="Times New Roman" w:hAnsi="Times New Roman" w:cs="Times New Roman"/>
          <w:color w:val="000000" w:themeColor="text1"/>
          <w:sz w:val="28"/>
          <w:szCs w:val="28"/>
          <w:lang w:val="kk-KZ"/>
        </w:rPr>
        <w:t xml:space="preserve">, б.165-166]. </w:t>
      </w:r>
    </w:p>
    <w:p w14:paraId="0D82FFF4" w14:textId="743837D2"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ab/>
        <w:t xml:space="preserve">Мәселен, «Қазақтың мақтанышы» деп аталатын </w:t>
      </w:r>
      <w:proofErr w:type="spellStart"/>
      <w:r w:rsidRPr="003F69C2">
        <w:rPr>
          <w:rFonts w:ascii="Times New Roman" w:eastAsia="Times New Roman" w:hAnsi="Times New Roman" w:cs="Times New Roman"/>
          <w:color w:val="000000" w:themeColor="text1"/>
          <w:sz w:val="28"/>
          <w:szCs w:val="28"/>
          <w:lang w:val="kk-KZ"/>
        </w:rPr>
        <w:t>тыңдалым</w:t>
      </w:r>
      <w:proofErr w:type="spellEnd"/>
      <w:r w:rsidRPr="003F69C2">
        <w:rPr>
          <w:rFonts w:ascii="Times New Roman" w:eastAsia="Times New Roman" w:hAnsi="Times New Roman" w:cs="Times New Roman"/>
          <w:color w:val="000000" w:themeColor="text1"/>
          <w:sz w:val="28"/>
          <w:szCs w:val="28"/>
          <w:lang w:val="kk-KZ"/>
        </w:rPr>
        <w:t xml:space="preserve"> мәтініне сәйкес келетін мультфильмді оқушыларға көрсете отырып, тапсырмаларын орындатып және нәтижесін жүктеп алуға болады. Платформа бір мезетте тыңдау, айту дағдылары бойынша жұмыстар жүргізіп, сыныпты толық бағалауға да мүмкіндік береді</w:t>
      </w:r>
      <w:r w:rsidR="006B24EC" w:rsidRPr="003F69C2">
        <w:rPr>
          <w:rFonts w:ascii="Times New Roman" w:eastAsia="Times New Roman" w:hAnsi="Times New Roman" w:cs="Times New Roman"/>
          <w:color w:val="000000" w:themeColor="text1"/>
          <w:sz w:val="28"/>
          <w:szCs w:val="28"/>
          <w:lang w:val="kk-KZ"/>
        </w:rPr>
        <w:t xml:space="preserve"> (43-сурет)</w:t>
      </w:r>
      <w:r w:rsidRPr="003F69C2">
        <w:rPr>
          <w:rFonts w:ascii="Times New Roman" w:eastAsia="Times New Roman" w:hAnsi="Times New Roman" w:cs="Times New Roman"/>
          <w:color w:val="000000" w:themeColor="text1"/>
          <w:sz w:val="28"/>
          <w:szCs w:val="28"/>
          <w:lang w:val="kk-KZ"/>
        </w:rPr>
        <w:t>.</w:t>
      </w:r>
    </w:p>
    <w:p w14:paraId="75A1F9EC"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highlight w:val="yellow"/>
          <w:lang w:val="kk-KZ"/>
        </w:rPr>
      </w:pPr>
      <w:r w:rsidRPr="003F69C2">
        <w:rPr>
          <w:rFonts w:ascii="Times New Roman" w:hAnsi="Times New Roman" w:cs="Times New Roman"/>
          <w:noProof/>
          <w:color w:val="000000" w:themeColor="text1"/>
          <w:sz w:val="28"/>
          <w:szCs w:val="28"/>
          <w:lang w:eastAsia="ru-RU"/>
        </w:rPr>
        <w:drawing>
          <wp:anchor distT="0" distB="0" distL="114300" distR="114300" simplePos="0" relativeHeight="251741184" behindDoc="0" locked="0" layoutInCell="1" allowOverlap="1" wp14:anchorId="4075B1F4" wp14:editId="7E38A3B2">
            <wp:simplePos x="0" y="0"/>
            <wp:positionH relativeFrom="column">
              <wp:posOffset>3184813</wp:posOffset>
            </wp:positionH>
            <wp:positionV relativeFrom="paragraph">
              <wp:posOffset>203835</wp:posOffset>
            </wp:positionV>
            <wp:extent cx="3070860" cy="2108200"/>
            <wp:effectExtent l="0" t="0" r="0" b="6350"/>
            <wp:wrapThrough wrapText="bothSides">
              <wp:wrapPolygon edited="0">
                <wp:start x="0" y="0"/>
                <wp:lineTo x="0" y="21470"/>
                <wp:lineTo x="21439" y="21470"/>
                <wp:lineTo x="21439" y="0"/>
                <wp:lineTo x="0" y="0"/>
              </wp:wrapPolygon>
            </wp:wrapThrough>
            <wp:docPr id="232" name="Рисунок 2" descr="C:\Users\gulzhaina.nurmanova\Desktop\курсовойга\Суреттер\5 пп.jpg"/>
            <wp:cNvGraphicFramePr/>
            <a:graphic xmlns:a="http://schemas.openxmlformats.org/drawingml/2006/main">
              <a:graphicData uri="http://schemas.openxmlformats.org/drawingml/2006/picture">
                <pic:pic xmlns:pic="http://schemas.openxmlformats.org/drawingml/2006/picture">
                  <pic:nvPicPr>
                    <pic:cNvPr id="6146" name="Picture 2" descr="C:\Users\gulzhaina.nurmanova\Desktop\курсовойга\Суреттер\5 пп.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70860" cy="2108200"/>
                    </a:xfrm>
                    <a:prstGeom prst="rect">
                      <a:avLst/>
                    </a:prstGeom>
                    <a:noFill/>
                  </pic:spPr>
                </pic:pic>
              </a:graphicData>
            </a:graphic>
            <wp14:sizeRelH relativeFrom="page">
              <wp14:pctWidth>0</wp14:pctWidth>
            </wp14:sizeRelH>
            <wp14:sizeRelV relativeFrom="page">
              <wp14:pctHeight>0</wp14:pctHeight>
            </wp14:sizeRelV>
          </wp:anchor>
        </w:drawing>
      </w:r>
    </w:p>
    <w:p w14:paraId="61FDBB1C" w14:textId="20949BE3"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sz w:val="28"/>
          <w:szCs w:val="28"/>
          <w:lang w:eastAsia="ru-RU"/>
        </w:rPr>
        <w:drawing>
          <wp:anchor distT="0" distB="0" distL="114300" distR="114300" simplePos="0" relativeHeight="251740160" behindDoc="0" locked="0" layoutInCell="1" allowOverlap="1" wp14:anchorId="5DECDD7F" wp14:editId="62FA3876">
            <wp:simplePos x="0" y="0"/>
            <wp:positionH relativeFrom="column">
              <wp:posOffset>520</wp:posOffset>
            </wp:positionH>
            <wp:positionV relativeFrom="paragraph">
              <wp:posOffset>1790</wp:posOffset>
            </wp:positionV>
            <wp:extent cx="3105150" cy="2107917"/>
            <wp:effectExtent l="0" t="0" r="0" b="6985"/>
            <wp:wrapThrough wrapText="bothSides">
              <wp:wrapPolygon edited="0">
                <wp:start x="0" y="0"/>
                <wp:lineTo x="0" y="21476"/>
                <wp:lineTo x="21467" y="21476"/>
                <wp:lineTo x="21467" y="0"/>
                <wp:lineTo x="0" y="0"/>
              </wp:wrapPolygon>
            </wp:wrapThrough>
            <wp:docPr id="229" name="Рисунок 1" descr="C:\Users\gulzhaina.nurmanova\Desktop\курсовойга\Суреттер\4 пп.jpg"/>
            <wp:cNvGraphicFramePr/>
            <a:graphic xmlns:a="http://schemas.openxmlformats.org/drawingml/2006/main">
              <a:graphicData uri="http://schemas.openxmlformats.org/drawingml/2006/picture">
                <pic:pic xmlns:pic="http://schemas.openxmlformats.org/drawingml/2006/picture">
                  <pic:nvPicPr>
                    <pic:cNvPr id="5122" name="Picture 2" descr="C:\Users\gulzhaina.nurmanova\Desktop\курсовойга\Суреттер\4 пп.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105150" cy="2107917"/>
                    </a:xfrm>
                    <a:prstGeom prst="rect">
                      <a:avLst/>
                    </a:prstGeom>
                    <a:noFill/>
                  </pic:spPr>
                </pic:pic>
              </a:graphicData>
            </a:graphic>
            <wp14:sizeRelH relativeFrom="page">
              <wp14:pctWidth>0</wp14:pctWidth>
            </wp14:sizeRelH>
            <wp14:sizeRelV relativeFrom="page">
              <wp14:pctHeight>0</wp14:pctHeight>
            </wp14:sizeRelV>
          </wp:anchor>
        </w:drawing>
      </w:r>
      <w:r w:rsidRPr="003F69C2">
        <w:rPr>
          <w:rFonts w:ascii="Times New Roman" w:eastAsia="Times New Roman" w:hAnsi="Times New Roman" w:cs="Times New Roman"/>
          <w:color w:val="000000" w:themeColor="text1"/>
          <w:sz w:val="28"/>
          <w:szCs w:val="28"/>
          <w:lang w:val="kk-KZ"/>
        </w:rPr>
        <w:tab/>
        <w:t>Сурет 4</w:t>
      </w:r>
      <w:r w:rsidR="00DD546C" w:rsidRPr="003F69C2">
        <w:rPr>
          <w:rFonts w:ascii="Times New Roman" w:eastAsia="Times New Roman" w:hAnsi="Times New Roman" w:cs="Times New Roman"/>
          <w:color w:val="000000" w:themeColor="text1"/>
          <w:sz w:val="28"/>
          <w:szCs w:val="28"/>
          <w:lang w:val="kk-KZ"/>
        </w:rPr>
        <w:t>3</w:t>
      </w:r>
      <w:r w:rsidRPr="003F69C2">
        <w:rPr>
          <w:rFonts w:ascii="Times New Roman" w:eastAsia="Times New Roman" w:hAnsi="Times New Roman" w:cs="Times New Roman"/>
          <w:color w:val="000000" w:themeColor="text1"/>
          <w:sz w:val="28"/>
          <w:szCs w:val="28"/>
          <w:lang w:val="kk-KZ"/>
        </w:rPr>
        <w:t xml:space="preserve"> – </w:t>
      </w:r>
      <w:r w:rsidRPr="003F69C2">
        <w:rPr>
          <w:rFonts w:ascii="Times New Roman" w:eastAsia="Times New Roman" w:hAnsi="Times New Roman" w:cs="Times New Roman"/>
          <w:color w:val="000000" w:themeColor="text1"/>
          <w:sz w:val="28"/>
          <w:szCs w:val="28"/>
          <w:lang w:val="tr-TR"/>
        </w:rPr>
        <w:t xml:space="preserve">PlayPosit </w:t>
      </w:r>
      <w:r w:rsidRPr="003F69C2">
        <w:rPr>
          <w:rFonts w:ascii="Times New Roman" w:eastAsia="Times New Roman" w:hAnsi="Times New Roman" w:cs="Times New Roman"/>
          <w:color w:val="000000" w:themeColor="text1"/>
          <w:sz w:val="28"/>
          <w:szCs w:val="28"/>
          <w:lang w:val="kk-KZ"/>
        </w:rPr>
        <w:t>платформасында жасалған жұмыс түрі</w:t>
      </w:r>
    </w:p>
    <w:p w14:paraId="5DFFFC0F" w14:textId="77777777" w:rsidR="00605D0C" w:rsidRPr="003F69C2" w:rsidRDefault="00605D0C" w:rsidP="009120E6">
      <w:pPr>
        <w:spacing w:after="0" w:line="240" w:lineRule="auto"/>
        <w:jc w:val="both"/>
        <w:rPr>
          <w:rFonts w:ascii="Times New Roman" w:eastAsia="Times New Roman" w:hAnsi="Times New Roman" w:cs="Times New Roman"/>
          <w:color w:val="000000" w:themeColor="text1"/>
          <w:sz w:val="28"/>
          <w:szCs w:val="28"/>
          <w:lang w:val="kk-KZ"/>
        </w:rPr>
      </w:pPr>
    </w:p>
    <w:p w14:paraId="29174EA0" w14:textId="7A5A89BF" w:rsidR="00B21852" w:rsidRPr="003F69C2" w:rsidRDefault="007C746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w:t>
      </w:r>
      <w:r w:rsidR="00605D0C" w:rsidRPr="003F69C2">
        <w:rPr>
          <w:rFonts w:ascii="Times New Roman" w:hAnsi="Times New Roman" w:cs="Times New Roman"/>
          <w:color w:val="000000" w:themeColor="text1"/>
          <w:sz w:val="28"/>
          <w:szCs w:val="28"/>
          <w:lang w:val="kk-KZ"/>
        </w:rPr>
        <w:t xml:space="preserve">рактикалық әдістердің ішінде ең көп қолданылатыны – жаттығу әдісі.  Оқу барысында теориялық ережелер мен қағидаларды қайта пысықтап, тиянақты меңгеру жаттығу арқылы орындалады </w:t>
      </w:r>
      <w:r w:rsidR="00605D0C" w:rsidRPr="003F69C2">
        <w:rPr>
          <w:rFonts w:ascii="Times New Roman" w:hAnsi="Times New Roman" w:cs="Times New Roman"/>
          <w:iCs/>
          <w:color w:val="000000" w:themeColor="text1"/>
          <w:sz w:val="28"/>
          <w:szCs w:val="28"/>
          <w:lang w:val="kk-KZ"/>
        </w:rPr>
        <w:t xml:space="preserve">[120, б.194]. Аталған жаттығу әдісін цифрлық технологиялар арқылы трансформациялау – филолог-студенттердің цифрлық </w:t>
      </w:r>
      <w:proofErr w:type="spellStart"/>
      <w:r w:rsidR="00605D0C" w:rsidRPr="003F69C2">
        <w:rPr>
          <w:rFonts w:ascii="Times New Roman" w:hAnsi="Times New Roman" w:cs="Times New Roman"/>
          <w:iCs/>
          <w:color w:val="000000" w:themeColor="text1"/>
          <w:sz w:val="28"/>
          <w:szCs w:val="28"/>
          <w:lang w:val="kk-KZ"/>
        </w:rPr>
        <w:t>құзыреттілігін</w:t>
      </w:r>
      <w:proofErr w:type="spellEnd"/>
      <w:r w:rsidR="00605D0C" w:rsidRPr="003F69C2">
        <w:rPr>
          <w:rFonts w:ascii="Times New Roman" w:hAnsi="Times New Roman" w:cs="Times New Roman"/>
          <w:iCs/>
          <w:color w:val="000000" w:themeColor="text1"/>
          <w:sz w:val="28"/>
          <w:szCs w:val="28"/>
          <w:lang w:val="kk-KZ"/>
        </w:rPr>
        <w:t xml:space="preserve"> арттырудың бір тәсілі. Ал, трансформация – бір құрылымды басқа құрылыммен ауыстыру. Осы орайда, филолог-студенттерге </w:t>
      </w:r>
      <w:r w:rsidR="00B21852" w:rsidRPr="003F69C2">
        <w:rPr>
          <w:rFonts w:ascii="Times New Roman" w:hAnsi="Times New Roman" w:cs="Times New Roman"/>
          <w:iCs/>
          <w:color w:val="000000" w:themeColor="text1"/>
          <w:sz w:val="28"/>
          <w:szCs w:val="28"/>
          <w:lang w:val="kk-KZ"/>
        </w:rPr>
        <w:t xml:space="preserve"> 3-модульдің </w:t>
      </w:r>
      <w:r w:rsidR="00B21852" w:rsidRPr="003F69C2">
        <w:rPr>
          <w:rFonts w:ascii="Times New Roman" w:hAnsi="Times New Roman" w:cs="Times New Roman"/>
          <w:b/>
          <w:bCs/>
          <w:iCs/>
          <w:color w:val="000000" w:themeColor="text1"/>
          <w:sz w:val="28"/>
          <w:szCs w:val="28"/>
          <w:lang w:val="kk-KZ"/>
        </w:rPr>
        <w:t>«</w:t>
      </w:r>
      <w:r w:rsidR="00B21852" w:rsidRPr="003F69C2">
        <w:rPr>
          <w:rFonts w:ascii="Times New Roman" w:hAnsi="Times New Roman" w:cs="Times New Roman"/>
          <w:b/>
          <w:bCs/>
          <w:color w:val="000000" w:themeColor="text1"/>
          <w:sz w:val="28"/>
          <w:szCs w:val="28"/>
          <w:lang w:val="kk-KZ"/>
        </w:rPr>
        <w:t>Жазылым дағдыларын қалыптастыруда ЦТ ресурстарын пайдаланудың тиімділігі»</w:t>
      </w:r>
      <w:r w:rsidR="00B21852" w:rsidRPr="003F69C2">
        <w:rPr>
          <w:rFonts w:ascii="Times New Roman" w:hAnsi="Times New Roman" w:cs="Times New Roman"/>
          <w:color w:val="000000" w:themeColor="text1"/>
          <w:sz w:val="28"/>
          <w:szCs w:val="28"/>
          <w:lang w:val="kk-KZ"/>
        </w:rPr>
        <w:t xml:space="preserve"> тақырыбында </w:t>
      </w:r>
      <w:r w:rsidR="00605D0C" w:rsidRPr="003F69C2">
        <w:rPr>
          <w:rFonts w:ascii="Times New Roman" w:hAnsi="Times New Roman" w:cs="Times New Roman"/>
          <w:iCs/>
          <w:color w:val="000000" w:themeColor="text1"/>
          <w:sz w:val="28"/>
          <w:szCs w:val="28"/>
          <w:lang w:val="kk-KZ"/>
        </w:rPr>
        <w:t xml:space="preserve">бірнеше онлайн платформалар түсіндірілді.  </w:t>
      </w:r>
      <w:r w:rsidR="00B21852" w:rsidRPr="003F69C2">
        <w:rPr>
          <w:rFonts w:ascii="Times New Roman" w:hAnsi="Times New Roman" w:cs="Times New Roman"/>
          <w:iCs/>
          <w:color w:val="000000" w:themeColor="text1"/>
          <w:sz w:val="28"/>
          <w:szCs w:val="28"/>
          <w:lang w:val="kk-KZ"/>
        </w:rPr>
        <w:t xml:space="preserve">Олар: </w:t>
      </w:r>
      <w:proofErr w:type="spellStart"/>
      <w:r w:rsidR="00605D0C" w:rsidRPr="003F69C2">
        <w:rPr>
          <w:rFonts w:ascii="Times New Roman" w:hAnsi="Times New Roman" w:cs="Times New Roman"/>
          <w:b/>
          <w:bCs/>
          <w:sz w:val="28"/>
          <w:szCs w:val="28"/>
          <w:lang w:val="kk-KZ"/>
        </w:rPr>
        <w:t>Quizlet</w:t>
      </w:r>
      <w:proofErr w:type="spellEnd"/>
      <w:r w:rsidR="00B21852" w:rsidRPr="003F69C2">
        <w:rPr>
          <w:rFonts w:ascii="Times New Roman" w:hAnsi="Times New Roman" w:cs="Times New Roman"/>
          <w:b/>
          <w:bCs/>
          <w:sz w:val="28"/>
          <w:szCs w:val="28"/>
          <w:lang w:val="kk-KZ"/>
        </w:rPr>
        <w:t xml:space="preserve">,  </w:t>
      </w:r>
      <w:proofErr w:type="spellStart"/>
      <w:r w:rsidR="00605D0C" w:rsidRPr="003F69C2">
        <w:rPr>
          <w:rFonts w:ascii="Times New Roman" w:hAnsi="Times New Roman" w:cs="Times New Roman"/>
          <w:b/>
          <w:bCs/>
          <w:sz w:val="28"/>
          <w:szCs w:val="28"/>
          <w:lang w:val="kk-KZ"/>
        </w:rPr>
        <w:t>Liveworksheets</w:t>
      </w:r>
      <w:proofErr w:type="spellEnd"/>
      <w:r w:rsidR="00B21852" w:rsidRPr="003F69C2">
        <w:rPr>
          <w:rFonts w:ascii="Times New Roman" w:hAnsi="Times New Roman" w:cs="Times New Roman"/>
          <w:b/>
          <w:bCs/>
          <w:sz w:val="28"/>
          <w:szCs w:val="28"/>
          <w:lang w:val="kk-KZ"/>
        </w:rPr>
        <w:t xml:space="preserve">, </w:t>
      </w:r>
      <w:proofErr w:type="spellStart"/>
      <w:r w:rsidR="00605D0C" w:rsidRPr="003F69C2">
        <w:rPr>
          <w:rFonts w:ascii="Times New Roman" w:hAnsi="Times New Roman" w:cs="Times New Roman"/>
          <w:b/>
          <w:bCs/>
          <w:color w:val="000000" w:themeColor="text1"/>
          <w:sz w:val="28"/>
          <w:szCs w:val="28"/>
          <w:lang w:val="kk-KZ"/>
        </w:rPr>
        <w:t>Wizer</w:t>
      </w:r>
      <w:proofErr w:type="spellEnd"/>
      <w:r w:rsidR="00B21852" w:rsidRPr="003F69C2">
        <w:rPr>
          <w:rFonts w:ascii="Times New Roman" w:hAnsi="Times New Roman" w:cs="Times New Roman"/>
          <w:b/>
          <w:bCs/>
          <w:sz w:val="28"/>
          <w:szCs w:val="28"/>
          <w:lang w:val="kk-KZ"/>
        </w:rPr>
        <w:t xml:space="preserve">. </w:t>
      </w:r>
      <w:r w:rsidR="00B21852" w:rsidRPr="003F69C2">
        <w:rPr>
          <w:rFonts w:ascii="Times New Roman" w:hAnsi="Times New Roman" w:cs="Times New Roman"/>
          <w:sz w:val="28"/>
          <w:szCs w:val="28"/>
          <w:lang w:val="kk-KZ"/>
        </w:rPr>
        <w:t xml:space="preserve">Аталған платформалар </w:t>
      </w:r>
      <w:r w:rsidR="00B21852" w:rsidRPr="003F69C2">
        <w:rPr>
          <w:rFonts w:ascii="Times New Roman" w:hAnsi="Times New Roman" w:cs="Times New Roman"/>
          <w:sz w:val="28"/>
          <w:szCs w:val="28"/>
          <w:lang w:val="kk-KZ"/>
        </w:rPr>
        <w:lastRenderedPageBreak/>
        <w:t>ф</w:t>
      </w:r>
      <w:r w:rsidR="00137C03" w:rsidRPr="003F69C2">
        <w:rPr>
          <w:rFonts w:ascii="Times New Roman" w:hAnsi="Times New Roman" w:cs="Times New Roman"/>
          <w:color w:val="000000" w:themeColor="text1"/>
          <w:sz w:val="28"/>
          <w:szCs w:val="28"/>
          <w:lang w:val="kk-KZ"/>
        </w:rPr>
        <w:t>илолог-студенттердің тапсырмаларды түрлендіруде цифрлық технологияларды қолдана алу дағдыларын дамыту</w:t>
      </w:r>
      <w:r w:rsidR="00B21852" w:rsidRPr="003F69C2">
        <w:rPr>
          <w:rFonts w:ascii="Times New Roman" w:hAnsi="Times New Roman" w:cs="Times New Roman"/>
          <w:color w:val="000000" w:themeColor="text1"/>
          <w:sz w:val="28"/>
          <w:szCs w:val="28"/>
          <w:lang w:val="kk-KZ"/>
        </w:rPr>
        <w:t>да үлесі мол.</w:t>
      </w:r>
    </w:p>
    <w:p w14:paraId="2AEC4069" w14:textId="522F2066" w:rsidR="004F2BA1"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sz w:val="28"/>
          <w:szCs w:val="28"/>
          <w:lang w:val="kk-KZ"/>
        </w:rPr>
        <w:t>Quizlet</w:t>
      </w:r>
      <w:proofErr w:type="spellEnd"/>
      <w:r w:rsidRPr="003F69C2">
        <w:rPr>
          <w:rFonts w:ascii="Times New Roman" w:hAnsi="Times New Roman" w:cs="Times New Roman"/>
          <w:sz w:val="28"/>
          <w:szCs w:val="28"/>
          <w:lang w:val="kk-KZ"/>
        </w:rPr>
        <w:t xml:space="preserve"> – оқытушылардың уақытын үнемдей отырып, сабақты қызықты </w:t>
      </w:r>
      <w:r w:rsidRPr="003F69C2">
        <w:rPr>
          <w:rFonts w:ascii="Times New Roman" w:hAnsi="Times New Roman" w:cs="Times New Roman"/>
          <w:color w:val="000000" w:themeColor="text1"/>
          <w:sz w:val="28"/>
          <w:szCs w:val="28"/>
          <w:lang w:val="kk-KZ"/>
        </w:rPr>
        <w:t>өткізуге тиімді платформалардың бірі. Уақыт үнемдеудің себебі  мұғалім бар болғаны тапсырманың мазмұнына қатысты сөздерді енгізеді, ал тапсырмаларды бірнеше формада түрлендіруді платформа орындайды. Аталған платформа сөздік қорды дамытуда, жаңа сөздерді меңгертуде, сондай-ақ қашықтан оқыту жүйесінде өте тиімді. Тапсырма ретінде ұсынылатын сөздерді анықтамасымен немесе сөздіктегі түсіндірмесімен, тіпті суретімен, дыбыстық жазбасымен де ұсынуға болады</w:t>
      </w:r>
      <w:r w:rsidR="004F2BA1" w:rsidRPr="003F69C2">
        <w:rPr>
          <w:rFonts w:ascii="Times New Roman" w:hAnsi="Times New Roman" w:cs="Times New Roman"/>
          <w:color w:val="000000" w:themeColor="text1"/>
          <w:sz w:val="28"/>
          <w:szCs w:val="28"/>
          <w:lang w:val="kk-KZ"/>
        </w:rPr>
        <w:t>. Жоғарыда берілген онлайн платформалар оқытушыларға бағдарламалау тілдерін білмей және осы саладағы мамандарды тартпай интерактивті тапсырмаларды өз бетінше құру мүмкіндігін береді. Осындай бағдарламалардың көмегімен мәтіндік, графикалық, аудио және бейне ақпараттарды пайдалана отырып, әртүрлі типтегі тест тапсырмаларын әзірлеуге болады [</w:t>
      </w:r>
      <w:r w:rsidR="002573FB" w:rsidRPr="003F69C2">
        <w:rPr>
          <w:rFonts w:ascii="Times New Roman" w:hAnsi="Times New Roman" w:cs="Times New Roman"/>
          <w:color w:val="000000" w:themeColor="text1"/>
          <w:sz w:val="28"/>
          <w:szCs w:val="28"/>
          <w:lang w:val="kk-KZ"/>
        </w:rPr>
        <w:t>69</w:t>
      </w:r>
      <w:r w:rsidR="004F2BA1" w:rsidRPr="003F69C2">
        <w:rPr>
          <w:rFonts w:ascii="Times New Roman" w:hAnsi="Times New Roman" w:cs="Times New Roman"/>
          <w:color w:val="000000" w:themeColor="text1"/>
          <w:sz w:val="28"/>
          <w:szCs w:val="28"/>
          <w:lang w:val="kk-KZ"/>
        </w:rPr>
        <w:t>, б.970].</w:t>
      </w:r>
    </w:p>
    <w:p w14:paraId="74FAD7CC" w14:textId="77777777" w:rsidR="00DD546C" w:rsidRPr="003F69C2" w:rsidRDefault="00DD546C" w:rsidP="009120E6">
      <w:pPr>
        <w:spacing w:after="0" w:line="240" w:lineRule="auto"/>
        <w:ind w:firstLine="720"/>
        <w:jc w:val="both"/>
        <w:rPr>
          <w:rFonts w:ascii="Times New Roman" w:hAnsi="Times New Roman" w:cs="Times New Roman"/>
          <w:color w:val="202124"/>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5284"/>
      </w:tblGrid>
      <w:tr w:rsidR="00B21852" w:rsidRPr="003F69C2" w14:paraId="5823788B" w14:textId="77777777" w:rsidTr="004F2BA1">
        <w:trPr>
          <w:trHeight w:val="70"/>
        </w:trPr>
        <w:tc>
          <w:tcPr>
            <w:tcW w:w="4354" w:type="dxa"/>
          </w:tcPr>
          <w:p w14:paraId="4F253AF9" w14:textId="48033528" w:rsidR="00B21852" w:rsidRPr="003F69C2" w:rsidRDefault="00B21852"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rPr>
              <w:drawing>
                <wp:anchor distT="0" distB="0" distL="114300" distR="114300" simplePos="0" relativeHeight="251745280" behindDoc="0" locked="0" layoutInCell="1" allowOverlap="1" wp14:anchorId="01CC6F2D" wp14:editId="45436C57">
                  <wp:simplePos x="0" y="0"/>
                  <wp:positionH relativeFrom="column">
                    <wp:posOffset>-6350</wp:posOffset>
                  </wp:positionH>
                  <wp:positionV relativeFrom="paragraph">
                    <wp:posOffset>17145</wp:posOffset>
                  </wp:positionV>
                  <wp:extent cx="2620645" cy="1859280"/>
                  <wp:effectExtent l="0" t="0" r="8255" b="7620"/>
                  <wp:wrapTopAndBottom/>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extLst>
                              <a:ext uri="{28A0092B-C50C-407E-A947-70E740481C1C}">
                                <a14:useLocalDpi xmlns:a14="http://schemas.microsoft.com/office/drawing/2010/main" val="0"/>
                              </a:ext>
                            </a:extLst>
                          </a:blip>
                          <a:srcRect l="4362" t="11403" r="32527" b="9009"/>
                          <a:stretch/>
                        </pic:blipFill>
                        <pic:spPr bwMode="auto">
                          <a:xfrm>
                            <a:off x="0" y="0"/>
                            <a:ext cx="2620645"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84" w:type="dxa"/>
          </w:tcPr>
          <w:p w14:paraId="625453E6" w14:textId="6BB866B0" w:rsidR="00B21852" w:rsidRPr="003F69C2" w:rsidRDefault="00B21852"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rPr>
              <w:drawing>
                <wp:inline distT="0" distB="0" distL="0" distR="0" wp14:anchorId="1C485A70" wp14:editId="1EC22EC4">
                  <wp:extent cx="3213036" cy="1761490"/>
                  <wp:effectExtent l="0" t="0" r="6985"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print">
                            <a:extLst>
                              <a:ext uri="{28A0092B-C50C-407E-A947-70E740481C1C}">
                                <a14:useLocalDpi xmlns:a14="http://schemas.microsoft.com/office/drawing/2010/main" val="0"/>
                              </a:ext>
                            </a:extLst>
                          </a:blip>
                          <a:srcRect l="4490" t="21208" r="31630" b="16533"/>
                          <a:stretch/>
                        </pic:blipFill>
                        <pic:spPr bwMode="auto">
                          <a:xfrm>
                            <a:off x="0" y="0"/>
                            <a:ext cx="3221865" cy="17663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771D3D" w14:textId="77777777" w:rsidR="00DD546C" w:rsidRPr="003F69C2" w:rsidRDefault="00DD546C" w:rsidP="009120E6">
      <w:pPr>
        <w:pStyle w:val="ac"/>
        <w:spacing w:after="0"/>
        <w:ind w:firstLine="720"/>
        <w:rPr>
          <w:rFonts w:ascii="Times New Roman" w:eastAsiaTheme="minorHAnsi" w:hAnsi="Times New Roman" w:cs="Times New Roman"/>
          <w:i w:val="0"/>
          <w:iCs w:val="0"/>
          <w:noProof/>
          <w:color w:val="000000" w:themeColor="text1"/>
          <w:sz w:val="28"/>
          <w:szCs w:val="28"/>
          <w:lang w:eastAsia="en-US"/>
        </w:rPr>
      </w:pPr>
      <w:r w:rsidRPr="003F69C2">
        <w:rPr>
          <w:rFonts w:ascii="Times New Roman" w:hAnsi="Times New Roman" w:cs="Times New Roman"/>
          <w:i w:val="0"/>
          <w:iCs w:val="0"/>
          <w:noProof/>
          <w:color w:val="000000" w:themeColor="text1"/>
          <w:sz w:val="28"/>
          <w:szCs w:val="28"/>
          <w:lang w:val="kk-KZ"/>
        </w:rPr>
        <w:t xml:space="preserve">Сурет 44 - </w:t>
      </w:r>
      <w:r w:rsidRPr="003F69C2">
        <w:rPr>
          <w:rFonts w:ascii="Times New Roman" w:hAnsi="Times New Roman" w:cs="Times New Roman"/>
          <w:i w:val="0"/>
          <w:iCs w:val="0"/>
          <w:color w:val="000000" w:themeColor="text1"/>
          <w:sz w:val="28"/>
          <w:szCs w:val="28"/>
          <w:lang w:val="en-US"/>
        </w:rPr>
        <w:t>Quizlet</w:t>
      </w:r>
      <w:r w:rsidRPr="003F69C2">
        <w:rPr>
          <w:rFonts w:ascii="Times New Roman" w:hAnsi="Times New Roman" w:cs="Times New Roman"/>
          <w:i w:val="0"/>
          <w:iCs w:val="0"/>
          <w:color w:val="000000" w:themeColor="text1"/>
          <w:sz w:val="28"/>
          <w:szCs w:val="28"/>
        </w:rPr>
        <w:t xml:space="preserve"> </w:t>
      </w:r>
      <w:r w:rsidRPr="003F69C2">
        <w:rPr>
          <w:rFonts w:ascii="Times New Roman" w:hAnsi="Times New Roman" w:cs="Times New Roman"/>
          <w:i w:val="0"/>
          <w:iCs w:val="0"/>
          <w:color w:val="000000" w:themeColor="text1"/>
          <w:sz w:val="28"/>
          <w:szCs w:val="28"/>
          <w:lang w:val="kk-KZ"/>
        </w:rPr>
        <w:t>платформасында жасалған жұмыс үлгісі</w:t>
      </w:r>
    </w:p>
    <w:p w14:paraId="01B3EF1E" w14:textId="49B1EBA1" w:rsidR="00736117"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w:t>
      </w:r>
      <w:r w:rsidR="00441FB9" w:rsidRPr="003F69C2">
        <w:rPr>
          <w:rFonts w:ascii="Times New Roman" w:hAnsi="Times New Roman" w:cs="Times New Roman"/>
          <w:color w:val="000000" w:themeColor="text1"/>
          <w:sz w:val="28"/>
          <w:szCs w:val="28"/>
          <w:lang w:val="kk-KZ"/>
        </w:rPr>
        <w:t>ыс</w:t>
      </w:r>
      <w:r w:rsidRPr="003F69C2">
        <w:rPr>
          <w:rFonts w:ascii="Times New Roman" w:hAnsi="Times New Roman" w:cs="Times New Roman"/>
          <w:color w:val="000000" w:themeColor="text1"/>
          <w:sz w:val="28"/>
          <w:szCs w:val="28"/>
          <w:lang w:val="kk-KZ"/>
        </w:rPr>
        <w:t>ал ретінде 4</w:t>
      </w:r>
      <w:r w:rsidR="00DD546C" w:rsidRPr="003F69C2">
        <w:rPr>
          <w:rFonts w:ascii="Times New Roman" w:hAnsi="Times New Roman" w:cs="Times New Roman"/>
          <w:color w:val="000000" w:themeColor="text1"/>
          <w:sz w:val="28"/>
          <w:szCs w:val="28"/>
          <w:lang w:val="kk-KZ"/>
        </w:rPr>
        <w:t>4</w:t>
      </w:r>
      <w:r w:rsidRPr="003F69C2">
        <w:rPr>
          <w:rFonts w:ascii="Times New Roman" w:hAnsi="Times New Roman" w:cs="Times New Roman"/>
          <w:color w:val="000000" w:themeColor="text1"/>
          <w:sz w:val="28"/>
          <w:szCs w:val="28"/>
          <w:lang w:val="kk-KZ"/>
        </w:rPr>
        <w:t>-суретте «Ұлттық өлшемдер» оқылым мәтініне негізделген тапсырмаларды ұсынылды. Бір рет сөз мағынасымен, термин түсіндірмесімен, атау суретімен енгізілгеннен кейін платформа төмендегідей сұрақтарды автоматты түрде дайындап береді. Мысалы, алғашқы бөлігінде кеспе карталар арқылы атаулармен танысады, «Үйреніңіз» бөлігінде түсіндірмесі берілген сөз атауын енгізеді, «Жазыңыз» бөлігінде берілген және естіген сөздерді сауатты жазу дағдыларына үйренеді</w:t>
      </w:r>
      <w:r w:rsidR="00B91319" w:rsidRPr="003F69C2">
        <w:rPr>
          <w:rFonts w:ascii="Times New Roman" w:hAnsi="Times New Roman" w:cs="Times New Roman"/>
          <w:color w:val="000000" w:themeColor="text1"/>
          <w:sz w:val="28"/>
          <w:szCs w:val="28"/>
          <w:lang w:val="kk-KZ"/>
        </w:rPr>
        <w:t xml:space="preserve"> </w:t>
      </w:r>
      <w:r w:rsidR="00B91319" w:rsidRPr="003F69C2">
        <w:rPr>
          <w:rStyle w:val="a9"/>
          <w:rFonts w:ascii="Times New Roman" w:hAnsi="Times New Roman" w:cs="Times New Roman"/>
          <w:b w:val="0"/>
          <w:bCs w:val="0"/>
          <w:color w:val="000000" w:themeColor="text1"/>
          <w:sz w:val="28"/>
          <w:szCs w:val="28"/>
          <w:shd w:val="clear" w:color="auto" w:fill="FFFFFF"/>
          <w:lang w:val="kk-KZ"/>
        </w:rPr>
        <w:t>[128, б.248].</w:t>
      </w:r>
      <w:r w:rsidRPr="003F69C2">
        <w:rPr>
          <w:rFonts w:ascii="Times New Roman" w:hAnsi="Times New Roman" w:cs="Times New Roman"/>
          <w:color w:val="000000" w:themeColor="text1"/>
          <w:sz w:val="28"/>
          <w:szCs w:val="28"/>
          <w:lang w:val="kk-KZ"/>
        </w:rPr>
        <w:t>. Сонымен қатар, платформа сәйкестендіру, тест (</w:t>
      </w:r>
      <w:hyperlink r:id="rId204" w:history="1">
        <w:r w:rsidR="00A66450" w:rsidRPr="003F69C2">
          <w:rPr>
            <w:rStyle w:val="a4"/>
            <w:rFonts w:ascii="Times New Roman" w:hAnsi="Times New Roman" w:cs="Times New Roman"/>
            <w:sz w:val="28"/>
            <w:szCs w:val="28"/>
            <w:u w:val="none"/>
            <w:lang w:val="kk-KZ"/>
          </w:rPr>
          <w:t xml:space="preserve">тапсырма </w:t>
        </w:r>
      </w:hyperlink>
      <w:r w:rsidR="003A4FC2" w:rsidRPr="003F69C2">
        <w:rPr>
          <w:rStyle w:val="a4"/>
          <w:rFonts w:ascii="Times New Roman" w:hAnsi="Times New Roman" w:cs="Times New Roman"/>
          <w:sz w:val="28"/>
          <w:szCs w:val="28"/>
          <w:u w:val="none"/>
          <w:lang w:val="kk-KZ"/>
        </w:rPr>
        <w:t>сілтемесі</w:t>
      </w:r>
      <w:r w:rsidRPr="003F69C2">
        <w:rPr>
          <w:rFonts w:ascii="Times New Roman" w:hAnsi="Times New Roman" w:cs="Times New Roman"/>
          <w:color w:val="000000" w:themeColor="text1"/>
          <w:sz w:val="28"/>
          <w:szCs w:val="28"/>
          <w:lang w:val="kk-KZ"/>
        </w:rPr>
        <w:t>) және топтық ойынды автоматты түрде дайындап береді</w:t>
      </w:r>
      <w:r w:rsidR="00736117" w:rsidRPr="003F69C2">
        <w:rPr>
          <w:rFonts w:ascii="Times New Roman" w:hAnsi="Times New Roman" w:cs="Times New Roman"/>
          <w:color w:val="000000" w:themeColor="text1"/>
          <w:sz w:val="28"/>
          <w:szCs w:val="28"/>
          <w:lang w:val="kk-KZ"/>
        </w:rPr>
        <w:t xml:space="preserve">. </w:t>
      </w:r>
    </w:p>
    <w:p w14:paraId="367E7E18" w14:textId="7D20FE4E" w:rsidR="00137C03" w:rsidRPr="003F69C2" w:rsidRDefault="00736117"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Сонымен қатар, аталған бағдарлама бойынша тапсырмаларды тек жекелей емес, жұптық және топтық жұмыс түрінде ұйымдастыруға болады. </w:t>
      </w:r>
      <w:proofErr w:type="spellStart"/>
      <w:r w:rsidRPr="003F69C2">
        <w:rPr>
          <w:rFonts w:ascii="Times New Roman" w:hAnsi="Times New Roman" w:cs="Times New Roman"/>
          <w:color w:val="000000" w:themeColor="text1"/>
          <w:sz w:val="28"/>
          <w:szCs w:val="28"/>
          <w:lang w:val="kk-KZ"/>
        </w:rPr>
        <w:t>Live</w:t>
      </w:r>
      <w:proofErr w:type="spellEnd"/>
      <w:r w:rsidRPr="003F69C2">
        <w:rPr>
          <w:rFonts w:ascii="Times New Roman" w:hAnsi="Times New Roman" w:cs="Times New Roman"/>
          <w:color w:val="000000" w:themeColor="text1"/>
          <w:sz w:val="28"/>
          <w:szCs w:val="28"/>
          <w:lang w:val="kk-KZ"/>
        </w:rPr>
        <w:t xml:space="preserve"> батырмасын басып, бағдарлама ұсынған парольді ұялы телефонға не планшетке енгізу арқылы сілтемеге өтіп, белгіленген топтармен бірге тапсырмалар орындалады </w:t>
      </w:r>
      <w:r w:rsidR="00137C03" w:rsidRPr="003F69C2">
        <w:rPr>
          <w:rFonts w:ascii="Times New Roman" w:hAnsi="Times New Roman" w:cs="Times New Roman"/>
          <w:color w:val="000000" w:themeColor="text1"/>
          <w:sz w:val="28"/>
          <w:szCs w:val="28"/>
          <w:lang w:val="kk-KZ"/>
        </w:rPr>
        <w:t>[1</w:t>
      </w:r>
      <w:r w:rsidR="00EE1871" w:rsidRPr="003F69C2">
        <w:rPr>
          <w:rFonts w:ascii="Times New Roman" w:hAnsi="Times New Roman" w:cs="Times New Roman"/>
          <w:color w:val="000000" w:themeColor="text1"/>
          <w:sz w:val="28"/>
          <w:szCs w:val="28"/>
          <w:lang w:val="kk-KZ"/>
        </w:rPr>
        <w:t>28, б.24</w:t>
      </w:r>
      <w:r w:rsidRPr="003F69C2">
        <w:rPr>
          <w:rFonts w:ascii="Times New Roman" w:hAnsi="Times New Roman" w:cs="Times New Roman"/>
          <w:color w:val="000000" w:themeColor="text1"/>
          <w:sz w:val="28"/>
          <w:szCs w:val="28"/>
          <w:lang w:val="kk-KZ"/>
        </w:rPr>
        <w:t>9</w:t>
      </w:r>
      <w:r w:rsidR="00137C03" w:rsidRPr="003F69C2">
        <w:rPr>
          <w:rFonts w:ascii="Times New Roman" w:hAnsi="Times New Roman" w:cs="Times New Roman"/>
          <w:color w:val="000000" w:themeColor="text1"/>
          <w:sz w:val="28"/>
          <w:szCs w:val="28"/>
          <w:lang w:val="kk-KZ"/>
        </w:rPr>
        <w:t xml:space="preserve">]. Арнайы сілтеме арқылы ойынға қосылған қатысушыларды бағдарлама өзі іріктеп топтарға бөледі және тапсырма топпен орындалады. Бағдарламаның қатысушыларды топқа бөлуі, ойын біте сала нәтижені ұсынуы оқытушының жұмысын жеңілдетіп әрі білім алушылардың </w:t>
      </w:r>
      <w:r w:rsidR="00137C03" w:rsidRPr="003F69C2">
        <w:rPr>
          <w:rFonts w:ascii="Times New Roman" w:hAnsi="Times New Roman" w:cs="Times New Roman"/>
          <w:color w:val="000000" w:themeColor="text1"/>
          <w:sz w:val="28"/>
          <w:szCs w:val="28"/>
          <w:lang w:val="kk-KZ"/>
        </w:rPr>
        <w:lastRenderedPageBreak/>
        <w:t>қызығушылықтарын оятары сөзсіз. Платформа мүмкіндіктерін лексика, морфология салаларын оқытуда және оқылым мәтіндерімен жұмыс жасауда тиімділігі пән аясында филолог-студенттерге салыстыру әдісі тұрғысынан түсіндірілді.</w:t>
      </w:r>
    </w:p>
    <w:p w14:paraId="390854C4" w14:textId="1B14D914" w:rsidR="00441FB9" w:rsidRPr="003F69C2" w:rsidRDefault="00137C03" w:rsidP="009120E6">
      <w:pPr>
        <w:spacing w:after="0" w:line="240" w:lineRule="auto"/>
        <w:jc w:val="both"/>
        <w:rPr>
          <w:rFonts w:ascii="Times New Roman" w:eastAsia="Times New Roman" w:hAnsi="Times New Roman" w:cs="Times New Roman"/>
          <w:sz w:val="28"/>
          <w:szCs w:val="28"/>
          <w:lang w:val="kk-KZ"/>
        </w:rPr>
      </w:pPr>
      <w:r w:rsidRPr="003F69C2">
        <w:rPr>
          <w:rFonts w:ascii="Times New Roman" w:eastAsia="Times New Roman" w:hAnsi="Times New Roman" w:cs="Times New Roman"/>
          <w:lang w:val="kk-KZ"/>
        </w:rPr>
        <w:tab/>
      </w:r>
      <w:proofErr w:type="spellStart"/>
      <w:r w:rsidR="00441FB9" w:rsidRPr="003F69C2">
        <w:rPr>
          <w:rFonts w:ascii="Times New Roman" w:hAnsi="Times New Roman" w:cs="Times New Roman"/>
          <w:b/>
          <w:bCs/>
          <w:sz w:val="28"/>
          <w:szCs w:val="28"/>
          <w:lang w:val="kk-KZ"/>
        </w:rPr>
        <w:t>Liveworksheets</w:t>
      </w:r>
      <w:proofErr w:type="spellEnd"/>
      <w:r w:rsidR="00441FB9" w:rsidRPr="003F69C2">
        <w:rPr>
          <w:rFonts w:ascii="Times New Roman" w:hAnsi="Times New Roman" w:cs="Times New Roman"/>
          <w:b/>
          <w:bCs/>
          <w:sz w:val="28"/>
          <w:szCs w:val="28"/>
          <w:lang w:val="kk-KZ"/>
        </w:rPr>
        <w:t xml:space="preserve">, </w:t>
      </w:r>
      <w:proofErr w:type="spellStart"/>
      <w:r w:rsidR="00441FB9" w:rsidRPr="003F69C2">
        <w:rPr>
          <w:rFonts w:ascii="Times New Roman" w:hAnsi="Times New Roman" w:cs="Times New Roman"/>
          <w:b/>
          <w:bCs/>
          <w:sz w:val="28"/>
          <w:szCs w:val="28"/>
          <w:lang w:val="kk-KZ"/>
        </w:rPr>
        <w:t>Wizer</w:t>
      </w:r>
      <w:proofErr w:type="spellEnd"/>
      <w:r w:rsidR="00441FB9" w:rsidRPr="003F69C2">
        <w:rPr>
          <w:rFonts w:ascii="Times New Roman" w:hAnsi="Times New Roman" w:cs="Times New Roman"/>
          <w:b/>
          <w:bCs/>
          <w:sz w:val="28"/>
          <w:szCs w:val="28"/>
          <w:lang w:val="kk-KZ"/>
        </w:rPr>
        <w:t xml:space="preserve"> </w:t>
      </w:r>
      <w:r w:rsidR="00441FB9" w:rsidRPr="003F69C2">
        <w:rPr>
          <w:rFonts w:ascii="Times New Roman" w:hAnsi="Times New Roman" w:cs="Times New Roman"/>
          <w:sz w:val="28"/>
          <w:szCs w:val="28"/>
          <w:lang w:val="kk-KZ"/>
        </w:rPr>
        <w:t>– жазылым  дағдыларын дамытуда тиімді платформа. Платформада басқа қолданушылар жасаған жұмыстарға қолжетімді. Қазақ тілі сабақтарында қамтылатын лексика-грамматикаға қатысты теориялық мәліметтерді қатыстырып жазылым тапсырмаларын ұсынуға ыңғайлы платформалардың бірі. Екі платформада да белгілі бір тақырып аясында жасалған жаттығулар мен тапсырмалар жұмыс дәптері ретінде жүйеленеді.</w:t>
      </w:r>
    </w:p>
    <w:p w14:paraId="4388CD80" w14:textId="36A665C0"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highlight w:val="white"/>
          <w:lang w:val="kk-KZ"/>
        </w:rPr>
        <w:t xml:space="preserve">Тапсырмаларды түрлендіруде цифрлық технологияларды қолдану дағдылары бойынша модульді қорытындылауда берілген </w:t>
      </w:r>
      <w:r w:rsidRPr="003F69C2">
        <w:rPr>
          <w:rFonts w:ascii="Times New Roman" w:eastAsia="Times New Roman" w:hAnsi="Times New Roman" w:cs="Times New Roman"/>
          <w:b/>
          <w:bCs/>
          <w:color w:val="000000" w:themeColor="text1"/>
          <w:sz w:val="28"/>
          <w:szCs w:val="28"/>
          <w:highlight w:val="white"/>
          <w:lang w:val="kk-KZ"/>
        </w:rPr>
        <w:t>«</w:t>
      </w:r>
      <w:r w:rsidRPr="003F69C2">
        <w:rPr>
          <w:rFonts w:ascii="Times New Roman" w:hAnsi="Times New Roman" w:cs="Times New Roman"/>
          <w:b/>
          <w:bCs/>
          <w:color w:val="000000" w:themeColor="text1"/>
          <w:sz w:val="28"/>
          <w:szCs w:val="28"/>
          <w:lang w:val="kk-KZ"/>
        </w:rPr>
        <w:t xml:space="preserve">Оқушылардың белсенділігін арттыруда </w:t>
      </w:r>
      <w:r w:rsidR="00441FB9" w:rsidRPr="003F69C2">
        <w:rPr>
          <w:rFonts w:ascii="Times New Roman" w:hAnsi="Times New Roman" w:cs="Times New Roman"/>
          <w:b/>
          <w:bCs/>
          <w:color w:val="000000" w:themeColor="text1"/>
          <w:sz w:val="28"/>
          <w:szCs w:val="28"/>
          <w:lang w:val="kk-KZ"/>
        </w:rPr>
        <w:t>ЦТ</w:t>
      </w:r>
      <w:r w:rsidRPr="003F69C2">
        <w:rPr>
          <w:rFonts w:ascii="Times New Roman" w:hAnsi="Times New Roman" w:cs="Times New Roman"/>
          <w:b/>
          <w:bCs/>
          <w:color w:val="000000" w:themeColor="text1"/>
          <w:sz w:val="28"/>
          <w:szCs w:val="28"/>
          <w:lang w:val="kk-KZ"/>
        </w:rPr>
        <w:t xml:space="preserve"> ресурстарын пайдаланудың тиімділігі»</w:t>
      </w:r>
      <w:r w:rsidRPr="003F69C2">
        <w:rPr>
          <w:rFonts w:ascii="Times New Roman" w:hAnsi="Times New Roman" w:cs="Times New Roman"/>
          <w:color w:val="000000" w:themeColor="text1"/>
          <w:sz w:val="28"/>
          <w:szCs w:val="28"/>
          <w:lang w:val="kk-KZ"/>
        </w:rPr>
        <w:t xml:space="preserve"> тақырыбы бойынша тіл білімі салаларын,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 меңгертуде тиімді деген платформалар сараланды. Оқытудың ұйымдастыру формалары, яғни жеке-дара, топтық және сыныптық-сабақтық [12</w:t>
      </w:r>
      <w:r w:rsidR="00EE1871" w:rsidRPr="003F69C2">
        <w:rPr>
          <w:rFonts w:ascii="Times New Roman" w:hAnsi="Times New Roman" w:cs="Times New Roman"/>
          <w:color w:val="000000" w:themeColor="text1"/>
          <w:sz w:val="28"/>
          <w:szCs w:val="28"/>
          <w:lang w:val="kk-KZ"/>
        </w:rPr>
        <w:t>0</w:t>
      </w:r>
      <w:r w:rsidRPr="003F69C2">
        <w:rPr>
          <w:rFonts w:ascii="Times New Roman" w:hAnsi="Times New Roman" w:cs="Times New Roman"/>
          <w:color w:val="000000" w:themeColor="text1"/>
          <w:sz w:val="28"/>
          <w:szCs w:val="28"/>
          <w:lang w:val="kk-KZ"/>
        </w:rPr>
        <w:t xml:space="preserve">, б.198] жүйесіндегі оқушылардың белсенділігін арттырудағы маңызы талданды. </w:t>
      </w:r>
    </w:p>
    <w:p w14:paraId="76D6F9D1" w14:textId="5973193D" w:rsidR="00441FB9" w:rsidRPr="003F69C2" w:rsidRDefault="00441FB9" w:rsidP="009120E6">
      <w:pPr>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Оның ішінде тіл білімі салалары бойынша тілдік бағдарда меңгертуде </w:t>
      </w:r>
      <w:proofErr w:type="spellStart"/>
      <w:r w:rsidR="005222CA" w:rsidRPr="003F69C2">
        <w:rPr>
          <w:rFonts w:ascii="Times New Roman" w:hAnsi="Times New Roman" w:cs="Times New Roman"/>
          <w:b/>
          <w:bCs/>
          <w:sz w:val="28"/>
          <w:szCs w:val="28"/>
          <w:lang w:val="kk-KZ"/>
        </w:rPr>
        <w:t>Wordwall</w:t>
      </w:r>
      <w:proofErr w:type="spellEnd"/>
      <w:r w:rsidR="005222CA" w:rsidRPr="003F69C2">
        <w:rPr>
          <w:rFonts w:ascii="Times New Roman" w:hAnsi="Times New Roman" w:cs="Times New Roman"/>
          <w:b/>
          <w:bCs/>
          <w:sz w:val="28"/>
          <w:szCs w:val="28"/>
          <w:lang w:val="kk-KZ"/>
        </w:rPr>
        <w:t xml:space="preserve">, </w:t>
      </w:r>
      <w:proofErr w:type="spellStart"/>
      <w:r w:rsidR="005222CA" w:rsidRPr="003F69C2">
        <w:rPr>
          <w:rFonts w:ascii="Times New Roman" w:hAnsi="Times New Roman" w:cs="Times New Roman"/>
          <w:b/>
          <w:bCs/>
          <w:sz w:val="28"/>
          <w:szCs w:val="28"/>
          <w:lang w:val="kk-KZ"/>
        </w:rPr>
        <w:t>Flippity</w:t>
      </w:r>
      <w:proofErr w:type="spellEnd"/>
      <w:r w:rsidR="005222CA" w:rsidRPr="003F69C2">
        <w:rPr>
          <w:rFonts w:ascii="Times New Roman" w:hAnsi="Times New Roman" w:cs="Times New Roman"/>
          <w:b/>
          <w:bCs/>
          <w:sz w:val="28"/>
          <w:szCs w:val="28"/>
          <w:lang w:val="kk-KZ"/>
        </w:rPr>
        <w:t xml:space="preserve">, </w:t>
      </w:r>
      <w:proofErr w:type="spellStart"/>
      <w:r w:rsidR="005222CA" w:rsidRPr="003F69C2">
        <w:rPr>
          <w:rFonts w:ascii="Times New Roman" w:hAnsi="Times New Roman" w:cs="Times New Roman"/>
          <w:b/>
          <w:bCs/>
          <w:sz w:val="28"/>
          <w:szCs w:val="28"/>
          <w:lang w:val="kk-KZ"/>
        </w:rPr>
        <w:t>Learnis</w:t>
      </w:r>
      <w:proofErr w:type="spellEnd"/>
      <w:r w:rsidR="005222CA" w:rsidRPr="003F69C2">
        <w:rPr>
          <w:rFonts w:ascii="Times New Roman" w:hAnsi="Times New Roman" w:cs="Times New Roman"/>
          <w:sz w:val="28"/>
          <w:szCs w:val="28"/>
          <w:lang w:val="kk-KZ"/>
        </w:rPr>
        <w:t xml:space="preserve"> онлайн платформалары талданып, ерекшеліктері талданды. Жиырмадан аса түрлі тегін тапсырмалар жасауға мүмкіндік беретін </w:t>
      </w:r>
      <w:proofErr w:type="spellStart"/>
      <w:r w:rsidR="005222CA" w:rsidRPr="003F69C2">
        <w:rPr>
          <w:rFonts w:ascii="Times New Roman" w:hAnsi="Times New Roman" w:cs="Times New Roman"/>
          <w:i/>
          <w:iCs/>
          <w:sz w:val="28"/>
          <w:szCs w:val="28"/>
          <w:lang w:val="kk-KZ"/>
        </w:rPr>
        <w:t>Wordwall</w:t>
      </w:r>
      <w:proofErr w:type="spellEnd"/>
      <w:r w:rsidR="005222CA" w:rsidRPr="003F69C2">
        <w:rPr>
          <w:rFonts w:ascii="Times New Roman" w:hAnsi="Times New Roman" w:cs="Times New Roman"/>
          <w:sz w:val="28"/>
          <w:szCs w:val="28"/>
          <w:lang w:val="kk-KZ"/>
        </w:rPr>
        <w:t xml:space="preserve"> платформасында, интерфейс, жұмыс істеу алгоритмі өте қарапайым </w:t>
      </w:r>
      <w:proofErr w:type="spellStart"/>
      <w:r w:rsidR="005222CA" w:rsidRPr="003F69C2">
        <w:rPr>
          <w:rFonts w:ascii="Times New Roman" w:hAnsi="Times New Roman" w:cs="Times New Roman"/>
          <w:i/>
          <w:iCs/>
          <w:sz w:val="28"/>
          <w:szCs w:val="28"/>
          <w:lang w:val="kk-KZ"/>
        </w:rPr>
        <w:t>Flippity</w:t>
      </w:r>
      <w:proofErr w:type="spellEnd"/>
      <w:r w:rsidR="005222CA" w:rsidRPr="003F69C2">
        <w:rPr>
          <w:rFonts w:ascii="Times New Roman" w:hAnsi="Times New Roman" w:cs="Times New Roman"/>
          <w:sz w:val="28"/>
          <w:szCs w:val="28"/>
          <w:lang w:val="kk-KZ"/>
        </w:rPr>
        <w:t xml:space="preserve"> платформасында және веб </w:t>
      </w:r>
      <w:proofErr w:type="spellStart"/>
      <w:r w:rsidR="005222CA" w:rsidRPr="003F69C2">
        <w:rPr>
          <w:rFonts w:ascii="Times New Roman" w:hAnsi="Times New Roman" w:cs="Times New Roman"/>
          <w:sz w:val="28"/>
          <w:szCs w:val="28"/>
          <w:lang w:val="kk-KZ"/>
        </w:rPr>
        <w:t>квест</w:t>
      </w:r>
      <w:proofErr w:type="spellEnd"/>
      <w:r w:rsidR="005222CA" w:rsidRPr="003F69C2">
        <w:rPr>
          <w:rFonts w:ascii="Times New Roman" w:hAnsi="Times New Roman" w:cs="Times New Roman"/>
          <w:sz w:val="28"/>
          <w:szCs w:val="28"/>
          <w:lang w:val="kk-KZ"/>
        </w:rPr>
        <w:t xml:space="preserve">, интеллектуалдық, терминологиялық ойындар жасауға арналған </w:t>
      </w:r>
      <w:proofErr w:type="spellStart"/>
      <w:r w:rsidR="005222CA" w:rsidRPr="003F69C2">
        <w:rPr>
          <w:rFonts w:ascii="Times New Roman" w:hAnsi="Times New Roman" w:cs="Times New Roman"/>
          <w:i/>
          <w:iCs/>
          <w:sz w:val="28"/>
          <w:szCs w:val="28"/>
          <w:lang w:val="kk-KZ"/>
        </w:rPr>
        <w:t>Learnis</w:t>
      </w:r>
      <w:proofErr w:type="spellEnd"/>
      <w:r w:rsidR="005222CA" w:rsidRPr="003F69C2">
        <w:rPr>
          <w:rFonts w:ascii="Times New Roman" w:hAnsi="Times New Roman" w:cs="Times New Roman"/>
          <w:sz w:val="28"/>
          <w:szCs w:val="28"/>
          <w:lang w:val="kk-KZ"/>
        </w:rPr>
        <w:t xml:space="preserve"> платформасында филолог-студенттер қазақ тілі сабақтарында қолдануға қолайлы әрі қызық тапсырмалар жасап, педагогикалық практика барысында тиімді тұстарын саралады</w:t>
      </w:r>
      <w:r w:rsidR="00A66450" w:rsidRPr="003F69C2">
        <w:rPr>
          <w:rFonts w:ascii="Times New Roman" w:hAnsi="Times New Roman" w:cs="Times New Roman"/>
          <w:sz w:val="28"/>
          <w:szCs w:val="28"/>
          <w:lang w:val="kk-KZ"/>
        </w:rPr>
        <w:t xml:space="preserve"> (</w:t>
      </w:r>
      <w:hyperlink r:id="rId205" w:history="1">
        <w:r w:rsidR="00A66450" w:rsidRPr="003F69C2">
          <w:rPr>
            <w:rStyle w:val="a4"/>
            <w:rFonts w:ascii="Times New Roman" w:hAnsi="Times New Roman" w:cs="Times New Roman"/>
            <w:sz w:val="28"/>
            <w:szCs w:val="28"/>
            <w:u w:val="none"/>
            <w:lang w:val="kk-KZ"/>
          </w:rPr>
          <w:t>тапсырма</w:t>
        </w:r>
        <w:r w:rsidR="003A4FC2" w:rsidRPr="003F69C2">
          <w:rPr>
            <w:rStyle w:val="a4"/>
            <w:rFonts w:ascii="Times New Roman" w:hAnsi="Times New Roman" w:cs="Times New Roman"/>
            <w:sz w:val="28"/>
            <w:szCs w:val="28"/>
            <w:u w:val="none"/>
            <w:lang w:val="kk-KZ"/>
          </w:rPr>
          <w:t>ға сілтеме</w:t>
        </w:r>
      </w:hyperlink>
      <w:r w:rsidR="00A66450" w:rsidRPr="003F69C2">
        <w:rPr>
          <w:rFonts w:ascii="Times New Roman" w:hAnsi="Times New Roman" w:cs="Times New Roman"/>
          <w:sz w:val="28"/>
          <w:szCs w:val="28"/>
          <w:lang w:val="kk-KZ"/>
        </w:rPr>
        <w:t>)</w:t>
      </w:r>
      <w:r w:rsidR="005222CA" w:rsidRPr="003F69C2">
        <w:rPr>
          <w:rFonts w:ascii="Times New Roman" w:hAnsi="Times New Roman" w:cs="Times New Roman"/>
          <w:sz w:val="28"/>
          <w:szCs w:val="28"/>
          <w:lang w:val="kk-KZ"/>
        </w:rPr>
        <w:t>.</w:t>
      </w:r>
      <w:r w:rsidR="003A4FC2" w:rsidRPr="003F69C2">
        <w:rPr>
          <w:rFonts w:ascii="Times New Roman" w:hAnsi="Times New Roman" w:cs="Times New Roman"/>
          <w:sz w:val="28"/>
          <w:szCs w:val="28"/>
          <w:lang w:val="kk-KZ"/>
        </w:rPr>
        <w:t xml:space="preserve"> </w:t>
      </w:r>
    </w:p>
    <w:p w14:paraId="72408D06" w14:textId="208122C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келесі сатысы –  «4Т» моделі бойынша </w:t>
      </w:r>
      <w:r w:rsidRPr="003F69C2">
        <w:rPr>
          <w:rFonts w:ascii="Times New Roman" w:hAnsi="Times New Roman" w:cs="Times New Roman"/>
          <w:b/>
          <w:bCs/>
          <w:color w:val="000000" w:themeColor="text1"/>
          <w:sz w:val="28"/>
          <w:szCs w:val="28"/>
          <w:lang w:val="kk-KZ"/>
        </w:rPr>
        <w:t>«Тексеруде цифрлық технологияларды қолдана алу дағдылары»</w:t>
      </w:r>
      <w:r w:rsidRPr="003F69C2">
        <w:rPr>
          <w:rFonts w:ascii="Times New Roman" w:hAnsi="Times New Roman" w:cs="Times New Roman"/>
          <w:color w:val="000000" w:themeColor="text1"/>
          <w:sz w:val="28"/>
          <w:szCs w:val="28"/>
          <w:lang w:val="kk-KZ"/>
        </w:rPr>
        <w:t>. Бұл кезекте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пәні мазмұнында </w:t>
      </w:r>
      <w:r w:rsidR="006B24EC" w:rsidRPr="003F69C2">
        <w:rPr>
          <w:rFonts w:ascii="Times New Roman" w:hAnsi="Times New Roman" w:cs="Times New Roman"/>
          <w:color w:val="000000" w:themeColor="text1"/>
          <w:sz w:val="28"/>
          <w:szCs w:val="28"/>
          <w:lang w:val="kk-KZ"/>
        </w:rPr>
        <w:t>21-кестедегідей</w:t>
      </w:r>
      <w:r w:rsidRPr="003F69C2">
        <w:rPr>
          <w:rFonts w:ascii="Times New Roman" w:hAnsi="Times New Roman" w:cs="Times New Roman"/>
          <w:color w:val="000000" w:themeColor="text1"/>
          <w:sz w:val="28"/>
          <w:szCs w:val="28"/>
          <w:lang w:val="kk-KZ"/>
        </w:rPr>
        <w:t xml:space="preserve"> тақырыптар қарастырылды:</w:t>
      </w:r>
    </w:p>
    <w:p w14:paraId="316F241B"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p w14:paraId="0FC8DC47" w14:textId="4F4F1FC2"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Кесте </w:t>
      </w:r>
      <w:r w:rsidR="00412E8F" w:rsidRPr="003F69C2">
        <w:rPr>
          <w:rFonts w:ascii="Times New Roman" w:hAnsi="Times New Roman" w:cs="Times New Roman"/>
          <w:color w:val="000000" w:themeColor="text1"/>
          <w:sz w:val="28"/>
          <w:szCs w:val="28"/>
          <w:lang w:val="kk-KZ"/>
        </w:rPr>
        <w:t>2</w:t>
      </w:r>
      <w:r w:rsidR="00DD546C" w:rsidRPr="003F69C2">
        <w:rPr>
          <w:rFonts w:ascii="Times New Roman" w:hAnsi="Times New Roman" w:cs="Times New Roman"/>
          <w:color w:val="000000" w:themeColor="text1"/>
          <w:sz w:val="28"/>
          <w:szCs w:val="28"/>
          <w:lang w:val="kk-KZ"/>
        </w:rPr>
        <w:t>1</w:t>
      </w:r>
      <w:r w:rsidRPr="003F69C2">
        <w:rPr>
          <w:rFonts w:ascii="Times New Roman" w:hAnsi="Times New Roman" w:cs="Times New Roman"/>
          <w:color w:val="000000" w:themeColor="text1"/>
          <w:sz w:val="28"/>
          <w:szCs w:val="28"/>
          <w:lang w:val="kk-KZ"/>
        </w:rPr>
        <w:t xml:space="preserve"> –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пәні бойынша дәріс тақырыптары</w:t>
      </w:r>
    </w:p>
    <w:p w14:paraId="27B759AD" w14:textId="77777777" w:rsidR="00137C03" w:rsidRPr="003F69C2" w:rsidRDefault="00137C03" w:rsidP="009120E6">
      <w:pPr>
        <w:spacing w:after="0" w:line="240" w:lineRule="auto"/>
        <w:ind w:firstLine="720"/>
        <w:jc w:val="both"/>
        <w:rPr>
          <w:rFonts w:ascii="Times New Roman" w:eastAsia="Times New Roman" w:hAnsi="Times New Roman" w:cs="Times New Roman"/>
          <w:color w:val="000000" w:themeColor="text1"/>
          <w:sz w:val="28"/>
          <w:szCs w:val="28"/>
          <w:highlight w:val="white"/>
          <w:lang w:val="kk-KZ"/>
        </w:rPr>
      </w:pPr>
    </w:p>
    <w:tbl>
      <w:tblPr>
        <w:tblStyle w:val="-43"/>
        <w:tblW w:w="9493" w:type="dxa"/>
        <w:tblLayout w:type="fixed"/>
        <w:tblLook w:val="04A0" w:firstRow="1" w:lastRow="0" w:firstColumn="1" w:lastColumn="0" w:noHBand="0" w:noVBand="1"/>
      </w:tblPr>
      <w:tblGrid>
        <w:gridCol w:w="421"/>
        <w:gridCol w:w="2126"/>
        <w:gridCol w:w="3544"/>
        <w:gridCol w:w="3402"/>
      </w:tblGrid>
      <w:tr w:rsidR="00137C03" w:rsidRPr="003F69C2" w14:paraId="04C20CEA" w14:textId="77777777" w:rsidTr="00381F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Borders>
              <w:top w:val="none" w:sz="0" w:space="0" w:color="auto"/>
              <w:left w:val="none" w:sz="0" w:space="0" w:color="auto"/>
              <w:bottom w:val="none" w:sz="0" w:space="0" w:color="auto"/>
              <w:right w:val="none" w:sz="0" w:space="0" w:color="auto"/>
            </w:tcBorders>
          </w:tcPr>
          <w:p w14:paraId="3FF7F912" w14:textId="77777777" w:rsidR="00137C03" w:rsidRPr="003F69C2" w:rsidRDefault="00137C03" w:rsidP="009120E6">
            <w:pPr>
              <w:ind w:right="18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p>
        </w:tc>
        <w:tc>
          <w:tcPr>
            <w:tcW w:w="2126" w:type="dxa"/>
            <w:tcBorders>
              <w:top w:val="none" w:sz="0" w:space="0" w:color="auto"/>
              <w:left w:val="none" w:sz="0" w:space="0" w:color="auto"/>
              <w:bottom w:val="none" w:sz="0" w:space="0" w:color="auto"/>
              <w:right w:val="none" w:sz="0" w:space="0" w:color="auto"/>
            </w:tcBorders>
          </w:tcPr>
          <w:p w14:paraId="271AFC5C" w14:textId="77777777" w:rsidR="00137C03" w:rsidRPr="003F69C2" w:rsidRDefault="00137C03" w:rsidP="009120E6">
            <w:pPr>
              <w:ind w:firstLine="7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3544" w:type="dxa"/>
            <w:tcBorders>
              <w:top w:val="none" w:sz="0" w:space="0" w:color="auto"/>
              <w:left w:val="none" w:sz="0" w:space="0" w:color="auto"/>
              <w:bottom w:val="none" w:sz="0" w:space="0" w:color="auto"/>
              <w:right w:val="none" w:sz="0" w:space="0" w:color="auto"/>
            </w:tcBorders>
          </w:tcPr>
          <w:p w14:paraId="51502093" w14:textId="77777777" w:rsidR="00137C03" w:rsidRPr="003F69C2" w:rsidRDefault="00137C03" w:rsidP="009120E6">
            <w:pPr>
              <w:ind w:firstLine="7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3402" w:type="dxa"/>
            <w:tcBorders>
              <w:top w:val="none" w:sz="0" w:space="0" w:color="auto"/>
              <w:left w:val="none" w:sz="0" w:space="0" w:color="auto"/>
              <w:bottom w:val="none" w:sz="0" w:space="0" w:color="auto"/>
              <w:right w:val="none" w:sz="0" w:space="0" w:color="auto"/>
            </w:tcBorders>
          </w:tcPr>
          <w:p w14:paraId="09FE885D" w14:textId="77777777" w:rsidR="00137C03" w:rsidRPr="003F69C2" w:rsidRDefault="00137C03" w:rsidP="009120E6">
            <w:pPr>
              <w:ind w:firstLine="7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137C03" w:rsidRPr="003F69C2" w14:paraId="289955FA" w14:textId="77777777" w:rsidTr="00381F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376182B" w14:textId="77777777" w:rsidR="00137C03" w:rsidRPr="003F69C2" w:rsidRDefault="00137C03" w:rsidP="009120E6">
            <w:pPr>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13</w:t>
            </w:r>
          </w:p>
        </w:tc>
        <w:tc>
          <w:tcPr>
            <w:tcW w:w="2126" w:type="dxa"/>
            <w:vMerge w:val="restart"/>
            <w:textDirection w:val="btLr"/>
          </w:tcPr>
          <w:p w14:paraId="0489F514" w14:textId="77777777" w:rsidR="00137C03" w:rsidRPr="003F69C2" w:rsidRDefault="00137C03" w:rsidP="009120E6">
            <w:pPr>
              <w:ind w:right="113" w:firstLine="7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4-модуль (Т3 – тексеруде цифрлық технологияларды қолдану дағдылары</w:t>
            </w:r>
          </w:p>
        </w:tc>
        <w:tc>
          <w:tcPr>
            <w:tcW w:w="3544" w:type="dxa"/>
          </w:tcPr>
          <w:p w14:paraId="3B8BB05F" w14:textId="1D8E0CF2" w:rsidR="00137C03" w:rsidRPr="003F69C2" w:rsidRDefault="00137C03"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Электронды оқу-әдістемелік құралдар. Нәтижені бағалау арналған бағдарламалар </w:t>
            </w:r>
          </w:p>
        </w:tc>
        <w:tc>
          <w:tcPr>
            <w:tcW w:w="3402" w:type="dxa"/>
          </w:tcPr>
          <w:p w14:paraId="78F9F783" w14:textId="77777777" w:rsidR="00137C03" w:rsidRPr="003F69C2" w:rsidRDefault="00137C03"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Тест тапсырмаларын құрастыру мен тексеруге қажетті бағдарламаларға шолу.</w:t>
            </w:r>
          </w:p>
        </w:tc>
      </w:tr>
      <w:tr w:rsidR="00137C03" w:rsidRPr="003F69C2" w14:paraId="11FA6FBC" w14:textId="77777777" w:rsidTr="00381FEA">
        <w:tc>
          <w:tcPr>
            <w:cnfStyle w:val="001000000000" w:firstRow="0" w:lastRow="0" w:firstColumn="1" w:lastColumn="0" w:oddVBand="0" w:evenVBand="0" w:oddHBand="0" w:evenHBand="0" w:firstRowFirstColumn="0" w:firstRowLastColumn="0" w:lastRowFirstColumn="0" w:lastRowLastColumn="0"/>
            <w:tcW w:w="421" w:type="dxa"/>
          </w:tcPr>
          <w:p w14:paraId="1D841530" w14:textId="77777777" w:rsidR="00137C03" w:rsidRPr="003F69C2" w:rsidRDefault="00137C03" w:rsidP="009120E6">
            <w:pPr>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14</w:t>
            </w:r>
          </w:p>
        </w:tc>
        <w:tc>
          <w:tcPr>
            <w:tcW w:w="2126" w:type="dxa"/>
            <w:vMerge/>
          </w:tcPr>
          <w:p w14:paraId="6F2DA335" w14:textId="77777777" w:rsidR="00137C03" w:rsidRPr="003F69C2" w:rsidRDefault="00137C03"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544" w:type="dxa"/>
          </w:tcPr>
          <w:p w14:paraId="44DB211D"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Мұғалімнің электронды журналын жүйелеуге</w:t>
            </w:r>
          </w:p>
          <w:p w14:paraId="25922EED"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арналған бағдарламалар</w:t>
            </w:r>
          </w:p>
          <w:p w14:paraId="741F0852" w14:textId="77777777" w:rsidR="00137C03" w:rsidRPr="003F69C2" w:rsidRDefault="00137C03" w:rsidP="009120E6">
            <w:pPr>
              <w:ind w:firstLine="7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3402" w:type="dxa"/>
          </w:tcPr>
          <w:p w14:paraId="658F23E7" w14:textId="77777777" w:rsidR="00137C03" w:rsidRPr="003F69C2" w:rsidRDefault="00137C03" w:rsidP="009120E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журналдар жасауға қажетті сервистерге шолу.</w:t>
            </w:r>
          </w:p>
          <w:p w14:paraId="3F614755" w14:textId="77777777" w:rsidR="00137C03" w:rsidRPr="003F69C2" w:rsidRDefault="00137C03" w:rsidP="009120E6">
            <w:pPr>
              <w:ind w:firstLine="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r>
    </w:tbl>
    <w:p w14:paraId="4F9D2955"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p w14:paraId="5B4777E5"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Білімдерді тексеру мен бағалау – оқыту үдерісінің құрамдас бөлігі [10, б.277]. білім алушыларды </w:t>
      </w:r>
      <w:proofErr w:type="spellStart"/>
      <w:r w:rsidRPr="003F69C2">
        <w:rPr>
          <w:rFonts w:ascii="Times New Roman" w:hAnsi="Times New Roman" w:cs="Times New Roman"/>
          <w:color w:val="000000" w:themeColor="text1"/>
          <w:sz w:val="28"/>
          <w:szCs w:val="28"/>
          <w:lang w:val="kk-KZ"/>
        </w:rPr>
        <w:t>критериалды</w:t>
      </w:r>
      <w:proofErr w:type="spellEnd"/>
      <w:r w:rsidRPr="003F69C2">
        <w:rPr>
          <w:rFonts w:ascii="Times New Roman" w:hAnsi="Times New Roman" w:cs="Times New Roman"/>
          <w:color w:val="000000" w:themeColor="text1"/>
          <w:sz w:val="28"/>
          <w:szCs w:val="28"/>
          <w:lang w:val="kk-KZ"/>
        </w:rPr>
        <w:t xml:space="preserve"> бағалау жүйесі қалыптастырушы бағалау мен ішкі жиынтық бағалаудан тұрады[10, б.282]. </w:t>
      </w:r>
    </w:p>
    <w:p w14:paraId="5FCF7A1C" w14:textId="2D68059C"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Тілдік пәндер бойынша жиынтық бағалау сөйлеу әрекетінің төрт түрі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жазылым, оқылым) бойынша өткізіледі. Жиынтық бағалау көбіне тест түрінде ұйымдастырылады. </w:t>
      </w:r>
    </w:p>
    <w:p w14:paraId="358C6FEB"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Тест – бағалау нәтижесін нақты көрсетеді; уақытты үнемді пайдалануға мүмкіндік туғызады; бақылау бір мезгілде барлық оқушыларды қамтуға қол жеткізеді; тест жұмысын атқару барысында барлық оқушылар тең жағдайда болады [10, б.280].</w:t>
      </w:r>
    </w:p>
    <w:p w14:paraId="77801403" w14:textId="49F598DD" w:rsidR="0062698B" w:rsidRPr="003F69C2" w:rsidRDefault="00137C03" w:rsidP="009120E6">
      <w:pPr>
        <w:spacing w:after="0" w:line="240" w:lineRule="auto"/>
        <w:ind w:firstLine="1004"/>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Аталған ерекшеліктерге сай мұғалімнің уақытты үнемдеуде жауап парақтарын сканерлеуге арналған онлайн платформалардың қызметі туралы пән аясында студенттерге талданып түсіндірілді. Олар:  </w:t>
      </w:r>
      <w:proofErr w:type="spellStart"/>
      <w:r w:rsidRPr="003F69C2">
        <w:rPr>
          <w:rFonts w:ascii="Times New Roman" w:hAnsi="Times New Roman" w:cs="Times New Roman"/>
          <w:b/>
          <w:bCs/>
          <w:color w:val="000000" w:themeColor="text1"/>
          <w:sz w:val="28"/>
          <w:szCs w:val="28"/>
          <w:lang w:val="kk-KZ"/>
        </w:rPr>
        <w:t>Plickers</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ZipGrade</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GradeCam</w:t>
      </w:r>
      <w:proofErr w:type="spellEnd"/>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p>
    <w:p w14:paraId="67AE6BDA" w14:textId="1E330DE5" w:rsidR="00137C03" w:rsidRPr="003F69C2" w:rsidRDefault="00137C03" w:rsidP="009120E6">
      <w:pPr>
        <w:spacing w:after="0" w:line="240" w:lineRule="auto"/>
        <w:ind w:firstLine="1004"/>
        <w:jc w:val="both"/>
        <w:rPr>
          <w:rStyle w:val="a9"/>
          <w:rFonts w:ascii="Times New Roman" w:hAnsi="Times New Roman" w:cs="Times New Roman"/>
          <w:b w:val="0"/>
          <w:bCs w:val="0"/>
          <w:color w:val="000000" w:themeColor="text1"/>
          <w:sz w:val="28"/>
          <w:szCs w:val="28"/>
          <w:lang w:val="kk-KZ"/>
        </w:rPr>
      </w:pPr>
      <w:proofErr w:type="spellStart"/>
      <w:r w:rsidRPr="003F69C2">
        <w:rPr>
          <w:rFonts w:ascii="Times New Roman" w:hAnsi="Times New Roman" w:cs="Times New Roman"/>
          <w:b/>
          <w:bCs/>
          <w:color w:val="000000" w:themeColor="text1"/>
          <w:sz w:val="28"/>
          <w:szCs w:val="28"/>
          <w:lang w:val="kk-KZ"/>
        </w:rPr>
        <w:t>Plickers</w:t>
      </w:r>
      <w:proofErr w:type="spellEnd"/>
      <w:r w:rsidRPr="003F69C2">
        <w:rPr>
          <w:rFonts w:ascii="Times New Roman" w:hAnsi="Times New Roman" w:cs="Times New Roman"/>
          <w:b/>
          <w:bCs/>
          <w:color w:val="000000" w:themeColor="text1"/>
          <w:sz w:val="28"/>
          <w:szCs w:val="28"/>
          <w:lang w:val="kk-KZ"/>
        </w:rPr>
        <w:t> </w:t>
      </w:r>
      <w:r w:rsidRPr="003F69C2">
        <w:rPr>
          <w:rFonts w:ascii="Times New Roman" w:hAnsi="Times New Roman" w:cs="Times New Roman"/>
          <w:color w:val="000000" w:themeColor="text1"/>
          <w:sz w:val="28"/>
          <w:szCs w:val="28"/>
          <w:lang w:val="kk-KZ"/>
        </w:rPr>
        <w:t xml:space="preserve">— аудиториядағы білім алушылардың жауабын жылдам бағалайтын қосымша.  </w:t>
      </w:r>
      <w:proofErr w:type="spellStart"/>
      <w:r w:rsidRPr="003F69C2">
        <w:rPr>
          <w:rFonts w:ascii="Times New Roman" w:hAnsi="Times New Roman" w:cs="Times New Roman"/>
          <w:color w:val="000000" w:themeColor="text1"/>
          <w:sz w:val="28"/>
          <w:szCs w:val="28"/>
          <w:lang w:val="kk-KZ"/>
        </w:rPr>
        <w:t>Plickers</w:t>
      </w:r>
      <w:proofErr w:type="spellEnd"/>
      <w:r w:rsidRPr="003F69C2">
        <w:rPr>
          <w:rFonts w:ascii="Times New Roman" w:hAnsi="Times New Roman" w:cs="Times New Roman"/>
          <w:color w:val="000000" w:themeColor="text1"/>
          <w:sz w:val="28"/>
          <w:szCs w:val="28"/>
          <w:lang w:val="kk-KZ"/>
        </w:rPr>
        <w:t xml:space="preserve"> оқытушының ұялы телефонын немесе планшетін білім алушылардың карточкаларындағы QR-кодтарды оқу үшін пайдаланылады. </w:t>
      </w:r>
      <w:r w:rsidRPr="003F69C2">
        <w:rPr>
          <w:rFonts w:ascii="Times New Roman" w:hAnsi="Times New Roman" w:cs="Times New Roman"/>
          <w:color w:val="000000" w:themeColor="text1"/>
          <w:sz w:val="28"/>
          <w:szCs w:val="28"/>
          <w:shd w:val="clear" w:color="auto" w:fill="FFFFFF"/>
          <w:lang w:val="kk-KZ"/>
        </w:rPr>
        <w:t xml:space="preserve">QR-код  ( </w:t>
      </w:r>
      <w:proofErr w:type="spellStart"/>
      <w:r w:rsidRPr="003F69C2">
        <w:rPr>
          <w:rFonts w:ascii="Times New Roman" w:hAnsi="Times New Roman" w:cs="Times New Roman"/>
          <w:color w:val="000000" w:themeColor="text1"/>
          <w:sz w:val="28"/>
          <w:szCs w:val="28"/>
          <w:shd w:val="clear" w:color="auto" w:fill="FFFFFF"/>
          <w:lang w:val="kk-KZ"/>
        </w:rPr>
        <w:t>Quick</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Response</w:t>
      </w:r>
      <w:proofErr w:type="spellEnd"/>
      <w:r w:rsidRPr="003F69C2">
        <w:rPr>
          <w:rFonts w:ascii="Times New Roman" w:hAnsi="Times New Roman" w:cs="Times New Roman"/>
          <w:color w:val="000000" w:themeColor="text1"/>
          <w:sz w:val="28"/>
          <w:szCs w:val="28"/>
          <w:shd w:val="clear" w:color="auto" w:fill="FFFFFF"/>
          <w:lang w:val="kk-KZ"/>
        </w:rPr>
        <w:t xml:space="preserve"> –  «Шұғыл жауап») –  бұл</w:t>
      </w:r>
      <w:r w:rsidRPr="003F69C2">
        <w:rPr>
          <w:rStyle w:val="a9"/>
          <w:rFonts w:ascii="Times New Roman" w:hAnsi="Times New Roman" w:cs="Times New Roman"/>
          <w:color w:val="000000" w:themeColor="text1"/>
          <w:sz w:val="28"/>
          <w:szCs w:val="28"/>
          <w:shd w:val="clear" w:color="auto" w:fill="FFFFFF"/>
          <w:lang w:val="kk-KZ"/>
        </w:rPr>
        <w:t> </w:t>
      </w:r>
      <w:r w:rsidRPr="003F69C2">
        <w:rPr>
          <w:rStyle w:val="a9"/>
          <w:rFonts w:ascii="Times New Roman" w:hAnsi="Times New Roman" w:cs="Times New Roman"/>
          <w:b w:val="0"/>
          <w:bCs w:val="0"/>
          <w:color w:val="000000" w:themeColor="text1"/>
          <w:sz w:val="28"/>
          <w:szCs w:val="28"/>
          <w:shd w:val="clear" w:color="auto" w:fill="FFFFFF"/>
          <w:lang w:val="kk-KZ"/>
        </w:rPr>
        <w:t>мобильді телефонның камерасы арқылы жылдам тану арқылы ақпарат беретін штрих-код [1</w:t>
      </w:r>
      <w:r w:rsidR="00EE1871" w:rsidRPr="003F69C2">
        <w:rPr>
          <w:rStyle w:val="a9"/>
          <w:rFonts w:ascii="Times New Roman" w:hAnsi="Times New Roman" w:cs="Times New Roman"/>
          <w:b w:val="0"/>
          <w:bCs w:val="0"/>
          <w:color w:val="000000" w:themeColor="text1"/>
          <w:sz w:val="28"/>
          <w:szCs w:val="28"/>
          <w:shd w:val="clear" w:color="auto" w:fill="FFFFFF"/>
          <w:lang w:val="kk-KZ"/>
        </w:rPr>
        <w:t>29, б.</w:t>
      </w:r>
      <w:r w:rsidR="00C33C65" w:rsidRPr="003F69C2">
        <w:rPr>
          <w:rStyle w:val="a9"/>
          <w:rFonts w:ascii="Times New Roman" w:hAnsi="Times New Roman" w:cs="Times New Roman"/>
          <w:b w:val="0"/>
          <w:bCs w:val="0"/>
          <w:color w:val="000000" w:themeColor="text1"/>
          <w:sz w:val="28"/>
          <w:szCs w:val="28"/>
          <w:shd w:val="clear" w:color="auto" w:fill="FFFFFF"/>
          <w:lang w:val="kk-KZ"/>
        </w:rPr>
        <w:t>39</w:t>
      </w:r>
      <w:r w:rsidRPr="003F69C2">
        <w:rPr>
          <w:rStyle w:val="a9"/>
          <w:rFonts w:ascii="Times New Roman" w:hAnsi="Times New Roman" w:cs="Times New Roman"/>
          <w:b w:val="0"/>
          <w:bCs w:val="0"/>
          <w:color w:val="000000" w:themeColor="text1"/>
          <w:sz w:val="28"/>
          <w:szCs w:val="28"/>
          <w:shd w:val="clear" w:color="auto" w:fill="FFFFFF"/>
          <w:lang w:val="kk-KZ"/>
        </w:rPr>
        <w:t>].</w:t>
      </w:r>
      <w:r w:rsidRPr="003F69C2">
        <w:rPr>
          <w:rStyle w:val="a9"/>
          <w:rFonts w:ascii="Times New Roman" w:hAnsi="Times New Roman" w:cs="Times New Roman"/>
          <w:b w:val="0"/>
          <w:bCs w:val="0"/>
          <w:color w:val="000000" w:themeColor="text1"/>
          <w:shd w:val="clear" w:color="auto" w:fill="FFFFFF"/>
          <w:lang w:val="kk-KZ"/>
        </w:rPr>
        <w:t xml:space="preserve"> </w:t>
      </w:r>
    </w:p>
    <w:p w14:paraId="296C7019" w14:textId="527C5C50" w:rsidR="00137C03" w:rsidRPr="003F69C2" w:rsidRDefault="00137C03" w:rsidP="009120E6">
      <w:pPr>
        <w:pStyle w:val="a5"/>
        <w:shd w:val="clear" w:color="auto" w:fill="FFFFFF"/>
        <w:spacing w:before="0" w:beforeAutospacing="0" w:after="0" w:afterAutospacing="0"/>
        <w:ind w:firstLine="567"/>
        <w:jc w:val="both"/>
        <w:rPr>
          <w:color w:val="000000" w:themeColor="text1"/>
          <w:sz w:val="28"/>
          <w:szCs w:val="28"/>
          <w:lang w:val="kk-KZ"/>
        </w:rPr>
      </w:pPr>
      <w:proofErr w:type="spellStart"/>
      <w:r w:rsidRPr="003F69C2">
        <w:rPr>
          <w:color w:val="000000" w:themeColor="text1"/>
          <w:sz w:val="28"/>
          <w:szCs w:val="28"/>
        </w:rPr>
        <w:t>Әр</w:t>
      </w:r>
      <w:proofErr w:type="spellEnd"/>
      <w:r w:rsidRPr="003F69C2">
        <w:rPr>
          <w:color w:val="000000" w:themeColor="text1"/>
          <w:sz w:val="28"/>
          <w:szCs w:val="28"/>
        </w:rPr>
        <w:t xml:space="preserve"> </w:t>
      </w:r>
      <w:proofErr w:type="spellStart"/>
      <w:r w:rsidRPr="003F69C2">
        <w:rPr>
          <w:color w:val="000000" w:themeColor="text1"/>
          <w:sz w:val="28"/>
          <w:szCs w:val="28"/>
        </w:rPr>
        <w:t>білім</w:t>
      </w:r>
      <w:proofErr w:type="spellEnd"/>
      <w:r w:rsidRPr="003F69C2">
        <w:rPr>
          <w:color w:val="000000" w:themeColor="text1"/>
          <w:sz w:val="28"/>
          <w:szCs w:val="28"/>
        </w:rPr>
        <w:t xml:space="preserve"> </w:t>
      </w:r>
      <w:proofErr w:type="spellStart"/>
      <w:r w:rsidRPr="003F69C2">
        <w:rPr>
          <w:color w:val="000000" w:themeColor="text1"/>
          <w:sz w:val="28"/>
          <w:szCs w:val="28"/>
        </w:rPr>
        <w:t>алушыда</w:t>
      </w:r>
      <w:proofErr w:type="spellEnd"/>
      <w:r w:rsidRPr="003F69C2">
        <w:rPr>
          <w:color w:val="000000" w:themeColor="text1"/>
          <w:sz w:val="28"/>
          <w:szCs w:val="28"/>
        </w:rPr>
        <w:t xml:space="preserve"> </w:t>
      </w:r>
      <w:proofErr w:type="spellStart"/>
      <w:r w:rsidRPr="003F69C2">
        <w:rPr>
          <w:color w:val="000000" w:themeColor="text1"/>
          <w:sz w:val="28"/>
          <w:szCs w:val="28"/>
        </w:rPr>
        <w:t>жеке</w:t>
      </w:r>
      <w:proofErr w:type="spellEnd"/>
      <w:r w:rsidRPr="003F69C2">
        <w:rPr>
          <w:color w:val="000000" w:themeColor="text1"/>
          <w:sz w:val="28"/>
          <w:szCs w:val="28"/>
        </w:rPr>
        <w:t xml:space="preserve"> карточка </w:t>
      </w:r>
      <w:proofErr w:type="spellStart"/>
      <w:r w:rsidRPr="003F69C2">
        <w:rPr>
          <w:color w:val="000000" w:themeColor="text1"/>
          <w:sz w:val="28"/>
          <w:szCs w:val="28"/>
        </w:rPr>
        <w:t>болады</w:t>
      </w:r>
      <w:proofErr w:type="spellEnd"/>
      <w:r w:rsidRPr="003F69C2">
        <w:rPr>
          <w:color w:val="000000" w:themeColor="text1"/>
          <w:sz w:val="28"/>
          <w:szCs w:val="28"/>
        </w:rPr>
        <w:t xml:space="preserve">. </w:t>
      </w:r>
      <w:proofErr w:type="spellStart"/>
      <w:r w:rsidRPr="003F69C2">
        <w:rPr>
          <w:color w:val="000000" w:themeColor="text1"/>
          <w:sz w:val="28"/>
          <w:szCs w:val="28"/>
        </w:rPr>
        <w:t>Карточканың</w:t>
      </w:r>
      <w:proofErr w:type="spellEnd"/>
      <w:r w:rsidRPr="003F69C2">
        <w:rPr>
          <w:color w:val="000000" w:themeColor="text1"/>
          <w:sz w:val="28"/>
          <w:szCs w:val="28"/>
        </w:rPr>
        <w:t xml:space="preserve"> </w:t>
      </w:r>
      <w:proofErr w:type="spellStart"/>
      <w:r w:rsidRPr="003F69C2">
        <w:rPr>
          <w:color w:val="000000" w:themeColor="text1"/>
          <w:sz w:val="28"/>
          <w:szCs w:val="28"/>
        </w:rPr>
        <w:t>төрт</w:t>
      </w:r>
      <w:proofErr w:type="spellEnd"/>
      <w:r w:rsidRPr="003F69C2">
        <w:rPr>
          <w:color w:val="000000" w:themeColor="text1"/>
          <w:sz w:val="28"/>
          <w:szCs w:val="28"/>
        </w:rPr>
        <w:t xml:space="preserve"> </w:t>
      </w:r>
      <w:proofErr w:type="spellStart"/>
      <w:r w:rsidRPr="003F69C2">
        <w:rPr>
          <w:color w:val="000000" w:themeColor="text1"/>
          <w:sz w:val="28"/>
          <w:szCs w:val="28"/>
        </w:rPr>
        <w:t>бұрышында</w:t>
      </w:r>
      <w:proofErr w:type="spellEnd"/>
      <w:r w:rsidRPr="003F69C2">
        <w:rPr>
          <w:color w:val="000000" w:themeColor="text1"/>
          <w:sz w:val="28"/>
          <w:szCs w:val="28"/>
        </w:rPr>
        <w:t xml:space="preserve"> </w:t>
      </w:r>
      <w:proofErr w:type="spellStart"/>
      <w:r w:rsidRPr="003F69C2">
        <w:rPr>
          <w:color w:val="000000" w:themeColor="text1"/>
          <w:sz w:val="28"/>
          <w:szCs w:val="28"/>
        </w:rPr>
        <w:t>жауаптың</w:t>
      </w:r>
      <w:proofErr w:type="spellEnd"/>
      <w:r w:rsidRPr="003F69C2">
        <w:rPr>
          <w:color w:val="000000" w:themeColor="text1"/>
          <w:sz w:val="28"/>
          <w:szCs w:val="28"/>
        </w:rPr>
        <w:t xml:space="preserve"> </w:t>
      </w:r>
      <w:proofErr w:type="spellStart"/>
      <w:r w:rsidRPr="003F69C2">
        <w:rPr>
          <w:color w:val="000000" w:themeColor="text1"/>
          <w:sz w:val="28"/>
          <w:szCs w:val="28"/>
        </w:rPr>
        <w:t>төрт</w:t>
      </w:r>
      <w:proofErr w:type="spellEnd"/>
      <w:r w:rsidRPr="003F69C2">
        <w:rPr>
          <w:color w:val="000000" w:themeColor="text1"/>
          <w:sz w:val="28"/>
          <w:szCs w:val="28"/>
        </w:rPr>
        <w:t xml:space="preserve"> </w:t>
      </w:r>
      <w:proofErr w:type="spellStart"/>
      <w:r w:rsidRPr="003F69C2">
        <w:rPr>
          <w:color w:val="000000" w:themeColor="text1"/>
          <w:sz w:val="28"/>
          <w:szCs w:val="28"/>
        </w:rPr>
        <w:t>нұсқасын</w:t>
      </w:r>
      <w:proofErr w:type="spellEnd"/>
      <w:r w:rsidRPr="003F69C2">
        <w:rPr>
          <w:color w:val="000000" w:themeColor="text1"/>
          <w:sz w:val="28"/>
          <w:szCs w:val="28"/>
        </w:rPr>
        <w:t xml:space="preserve"> </w:t>
      </w:r>
      <w:proofErr w:type="spellStart"/>
      <w:r w:rsidRPr="003F69C2">
        <w:rPr>
          <w:color w:val="000000" w:themeColor="text1"/>
          <w:sz w:val="28"/>
          <w:szCs w:val="28"/>
        </w:rPr>
        <w:t>білдіретін</w:t>
      </w:r>
      <w:proofErr w:type="spellEnd"/>
      <w:r w:rsidRPr="003F69C2">
        <w:rPr>
          <w:color w:val="000000" w:themeColor="text1"/>
          <w:sz w:val="28"/>
          <w:szCs w:val="28"/>
        </w:rPr>
        <w:t xml:space="preserve"> </w:t>
      </w:r>
      <w:proofErr w:type="spellStart"/>
      <w:r w:rsidRPr="003F69C2">
        <w:rPr>
          <w:color w:val="000000" w:themeColor="text1"/>
          <w:sz w:val="28"/>
          <w:szCs w:val="28"/>
        </w:rPr>
        <w:t>жауап</w:t>
      </w:r>
      <w:proofErr w:type="spellEnd"/>
      <w:r w:rsidRPr="003F69C2">
        <w:rPr>
          <w:color w:val="000000" w:themeColor="text1"/>
          <w:sz w:val="28"/>
          <w:szCs w:val="28"/>
        </w:rPr>
        <w:t xml:space="preserve"> </w:t>
      </w:r>
      <w:proofErr w:type="spellStart"/>
      <w:r w:rsidRPr="003F69C2">
        <w:rPr>
          <w:color w:val="000000" w:themeColor="text1"/>
          <w:sz w:val="28"/>
          <w:szCs w:val="28"/>
        </w:rPr>
        <w:t>нұсқаларын</w:t>
      </w:r>
      <w:proofErr w:type="spellEnd"/>
      <w:r w:rsidRPr="003F69C2">
        <w:rPr>
          <w:color w:val="000000" w:themeColor="text1"/>
          <w:sz w:val="28"/>
          <w:szCs w:val="28"/>
        </w:rPr>
        <w:t xml:space="preserve"> </w:t>
      </w:r>
      <w:proofErr w:type="spellStart"/>
      <w:r w:rsidRPr="003F69C2">
        <w:rPr>
          <w:color w:val="000000" w:themeColor="text1"/>
          <w:sz w:val="28"/>
          <w:szCs w:val="28"/>
        </w:rPr>
        <w:t>бұру</w:t>
      </w:r>
      <w:proofErr w:type="spellEnd"/>
      <w:r w:rsidRPr="003F69C2">
        <w:rPr>
          <w:color w:val="000000" w:themeColor="text1"/>
          <w:sz w:val="28"/>
          <w:szCs w:val="28"/>
        </w:rPr>
        <w:t xml:space="preserve"> </w:t>
      </w:r>
      <w:proofErr w:type="spellStart"/>
      <w:r w:rsidRPr="003F69C2">
        <w:rPr>
          <w:color w:val="000000" w:themeColor="text1"/>
          <w:sz w:val="28"/>
          <w:szCs w:val="28"/>
        </w:rPr>
        <w:t>арқылы</w:t>
      </w:r>
      <w:proofErr w:type="spellEnd"/>
      <w:r w:rsidRPr="003F69C2">
        <w:rPr>
          <w:color w:val="000000" w:themeColor="text1"/>
          <w:sz w:val="28"/>
          <w:szCs w:val="28"/>
        </w:rPr>
        <w:t xml:space="preserve"> </w:t>
      </w:r>
      <w:proofErr w:type="spellStart"/>
      <w:r w:rsidRPr="003F69C2">
        <w:rPr>
          <w:color w:val="000000" w:themeColor="text1"/>
          <w:sz w:val="28"/>
          <w:szCs w:val="28"/>
        </w:rPr>
        <w:t>білім</w:t>
      </w:r>
      <w:proofErr w:type="spellEnd"/>
      <w:r w:rsidRPr="003F69C2">
        <w:rPr>
          <w:color w:val="000000" w:themeColor="text1"/>
          <w:sz w:val="28"/>
          <w:szCs w:val="28"/>
        </w:rPr>
        <w:t xml:space="preserve"> </w:t>
      </w:r>
      <w:proofErr w:type="spellStart"/>
      <w:r w:rsidRPr="003F69C2">
        <w:rPr>
          <w:color w:val="000000" w:themeColor="text1"/>
          <w:sz w:val="28"/>
          <w:szCs w:val="28"/>
        </w:rPr>
        <w:t>алушы</w:t>
      </w:r>
      <w:proofErr w:type="spellEnd"/>
      <w:r w:rsidRPr="003F69C2">
        <w:rPr>
          <w:color w:val="000000" w:themeColor="text1"/>
          <w:sz w:val="28"/>
          <w:szCs w:val="28"/>
        </w:rPr>
        <w:t xml:space="preserve"> </w:t>
      </w:r>
      <w:proofErr w:type="spellStart"/>
      <w:r w:rsidRPr="003F69C2">
        <w:rPr>
          <w:color w:val="000000" w:themeColor="text1"/>
          <w:sz w:val="28"/>
          <w:szCs w:val="28"/>
        </w:rPr>
        <w:t>өзіне</w:t>
      </w:r>
      <w:proofErr w:type="spellEnd"/>
      <w:r w:rsidRPr="003F69C2">
        <w:rPr>
          <w:color w:val="000000" w:themeColor="text1"/>
          <w:sz w:val="28"/>
          <w:szCs w:val="28"/>
        </w:rPr>
        <w:t xml:space="preserve"> </w:t>
      </w:r>
      <w:proofErr w:type="spellStart"/>
      <w:r w:rsidRPr="003F69C2">
        <w:rPr>
          <w:color w:val="000000" w:themeColor="text1"/>
          <w:sz w:val="28"/>
          <w:szCs w:val="28"/>
        </w:rPr>
        <w:t>қажеттісін</w:t>
      </w:r>
      <w:proofErr w:type="spellEnd"/>
      <w:r w:rsidRPr="003F69C2">
        <w:rPr>
          <w:color w:val="000000" w:themeColor="text1"/>
          <w:sz w:val="28"/>
          <w:szCs w:val="28"/>
        </w:rPr>
        <w:t xml:space="preserve"> </w:t>
      </w:r>
      <w:proofErr w:type="spellStart"/>
      <w:r w:rsidRPr="003F69C2">
        <w:rPr>
          <w:color w:val="000000" w:themeColor="text1"/>
          <w:sz w:val="28"/>
          <w:szCs w:val="28"/>
        </w:rPr>
        <w:t>таңдайды</w:t>
      </w:r>
      <w:proofErr w:type="spellEnd"/>
      <w:r w:rsidRPr="003F69C2">
        <w:rPr>
          <w:color w:val="000000" w:themeColor="text1"/>
          <w:sz w:val="28"/>
          <w:szCs w:val="28"/>
        </w:rPr>
        <w:t xml:space="preserve">. </w:t>
      </w:r>
      <w:proofErr w:type="spellStart"/>
      <w:r w:rsidRPr="003F69C2">
        <w:rPr>
          <w:color w:val="000000" w:themeColor="text1"/>
          <w:sz w:val="28"/>
          <w:szCs w:val="28"/>
        </w:rPr>
        <w:t>Оқытушы</w:t>
      </w:r>
      <w:proofErr w:type="spellEnd"/>
      <w:r w:rsidRPr="003F69C2">
        <w:rPr>
          <w:color w:val="000000" w:themeColor="text1"/>
          <w:sz w:val="28"/>
          <w:szCs w:val="28"/>
        </w:rPr>
        <w:t xml:space="preserve"> </w:t>
      </w:r>
      <w:proofErr w:type="spellStart"/>
      <w:r w:rsidRPr="003F69C2">
        <w:rPr>
          <w:color w:val="000000" w:themeColor="text1"/>
          <w:sz w:val="28"/>
          <w:szCs w:val="28"/>
        </w:rPr>
        <w:t>алдын</w:t>
      </w:r>
      <w:proofErr w:type="spellEnd"/>
      <w:r w:rsidRPr="003F69C2">
        <w:rPr>
          <w:color w:val="000000" w:themeColor="text1"/>
          <w:sz w:val="28"/>
          <w:szCs w:val="28"/>
        </w:rPr>
        <w:t xml:space="preserve"> ала </w:t>
      </w:r>
      <w:proofErr w:type="spellStart"/>
      <w:r w:rsidRPr="003F69C2">
        <w:rPr>
          <w:color w:val="000000" w:themeColor="text1"/>
          <w:sz w:val="28"/>
          <w:szCs w:val="28"/>
        </w:rPr>
        <w:t>бағдарламаға</w:t>
      </w:r>
      <w:proofErr w:type="spellEnd"/>
      <w:r w:rsidRPr="003F69C2">
        <w:rPr>
          <w:color w:val="000000" w:themeColor="text1"/>
          <w:sz w:val="28"/>
          <w:szCs w:val="28"/>
        </w:rPr>
        <w:t xml:space="preserve"> </w:t>
      </w:r>
      <w:proofErr w:type="spellStart"/>
      <w:r w:rsidRPr="003F69C2">
        <w:rPr>
          <w:color w:val="000000" w:themeColor="text1"/>
          <w:sz w:val="28"/>
          <w:szCs w:val="28"/>
        </w:rPr>
        <w:t>топтың</w:t>
      </w:r>
      <w:proofErr w:type="spellEnd"/>
      <w:r w:rsidRPr="003F69C2">
        <w:rPr>
          <w:color w:val="000000" w:themeColor="text1"/>
          <w:sz w:val="28"/>
          <w:szCs w:val="28"/>
        </w:rPr>
        <w:t xml:space="preserve"> </w:t>
      </w:r>
      <w:proofErr w:type="spellStart"/>
      <w:r w:rsidRPr="003F69C2">
        <w:rPr>
          <w:color w:val="000000" w:themeColor="text1"/>
          <w:sz w:val="28"/>
          <w:szCs w:val="28"/>
        </w:rPr>
        <w:t>тізімін</w:t>
      </w:r>
      <w:proofErr w:type="spellEnd"/>
      <w:r w:rsidRPr="003F69C2">
        <w:rPr>
          <w:color w:val="000000" w:themeColor="text1"/>
          <w:sz w:val="28"/>
          <w:szCs w:val="28"/>
        </w:rPr>
        <w:t xml:space="preserve"> </w:t>
      </w:r>
      <w:proofErr w:type="spellStart"/>
      <w:r w:rsidRPr="003F69C2">
        <w:rPr>
          <w:color w:val="000000" w:themeColor="text1"/>
          <w:sz w:val="28"/>
          <w:szCs w:val="28"/>
        </w:rPr>
        <w:t>енгізіп</w:t>
      </w:r>
      <w:proofErr w:type="spellEnd"/>
      <w:r w:rsidRPr="003F69C2">
        <w:rPr>
          <w:color w:val="000000" w:themeColor="text1"/>
          <w:sz w:val="28"/>
          <w:szCs w:val="28"/>
        </w:rPr>
        <w:t xml:space="preserve">, </w:t>
      </w:r>
      <w:proofErr w:type="spellStart"/>
      <w:r w:rsidRPr="003F69C2">
        <w:rPr>
          <w:color w:val="000000" w:themeColor="text1"/>
          <w:sz w:val="28"/>
          <w:szCs w:val="28"/>
        </w:rPr>
        <w:t>әр</w:t>
      </w:r>
      <w:proofErr w:type="spellEnd"/>
      <w:r w:rsidRPr="003F69C2">
        <w:rPr>
          <w:color w:val="000000" w:themeColor="text1"/>
          <w:sz w:val="28"/>
          <w:szCs w:val="28"/>
        </w:rPr>
        <w:t xml:space="preserve"> студентке </w:t>
      </w:r>
      <w:proofErr w:type="spellStart"/>
      <w:r w:rsidRPr="003F69C2">
        <w:rPr>
          <w:color w:val="000000" w:themeColor="text1"/>
          <w:sz w:val="28"/>
          <w:szCs w:val="28"/>
        </w:rPr>
        <w:t>жеке</w:t>
      </w:r>
      <w:proofErr w:type="spellEnd"/>
      <w:r w:rsidRPr="003F69C2">
        <w:rPr>
          <w:color w:val="000000" w:themeColor="text1"/>
          <w:sz w:val="28"/>
          <w:szCs w:val="28"/>
        </w:rPr>
        <w:t xml:space="preserve"> </w:t>
      </w:r>
      <w:r w:rsidRPr="003F69C2">
        <w:rPr>
          <w:color w:val="000000" w:themeColor="text1"/>
          <w:sz w:val="28"/>
          <w:szCs w:val="28"/>
          <w:lang w:val="en-US"/>
        </w:rPr>
        <w:t>QR</w:t>
      </w:r>
      <w:r w:rsidRPr="003F69C2">
        <w:rPr>
          <w:color w:val="000000" w:themeColor="text1"/>
          <w:sz w:val="28"/>
          <w:szCs w:val="28"/>
        </w:rPr>
        <w:t xml:space="preserve">-код </w:t>
      </w:r>
      <w:proofErr w:type="spellStart"/>
      <w:r w:rsidRPr="003F69C2">
        <w:rPr>
          <w:color w:val="000000" w:themeColor="text1"/>
          <w:sz w:val="28"/>
          <w:szCs w:val="28"/>
        </w:rPr>
        <w:t>берілген</w:t>
      </w:r>
      <w:proofErr w:type="spellEnd"/>
      <w:r w:rsidRPr="003F69C2">
        <w:rPr>
          <w:color w:val="000000" w:themeColor="text1"/>
          <w:sz w:val="28"/>
          <w:szCs w:val="28"/>
        </w:rPr>
        <w:t xml:space="preserve"> </w:t>
      </w:r>
      <w:proofErr w:type="spellStart"/>
      <w:r w:rsidRPr="003F69C2">
        <w:rPr>
          <w:color w:val="000000" w:themeColor="text1"/>
          <w:sz w:val="28"/>
          <w:szCs w:val="28"/>
        </w:rPr>
        <w:t>парақтарды</w:t>
      </w:r>
      <w:proofErr w:type="spellEnd"/>
      <w:r w:rsidRPr="003F69C2">
        <w:rPr>
          <w:color w:val="000000" w:themeColor="text1"/>
          <w:sz w:val="28"/>
          <w:szCs w:val="28"/>
        </w:rPr>
        <w:t xml:space="preserve"> </w:t>
      </w:r>
      <w:proofErr w:type="spellStart"/>
      <w:r w:rsidRPr="003F69C2">
        <w:rPr>
          <w:color w:val="000000" w:themeColor="text1"/>
          <w:sz w:val="28"/>
          <w:szCs w:val="28"/>
        </w:rPr>
        <w:t>шығарып</w:t>
      </w:r>
      <w:proofErr w:type="spellEnd"/>
      <w:r w:rsidRPr="003F69C2">
        <w:rPr>
          <w:color w:val="000000" w:themeColor="text1"/>
          <w:sz w:val="28"/>
          <w:szCs w:val="28"/>
        </w:rPr>
        <w:t xml:space="preserve"> </w:t>
      </w:r>
      <w:proofErr w:type="spellStart"/>
      <w:r w:rsidRPr="003F69C2">
        <w:rPr>
          <w:color w:val="000000" w:themeColor="text1"/>
          <w:sz w:val="28"/>
          <w:szCs w:val="28"/>
        </w:rPr>
        <w:t>алады</w:t>
      </w:r>
      <w:proofErr w:type="spellEnd"/>
      <w:r w:rsidRPr="003F69C2">
        <w:rPr>
          <w:color w:val="000000" w:themeColor="text1"/>
          <w:sz w:val="28"/>
          <w:szCs w:val="28"/>
        </w:rPr>
        <w:t xml:space="preserve">. </w:t>
      </w:r>
      <w:proofErr w:type="spellStart"/>
      <w:r w:rsidRPr="003F69C2">
        <w:rPr>
          <w:color w:val="000000" w:themeColor="text1"/>
          <w:sz w:val="28"/>
          <w:szCs w:val="28"/>
        </w:rPr>
        <w:t>Сұрақты</w:t>
      </w:r>
      <w:proofErr w:type="spellEnd"/>
      <w:r w:rsidRPr="003F69C2">
        <w:rPr>
          <w:color w:val="000000" w:themeColor="text1"/>
          <w:sz w:val="28"/>
          <w:szCs w:val="28"/>
        </w:rPr>
        <w:t xml:space="preserve"> </w:t>
      </w:r>
      <w:proofErr w:type="spellStart"/>
      <w:r w:rsidRPr="003F69C2">
        <w:rPr>
          <w:color w:val="000000" w:themeColor="text1"/>
          <w:sz w:val="28"/>
          <w:szCs w:val="28"/>
        </w:rPr>
        <w:t>интерактивті</w:t>
      </w:r>
      <w:proofErr w:type="spellEnd"/>
      <w:r w:rsidRPr="003F69C2">
        <w:rPr>
          <w:color w:val="000000" w:themeColor="text1"/>
          <w:sz w:val="28"/>
          <w:szCs w:val="28"/>
        </w:rPr>
        <w:t xml:space="preserve"> </w:t>
      </w:r>
      <w:proofErr w:type="spellStart"/>
      <w:r w:rsidRPr="003F69C2">
        <w:rPr>
          <w:color w:val="000000" w:themeColor="text1"/>
          <w:sz w:val="28"/>
          <w:szCs w:val="28"/>
        </w:rPr>
        <w:t>тақтаға</w:t>
      </w:r>
      <w:proofErr w:type="spellEnd"/>
      <w:r w:rsidRPr="003F69C2">
        <w:rPr>
          <w:color w:val="000000" w:themeColor="text1"/>
          <w:sz w:val="28"/>
          <w:szCs w:val="28"/>
        </w:rPr>
        <w:t xml:space="preserve"> </w:t>
      </w:r>
      <w:proofErr w:type="spellStart"/>
      <w:r w:rsidRPr="003F69C2">
        <w:rPr>
          <w:color w:val="000000" w:themeColor="text1"/>
          <w:sz w:val="28"/>
          <w:szCs w:val="28"/>
        </w:rPr>
        <w:t>шығарып</w:t>
      </w:r>
      <w:proofErr w:type="spellEnd"/>
      <w:r w:rsidRPr="003F69C2">
        <w:rPr>
          <w:color w:val="000000" w:themeColor="text1"/>
          <w:sz w:val="28"/>
          <w:szCs w:val="28"/>
        </w:rPr>
        <w:t xml:space="preserve">, </w:t>
      </w:r>
      <w:proofErr w:type="spellStart"/>
      <w:r w:rsidRPr="003F69C2">
        <w:rPr>
          <w:color w:val="000000" w:themeColor="text1"/>
          <w:sz w:val="28"/>
          <w:szCs w:val="28"/>
        </w:rPr>
        <w:t>әр</w:t>
      </w:r>
      <w:proofErr w:type="spellEnd"/>
      <w:r w:rsidRPr="003F69C2">
        <w:rPr>
          <w:color w:val="000000" w:themeColor="text1"/>
          <w:sz w:val="28"/>
          <w:szCs w:val="28"/>
        </w:rPr>
        <w:t xml:space="preserve"> </w:t>
      </w:r>
      <w:proofErr w:type="spellStart"/>
      <w:r w:rsidRPr="003F69C2">
        <w:rPr>
          <w:color w:val="000000" w:themeColor="text1"/>
          <w:sz w:val="28"/>
          <w:szCs w:val="28"/>
        </w:rPr>
        <w:t>суденттің</w:t>
      </w:r>
      <w:proofErr w:type="spellEnd"/>
      <w:r w:rsidRPr="003F69C2">
        <w:rPr>
          <w:color w:val="000000" w:themeColor="text1"/>
          <w:sz w:val="28"/>
          <w:szCs w:val="28"/>
        </w:rPr>
        <w:t xml:space="preserve"> </w:t>
      </w:r>
      <w:proofErr w:type="spellStart"/>
      <w:r w:rsidRPr="003F69C2">
        <w:rPr>
          <w:color w:val="000000" w:themeColor="text1"/>
          <w:sz w:val="28"/>
          <w:szCs w:val="28"/>
        </w:rPr>
        <w:t>жауаптарын</w:t>
      </w:r>
      <w:proofErr w:type="spellEnd"/>
      <w:r w:rsidRPr="003F69C2">
        <w:rPr>
          <w:color w:val="000000" w:themeColor="text1"/>
          <w:sz w:val="28"/>
          <w:szCs w:val="28"/>
        </w:rPr>
        <w:t xml:space="preserve"> </w:t>
      </w:r>
      <w:proofErr w:type="spellStart"/>
      <w:r w:rsidRPr="003F69C2">
        <w:rPr>
          <w:color w:val="000000" w:themeColor="text1"/>
          <w:sz w:val="28"/>
          <w:szCs w:val="28"/>
        </w:rPr>
        <w:t>ұялы</w:t>
      </w:r>
      <w:proofErr w:type="spellEnd"/>
      <w:r w:rsidRPr="003F69C2">
        <w:rPr>
          <w:color w:val="000000" w:themeColor="text1"/>
          <w:sz w:val="28"/>
          <w:szCs w:val="28"/>
        </w:rPr>
        <w:t xml:space="preserve"> телефон </w:t>
      </w:r>
      <w:proofErr w:type="spellStart"/>
      <w:r w:rsidRPr="003F69C2">
        <w:rPr>
          <w:color w:val="000000" w:themeColor="text1"/>
          <w:sz w:val="28"/>
          <w:szCs w:val="28"/>
        </w:rPr>
        <w:t>арқылы</w:t>
      </w:r>
      <w:proofErr w:type="spellEnd"/>
      <w:r w:rsidRPr="003F69C2">
        <w:rPr>
          <w:color w:val="000000" w:themeColor="text1"/>
          <w:sz w:val="28"/>
          <w:szCs w:val="28"/>
        </w:rPr>
        <w:t xml:space="preserve"> </w:t>
      </w:r>
      <w:proofErr w:type="spellStart"/>
      <w:r w:rsidRPr="003F69C2">
        <w:rPr>
          <w:color w:val="000000" w:themeColor="text1"/>
          <w:sz w:val="28"/>
          <w:szCs w:val="28"/>
        </w:rPr>
        <w:t>сканерлеп</w:t>
      </w:r>
      <w:proofErr w:type="spellEnd"/>
      <w:r w:rsidRPr="003F69C2">
        <w:rPr>
          <w:color w:val="000000" w:themeColor="text1"/>
          <w:sz w:val="28"/>
          <w:szCs w:val="28"/>
        </w:rPr>
        <w:t xml:space="preserve">, </w:t>
      </w:r>
      <w:proofErr w:type="spellStart"/>
      <w:r w:rsidRPr="003F69C2">
        <w:rPr>
          <w:color w:val="000000" w:themeColor="text1"/>
          <w:sz w:val="28"/>
          <w:szCs w:val="28"/>
        </w:rPr>
        <w:t>нәтижені</w:t>
      </w:r>
      <w:proofErr w:type="spellEnd"/>
      <w:r w:rsidRPr="003F69C2">
        <w:rPr>
          <w:color w:val="000000" w:themeColor="text1"/>
          <w:sz w:val="28"/>
          <w:szCs w:val="28"/>
        </w:rPr>
        <w:t xml:space="preserve"> </w:t>
      </w:r>
      <w:proofErr w:type="spellStart"/>
      <w:r w:rsidRPr="003F69C2">
        <w:rPr>
          <w:color w:val="000000" w:themeColor="text1"/>
          <w:sz w:val="28"/>
          <w:szCs w:val="28"/>
        </w:rPr>
        <w:t>кесте</w:t>
      </w:r>
      <w:proofErr w:type="spellEnd"/>
      <w:r w:rsidRPr="003F69C2">
        <w:rPr>
          <w:color w:val="000000" w:themeColor="text1"/>
          <w:sz w:val="28"/>
          <w:szCs w:val="28"/>
        </w:rPr>
        <w:t xml:space="preserve"> </w:t>
      </w:r>
      <w:proofErr w:type="spellStart"/>
      <w:r w:rsidRPr="003F69C2">
        <w:rPr>
          <w:color w:val="000000" w:themeColor="text1"/>
          <w:sz w:val="28"/>
          <w:szCs w:val="28"/>
        </w:rPr>
        <w:t>түрінде</w:t>
      </w:r>
      <w:proofErr w:type="spellEnd"/>
      <w:r w:rsidRPr="003F69C2">
        <w:rPr>
          <w:color w:val="000000" w:themeColor="text1"/>
          <w:sz w:val="28"/>
          <w:szCs w:val="28"/>
        </w:rPr>
        <w:t xml:space="preserve"> </w:t>
      </w:r>
      <w:proofErr w:type="spellStart"/>
      <w:r w:rsidRPr="003F69C2">
        <w:rPr>
          <w:color w:val="000000" w:themeColor="text1"/>
          <w:sz w:val="28"/>
          <w:szCs w:val="28"/>
        </w:rPr>
        <w:t>жүктеп</w:t>
      </w:r>
      <w:proofErr w:type="spellEnd"/>
      <w:r w:rsidRPr="003F69C2">
        <w:rPr>
          <w:color w:val="000000" w:themeColor="text1"/>
          <w:sz w:val="28"/>
          <w:szCs w:val="28"/>
        </w:rPr>
        <w:t xml:space="preserve"> </w:t>
      </w:r>
      <w:proofErr w:type="spellStart"/>
      <w:r w:rsidRPr="003F69C2">
        <w:rPr>
          <w:color w:val="000000" w:themeColor="text1"/>
          <w:sz w:val="28"/>
          <w:szCs w:val="28"/>
        </w:rPr>
        <w:t>алуына</w:t>
      </w:r>
      <w:proofErr w:type="spellEnd"/>
      <w:r w:rsidRPr="003F69C2">
        <w:rPr>
          <w:color w:val="000000" w:themeColor="text1"/>
          <w:sz w:val="28"/>
          <w:szCs w:val="28"/>
        </w:rPr>
        <w:t xml:space="preserve"> </w:t>
      </w:r>
      <w:proofErr w:type="spellStart"/>
      <w:r w:rsidRPr="003F69C2">
        <w:rPr>
          <w:color w:val="000000" w:themeColor="text1"/>
          <w:sz w:val="28"/>
          <w:szCs w:val="28"/>
        </w:rPr>
        <w:t>мүмкіндік</w:t>
      </w:r>
      <w:proofErr w:type="spellEnd"/>
      <w:r w:rsidRPr="003F69C2">
        <w:rPr>
          <w:color w:val="000000" w:themeColor="text1"/>
          <w:sz w:val="28"/>
          <w:szCs w:val="28"/>
        </w:rPr>
        <w:t xml:space="preserve"> бар</w:t>
      </w:r>
      <w:r w:rsidR="00A36EBF" w:rsidRPr="003F69C2">
        <w:rPr>
          <w:color w:val="000000" w:themeColor="text1"/>
          <w:sz w:val="28"/>
          <w:szCs w:val="28"/>
        </w:rPr>
        <w:t xml:space="preserve"> </w:t>
      </w:r>
      <w:r w:rsidR="00A36EBF" w:rsidRPr="003F69C2">
        <w:rPr>
          <w:rStyle w:val="a9"/>
          <w:b w:val="0"/>
          <w:bCs w:val="0"/>
          <w:color w:val="000000" w:themeColor="text1"/>
          <w:sz w:val="28"/>
          <w:szCs w:val="28"/>
          <w:shd w:val="clear" w:color="auto" w:fill="FFFFFF"/>
          <w:lang w:val="kk-KZ"/>
        </w:rPr>
        <w:t>[129, б.39].</w:t>
      </w:r>
      <w:r w:rsidR="00A36EBF" w:rsidRPr="003F69C2">
        <w:rPr>
          <w:rStyle w:val="a9"/>
          <w:b w:val="0"/>
          <w:bCs w:val="0"/>
          <w:color w:val="000000" w:themeColor="text1"/>
          <w:shd w:val="clear" w:color="auto" w:fill="FFFFFF"/>
          <w:lang w:val="kk-KZ"/>
        </w:rPr>
        <w:t xml:space="preserve"> </w:t>
      </w:r>
      <w:r w:rsidRPr="003F69C2">
        <w:rPr>
          <w:color w:val="000000" w:themeColor="text1"/>
          <w:sz w:val="28"/>
          <w:szCs w:val="28"/>
          <w:lang w:val="kk-KZ"/>
        </w:rPr>
        <w:t xml:space="preserve">Бұл арқылы мұғалім уақытын үнемдейді, бір мезгілде барлық оқушыны бағалайды және қорытынды нәтижені жүктеп алады. </w:t>
      </w:r>
      <w:r w:rsidRPr="003F69C2">
        <w:rPr>
          <w:color w:val="000000" w:themeColor="text1"/>
          <w:spacing w:val="4"/>
          <w:sz w:val="28"/>
          <w:szCs w:val="28"/>
          <w:lang w:val="kk-KZ"/>
        </w:rPr>
        <w:t xml:space="preserve">Платформада бақылау сұрақтарымен қатар кері байланыс та ұйымдастыруға болады  </w:t>
      </w:r>
      <w:proofErr w:type="spellStart"/>
      <w:r w:rsidRPr="003F69C2">
        <w:rPr>
          <w:color w:val="000000" w:themeColor="text1"/>
          <w:sz w:val="28"/>
          <w:szCs w:val="28"/>
          <w:lang w:val="kk-KZ"/>
        </w:rPr>
        <w:t>Plickers-ті</w:t>
      </w:r>
      <w:proofErr w:type="spellEnd"/>
      <w:r w:rsidRPr="003F69C2">
        <w:rPr>
          <w:color w:val="000000" w:themeColor="text1"/>
          <w:sz w:val="28"/>
          <w:szCs w:val="28"/>
          <w:lang w:val="kk-KZ"/>
        </w:rPr>
        <w:t xml:space="preserve"> оқытушының кәсіби шеберлігіне байланысты қолданудың түрі өте көп. Сабақтың әр кезеңінде, сондай-ақ жаттығулардың ұйымдастырудың кез келген сәтінде оқытушы шеберлігіне байланысты пайдаланып, сабақты қызықты өтуіне мүмкіндігі мол. Осы арқылы білім алушылардың цифрлық </w:t>
      </w:r>
      <w:proofErr w:type="spellStart"/>
      <w:r w:rsidRPr="003F69C2">
        <w:rPr>
          <w:color w:val="000000" w:themeColor="text1"/>
          <w:sz w:val="28"/>
          <w:szCs w:val="28"/>
          <w:lang w:val="kk-KZ"/>
        </w:rPr>
        <w:t>құзыреттілігін</w:t>
      </w:r>
      <w:proofErr w:type="spellEnd"/>
      <w:r w:rsidRPr="003F69C2">
        <w:rPr>
          <w:color w:val="000000" w:themeColor="text1"/>
          <w:sz w:val="28"/>
          <w:szCs w:val="28"/>
          <w:lang w:val="kk-KZ"/>
        </w:rPr>
        <w:t xml:space="preserve"> де дамытып, жетілдіре түседі.</w:t>
      </w:r>
    </w:p>
    <w:p w14:paraId="40154A1F" w14:textId="77777777" w:rsidR="00137C03" w:rsidRPr="003F69C2" w:rsidRDefault="00137C03" w:rsidP="009120E6">
      <w:pPr>
        <w:pStyle w:val="a3"/>
        <w:spacing w:after="0" w:line="240" w:lineRule="auto"/>
        <w:ind w:left="0" w:firstLine="567"/>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Plickers</w:t>
      </w:r>
      <w:proofErr w:type="spellEnd"/>
      <w:r w:rsidRPr="003F69C2">
        <w:rPr>
          <w:rFonts w:ascii="Times New Roman" w:hAnsi="Times New Roman" w:cs="Times New Roman"/>
          <w:color w:val="000000" w:themeColor="text1"/>
          <w:sz w:val="28"/>
          <w:szCs w:val="28"/>
          <w:lang w:val="kk-KZ"/>
        </w:rPr>
        <w:t xml:space="preserve"> платформасына тест жауаптары QR-код арқылы </w:t>
      </w:r>
      <w:proofErr w:type="spellStart"/>
      <w:r w:rsidRPr="003F69C2">
        <w:rPr>
          <w:rFonts w:ascii="Times New Roman" w:hAnsi="Times New Roman" w:cs="Times New Roman"/>
          <w:color w:val="000000" w:themeColor="text1"/>
          <w:sz w:val="28"/>
          <w:szCs w:val="28"/>
          <w:lang w:val="kk-KZ"/>
        </w:rPr>
        <w:t>сканерленсе</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b/>
          <w:bCs/>
          <w:color w:val="000000" w:themeColor="text1"/>
          <w:sz w:val="28"/>
          <w:szCs w:val="28"/>
          <w:lang w:val="tr-TR"/>
        </w:rPr>
        <w:t>Gradecam</w:t>
      </w:r>
      <w:r w:rsidRPr="003F69C2">
        <w:rPr>
          <w:rFonts w:ascii="Times New Roman" w:hAnsi="Times New Roman" w:cs="Times New Roman"/>
          <w:color w:val="000000" w:themeColor="text1"/>
          <w:sz w:val="28"/>
          <w:szCs w:val="28"/>
          <w:lang w:val="kk-KZ"/>
        </w:rPr>
        <w:t xml:space="preserve"> онлайн платформасында арнайы жауап парағымен жұмыс орындалады. </w:t>
      </w:r>
    </w:p>
    <w:p w14:paraId="0BC95557" w14:textId="77777777" w:rsidR="00137C03" w:rsidRPr="003F69C2" w:rsidRDefault="00137C03" w:rsidP="009120E6">
      <w:pPr>
        <w:pStyle w:val="a3"/>
        <w:spacing w:after="0" w:line="240" w:lineRule="auto"/>
        <w:ind w:left="0"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tr-TR"/>
        </w:rPr>
        <w:t>GradeCam</w:t>
      </w:r>
      <w:r w:rsidRPr="003F69C2">
        <w:rPr>
          <w:rFonts w:ascii="Times New Roman" w:hAnsi="Times New Roman" w:cs="Times New Roman"/>
          <w:color w:val="000000" w:themeColor="text1"/>
          <w:sz w:val="28"/>
          <w:szCs w:val="28"/>
          <w:lang w:val="tr-TR"/>
        </w:rPr>
        <w:t xml:space="preserve"> – </w:t>
      </w:r>
      <w:r w:rsidRPr="003F69C2">
        <w:rPr>
          <w:rFonts w:ascii="Times New Roman" w:hAnsi="Times New Roman" w:cs="Times New Roman"/>
          <w:color w:val="000000" w:themeColor="text1"/>
          <w:sz w:val="28"/>
          <w:szCs w:val="28"/>
          <w:lang w:val="kk-KZ"/>
        </w:rPr>
        <w:t xml:space="preserve"> арнайы </w:t>
      </w:r>
      <w:proofErr w:type="spellStart"/>
      <w:r w:rsidRPr="003F69C2">
        <w:rPr>
          <w:rFonts w:ascii="Times New Roman" w:hAnsi="Times New Roman" w:cs="Times New Roman"/>
          <w:color w:val="000000" w:themeColor="text1"/>
          <w:sz w:val="28"/>
          <w:szCs w:val="28"/>
          <w:lang w:val="kk-KZ"/>
        </w:rPr>
        <w:t>бланкте</w:t>
      </w:r>
      <w:proofErr w:type="spellEnd"/>
      <w:r w:rsidRPr="003F69C2">
        <w:rPr>
          <w:rFonts w:ascii="Times New Roman" w:hAnsi="Times New Roman" w:cs="Times New Roman"/>
          <w:color w:val="000000" w:themeColor="text1"/>
          <w:sz w:val="28"/>
          <w:szCs w:val="28"/>
          <w:lang w:val="kk-KZ"/>
        </w:rPr>
        <w:t xml:space="preserve"> белгіленген жауаптарды компьютер, планшет, ноутбук, ұялы телефон экраны арқылы  сканерлеуге арналған онлайн платформа. Қызметтері:</w:t>
      </w:r>
    </w:p>
    <w:p w14:paraId="45DBA86C" w14:textId="77777777" w:rsidR="00137C03" w:rsidRPr="003F69C2" w:rsidRDefault="00137C03" w:rsidP="009120E6">
      <w:pPr>
        <w:pStyle w:val="a3"/>
        <w:numPr>
          <w:ilvl w:val="0"/>
          <w:numId w:val="30"/>
        </w:numPr>
        <w:tabs>
          <w:tab w:val="left" w:pos="142"/>
        </w:tabs>
        <w:spacing w:after="0" w:line="240" w:lineRule="auto"/>
        <w:ind w:left="0" w:firstLine="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100 сұраққа дейін бірнеше жауап нұсқасымен тестерді бағалау;</w:t>
      </w:r>
    </w:p>
    <w:p w14:paraId="16D90B75" w14:textId="77777777" w:rsidR="00137C03" w:rsidRPr="003F69C2" w:rsidRDefault="00137C03" w:rsidP="009120E6">
      <w:pPr>
        <w:pStyle w:val="a3"/>
        <w:numPr>
          <w:ilvl w:val="0"/>
          <w:numId w:val="30"/>
        </w:numPr>
        <w:tabs>
          <w:tab w:val="left" w:pos="142"/>
        </w:tabs>
        <w:spacing w:after="0" w:line="240" w:lineRule="auto"/>
        <w:ind w:left="0" w:firstLine="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тұрақты негізде қалыптастырушы бағалауды өткізу;</w:t>
      </w:r>
    </w:p>
    <w:p w14:paraId="1F994147" w14:textId="77777777" w:rsidR="00137C03" w:rsidRPr="003F69C2" w:rsidRDefault="00137C03" w:rsidP="009120E6">
      <w:pPr>
        <w:pStyle w:val="a3"/>
        <w:numPr>
          <w:ilvl w:val="0"/>
          <w:numId w:val="30"/>
        </w:numPr>
        <w:tabs>
          <w:tab w:val="left" w:pos="142"/>
        </w:tabs>
        <w:spacing w:after="0" w:line="240" w:lineRule="auto"/>
        <w:ind w:left="0" w:firstLine="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автоматты түрде тест нәтижелерін енгізу;</w:t>
      </w:r>
    </w:p>
    <w:p w14:paraId="5569F5FE" w14:textId="4027BEB5" w:rsidR="00137C03" w:rsidRPr="003F69C2" w:rsidRDefault="00137C03" w:rsidP="009120E6">
      <w:pPr>
        <w:pStyle w:val="a3"/>
        <w:numPr>
          <w:ilvl w:val="0"/>
          <w:numId w:val="30"/>
        </w:numPr>
        <w:tabs>
          <w:tab w:val="left" w:pos="142"/>
        </w:tabs>
        <w:spacing w:after="0" w:line="240" w:lineRule="auto"/>
        <w:ind w:left="0" w:firstLine="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 xml:space="preserve">бақылау нәтижелерін базаға енгізу;  </w:t>
      </w:r>
    </w:p>
    <w:p w14:paraId="5D0EE9C3" w14:textId="77777777" w:rsidR="00137C03" w:rsidRPr="003F69C2" w:rsidRDefault="00137C03" w:rsidP="009120E6">
      <w:pPr>
        <w:pStyle w:val="a3"/>
        <w:numPr>
          <w:ilvl w:val="0"/>
          <w:numId w:val="30"/>
        </w:numPr>
        <w:tabs>
          <w:tab w:val="left" w:pos="142"/>
        </w:tabs>
        <w:spacing w:after="0" w:line="240" w:lineRule="auto"/>
        <w:ind w:left="0" w:firstLine="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lastRenderedPageBreak/>
        <w:t>студенттік куәліктер нөмірлері мен сұрақтар саны негізінде пайдаланушылық формаларды құру және басып шығару;</w:t>
      </w:r>
    </w:p>
    <w:p w14:paraId="202ACB8A" w14:textId="3348EC54"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Платформада мұғалім жеке класс ашып, классқа білім алушылар тізімін енгізіп және жауап парағының </w:t>
      </w:r>
      <w:proofErr w:type="spellStart"/>
      <w:r w:rsidRPr="003F69C2">
        <w:rPr>
          <w:rFonts w:ascii="Times New Roman" w:hAnsi="Times New Roman" w:cs="Times New Roman"/>
          <w:color w:val="000000" w:themeColor="text1"/>
          <w:sz w:val="28"/>
          <w:szCs w:val="28"/>
          <w:lang w:val="kk-KZ"/>
        </w:rPr>
        <w:t>бланкісінің</w:t>
      </w:r>
      <w:proofErr w:type="spellEnd"/>
      <w:r w:rsidRPr="003F69C2">
        <w:rPr>
          <w:rFonts w:ascii="Times New Roman" w:hAnsi="Times New Roman" w:cs="Times New Roman"/>
          <w:color w:val="000000" w:themeColor="text1"/>
          <w:sz w:val="28"/>
          <w:szCs w:val="28"/>
          <w:lang w:val="kk-KZ"/>
        </w:rPr>
        <w:t xml:space="preserve"> баптауын реттеуі керек. Сұрақ саны, әр сұраққа берілетін дұрыс жауапты енгізгеннен кейін білім алушыларға жеке жауап парақтары шығарады, жауаптарды белгілегеннен кейін кез келген техникалық құрал көмегімен сканерлеп нәтижені тез қорытады (4</w:t>
      </w:r>
      <w:r w:rsidR="006B24EC" w:rsidRPr="003F69C2">
        <w:rPr>
          <w:rFonts w:ascii="Times New Roman" w:hAnsi="Times New Roman" w:cs="Times New Roman"/>
          <w:color w:val="000000" w:themeColor="text1"/>
          <w:sz w:val="28"/>
          <w:szCs w:val="28"/>
          <w:lang w:val="kk-KZ"/>
        </w:rPr>
        <w:t>5</w:t>
      </w:r>
      <w:r w:rsidRPr="003F69C2">
        <w:rPr>
          <w:rFonts w:ascii="Times New Roman" w:hAnsi="Times New Roman" w:cs="Times New Roman"/>
          <w:color w:val="000000" w:themeColor="text1"/>
          <w:sz w:val="28"/>
          <w:szCs w:val="28"/>
          <w:lang w:val="kk-KZ"/>
        </w:rPr>
        <w:t xml:space="preserve">-сурет). </w:t>
      </w:r>
    </w:p>
    <w:p w14:paraId="24CF1D9D" w14:textId="37A6C6E2"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tr-TR"/>
        </w:rPr>
      </w:pPr>
      <w:r w:rsidRPr="003F69C2">
        <w:rPr>
          <w:rFonts w:ascii="Times New Roman" w:hAnsi="Times New Roman" w:cs="Times New Roman"/>
          <w:noProof/>
          <w:color w:val="000000" w:themeColor="text1"/>
          <w:sz w:val="28"/>
          <w:szCs w:val="28"/>
          <w:lang w:eastAsia="ru-RU"/>
        </w:rPr>
        <w:drawing>
          <wp:anchor distT="0" distB="0" distL="114300" distR="114300" simplePos="0" relativeHeight="251704320" behindDoc="0" locked="0" layoutInCell="1" allowOverlap="1" wp14:anchorId="38CA225D" wp14:editId="497102AD">
            <wp:simplePos x="0" y="0"/>
            <wp:positionH relativeFrom="column">
              <wp:posOffset>-114935</wp:posOffset>
            </wp:positionH>
            <wp:positionV relativeFrom="paragraph">
              <wp:posOffset>78740</wp:posOffset>
            </wp:positionV>
            <wp:extent cx="2413000" cy="2616835"/>
            <wp:effectExtent l="0" t="0" r="6350" b="0"/>
            <wp:wrapThrough wrapText="bothSides">
              <wp:wrapPolygon edited="0">
                <wp:start x="0" y="0"/>
                <wp:lineTo x="0" y="21385"/>
                <wp:lineTo x="21486" y="21385"/>
                <wp:lineTo x="21486"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extLst>
                        <a:ext uri="{28A0092B-C50C-407E-A947-70E740481C1C}">
                          <a14:useLocalDpi xmlns:a14="http://schemas.microsoft.com/office/drawing/2010/main" val="0"/>
                        </a:ext>
                      </a:extLst>
                    </a:blip>
                    <a:srcRect l="10263" r="13532"/>
                    <a:stretch/>
                  </pic:blipFill>
                  <pic:spPr bwMode="auto">
                    <a:xfrm>
                      <a:off x="0" y="0"/>
                      <a:ext cx="2413000" cy="2616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69C2">
        <w:rPr>
          <w:rFonts w:ascii="Times New Roman" w:hAnsi="Times New Roman" w:cs="Times New Roman"/>
          <w:noProof/>
          <w:color w:val="000000" w:themeColor="text1"/>
          <w:sz w:val="28"/>
          <w:szCs w:val="28"/>
          <w:lang w:eastAsia="ru-RU"/>
        </w:rPr>
        <w:drawing>
          <wp:anchor distT="0" distB="0" distL="114300" distR="114300" simplePos="0" relativeHeight="251714560" behindDoc="0" locked="0" layoutInCell="1" allowOverlap="1" wp14:anchorId="1EF7521E" wp14:editId="11160166">
            <wp:simplePos x="0" y="0"/>
            <wp:positionH relativeFrom="column">
              <wp:posOffset>2484120</wp:posOffset>
            </wp:positionH>
            <wp:positionV relativeFrom="paragraph">
              <wp:posOffset>358140</wp:posOffset>
            </wp:positionV>
            <wp:extent cx="3604260" cy="2192655"/>
            <wp:effectExtent l="0" t="0" r="0" b="0"/>
            <wp:wrapThrough wrapText="bothSides">
              <wp:wrapPolygon edited="0">
                <wp:start x="0" y="0"/>
                <wp:lineTo x="0" y="21394"/>
                <wp:lineTo x="21463" y="21394"/>
                <wp:lineTo x="21463"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extLst>
                        <a:ext uri="{28A0092B-C50C-407E-A947-70E740481C1C}">
                          <a14:useLocalDpi xmlns:a14="http://schemas.microsoft.com/office/drawing/2010/main" val="0"/>
                        </a:ext>
                      </a:extLst>
                    </a:blip>
                    <a:srcRect l="6895" t="22643" r="428" b="5950"/>
                    <a:stretch/>
                  </pic:blipFill>
                  <pic:spPr bwMode="auto">
                    <a:xfrm>
                      <a:off x="0" y="0"/>
                      <a:ext cx="3604260" cy="219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7810BD" w14:textId="385FADAF" w:rsidR="00412E8F" w:rsidRPr="003F69C2" w:rsidRDefault="00412E8F" w:rsidP="009120E6">
      <w:pPr>
        <w:spacing w:after="0" w:line="240" w:lineRule="auto"/>
        <w:ind w:firstLine="567"/>
        <w:jc w:val="both"/>
        <w:rPr>
          <w:rFonts w:ascii="Times New Roman" w:hAnsi="Times New Roman" w:cs="Times New Roman"/>
          <w:color w:val="000000" w:themeColor="text1"/>
          <w:sz w:val="28"/>
          <w:szCs w:val="28"/>
          <w:lang w:val="tr-TR"/>
        </w:rPr>
      </w:pPr>
    </w:p>
    <w:p w14:paraId="3B8FBF72" w14:textId="3CE0D6E8" w:rsidR="00DD546C" w:rsidRPr="003F69C2" w:rsidRDefault="00DD546C" w:rsidP="009120E6">
      <w:pPr>
        <w:pStyle w:val="ac"/>
        <w:spacing w:after="0"/>
        <w:ind w:firstLine="567"/>
        <w:rPr>
          <w:rFonts w:ascii="Times New Roman" w:eastAsiaTheme="minorHAnsi" w:hAnsi="Times New Roman" w:cs="Times New Roman"/>
          <w:i w:val="0"/>
          <w:iCs w:val="0"/>
          <w:noProof/>
          <w:color w:val="000000" w:themeColor="text1"/>
          <w:sz w:val="28"/>
          <w:szCs w:val="28"/>
          <w:lang w:val="tr-TR" w:eastAsia="en-US"/>
        </w:rPr>
      </w:pPr>
      <w:r w:rsidRPr="003F69C2">
        <w:rPr>
          <w:rFonts w:ascii="Times New Roman" w:hAnsi="Times New Roman" w:cs="Times New Roman"/>
          <w:i w:val="0"/>
          <w:iCs w:val="0"/>
          <w:color w:val="000000" w:themeColor="text1"/>
          <w:sz w:val="28"/>
          <w:szCs w:val="28"/>
          <w:lang w:val="kk-KZ"/>
        </w:rPr>
        <w:t xml:space="preserve">Сурет 45 – </w:t>
      </w:r>
      <w:r w:rsidRPr="003F69C2">
        <w:rPr>
          <w:rFonts w:ascii="Times New Roman" w:hAnsi="Times New Roman" w:cs="Times New Roman"/>
          <w:i w:val="0"/>
          <w:iCs w:val="0"/>
          <w:color w:val="000000" w:themeColor="text1"/>
          <w:sz w:val="28"/>
          <w:szCs w:val="28"/>
          <w:lang w:val="tr-TR"/>
        </w:rPr>
        <w:t xml:space="preserve">GradeCam </w:t>
      </w:r>
      <w:r w:rsidRPr="003F69C2">
        <w:rPr>
          <w:rFonts w:ascii="Times New Roman" w:hAnsi="Times New Roman" w:cs="Times New Roman"/>
          <w:i w:val="0"/>
          <w:iCs w:val="0"/>
          <w:color w:val="000000" w:themeColor="text1"/>
          <w:sz w:val="28"/>
          <w:szCs w:val="28"/>
          <w:lang w:val="kk-KZ"/>
        </w:rPr>
        <w:t>платформасының жауап парағы</w:t>
      </w:r>
    </w:p>
    <w:p w14:paraId="4CEBC7BB" w14:textId="634AD43E"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tr-TR"/>
        </w:rPr>
        <w:t>GradeCam</w:t>
      </w:r>
      <w:r w:rsidRPr="003F69C2">
        <w:rPr>
          <w:rFonts w:ascii="Times New Roman" w:hAnsi="Times New Roman" w:cs="Times New Roman"/>
          <w:color w:val="000000" w:themeColor="text1"/>
          <w:sz w:val="28"/>
          <w:szCs w:val="28"/>
          <w:lang w:val="kk-KZ"/>
        </w:rPr>
        <w:t xml:space="preserve">, сондай-ақ функциялық жағынан ұқсас </w:t>
      </w:r>
      <w:proofErr w:type="spellStart"/>
      <w:r w:rsidRPr="003F69C2">
        <w:rPr>
          <w:rFonts w:ascii="Times New Roman" w:hAnsi="Times New Roman" w:cs="Times New Roman"/>
          <w:b/>
          <w:bCs/>
          <w:color w:val="000000" w:themeColor="text1"/>
          <w:sz w:val="28"/>
          <w:szCs w:val="28"/>
          <w:lang w:val="kk-KZ"/>
        </w:rPr>
        <w:t>ZipGrade</w:t>
      </w:r>
      <w:proofErr w:type="spellEnd"/>
      <w:r w:rsidRPr="003F69C2">
        <w:rPr>
          <w:rFonts w:ascii="Times New Roman" w:hAnsi="Times New Roman" w:cs="Times New Roman"/>
          <w:color w:val="000000" w:themeColor="text1"/>
          <w:sz w:val="28"/>
          <w:szCs w:val="28"/>
          <w:lang w:val="kk-KZ"/>
        </w:rPr>
        <w:t xml:space="preserve"> платформалары пән аясында толық түсіндіріліп, филолог-студенттер болашақта мұғалім ретінде кәсіби қызметінде қолдана алатындығына көз жеткізілді.  </w:t>
      </w:r>
    </w:p>
    <w:p w14:paraId="0C5A368A"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«Тексеруде цифрлық технологияларды қолдана алу дағдылары бойынша бағалау жүйесімен қатар, кері байланыс ұйымдастыруға қажетті онлайн платформалар түсіндірілді. </w:t>
      </w:r>
    </w:p>
    <w:p w14:paraId="7BEB0B4B" w14:textId="05E08B27" w:rsidR="00137C03" w:rsidRPr="003F69C2" w:rsidRDefault="00137C03" w:rsidP="009120E6">
      <w:pPr>
        <w:pStyle w:val="a5"/>
        <w:spacing w:before="0" w:beforeAutospacing="0" w:after="0" w:afterAutospacing="0"/>
        <w:ind w:firstLine="720"/>
        <w:jc w:val="both"/>
        <w:rPr>
          <w:color w:val="000000" w:themeColor="text1"/>
          <w:sz w:val="28"/>
          <w:szCs w:val="28"/>
          <w:shd w:val="clear" w:color="auto" w:fill="FCFCFC"/>
          <w:lang w:val="kk-KZ"/>
        </w:rPr>
      </w:pPr>
      <w:r w:rsidRPr="003F69C2">
        <w:rPr>
          <w:color w:val="000000" w:themeColor="text1"/>
          <w:sz w:val="28"/>
          <w:szCs w:val="28"/>
          <w:lang w:val="kk-KZ"/>
        </w:rPr>
        <w:t xml:space="preserve"> </w:t>
      </w:r>
      <w:r w:rsidRPr="003F69C2">
        <w:rPr>
          <w:rStyle w:val="a9"/>
          <w:b w:val="0"/>
          <w:bCs w:val="0"/>
          <w:color w:val="000000" w:themeColor="text1"/>
          <w:sz w:val="28"/>
          <w:szCs w:val="28"/>
          <w:bdr w:val="none" w:sz="0" w:space="0" w:color="auto" w:frame="1"/>
          <w:shd w:val="clear" w:color="auto" w:fill="FCFCFC"/>
          <w:lang w:val="kk-KZ"/>
        </w:rPr>
        <w:t>«Рефлексия» сөзі латын тіліндегі «</w:t>
      </w:r>
      <w:proofErr w:type="spellStart"/>
      <w:r w:rsidRPr="003F69C2">
        <w:rPr>
          <w:rStyle w:val="a9"/>
          <w:b w:val="0"/>
          <w:bCs w:val="0"/>
          <w:color w:val="000000" w:themeColor="text1"/>
          <w:sz w:val="28"/>
          <w:szCs w:val="28"/>
          <w:bdr w:val="none" w:sz="0" w:space="0" w:color="auto" w:frame="1"/>
          <w:shd w:val="clear" w:color="auto" w:fill="FCFCFC"/>
          <w:lang w:val="kk-KZ"/>
        </w:rPr>
        <w:t>reflexio</w:t>
      </w:r>
      <w:proofErr w:type="spellEnd"/>
      <w:r w:rsidRPr="003F69C2">
        <w:rPr>
          <w:rStyle w:val="a9"/>
          <w:b w:val="0"/>
          <w:bCs w:val="0"/>
          <w:color w:val="000000" w:themeColor="text1"/>
          <w:sz w:val="28"/>
          <w:szCs w:val="28"/>
          <w:bdr w:val="none" w:sz="0" w:space="0" w:color="auto" w:frame="1"/>
          <w:shd w:val="clear" w:color="auto" w:fill="FCFCFC"/>
          <w:lang w:val="kk-KZ"/>
        </w:rPr>
        <w:t xml:space="preserve">» – «артқа қарау» деген ұғымынан туындайды. Джон </w:t>
      </w:r>
      <w:proofErr w:type="spellStart"/>
      <w:r w:rsidRPr="003F69C2">
        <w:rPr>
          <w:rStyle w:val="a9"/>
          <w:b w:val="0"/>
          <w:bCs w:val="0"/>
          <w:color w:val="000000" w:themeColor="text1"/>
          <w:sz w:val="28"/>
          <w:szCs w:val="28"/>
          <w:bdr w:val="none" w:sz="0" w:space="0" w:color="auto" w:frame="1"/>
          <w:shd w:val="clear" w:color="auto" w:fill="FCFCFC"/>
          <w:lang w:val="kk-KZ"/>
        </w:rPr>
        <w:t>Дьюи</w:t>
      </w:r>
      <w:proofErr w:type="spellEnd"/>
      <w:r w:rsidRPr="003F69C2">
        <w:rPr>
          <w:rStyle w:val="a9"/>
          <w:b w:val="0"/>
          <w:bCs w:val="0"/>
          <w:color w:val="000000" w:themeColor="text1"/>
          <w:sz w:val="28"/>
          <w:szCs w:val="28"/>
          <w:bdr w:val="none" w:sz="0" w:space="0" w:color="auto" w:frame="1"/>
          <w:shd w:val="clear" w:color="auto" w:fill="FCFCFC"/>
          <w:lang w:val="kk-KZ"/>
        </w:rPr>
        <w:t xml:space="preserve"> рефлексиялық ойлауды былай сипаттайды: «Қандай да болмасын бір пікірді не білімнің ықтимал көрінісін олардың негіздерін ескере отырып белсенді түрде, толассыз және мұқият қарастыру, осының салдарынан туындаған</w:t>
      </w:r>
      <w:r w:rsidRPr="003F69C2">
        <w:rPr>
          <w:b/>
          <w:bCs/>
          <w:color w:val="000000" w:themeColor="text1"/>
          <w:sz w:val="28"/>
          <w:szCs w:val="28"/>
          <w:shd w:val="clear" w:color="auto" w:fill="FCFCFC"/>
          <w:lang w:val="kk-KZ"/>
        </w:rPr>
        <w:t> </w:t>
      </w:r>
      <w:proofErr w:type="spellStart"/>
      <w:r w:rsidRPr="003F69C2">
        <w:rPr>
          <w:color w:val="000000" w:themeColor="text1"/>
          <w:sz w:val="28"/>
          <w:szCs w:val="28"/>
          <w:shd w:val="clear" w:color="auto" w:fill="FCFCFC"/>
          <w:lang w:val="kk-KZ"/>
        </w:rPr>
        <w:t>қорытындаларды</w:t>
      </w:r>
      <w:proofErr w:type="spellEnd"/>
      <w:r w:rsidRPr="003F69C2">
        <w:rPr>
          <w:color w:val="000000" w:themeColor="text1"/>
          <w:sz w:val="28"/>
          <w:szCs w:val="28"/>
          <w:shd w:val="clear" w:color="auto" w:fill="FCFCFC"/>
          <w:lang w:val="kk-KZ"/>
        </w:rPr>
        <w:t xml:space="preserve"> талдау» [13</w:t>
      </w:r>
      <w:r w:rsidR="00EE1871" w:rsidRPr="003F69C2">
        <w:rPr>
          <w:color w:val="000000" w:themeColor="text1"/>
          <w:sz w:val="28"/>
          <w:szCs w:val="28"/>
          <w:shd w:val="clear" w:color="auto" w:fill="FCFCFC"/>
          <w:lang w:val="kk-KZ"/>
        </w:rPr>
        <w:t>0</w:t>
      </w:r>
      <w:r w:rsidRPr="003F69C2">
        <w:rPr>
          <w:color w:val="000000" w:themeColor="text1"/>
          <w:sz w:val="28"/>
          <w:szCs w:val="28"/>
          <w:shd w:val="clear" w:color="auto" w:fill="FCFCFC"/>
          <w:lang w:val="kk-KZ"/>
        </w:rPr>
        <w:t xml:space="preserve">, б.108]. </w:t>
      </w:r>
    </w:p>
    <w:p w14:paraId="031D412C" w14:textId="4AE6084F" w:rsidR="00137C03" w:rsidRPr="003F69C2" w:rsidRDefault="00137C0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lang w:val="kk-KZ"/>
        </w:rPr>
        <w:t xml:space="preserve">Кері байланыс білім алушылардың сабақ барысындағы әрекетін, эмоциясын, меңгерілген білімі мен дағдыларын және оқу нәтижесін бағалауға мүмкіндік береді. Ал оқытушы үшін білім алушылардың түсініп/түсінбегенін, қай әрекетке қызығушылық танытқанын білуге көмектеседі. Осыған сәйкес кері байланыс көңіл-күй мен </w:t>
      </w:r>
      <w:proofErr w:type="spellStart"/>
      <w:r w:rsidRPr="003F69C2">
        <w:rPr>
          <w:color w:val="000000" w:themeColor="text1"/>
          <w:sz w:val="28"/>
          <w:szCs w:val="28"/>
          <w:lang w:val="kk-KZ"/>
        </w:rPr>
        <w:t>эмоционалды</w:t>
      </w:r>
      <w:proofErr w:type="spellEnd"/>
      <w:r w:rsidRPr="003F69C2">
        <w:rPr>
          <w:color w:val="000000" w:themeColor="text1"/>
          <w:sz w:val="28"/>
          <w:szCs w:val="28"/>
          <w:lang w:val="kk-KZ"/>
        </w:rPr>
        <w:t xml:space="preserve"> жағдайға, әрекетке және оқу материалын меңгеру байланысты ұйымдастырылады [13</w:t>
      </w:r>
      <w:r w:rsidR="00EE1871" w:rsidRPr="003F69C2">
        <w:rPr>
          <w:color w:val="000000" w:themeColor="text1"/>
          <w:sz w:val="28"/>
          <w:szCs w:val="28"/>
          <w:lang w:val="kk-KZ"/>
        </w:rPr>
        <w:t>2</w:t>
      </w:r>
      <w:r w:rsidRPr="003F69C2">
        <w:rPr>
          <w:color w:val="000000" w:themeColor="text1"/>
          <w:sz w:val="28"/>
          <w:szCs w:val="28"/>
          <w:lang w:val="kk-KZ"/>
        </w:rPr>
        <w:t xml:space="preserve">, б.26]. </w:t>
      </w:r>
    </w:p>
    <w:p w14:paraId="1459F174" w14:textId="77777777" w:rsidR="00137C03" w:rsidRPr="003F69C2" w:rsidRDefault="00137C03" w:rsidP="009120E6">
      <w:pPr>
        <w:pStyle w:val="a5"/>
        <w:spacing w:before="0" w:beforeAutospacing="0" w:after="0" w:afterAutospacing="0"/>
        <w:ind w:firstLine="720"/>
        <w:jc w:val="both"/>
        <w:rPr>
          <w:color w:val="000000" w:themeColor="text1"/>
          <w:sz w:val="28"/>
          <w:szCs w:val="28"/>
          <w:shd w:val="clear" w:color="auto" w:fill="FCFCFC"/>
          <w:lang w:val="kk-KZ"/>
        </w:rPr>
      </w:pPr>
      <w:r w:rsidRPr="003F69C2">
        <w:rPr>
          <w:color w:val="000000" w:themeColor="text1"/>
          <w:sz w:val="28"/>
          <w:szCs w:val="28"/>
          <w:lang w:val="kk-KZ"/>
        </w:rPr>
        <w:t xml:space="preserve">Кері байланыстың көңіл-күйі мен </w:t>
      </w:r>
      <w:proofErr w:type="spellStart"/>
      <w:r w:rsidRPr="003F69C2">
        <w:rPr>
          <w:color w:val="000000" w:themeColor="text1"/>
          <w:sz w:val="28"/>
          <w:szCs w:val="28"/>
          <w:lang w:val="kk-KZ"/>
        </w:rPr>
        <w:t>эмоционалды</w:t>
      </w:r>
      <w:proofErr w:type="spellEnd"/>
      <w:r w:rsidRPr="003F69C2">
        <w:rPr>
          <w:color w:val="000000" w:themeColor="text1"/>
          <w:sz w:val="28"/>
          <w:szCs w:val="28"/>
          <w:lang w:val="kk-KZ"/>
        </w:rPr>
        <w:t xml:space="preserve"> жағдайға байланысты бірінші түрі  («ұнады», «ұнамады», «қызықты», «қызықсыз») аудиторияның күйін, сабаққа деген ынтасын бақылау арналса, екінші түрі қай әрекеттің тиімді болғандығын анықтауға мүмкіндік береді. Ал кері байланыстың үшінші түрі оқу </w:t>
      </w:r>
      <w:r w:rsidRPr="003F69C2">
        <w:rPr>
          <w:color w:val="000000" w:themeColor="text1"/>
          <w:sz w:val="28"/>
          <w:szCs w:val="28"/>
          <w:lang w:val="kk-KZ"/>
        </w:rPr>
        <w:lastRenderedPageBreak/>
        <w:t xml:space="preserve">материалдарын игеру деңгейін анықтауға бағытталады. Оның ішінде «Сабақта не үйрендім?», «Сабақта ең қиыны не болды?», т.б сұрақтар арқылы анықталады.  </w:t>
      </w:r>
    </w:p>
    <w:p w14:paraId="0C7A5DA3" w14:textId="770EFD15" w:rsidR="009C7F76" w:rsidRPr="003F69C2" w:rsidRDefault="00C72233" w:rsidP="009120E6">
      <w:pPr>
        <w:pStyle w:val="a5"/>
        <w:spacing w:before="0" w:beforeAutospacing="0" w:after="0" w:afterAutospacing="0"/>
        <w:ind w:firstLine="720"/>
        <w:jc w:val="both"/>
        <w:rPr>
          <w:color w:val="000000" w:themeColor="text1"/>
          <w:sz w:val="28"/>
          <w:szCs w:val="28"/>
          <w:lang w:val="kk-KZ"/>
        </w:rPr>
      </w:pPr>
      <w:r w:rsidRPr="003F69C2">
        <w:rPr>
          <w:color w:val="000000" w:themeColor="text1"/>
          <w:sz w:val="28"/>
          <w:szCs w:val="28"/>
          <w:shd w:val="clear" w:color="auto" w:fill="FFFFFF"/>
          <w:lang w:val="kk-KZ"/>
        </w:rPr>
        <w:t xml:space="preserve">Қазақ тілі </w:t>
      </w:r>
      <w:r w:rsidR="005E4209" w:rsidRPr="003F69C2">
        <w:rPr>
          <w:color w:val="000000" w:themeColor="text1"/>
          <w:sz w:val="28"/>
          <w:szCs w:val="28"/>
          <w:shd w:val="clear" w:color="auto" w:fill="FFFFFF"/>
          <w:lang w:val="kk-KZ"/>
        </w:rPr>
        <w:t xml:space="preserve">сабақтарында </w:t>
      </w:r>
      <w:r w:rsidRPr="003F69C2">
        <w:rPr>
          <w:color w:val="000000" w:themeColor="text1"/>
          <w:sz w:val="28"/>
          <w:szCs w:val="28"/>
          <w:shd w:val="clear" w:color="auto" w:fill="FFFFFF"/>
          <w:lang w:val="kk-KZ"/>
        </w:rPr>
        <w:t>рефлексия бағыттарын ғалым Н.</w:t>
      </w:r>
      <w:r w:rsidR="005E4209" w:rsidRPr="003F69C2">
        <w:rPr>
          <w:color w:val="000000" w:themeColor="text1"/>
          <w:sz w:val="28"/>
          <w:szCs w:val="28"/>
          <w:shd w:val="clear" w:color="auto" w:fill="FFFFFF"/>
          <w:lang w:val="kk-KZ"/>
        </w:rPr>
        <w:t xml:space="preserve">Ж. Құрман төмендегідей түсіндіреді: «Қазақ тілін оқыту барысында </w:t>
      </w:r>
      <w:r w:rsidRPr="003F69C2">
        <w:rPr>
          <w:color w:val="000000" w:themeColor="text1"/>
          <w:sz w:val="28"/>
          <w:szCs w:val="28"/>
          <w:shd w:val="clear" w:color="auto" w:fill="FFFFFF"/>
          <w:lang w:val="kk-KZ"/>
        </w:rPr>
        <w:t xml:space="preserve">оқушылардың теориялық ойлауын дамыту әдістемесін </w:t>
      </w:r>
      <w:r w:rsidR="005E4209" w:rsidRPr="003F69C2">
        <w:rPr>
          <w:color w:val="000000" w:themeColor="text1"/>
          <w:sz w:val="28"/>
          <w:szCs w:val="28"/>
          <w:shd w:val="clear" w:color="auto" w:fill="FFFFFF"/>
          <w:lang w:val="kk-KZ"/>
        </w:rPr>
        <w:t xml:space="preserve">зерттеудегі бағытымыз – рефлексияны аналитикалық қызметтің ерекше түрі деп тану. Бұл бағыт бойынша оқушының жеке адам ретіндегі жаңа білімді санасында құрастыру және сондай білім алуға жетелейтін жаңа тәсілдер мен қызмет түрлерін меңгеру процесі қарастырылып, қажетті заңдылықтар анықталады [133, б.75]. Яғни, рефлексия тақырыпты меңгеру деңгейі және берілу тәсілі арқылы ұйымдастырылады. </w:t>
      </w:r>
      <w:r w:rsidR="00137C03" w:rsidRPr="003F69C2">
        <w:rPr>
          <w:color w:val="000000" w:themeColor="text1"/>
          <w:sz w:val="28"/>
          <w:szCs w:val="28"/>
          <w:shd w:val="clear" w:color="auto" w:fill="FFFFFF"/>
          <w:lang w:val="kk-KZ"/>
        </w:rPr>
        <w:t xml:space="preserve">Кері байланыс ауызша талдау, ауызша/жазбаша сауалнамалар алу, графикалық суреттер, </w:t>
      </w:r>
      <w:proofErr w:type="spellStart"/>
      <w:r w:rsidR="00137C03" w:rsidRPr="003F69C2">
        <w:rPr>
          <w:color w:val="000000" w:themeColor="text1"/>
          <w:sz w:val="28"/>
          <w:szCs w:val="28"/>
          <w:shd w:val="clear" w:color="auto" w:fill="FFFFFF"/>
          <w:lang w:val="kk-KZ"/>
        </w:rPr>
        <w:t>смайликтер</w:t>
      </w:r>
      <w:proofErr w:type="spellEnd"/>
      <w:r w:rsidR="00137C03" w:rsidRPr="003F69C2">
        <w:rPr>
          <w:color w:val="000000" w:themeColor="text1"/>
          <w:sz w:val="28"/>
          <w:szCs w:val="28"/>
          <w:shd w:val="clear" w:color="auto" w:fill="FFFFFF"/>
          <w:lang w:val="kk-KZ"/>
        </w:rPr>
        <w:t xml:space="preserve"> арқылы жүргізілуі мүмкін. Кері байланыстың түрін, формасын таңдау оқытушының еркіне байланысты. Осы орайда кері байланысты ұйымдастыруда </w:t>
      </w:r>
      <w:proofErr w:type="spellStart"/>
      <w:r w:rsidR="00137C03" w:rsidRPr="003F69C2">
        <w:rPr>
          <w:color w:val="000000" w:themeColor="text1"/>
          <w:sz w:val="28"/>
          <w:szCs w:val="28"/>
          <w:lang w:val="kk-KZ"/>
        </w:rPr>
        <w:t>Mentimeter</w:t>
      </w:r>
      <w:proofErr w:type="spellEnd"/>
      <w:r w:rsidR="00137C03" w:rsidRPr="003F69C2">
        <w:rPr>
          <w:color w:val="000000" w:themeColor="text1"/>
          <w:sz w:val="28"/>
          <w:szCs w:val="28"/>
          <w:lang w:val="kk-KZ"/>
        </w:rPr>
        <w:t xml:space="preserve">  онлайн сервисі тиімді болып табылады. </w:t>
      </w:r>
    </w:p>
    <w:p w14:paraId="372DADCB" w14:textId="202200A7" w:rsidR="00137C03" w:rsidRPr="003F69C2" w:rsidRDefault="00137C03" w:rsidP="009120E6">
      <w:pPr>
        <w:pStyle w:val="a5"/>
        <w:spacing w:before="0" w:beforeAutospacing="0" w:after="0" w:afterAutospacing="0"/>
        <w:ind w:firstLine="720"/>
        <w:jc w:val="both"/>
        <w:rPr>
          <w:color w:val="000000" w:themeColor="text1"/>
          <w:sz w:val="28"/>
          <w:szCs w:val="28"/>
          <w:lang w:val="kk-KZ"/>
        </w:rPr>
      </w:pPr>
      <w:proofErr w:type="spellStart"/>
      <w:r w:rsidRPr="003F69C2">
        <w:rPr>
          <w:color w:val="000000" w:themeColor="text1"/>
          <w:sz w:val="28"/>
          <w:szCs w:val="28"/>
          <w:lang w:val="kk-KZ"/>
        </w:rPr>
        <w:t>Mentimeter</w:t>
      </w:r>
      <w:proofErr w:type="spellEnd"/>
      <w:r w:rsidRPr="003F69C2">
        <w:rPr>
          <w:color w:val="000000" w:themeColor="text1"/>
          <w:sz w:val="28"/>
          <w:szCs w:val="28"/>
          <w:lang w:val="kk-KZ"/>
        </w:rPr>
        <w:t xml:space="preserve"> – берілген шаблон сұрақтар арқылы кері байланыс жасауға, сабақты бекітуге, белгілі бір пікірді дауысқа салуға ыңғайлы платформа. Платформа мазмұнында:</w:t>
      </w:r>
      <w:r w:rsidR="00A66450" w:rsidRPr="003F69C2">
        <w:rPr>
          <w:color w:val="000000" w:themeColor="text1"/>
          <w:sz w:val="28"/>
          <w:szCs w:val="28"/>
          <w:lang w:val="kk-KZ"/>
        </w:rPr>
        <w:t xml:space="preserve"> </w:t>
      </w:r>
      <w:r w:rsidRPr="003F69C2">
        <w:rPr>
          <w:color w:val="000000" w:themeColor="text1"/>
          <w:sz w:val="28"/>
          <w:szCs w:val="28"/>
          <w:lang w:val="kk-KZ"/>
        </w:rPr>
        <w:t>бірнеше дұрыс жауапты таңдау;</w:t>
      </w:r>
      <w:r w:rsidR="00A66450" w:rsidRPr="003F69C2">
        <w:rPr>
          <w:color w:val="000000" w:themeColor="text1"/>
          <w:sz w:val="28"/>
          <w:szCs w:val="28"/>
          <w:lang w:val="kk-KZ"/>
        </w:rPr>
        <w:t xml:space="preserve"> </w:t>
      </w:r>
      <w:r w:rsidRPr="003F69C2">
        <w:rPr>
          <w:color w:val="000000" w:themeColor="text1"/>
          <w:sz w:val="28"/>
          <w:szCs w:val="28"/>
          <w:lang w:val="kk-KZ"/>
        </w:rPr>
        <w:t>ашық сұрақтар;</w:t>
      </w:r>
      <w:r w:rsidR="00A66450" w:rsidRPr="003F69C2">
        <w:rPr>
          <w:color w:val="000000" w:themeColor="text1"/>
          <w:sz w:val="28"/>
          <w:szCs w:val="28"/>
          <w:lang w:val="kk-KZ"/>
        </w:rPr>
        <w:t xml:space="preserve"> </w:t>
      </w:r>
      <w:r w:rsidRPr="003F69C2">
        <w:rPr>
          <w:color w:val="000000" w:themeColor="text1"/>
          <w:sz w:val="28"/>
          <w:szCs w:val="28"/>
          <w:lang w:val="kk-KZ"/>
        </w:rPr>
        <w:t xml:space="preserve">бағалау </w:t>
      </w:r>
      <w:proofErr w:type="spellStart"/>
      <w:r w:rsidRPr="003F69C2">
        <w:rPr>
          <w:color w:val="000000" w:themeColor="text1"/>
          <w:sz w:val="28"/>
          <w:szCs w:val="28"/>
          <w:lang w:val="kk-KZ"/>
        </w:rPr>
        <w:t>рейтингісі</w:t>
      </w:r>
      <w:proofErr w:type="spellEnd"/>
      <w:r w:rsidRPr="003F69C2">
        <w:rPr>
          <w:color w:val="000000" w:themeColor="text1"/>
          <w:sz w:val="28"/>
          <w:szCs w:val="28"/>
          <w:lang w:val="kk-KZ"/>
        </w:rPr>
        <w:t>;</w:t>
      </w:r>
      <w:r w:rsidR="00A66450" w:rsidRPr="003F69C2">
        <w:rPr>
          <w:color w:val="000000" w:themeColor="text1"/>
          <w:sz w:val="28"/>
          <w:szCs w:val="28"/>
          <w:lang w:val="kk-KZ"/>
        </w:rPr>
        <w:t xml:space="preserve"> </w:t>
      </w:r>
      <w:r w:rsidRPr="003F69C2">
        <w:rPr>
          <w:color w:val="000000" w:themeColor="text1"/>
          <w:sz w:val="28"/>
          <w:szCs w:val="28"/>
          <w:lang w:val="kk-KZ"/>
        </w:rPr>
        <w:t>таразылау;</w:t>
      </w:r>
      <w:r w:rsidR="00A66450" w:rsidRPr="003F69C2">
        <w:rPr>
          <w:color w:val="000000" w:themeColor="text1"/>
          <w:sz w:val="28"/>
          <w:szCs w:val="28"/>
          <w:lang w:val="kk-KZ"/>
        </w:rPr>
        <w:t xml:space="preserve"> </w:t>
      </w:r>
      <w:r w:rsidRPr="003F69C2">
        <w:rPr>
          <w:color w:val="000000" w:themeColor="text1"/>
          <w:sz w:val="28"/>
          <w:szCs w:val="28"/>
          <w:lang w:val="kk-KZ"/>
        </w:rPr>
        <w:t>сұрақ-жауап;</w:t>
      </w:r>
      <w:r w:rsidR="00A66450" w:rsidRPr="003F69C2">
        <w:rPr>
          <w:color w:val="000000" w:themeColor="text1"/>
          <w:sz w:val="28"/>
          <w:szCs w:val="28"/>
          <w:lang w:val="kk-KZ"/>
        </w:rPr>
        <w:t xml:space="preserve"> </w:t>
      </w:r>
      <w:r w:rsidRPr="003F69C2">
        <w:rPr>
          <w:color w:val="000000" w:themeColor="text1"/>
          <w:sz w:val="28"/>
          <w:szCs w:val="28"/>
          <w:lang w:val="kk-KZ"/>
        </w:rPr>
        <w:t>балдық жүйемен бағалау, т.б құрылымда сұрақтар жасауға болады</w:t>
      </w:r>
      <w:r w:rsidR="009C7F76" w:rsidRPr="003F69C2">
        <w:rPr>
          <w:color w:val="000000" w:themeColor="text1"/>
          <w:sz w:val="28"/>
          <w:szCs w:val="28"/>
          <w:lang w:val="kk-KZ"/>
        </w:rPr>
        <w:t xml:space="preserve"> [125, б.46]</w:t>
      </w:r>
      <w:r w:rsidRPr="003F69C2">
        <w:rPr>
          <w:color w:val="000000" w:themeColor="text1"/>
          <w:sz w:val="28"/>
          <w:szCs w:val="28"/>
          <w:lang w:val="kk-KZ"/>
        </w:rPr>
        <w:t>.</w:t>
      </w:r>
      <w:r w:rsidR="006B24EC" w:rsidRPr="003F69C2">
        <w:rPr>
          <w:color w:val="000000" w:themeColor="text1"/>
          <w:sz w:val="28"/>
          <w:szCs w:val="28"/>
          <w:lang w:val="kk-KZ"/>
        </w:rPr>
        <w:t xml:space="preserve"> </w:t>
      </w:r>
      <w:r w:rsidRPr="003F69C2">
        <w:rPr>
          <w:color w:val="000000" w:themeColor="text1"/>
          <w:sz w:val="28"/>
          <w:szCs w:val="28"/>
          <w:lang w:val="kk-KZ"/>
        </w:rPr>
        <w:t xml:space="preserve">Мәселен, «Сабақтың кезеңдеріне баға беріңіз» деген сұраққа сабақтың әр кезеңінде қолданылған </w:t>
      </w:r>
      <w:proofErr w:type="spellStart"/>
      <w:r w:rsidRPr="003F69C2">
        <w:rPr>
          <w:color w:val="000000" w:themeColor="text1"/>
          <w:sz w:val="28"/>
          <w:szCs w:val="28"/>
          <w:lang w:val="kk-KZ"/>
        </w:rPr>
        <w:t>айтылым</w:t>
      </w:r>
      <w:proofErr w:type="spellEnd"/>
      <w:r w:rsidRPr="003F69C2">
        <w:rPr>
          <w:color w:val="000000" w:themeColor="text1"/>
          <w:sz w:val="28"/>
          <w:szCs w:val="28"/>
          <w:lang w:val="kk-KZ"/>
        </w:rPr>
        <w:t xml:space="preserve">, жазылым, лексика, грамматиканың </w:t>
      </w:r>
      <w:proofErr w:type="spellStart"/>
      <w:r w:rsidRPr="003F69C2">
        <w:rPr>
          <w:color w:val="000000" w:themeColor="text1"/>
          <w:sz w:val="28"/>
          <w:szCs w:val="28"/>
          <w:lang w:val="kk-KZ"/>
        </w:rPr>
        <w:t>әрқайсысына</w:t>
      </w:r>
      <w:proofErr w:type="spellEnd"/>
      <w:r w:rsidRPr="003F69C2">
        <w:rPr>
          <w:color w:val="000000" w:themeColor="text1"/>
          <w:sz w:val="28"/>
          <w:szCs w:val="28"/>
          <w:lang w:val="kk-KZ"/>
        </w:rPr>
        <w:t xml:space="preserve"> 5-тік шкаламен бағалап, көзқарасын білдіреді. Бұл бағалау арқылы білім алушылардың қай бөлікке қызығушылығын тудырғанын сараптауға болады. Сонымен бірге, «Сабақта ең қиыны не болды?» деген сұрақ арқылы сабақта қиындық тудырған мәселемен жұмыс жасауға мүмкіндік алып, қосымша жұмыстар ұйымдастырылуы мүмкін. </w:t>
      </w:r>
      <w:proofErr w:type="spellStart"/>
      <w:r w:rsidRPr="003F69C2">
        <w:rPr>
          <w:b/>
          <w:bCs/>
          <w:color w:val="000000" w:themeColor="text1"/>
          <w:sz w:val="28"/>
          <w:szCs w:val="28"/>
          <w:lang w:val="kk-KZ"/>
        </w:rPr>
        <w:t>Mentimeter</w:t>
      </w:r>
      <w:proofErr w:type="spellEnd"/>
      <w:r w:rsidRPr="003F69C2">
        <w:rPr>
          <w:color w:val="000000" w:themeColor="text1"/>
          <w:sz w:val="28"/>
          <w:szCs w:val="28"/>
          <w:lang w:val="kk-KZ"/>
        </w:rPr>
        <w:t xml:space="preserve">  онлайн сервисінде құрастырылған сұрақтар жүйесі 4</w:t>
      </w:r>
      <w:r w:rsidR="004A5184" w:rsidRPr="003F69C2">
        <w:rPr>
          <w:color w:val="000000" w:themeColor="text1"/>
          <w:sz w:val="28"/>
          <w:szCs w:val="28"/>
          <w:lang w:val="kk-KZ"/>
        </w:rPr>
        <w:t>6</w:t>
      </w:r>
      <w:r w:rsidRPr="003F69C2">
        <w:rPr>
          <w:color w:val="000000" w:themeColor="text1"/>
          <w:sz w:val="28"/>
          <w:szCs w:val="28"/>
          <w:lang w:val="kk-KZ"/>
        </w:rPr>
        <w:t>-суретте ұсынылды.</w:t>
      </w:r>
    </w:p>
    <w:p w14:paraId="557558FA" w14:textId="77777777" w:rsidR="00381FEA" w:rsidRPr="003F69C2" w:rsidRDefault="00381FEA" w:rsidP="009120E6">
      <w:pPr>
        <w:pStyle w:val="a5"/>
        <w:spacing w:before="0" w:beforeAutospacing="0" w:after="0" w:afterAutospacing="0"/>
        <w:ind w:firstLine="720"/>
        <w:jc w:val="both"/>
        <w:rPr>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8"/>
        <w:gridCol w:w="5000"/>
      </w:tblGrid>
      <w:tr w:rsidR="00137C03" w:rsidRPr="003F69C2" w14:paraId="2CB1226E" w14:textId="77777777" w:rsidTr="004A5184">
        <w:tc>
          <w:tcPr>
            <w:tcW w:w="4628" w:type="dxa"/>
          </w:tcPr>
          <w:p w14:paraId="6E711EBC" w14:textId="77777777" w:rsidR="00137C03" w:rsidRPr="003F69C2" w:rsidRDefault="00137C03" w:rsidP="009120E6">
            <w:pPr>
              <w:pStyle w:val="a5"/>
              <w:spacing w:before="0" w:beforeAutospacing="0" w:after="0" w:afterAutospacing="0"/>
              <w:jc w:val="both"/>
              <w:rPr>
                <w:color w:val="000000" w:themeColor="text1"/>
                <w:sz w:val="28"/>
                <w:szCs w:val="28"/>
                <w:lang w:val="kk-KZ"/>
              </w:rPr>
            </w:pPr>
            <w:r w:rsidRPr="003F69C2">
              <w:rPr>
                <w:noProof/>
                <w:color w:val="000000" w:themeColor="text1"/>
                <w:sz w:val="28"/>
                <w:szCs w:val="28"/>
              </w:rPr>
              <w:drawing>
                <wp:inline distT="0" distB="0" distL="0" distR="0" wp14:anchorId="144057E3" wp14:editId="323F1F54">
                  <wp:extent cx="2293357" cy="1441450"/>
                  <wp:effectExtent l="0" t="0" r="0" b="6350"/>
                  <wp:docPr id="1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8" cstate="print"/>
                          <a:srcRect l="7902" t="9297" r="22479" b="13369"/>
                          <a:stretch>
                            <a:fillRect/>
                          </a:stretch>
                        </pic:blipFill>
                        <pic:spPr bwMode="auto">
                          <a:xfrm>
                            <a:off x="0" y="0"/>
                            <a:ext cx="2317715" cy="1456760"/>
                          </a:xfrm>
                          <a:prstGeom prst="rect">
                            <a:avLst/>
                          </a:prstGeom>
                          <a:noFill/>
                          <a:ln w="9525">
                            <a:noFill/>
                            <a:miter lim="800000"/>
                            <a:headEnd/>
                            <a:tailEnd/>
                          </a:ln>
                        </pic:spPr>
                      </pic:pic>
                    </a:graphicData>
                  </a:graphic>
                </wp:inline>
              </w:drawing>
            </w:r>
          </w:p>
        </w:tc>
        <w:tc>
          <w:tcPr>
            <w:tcW w:w="5000" w:type="dxa"/>
          </w:tcPr>
          <w:p w14:paraId="04B4F1E9" w14:textId="77777777" w:rsidR="00137C03" w:rsidRPr="003F69C2" w:rsidRDefault="00137C03" w:rsidP="009120E6">
            <w:pPr>
              <w:pStyle w:val="a5"/>
              <w:spacing w:before="0" w:beforeAutospacing="0" w:after="0" w:afterAutospacing="0"/>
              <w:jc w:val="both"/>
              <w:rPr>
                <w:color w:val="000000" w:themeColor="text1"/>
                <w:sz w:val="28"/>
                <w:szCs w:val="28"/>
                <w:lang w:val="kk-KZ"/>
              </w:rPr>
            </w:pPr>
            <w:r w:rsidRPr="003F69C2">
              <w:rPr>
                <w:noProof/>
                <w:color w:val="000000" w:themeColor="text1"/>
                <w:sz w:val="28"/>
                <w:szCs w:val="28"/>
              </w:rPr>
              <w:drawing>
                <wp:inline distT="0" distB="0" distL="0" distR="0" wp14:anchorId="38DF2710" wp14:editId="00089C11">
                  <wp:extent cx="2875215" cy="1525081"/>
                  <wp:effectExtent l="0" t="0" r="1905" b="0"/>
                  <wp:docPr id="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9" cstate="print"/>
                          <a:srcRect l="8108" t="9297" r="8003" b="12143"/>
                          <a:stretch>
                            <a:fillRect/>
                          </a:stretch>
                        </pic:blipFill>
                        <pic:spPr bwMode="auto">
                          <a:xfrm>
                            <a:off x="0" y="0"/>
                            <a:ext cx="2896568" cy="1536407"/>
                          </a:xfrm>
                          <a:prstGeom prst="rect">
                            <a:avLst/>
                          </a:prstGeom>
                          <a:noFill/>
                          <a:ln w="9525">
                            <a:noFill/>
                            <a:miter lim="800000"/>
                            <a:headEnd/>
                            <a:tailEnd/>
                          </a:ln>
                        </pic:spPr>
                      </pic:pic>
                    </a:graphicData>
                  </a:graphic>
                </wp:inline>
              </w:drawing>
            </w:r>
          </w:p>
        </w:tc>
      </w:tr>
      <w:tr w:rsidR="00137C03" w:rsidRPr="003F69C2" w14:paraId="3FD06534" w14:textId="77777777" w:rsidTr="004A5184">
        <w:tc>
          <w:tcPr>
            <w:tcW w:w="4628" w:type="dxa"/>
          </w:tcPr>
          <w:p w14:paraId="2282A4F0" w14:textId="77777777" w:rsidR="00137C03" w:rsidRPr="003F69C2" w:rsidRDefault="00137C03" w:rsidP="009120E6">
            <w:pPr>
              <w:pStyle w:val="a5"/>
              <w:spacing w:before="0" w:beforeAutospacing="0" w:after="0" w:afterAutospacing="0"/>
              <w:jc w:val="both"/>
              <w:rPr>
                <w:color w:val="000000" w:themeColor="text1"/>
                <w:sz w:val="28"/>
                <w:szCs w:val="28"/>
                <w:lang w:val="kk-KZ"/>
              </w:rPr>
            </w:pPr>
            <w:r w:rsidRPr="003F69C2">
              <w:rPr>
                <w:noProof/>
                <w:color w:val="000000" w:themeColor="text1"/>
                <w:sz w:val="28"/>
                <w:szCs w:val="28"/>
              </w:rPr>
              <w:drawing>
                <wp:inline distT="0" distB="0" distL="0" distR="0" wp14:anchorId="30109C9D" wp14:editId="795F742A">
                  <wp:extent cx="2743200" cy="1634158"/>
                  <wp:effectExtent l="0" t="0" r="0" b="4445"/>
                  <wp:docPr id="10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10" cstate="print"/>
                          <a:srcRect l="8449" t="7065" r="21812" b="19442"/>
                          <a:stretch/>
                        </pic:blipFill>
                        <pic:spPr bwMode="auto">
                          <a:xfrm>
                            <a:off x="0" y="0"/>
                            <a:ext cx="2745554" cy="16355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14:paraId="08FE4FE7" w14:textId="77777777" w:rsidR="00137C03" w:rsidRPr="003F69C2" w:rsidRDefault="00137C03" w:rsidP="009120E6">
            <w:pPr>
              <w:pStyle w:val="a5"/>
              <w:spacing w:before="0" w:beforeAutospacing="0" w:after="0" w:afterAutospacing="0"/>
              <w:jc w:val="both"/>
              <w:rPr>
                <w:b/>
                <w:color w:val="000000" w:themeColor="text1"/>
                <w:sz w:val="28"/>
                <w:szCs w:val="28"/>
                <w:lang w:val="kk-KZ"/>
              </w:rPr>
            </w:pPr>
            <w:r w:rsidRPr="003F69C2">
              <w:rPr>
                <w:noProof/>
                <w:color w:val="000000" w:themeColor="text1"/>
                <w:sz w:val="28"/>
                <w:szCs w:val="28"/>
              </w:rPr>
              <w:drawing>
                <wp:inline distT="0" distB="0" distL="0" distR="0" wp14:anchorId="3EB9C321" wp14:editId="6D086B73">
                  <wp:extent cx="2561142" cy="1466850"/>
                  <wp:effectExtent l="0" t="0" r="0" b="0"/>
                  <wp:docPr id="10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1" cstate="print"/>
                          <a:srcRect l="7317" t="7643" r="7610" b="6098"/>
                          <a:stretch>
                            <a:fillRect/>
                          </a:stretch>
                        </pic:blipFill>
                        <pic:spPr bwMode="auto">
                          <a:xfrm>
                            <a:off x="0" y="0"/>
                            <a:ext cx="2564871" cy="1468986"/>
                          </a:xfrm>
                          <a:prstGeom prst="rect">
                            <a:avLst/>
                          </a:prstGeom>
                          <a:noFill/>
                          <a:ln w="9525">
                            <a:noFill/>
                            <a:miter lim="800000"/>
                            <a:headEnd/>
                            <a:tailEnd/>
                          </a:ln>
                        </pic:spPr>
                      </pic:pic>
                    </a:graphicData>
                  </a:graphic>
                </wp:inline>
              </w:drawing>
            </w:r>
          </w:p>
          <w:p w14:paraId="1F4BF3B0" w14:textId="77777777" w:rsidR="00137C03" w:rsidRPr="003F69C2" w:rsidRDefault="00137C03" w:rsidP="009120E6">
            <w:pPr>
              <w:pStyle w:val="a5"/>
              <w:spacing w:before="0" w:beforeAutospacing="0" w:after="0" w:afterAutospacing="0"/>
              <w:jc w:val="both"/>
              <w:rPr>
                <w:b/>
                <w:color w:val="000000" w:themeColor="text1"/>
                <w:sz w:val="28"/>
                <w:szCs w:val="28"/>
                <w:lang w:val="kk-KZ"/>
              </w:rPr>
            </w:pPr>
          </w:p>
        </w:tc>
      </w:tr>
    </w:tbl>
    <w:p w14:paraId="38C7538F" w14:textId="26FB33FD" w:rsidR="00137C03" w:rsidRPr="003F69C2" w:rsidRDefault="00137C03" w:rsidP="009120E6">
      <w:pPr>
        <w:spacing w:after="0" w:line="240" w:lineRule="auto"/>
        <w:ind w:left="-284" w:firstLine="1004"/>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Сурет 4</w:t>
      </w:r>
      <w:r w:rsidR="00DD546C" w:rsidRPr="003F69C2">
        <w:rPr>
          <w:rFonts w:ascii="Times New Roman" w:hAnsi="Times New Roman" w:cs="Times New Roman"/>
          <w:color w:val="000000" w:themeColor="text1"/>
          <w:sz w:val="28"/>
          <w:szCs w:val="28"/>
          <w:lang w:val="kk-KZ"/>
        </w:rPr>
        <w:t>6</w:t>
      </w:r>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Mentimeter</w:t>
      </w:r>
      <w:proofErr w:type="spellEnd"/>
      <w:r w:rsidRPr="003F69C2">
        <w:rPr>
          <w:rFonts w:ascii="Times New Roman" w:hAnsi="Times New Roman" w:cs="Times New Roman"/>
          <w:color w:val="000000" w:themeColor="text1"/>
          <w:sz w:val="28"/>
          <w:szCs w:val="28"/>
          <w:lang w:val="kk-KZ"/>
        </w:rPr>
        <w:t xml:space="preserve">  платформасында жасалған жұмыс үлгісі</w:t>
      </w:r>
    </w:p>
    <w:p w14:paraId="342CECDF" w14:textId="0F9F1BE0" w:rsidR="00137C03" w:rsidRPr="003F69C2" w:rsidRDefault="00137C03" w:rsidP="009120E6">
      <w:pPr>
        <w:spacing w:after="0" w:line="240" w:lineRule="auto"/>
        <w:ind w:left="-284" w:firstLine="1004"/>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Бұдан бөлек кері байланысты ұйымдастыруда </w:t>
      </w:r>
      <w:proofErr w:type="spellStart"/>
      <w:r w:rsidRPr="003F69C2">
        <w:rPr>
          <w:rFonts w:ascii="Times New Roman" w:hAnsi="Times New Roman" w:cs="Times New Roman"/>
          <w:b/>
          <w:bCs/>
          <w:color w:val="000000" w:themeColor="text1"/>
          <w:sz w:val="28"/>
          <w:szCs w:val="28"/>
          <w:lang w:val="kk-KZ"/>
        </w:rPr>
        <w:t>ProProfs</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Class</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Dojo</w:t>
      </w:r>
      <w:proofErr w:type="spellEnd"/>
      <w:r w:rsidRPr="003F69C2">
        <w:rPr>
          <w:rFonts w:ascii="Times New Roman" w:hAnsi="Times New Roman" w:cs="Times New Roman"/>
          <w:color w:val="000000" w:themeColor="text1"/>
          <w:sz w:val="28"/>
          <w:szCs w:val="28"/>
          <w:lang w:val="kk-KZ"/>
        </w:rPr>
        <w:t xml:space="preserve"> сынды платформалардың маңызы көрсетілді. </w:t>
      </w:r>
      <w:proofErr w:type="spellStart"/>
      <w:r w:rsidRPr="003F69C2">
        <w:rPr>
          <w:rFonts w:ascii="Times New Roman" w:hAnsi="Times New Roman" w:cs="Times New Roman"/>
          <w:b/>
          <w:bCs/>
          <w:color w:val="000000" w:themeColor="text1"/>
          <w:sz w:val="28"/>
          <w:szCs w:val="28"/>
          <w:lang w:val="kk-KZ"/>
        </w:rPr>
        <w:t>ProProfs</w:t>
      </w:r>
      <w:proofErr w:type="spellEnd"/>
      <w:r w:rsidRPr="003F69C2">
        <w:rPr>
          <w:rFonts w:ascii="Times New Roman" w:hAnsi="Times New Roman" w:cs="Times New Roman"/>
          <w:color w:val="000000" w:themeColor="text1"/>
          <w:sz w:val="28"/>
          <w:szCs w:val="28"/>
          <w:lang w:val="kk-KZ"/>
        </w:rPr>
        <w:t xml:space="preserve"> – бағалау шкалаларынан, </w:t>
      </w:r>
      <w:proofErr w:type="spellStart"/>
      <w:r w:rsidRPr="003F69C2">
        <w:rPr>
          <w:rFonts w:ascii="Times New Roman" w:hAnsi="Times New Roman" w:cs="Times New Roman"/>
          <w:color w:val="000000" w:themeColor="text1"/>
          <w:sz w:val="28"/>
          <w:szCs w:val="28"/>
          <w:lang w:val="kk-KZ"/>
        </w:rPr>
        <w:t>смайликтерден</w:t>
      </w:r>
      <w:proofErr w:type="spellEnd"/>
      <w:r w:rsidRPr="003F69C2">
        <w:rPr>
          <w:rFonts w:ascii="Times New Roman" w:hAnsi="Times New Roman" w:cs="Times New Roman"/>
          <w:color w:val="000000" w:themeColor="text1"/>
          <w:sz w:val="28"/>
          <w:szCs w:val="28"/>
          <w:lang w:val="kk-KZ"/>
        </w:rPr>
        <w:t xml:space="preserve">, т.б графикалық тәсілдерден құралған сауалнамалар жиынтығы болса,  </w:t>
      </w:r>
      <w:proofErr w:type="spellStart"/>
      <w:r w:rsidRPr="003F69C2">
        <w:rPr>
          <w:rFonts w:ascii="Times New Roman" w:hAnsi="Times New Roman" w:cs="Times New Roman"/>
          <w:b/>
          <w:bCs/>
          <w:color w:val="000000" w:themeColor="text1"/>
          <w:sz w:val="28"/>
          <w:szCs w:val="28"/>
          <w:lang w:val="kk-KZ"/>
        </w:rPr>
        <w:t>Class</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Dojo</w:t>
      </w:r>
      <w:proofErr w:type="spellEnd"/>
      <w:r w:rsidRPr="003F69C2">
        <w:rPr>
          <w:rFonts w:ascii="Times New Roman" w:hAnsi="Times New Roman" w:cs="Times New Roman"/>
          <w:color w:val="000000" w:themeColor="text1"/>
          <w:sz w:val="28"/>
          <w:szCs w:val="28"/>
          <w:lang w:val="kk-KZ"/>
        </w:rPr>
        <w:t xml:space="preserve"> – мұғалімнің электронды журналын жүйелеуде қолайлы платформа. Жалпы білім беретін орта мектептерде бағалау жүйесі </w:t>
      </w:r>
      <w:r w:rsidRPr="003F69C2">
        <w:rPr>
          <w:rFonts w:ascii="Times New Roman" w:hAnsi="Times New Roman" w:cs="Times New Roman"/>
          <w:color w:val="000000" w:themeColor="text1"/>
          <w:sz w:val="28"/>
          <w:szCs w:val="28"/>
          <w:lang w:val="tr-TR"/>
        </w:rPr>
        <w:t xml:space="preserve">Kundelik.kz </w:t>
      </w:r>
      <w:r w:rsidRPr="003F69C2">
        <w:rPr>
          <w:rFonts w:ascii="Times New Roman" w:hAnsi="Times New Roman" w:cs="Times New Roman"/>
          <w:color w:val="000000" w:themeColor="text1"/>
          <w:sz w:val="28"/>
          <w:szCs w:val="28"/>
          <w:lang w:val="kk-KZ"/>
        </w:rPr>
        <w:t xml:space="preserve">арқылы жүзеге асатыны белгілі. Пән аясында аталған платформаның жұмыс істеу барысы толық қамтылады, </w:t>
      </w:r>
      <w:proofErr w:type="spellStart"/>
      <w:r w:rsidRPr="003F69C2">
        <w:rPr>
          <w:rFonts w:ascii="Times New Roman" w:hAnsi="Times New Roman" w:cs="Times New Roman"/>
          <w:color w:val="000000" w:themeColor="text1"/>
          <w:sz w:val="28"/>
          <w:szCs w:val="28"/>
          <w:lang w:val="kk-KZ"/>
        </w:rPr>
        <w:t>Class</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Dojo</w:t>
      </w:r>
      <w:proofErr w:type="spellEnd"/>
      <w:r w:rsidRPr="003F69C2">
        <w:rPr>
          <w:rFonts w:ascii="Times New Roman" w:hAnsi="Times New Roman" w:cs="Times New Roman"/>
          <w:color w:val="000000" w:themeColor="text1"/>
          <w:sz w:val="28"/>
          <w:szCs w:val="28"/>
          <w:lang w:val="kk-KZ"/>
        </w:rPr>
        <w:t xml:space="preserve"> қосымша сервис ретінде ұсынылады. Өйткені, </w:t>
      </w:r>
      <w:proofErr w:type="spellStart"/>
      <w:r w:rsidRPr="003F69C2">
        <w:rPr>
          <w:rFonts w:ascii="Times New Roman" w:hAnsi="Times New Roman" w:cs="Times New Roman"/>
          <w:b/>
          <w:bCs/>
          <w:color w:val="000000" w:themeColor="text1"/>
          <w:sz w:val="28"/>
          <w:szCs w:val="28"/>
          <w:lang w:val="kk-KZ"/>
        </w:rPr>
        <w:t>Class</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Dojo</w:t>
      </w:r>
      <w:proofErr w:type="spellEnd"/>
      <w:r w:rsidRPr="003F69C2">
        <w:rPr>
          <w:rFonts w:ascii="Times New Roman" w:hAnsi="Times New Roman" w:cs="Times New Roman"/>
          <w:color w:val="000000" w:themeColor="text1"/>
          <w:sz w:val="28"/>
          <w:szCs w:val="28"/>
          <w:lang w:val="kk-KZ"/>
        </w:rPr>
        <w:t>-да баға қоюдан бөлек ата-аналармен хабар ал</w:t>
      </w:r>
      <w:r w:rsidR="009E0E36" w:rsidRPr="003F69C2">
        <w:rPr>
          <w:rFonts w:ascii="Times New Roman" w:hAnsi="Times New Roman" w:cs="Times New Roman"/>
          <w:color w:val="000000" w:themeColor="text1"/>
          <w:sz w:val="28"/>
          <w:szCs w:val="28"/>
          <w:lang w:val="kk-KZ"/>
        </w:rPr>
        <w:t>м</w:t>
      </w:r>
      <w:r w:rsidRPr="003F69C2">
        <w:rPr>
          <w:rFonts w:ascii="Times New Roman" w:hAnsi="Times New Roman" w:cs="Times New Roman"/>
          <w:color w:val="000000" w:themeColor="text1"/>
          <w:sz w:val="28"/>
          <w:szCs w:val="28"/>
          <w:lang w:val="kk-KZ"/>
        </w:rPr>
        <w:t>асу, сабақ процесін ұйымдастыруда да өзіндік ерекшеліктері бар.</w:t>
      </w:r>
    </w:p>
    <w:p w14:paraId="3A87EA5F" w14:textId="64679FA7" w:rsidR="00137C03" w:rsidRPr="003F69C2" w:rsidRDefault="00137C03" w:rsidP="009120E6">
      <w:pPr>
        <w:spacing w:after="0" w:line="240" w:lineRule="auto"/>
        <w:ind w:left="-284" w:firstLine="851"/>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Білімді тексеру мен бағалау</w:t>
      </w:r>
      <w:r w:rsidR="00155161">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оқыту, білім беру, тәрбиелеу, түзету және хабарландыру, түзету және ақпараттық сияқты қызметтерді атқарады. Мұғалім тек қана оқушының білімін бағалап қана қоймай, сонымен қатар әр оқушының жетістіктерін қорытындылап, оқу-тәрбиелік үдеріске түзетулер енгізіп және ата-аналар мен өзгелерге оқушының жетістіктері мен кемшіліктерін хабарлап отыра алады [10, б.277] .</w:t>
      </w:r>
    </w:p>
    <w:p w14:paraId="0B3723AB" w14:textId="29966D8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b/>
          <w:bCs/>
          <w:color w:val="000000" w:themeColor="text1"/>
          <w:sz w:val="28"/>
          <w:szCs w:val="28"/>
          <w:shd w:val="clear" w:color="auto" w:fill="FFFFFF"/>
          <w:lang w:val="kk-KZ"/>
        </w:rPr>
        <w:t>ClassDojo</w:t>
      </w:r>
      <w:proofErr w:type="spellEnd"/>
      <w:r w:rsidRPr="003F69C2">
        <w:rPr>
          <w:rFonts w:ascii="Times New Roman" w:hAnsi="Times New Roman" w:cs="Times New Roman"/>
          <w:color w:val="000000" w:themeColor="text1"/>
          <w:sz w:val="28"/>
          <w:szCs w:val="28"/>
          <w:shd w:val="clear" w:color="auto" w:fill="FFFFFF"/>
          <w:lang w:val="kk-KZ"/>
        </w:rPr>
        <w:t xml:space="preserve"> – үш тағанға, яғни мұғалімдерге, ата-аналарға және оқушыларға бағытталған бағдарлама. Бұл үш мақсатты топты байланыстыратын, сыныптағы тәртіпті жақсартатын және оқушылардың мінезін қалыптастыруға көмектесетін әлеуметтік медиа тәрізді платформа. Бұл қарым-қатынасты, мінез-құлықты жақсартуды және дұрыс бағалауды жеңілдетеді. Мұғалім ретінде тіркеліп, класс ашқаннан кейін цифрлық сыныпты ұйымдастыру, электронды журналы жүйелеу және ата-аналармен байланысатын әлеуметтік желі сияқты қолдануға мүмкіндік берілген. Бұлардан бөлек, сабақ </w:t>
      </w:r>
      <w:proofErr w:type="spellStart"/>
      <w:r w:rsidRPr="003F69C2">
        <w:rPr>
          <w:rFonts w:ascii="Times New Roman" w:hAnsi="Times New Roman" w:cs="Times New Roman"/>
          <w:color w:val="000000" w:themeColor="text1"/>
          <w:sz w:val="28"/>
          <w:szCs w:val="28"/>
          <w:shd w:val="clear" w:color="auto" w:fill="FFFFFF"/>
          <w:lang w:val="kk-KZ"/>
        </w:rPr>
        <w:t>үсітнде</w:t>
      </w:r>
      <w:proofErr w:type="spellEnd"/>
      <w:r w:rsidRPr="003F69C2">
        <w:rPr>
          <w:rFonts w:ascii="Times New Roman" w:hAnsi="Times New Roman" w:cs="Times New Roman"/>
          <w:color w:val="000000" w:themeColor="text1"/>
          <w:sz w:val="28"/>
          <w:szCs w:val="28"/>
          <w:shd w:val="clear" w:color="auto" w:fill="FFFFFF"/>
          <w:lang w:val="kk-KZ"/>
        </w:rPr>
        <w:t xml:space="preserve"> «Уақытты басқару», «</w:t>
      </w:r>
      <w:proofErr w:type="spellStart"/>
      <w:r w:rsidRPr="003F69C2">
        <w:rPr>
          <w:rFonts w:ascii="Times New Roman" w:hAnsi="Times New Roman" w:cs="Times New Roman"/>
          <w:color w:val="000000" w:themeColor="text1"/>
          <w:sz w:val="28"/>
          <w:szCs w:val="28"/>
          <w:shd w:val="clear" w:color="auto" w:fill="FFFFFF"/>
          <w:lang w:val="kk-KZ"/>
        </w:rPr>
        <w:t>Рандом</w:t>
      </w:r>
      <w:proofErr w:type="spellEnd"/>
      <w:r w:rsidRPr="003F69C2">
        <w:rPr>
          <w:rFonts w:ascii="Times New Roman" w:hAnsi="Times New Roman" w:cs="Times New Roman"/>
          <w:color w:val="000000" w:themeColor="text1"/>
          <w:sz w:val="28"/>
          <w:szCs w:val="28"/>
          <w:shd w:val="clear" w:color="auto" w:fill="FFFFFF"/>
          <w:lang w:val="kk-KZ"/>
        </w:rPr>
        <w:t>» әдісі арқылы сабақ айтушыны таңдау, топқа бөлу, сергіту сәті үшін әдемі әуен қосу, шу өлшегіші, сондай-ақ тапсырмалар немесе сұрақ қоятын тақта ретінде қолдану функциялары қарастырылған.</w:t>
      </w:r>
    </w:p>
    <w:p w14:paraId="5D6012D6" w14:textId="65A48086"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келесі сатысы –  «4Т» моделі бойынша </w:t>
      </w:r>
      <w:r w:rsidRPr="003F69C2">
        <w:rPr>
          <w:rFonts w:ascii="Times New Roman" w:hAnsi="Times New Roman" w:cs="Times New Roman"/>
          <w:b/>
          <w:bCs/>
          <w:color w:val="000000" w:themeColor="text1"/>
          <w:sz w:val="28"/>
          <w:szCs w:val="28"/>
          <w:lang w:val="kk-KZ"/>
        </w:rPr>
        <w:t>«Топтастыруда цифрлық технологияларды қолдана алу дағдылары».</w:t>
      </w:r>
      <w:r w:rsidRPr="003F69C2">
        <w:rPr>
          <w:rFonts w:ascii="Times New Roman" w:hAnsi="Times New Roman" w:cs="Times New Roman"/>
          <w:color w:val="000000" w:themeColor="text1"/>
          <w:sz w:val="28"/>
          <w:szCs w:val="28"/>
          <w:lang w:val="kk-KZ"/>
        </w:rPr>
        <w:t xml:space="preserve"> Зерттеу тақырыбы бойынша ұсынылған пән мазмұнында </w:t>
      </w:r>
      <w:r w:rsidR="006B24EC" w:rsidRPr="003F69C2">
        <w:rPr>
          <w:rFonts w:ascii="Times New Roman" w:hAnsi="Times New Roman" w:cs="Times New Roman"/>
          <w:color w:val="000000" w:themeColor="text1"/>
          <w:sz w:val="28"/>
          <w:szCs w:val="28"/>
          <w:lang w:val="kk-KZ"/>
        </w:rPr>
        <w:t>22-кестедегі</w:t>
      </w:r>
      <w:r w:rsidRPr="003F69C2">
        <w:rPr>
          <w:rFonts w:ascii="Times New Roman" w:hAnsi="Times New Roman" w:cs="Times New Roman"/>
          <w:color w:val="000000" w:themeColor="text1"/>
          <w:sz w:val="28"/>
          <w:szCs w:val="28"/>
          <w:lang w:val="kk-KZ"/>
        </w:rPr>
        <w:t>дей тақырыптар қарастырылды:</w:t>
      </w:r>
    </w:p>
    <w:p w14:paraId="20AA4A11" w14:textId="77777777" w:rsidR="004A5184" w:rsidRPr="003F69C2" w:rsidRDefault="004A5184" w:rsidP="009120E6">
      <w:pPr>
        <w:spacing w:after="0" w:line="240" w:lineRule="auto"/>
        <w:ind w:firstLine="720"/>
        <w:jc w:val="both"/>
        <w:rPr>
          <w:rFonts w:ascii="Times New Roman" w:hAnsi="Times New Roman" w:cs="Times New Roman"/>
          <w:color w:val="000000" w:themeColor="text1"/>
          <w:sz w:val="28"/>
          <w:szCs w:val="28"/>
          <w:lang w:val="kk-KZ"/>
        </w:rPr>
      </w:pPr>
    </w:p>
    <w:p w14:paraId="557853FA" w14:textId="4A85AB26"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Кесте 2</w:t>
      </w:r>
      <w:r w:rsidR="00DD546C" w:rsidRPr="003F69C2">
        <w:rPr>
          <w:rFonts w:ascii="Times New Roman" w:hAnsi="Times New Roman" w:cs="Times New Roman"/>
          <w:color w:val="000000" w:themeColor="text1"/>
          <w:sz w:val="28"/>
          <w:szCs w:val="28"/>
          <w:lang w:val="kk-KZ"/>
        </w:rPr>
        <w:t>2</w:t>
      </w:r>
      <w:r w:rsidRPr="003F69C2">
        <w:rPr>
          <w:rFonts w:ascii="Times New Roman" w:hAnsi="Times New Roman" w:cs="Times New Roman"/>
          <w:color w:val="000000" w:themeColor="text1"/>
          <w:sz w:val="28"/>
          <w:szCs w:val="28"/>
          <w:lang w:val="kk-KZ"/>
        </w:rPr>
        <w:t xml:space="preserve"> – «</w:t>
      </w:r>
      <w:r w:rsidR="009E0E36" w:rsidRPr="003F69C2">
        <w:rPr>
          <w:rFonts w:ascii="Times New Roman" w:hAnsi="Times New Roman" w:cs="Times New Roman"/>
          <w:color w:val="000000" w:themeColor="text1"/>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пәні бойынша дәріс тақырыптары</w:t>
      </w:r>
    </w:p>
    <w:p w14:paraId="043A6EE6" w14:textId="77777777"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p>
    <w:tbl>
      <w:tblPr>
        <w:tblStyle w:val="-43"/>
        <w:tblpPr w:leftFromText="180" w:rightFromText="180" w:vertAnchor="text" w:horzAnchor="margin" w:tblpY="200"/>
        <w:tblW w:w="9628" w:type="dxa"/>
        <w:tblLook w:val="04A0" w:firstRow="1" w:lastRow="0" w:firstColumn="1" w:lastColumn="0" w:noHBand="0" w:noVBand="1"/>
      </w:tblPr>
      <w:tblGrid>
        <w:gridCol w:w="1218"/>
        <w:gridCol w:w="896"/>
        <w:gridCol w:w="1928"/>
        <w:gridCol w:w="3047"/>
        <w:gridCol w:w="2539"/>
      </w:tblGrid>
      <w:tr w:rsidR="0013791D" w:rsidRPr="003F69C2" w14:paraId="5E812447" w14:textId="77777777" w:rsidTr="001379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8" w:type="dxa"/>
            <w:tcBorders>
              <w:top w:val="none" w:sz="0" w:space="0" w:color="auto"/>
              <w:left w:val="none" w:sz="0" w:space="0" w:color="auto"/>
              <w:bottom w:val="none" w:sz="0" w:space="0" w:color="auto"/>
              <w:right w:val="none" w:sz="0" w:space="0" w:color="auto"/>
            </w:tcBorders>
          </w:tcPr>
          <w:p w14:paraId="50BD0F32" w14:textId="77777777" w:rsidR="0013791D" w:rsidRPr="003F69C2" w:rsidRDefault="0013791D" w:rsidP="009120E6">
            <w:pPr>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p>
        </w:tc>
        <w:tc>
          <w:tcPr>
            <w:tcW w:w="896" w:type="dxa"/>
            <w:tcBorders>
              <w:top w:val="none" w:sz="0" w:space="0" w:color="auto"/>
              <w:left w:val="none" w:sz="0" w:space="0" w:color="auto"/>
              <w:bottom w:val="none" w:sz="0" w:space="0" w:color="auto"/>
              <w:right w:val="none" w:sz="0" w:space="0" w:color="auto"/>
            </w:tcBorders>
          </w:tcPr>
          <w:p w14:paraId="41E5646B" w14:textId="77777777" w:rsidR="0013791D" w:rsidRPr="003F69C2" w:rsidRDefault="0013791D" w:rsidP="009120E6">
            <w:pPr>
              <w:ind w:firstLine="7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p>
        </w:tc>
        <w:tc>
          <w:tcPr>
            <w:tcW w:w="1928" w:type="dxa"/>
            <w:tcBorders>
              <w:top w:val="none" w:sz="0" w:space="0" w:color="auto"/>
              <w:left w:val="none" w:sz="0" w:space="0" w:color="auto"/>
              <w:bottom w:val="none" w:sz="0" w:space="0" w:color="auto"/>
              <w:right w:val="none" w:sz="0" w:space="0" w:color="auto"/>
            </w:tcBorders>
          </w:tcPr>
          <w:p w14:paraId="7FFCE05B" w14:textId="6225095F" w:rsidR="0013791D" w:rsidRPr="003F69C2" w:rsidRDefault="0013791D" w:rsidP="009120E6">
            <w:pPr>
              <w:ind w:firstLine="7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Модуль</w:t>
            </w:r>
          </w:p>
        </w:tc>
        <w:tc>
          <w:tcPr>
            <w:tcW w:w="3047" w:type="dxa"/>
            <w:tcBorders>
              <w:top w:val="none" w:sz="0" w:space="0" w:color="auto"/>
              <w:left w:val="none" w:sz="0" w:space="0" w:color="auto"/>
              <w:bottom w:val="nil"/>
              <w:right w:val="none" w:sz="0" w:space="0" w:color="auto"/>
            </w:tcBorders>
          </w:tcPr>
          <w:p w14:paraId="2337F22E" w14:textId="77777777" w:rsidR="0013791D" w:rsidRPr="003F69C2" w:rsidRDefault="0013791D" w:rsidP="009120E6">
            <w:pPr>
              <w:ind w:firstLine="7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Дәрістің тақырыбы</w:t>
            </w:r>
          </w:p>
        </w:tc>
        <w:tc>
          <w:tcPr>
            <w:tcW w:w="2539" w:type="dxa"/>
            <w:tcBorders>
              <w:top w:val="none" w:sz="0" w:space="0" w:color="auto"/>
              <w:left w:val="none" w:sz="0" w:space="0" w:color="auto"/>
              <w:bottom w:val="nil"/>
              <w:right w:val="none" w:sz="0" w:space="0" w:color="auto"/>
            </w:tcBorders>
          </w:tcPr>
          <w:p w14:paraId="34529093" w14:textId="77777777" w:rsidR="0013791D" w:rsidRPr="003F69C2" w:rsidRDefault="0013791D" w:rsidP="009120E6">
            <w:pPr>
              <w:ind w:firstLine="7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Қысқаша мазмұны</w:t>
            </w:r>
          </w:p>
        </w:tc>
      </w:tr>
      <w:tr w:rsidR="004A5184" w:rsidRPr="003F69C2" w14:paraId="47C15AC7" w14:textId="77777777" w:rsidTr="00FD4912">
        <w:trPr>
          <w:cnfStyle w:val="000000100000" w:firstRow="0" w:lastRow="0" w:firstColumn="0" w:lastColumn="0" w:oddVBand="0" w:evenVBand="0" w:oddHBand="1" w:evenHBand="0" w:firstRowFirstColumn="0" w:firstRowLastColumn="0" w:lastRowFirstColumn="0" w:lastRowLastColumn="0"/>
          <w:trHeight w:val="2549"/>
        </w:trPr>
        <w:tc>
          <w:tcPr>
            <w:cnfStyle w:val="001000000000" w:firstRow="0" w:lastRow="0" w:firstColumn="1" w:lastColumn="0" w:oddVBand="0" w:evenVBand="0" w:oddHBand="0" w:evenHBand="0" w:firstRowFirstColumn="0" w:firstRowLastColumn="0" w:lastRowFirstColumn="0" w:lastRowLastColumn="0"/>
            <w:tcW w:w="1218" w:type="dxa"/>
          </w:tcPr>
          <w:p w14:paraId="1B599F92" w14:textId="77777777" w:rsidR="004A5184" w:rsidRPr="003F69C2" w:rsidRDefault="004A5184" w:rsidP="009120E6">
            <w:pPr>
              <w:ind w:firstLine="720"/>
              <w:jc w:val="both"/>
              <w:rPr>
                <w:rFonts w:ascii="Times New Roman" w:hAnsi="Times New Roman" w:cs="Times New Roman"/>
                <w:b w:val="0"/>
                <w:bCs w:val="0"/>
                <w:color w:val="000000" w:themeColor="text1"/>
                <w:sz w:val="28"/>
                <w:szCs w:val="28"/>
                <w:lang w:val="kk-KZ"/>
              </w:rPr>
            </w:pPr>
          </w:p>
          <w:p w14:paraId="584B6D78" w14:textId="213B46B2" w:rsidR="004A5184" w:rsidRPr="003F69C2" w:rsidRDefault="004A5184" w:rsidP="009120E6">
            <w:pPr>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p>
        </w:tc>
        <w:tc>
          <w:tcPr>
            <w:tcW w:w="2824" w:type="dxa"/>
            <w:gridSpan w:val="2"/>
            <w:textDirection w:val="btLr"/>
          </w:tcPr>
          <w:p w14:paraId="60B36EBB" w14:textId="184A2DB9" w:rsidR="004A5184" w:rsidRPr="003F69C2" w:rsidRDefault="004A5184" w:rsidP="009120E6">
            <w:pPr>
              <w:ind w:right="113" w:firstLine="7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5-модуль (Т4 – Топтастыруда цифрлық технологияларды қолдану дағдылары)</w:t>
            </w:r>
          </w:p>
        </w:tc>
        <w:tc>
          <w:tcPr>
            <w:tcW w:w="3047" w:type="dxa"/>
            <w:tcBorders>
              <w:top w:val="nil"/>
              <w:left w:val="nil"/>
              <w:bottom w:val="nil"/>
              <w:right w:val="single" w:sz="4" w:space="0" w:color="auto"/>
            </w:tcBorders>
          </w:tcPr>
          <w:p w14:paraId="5EABE97A" w14:textId="6C0C5A65" w:rsidR="004A5184" w:rsidRPr="003F69C2" w:rsidRDefault="004A5184"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Электронды </w:t>
            </w:r>
            <w:proofErr w:type="spellStart"/>
            <w:r w:rsidRPr="003F69C2">
              <w:rPr>
                <w:rFonts w:ascii="Times New Roman" w:hAnsi="Times New Roman" w:cs="Times New Roman"/>
                <w:color w:val="000000" w:themeColor="text1"/>
                <w:sz w:val="28"/>
                <w:szCs w:val="28"/>
                <w:lang w:val="kk-KZ"/>
              </w:rPr>
              <w:t>оқулықтар.Электронды</w:t>
            </w:r>
            <w:proofErr w:type="spellEnd"/>
            <w:r w:rsidRPr="003F69C2">
              <w:rPr>
                <w:rFonts w:ascii="Times New Roman" w:hAnsi="Times New Roman" w:cs="Times New Roman"/>
                <w:color w:val="000000" w:themeColor="text1"/>
                <w:sz w:val="28"/>
                <w:szCs w:val="28"/>
                <w:lang w:val="kk-KZ"/>
              </w:rPr>
              <w:t xml:space="preserve"> оқулықтар жасауға қажетті бағдарламалар.</w:t>
            </w:r>
          </w:p>
          <w:p w14:paraId="0428DC98" w14:textId="0F95AF36" w:rsidR="004A5184" w:rsidRPr="003F69C2" w:rsidRDefault="004A5184"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Тақырыптық және</w:t>
            </w:r>
          </w:p>
          <w:p w14:paraId="2EA35C95" w14:textId="77777777" w:rsidR="004A5184" w:rsidRPr="003F69C2" w:rsidRDefault="004A5184"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арнайы сайттар. Сайт</w:t>
            </w:r>
          </w:p>
          <w:p w14:paraId="4C237DCB" w14:textId="77777777" w:rsidR="004A5184" w:rsidRPr="003F69C2" w:rsidRDefault="004A5184"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жасаудың қарапайым</w:t>
            </w:r>
          </w:p>
          <w:p w14:paraId="271101B5" w14:textId="30C62946" w:rsidR="004A5184" w:rsidRPr="003F69C2" w:rsidRDefault="004A5184" w:rsidP="009120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жолдары.</w:t>
            </w:r>
          </w:p>
        </w:tc>
        <w:tc>
          <w:tcPr>
            <w:tcW w:w="2539" w:type="dxa"/>
            <w:tcBorders>
              <w:top w:val="nil"/>
              <w:left w:val="single" w:sz="4" w:space="0" w:color="auto"/>
              <w:bottom w:val="nil"/>
              <w:right w:val="nil"/>
            </w:tcBorders>
          </w:tcPr>
          <w:p w14:paraId="0EB4F973" w14:textId="4E81B941" w:rsidR="004A5184" w:rsidRPr="003F69C2" w:rsidRDefault="004A5184"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Тақырыптық және арнайы сайттар.</w:t>
            </w:r>
          </w:p>
          <w:p w14:paraId="5B1B776C" w14:textId="4B1C38C5" w:rsidR="004A5184" w:rsidRPr="003F69C2" w:rsidRDefault="004A5184" w:rsidP="009120E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оқулық, сайт жасаудың қарапайым тәсілдеріне шолу</w:t>
            </w:r>
          </w:p>
        </w:tc>
      </w:tr>
    </w:tbl>
    <w:p w14:paraId="5FC45763" w14:textId="19AE66CA"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«Топтастыруда» деп алып отыруымыздың себебі филолог-студенттер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пәні аясында жаңа сабақты түсіндіруге, тақырыпқа сай тапсырмалар түрлендіруге, берілген білімді тексеруге қажетті онлайн </w:t>
      </w:r>
      <w:proofErr w:type="spellStart"/>
      <w:r w:rsidRPr="003F69C2">
        <w:rPr>
          <w:rFonts w:ascii="Times New Roman" w:hAnsi="Times New Roman" w:cs="Times New Roman"/>
          <w:color w:val="000000" w:themeColor="text1"/>
          <w:sz w:val="28"/>
          <w:szCs w:val="28"/>
          <w:lang w:val="kk-KZ"/>
        </w:rPr>
        <w:t>платфомалармен</w:t>
      </w:r>
      <w:proofErr w:type="spellEnd"/>
      <w:r w:rsidRPr="003F69C2">
        <w:rPr>
          <w:rFonts w:ascii="Times New Roman" w:hAnsi="Times New Roman" w:cs="Times New Roman"/>
          <w:color w:val="000000" w:themeColor="text1"/>
          <w:sz w:val="28"/>
          <w:szCs w:val="28"/>
          <w:lang w:val="kk-KZ"/>
        </w:rPr>
        <w:t xml:space="preserve"> танысып, практикалық жұмыстар орындады. Болашақта мұғалімдік кәсіпте, тіпті 3-курста 4 апталық педагогикалық практика барысында да тәжірибеден өткізіп, нәтижелілігін байқатты. Осы тұста сабақтың әр кезеңі жасалған цифрлық құралдарды, тапсырмалар жүйесін жинақтайтын, топтастыратын кешеннің қажеттілігі анықталды. Сондықтан «4Т» моделінің қорытындылаушы кезеңін топтастыруда деп алып отырмыз. </w:t>
      </w:r>
    </w:p>
    <w:p w14:paraId="0A595BAB" w14:textId="4A747147" w:rsidR="00137C03" w:rsidRPr="003F69C2" w:rsidRDefault="00137C03" w:rsidP="009120E6">
      <w:pPr>
        <w:spacing w:after="0" w:line="240" w:lineRule="auto"/>
        <w:ind w:firstLine="851"/>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Бұл турасында педагог ғалымдар мұғалімнің ақпараттық  </w:t>
      </w:r>
      <w:proofErr w:type="spellStart"/>
      <w:r w:rsidRPr="003F69C2">
        <w:rPr>
          <w:rFonts w:ascii="Times New Roman" w:hAnsi="Times New Roman" w:cs="Times New Roman"/>
          <w:color w:val="000000" w:themeColor="text1"/>
          <w:sz w:val="28"/>
          <w:szCs w:val="28"/>
          <w:lang w:val="kk-KZ"/>
        </w:rPr>
        <w:t>құзыреттілігіне</w:t>
      </w:r>
      <w:proofErr w:type="spellEnd"/>
      <w:r w:rsidRPr="003F69C2">
        <w:rPr>
          <w:rFonts w:ascii="Times New Roman" w:hAnsi="Times New Roman" w:cs="Times New Roman"/>
          <w:color w:val="000000" w:themeColor="text1"/>
          <w:sz w:val="28"/>
          <w:szCs w:val="28"/>
          <w:lang w:val="kk-KZ"/>
        </w:rPr>
        <w:t xml:space="preserve"> «... жеке электрондық дидактикалық материалдарының қорын дайындау, оқушылардың электронды </w:t>
      </w:r>
      <w:proofErr w:type="spellStart"/>
      <w:r w:rsidRPr="003F69C2">
        <w:rPr>
          <w:rFonts w:ascii="Times New Roman" w:hAnsi="Times New Roman" w:cs="Times New Roman"/>
          <w:color w:val="000000" w:themeColor="text1"/>
          <w:sz w:val="28"/>
          <w:szCs w:val="28"/>
          <w:lang w:val="kk-KZ"/>
        </w:rPr>
        <w:t>портфолио</w:t>
      </w:r>
      <w:proofErr w:type="spellEnd"/>
      <w:r w:rsidRPr="003F69C2">
        <w:rPr>
          <w:rFonts w:ascii="Times New Roman" w:hAnsi="Times New Roman" w:cs="Times New Roman"/>
          <w:color w:val="000000" w:themeColor="text1"/>
          <w:sz w:val="28"/>
          <w:szCs w:val="28"/>
          <w:lang w:val="kk-KZ"/>
        </w:rPr>
        <w:t xml:space="preserve"> банкін дайындау алуы; сайттар, буклеттер жасайтын бағдарламаларды пайдалана алуы» [10, б.316]</w:t>
      </w:r>
      <w:r w:rsidR="00155161">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 xml:space="preserve">деп бұдан басқа бірнеше іскерліктерді атап өткен. Алдымен, сайттардан бастасақ: </w:t>
      </w:r>
    </w:p>
    <w:p w14:paraId="211E5569" w14:textId="38032136" w:rsidR="00137C03" w:rsidRPr="003F69C2" w:rsidRDefault="00137C03" w:rsidP="009120E6">
      <w:pPr>
        <w:pStyle w:val="a3"/>
        <w:spacing w:after="0" w:line="240" w:lineRule="auto"/>
        <w:ind w:left="0" w:firstLine="851"/>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Сайт – </w:t>
      </w:r>
      <w:proofErr w:type="spellStart"/>
      <w:r w:rsidRPr="003F69C2">
        <w:rPr>
          <w:rFonts w:ascii="Times New Roman" w:hAnsi="Times New Roman" w:cs="Times New Roman"/>
          <w:color w:val="000000" w:themeColor="text1"/>
          <w:sz w:val="28"/>
          <w:szCs w:val="28"/>
          <w:shd w:val="clear" w:color="auto" w:fill="FFFFFF"/>
          <w:lang w:val="kk-KZ"/>
        </w:rPr>
        <w:t>бiр</w:t>
      </w:r>
      <w:proofErr w:type="spellEnd"/>
      <w:r w:rsidRPr="003F69C2">
        <w:rPr>
          <w:rFonts w:ascii="Times New Roman" w:hAnsi="Times New Roman" w:cs="Times New Roman"/>
          <w:color w:val="000000" w:themeColor="text1"/>
          <w:sz w:val="28"/>
          <w:szCs w:val="28"/>
          <w:shd w:val="clear" w:color="auto" w:fill="FFFFFF"/>
          <w:lang w:val="kk-KZ"/>
        </w:rPr>
        <w:t xml:space="preserve"> мекенжайға (домен атымен немесе IP – мекенжаймен) </w:t>
      </w:r>
      <w:proofErr w:type="spellStart"/>
      <w:r w:rsidRPr="003F69C2">
        <w:rPr>
          <w:rFonts w:ascii="Times New Roman" w:hAnsi="Times New Roman" w:cs="Times New Roman"/>
          <w:color w:val="000000" w:themeColor="text1"/>
          <w:sz w:val="28"/>
          <w:szCs w:val="28"/>
          <w:shd w:val="clear" w:color="auto" w:fill="FFFFFF"/>
          <w:lang w:val="kk-KZ"/>
        </w:rPr>
        <w:t>бiрiктірілген</w:t>
      </w:r>
      <w:proofErr w:type="spellEnd"/>
      <w:r w:rsidRPr="003F69C2">
        <w:rPr>
          <w:rFonts w:ascii="Times New Roman" w:hAnsi="Times New Roman" w:cs="Times New Roman"/>
          <w:color w:val="000000" w:themeColor="text1"/>
          <w:sz w:val="28"/>
          <w:szCs w:val="28"/>
          <w:shd w:val="clear" w:color="auto" w:fill="FFFFFF"/>
          <w:lang w:val="kk-KZ"/>
        </w:rPr>
        <w:t xml:space="preserve"> компьютер </w:t>
      </w:r>
      <w:proofErr w:type="spellStart"/>
      <w:r w:rsidRPr="003F69C2">
        <w:rPr>
          <w:rFonts w:ascii="Times New Roman" w:hAnsi="Times New Roman" w:cs="Times New Roman"/>
          <w:color w:val="000000" w:themeColor="text1"/>
          <w:sz w:val="28"/>
          <w:szCs w:val="28"/>
          <w:shd w:val="clear" w:color="auto" w:fill="FFFFFF"/>
          <w:lang w:val="kk-KZ"/>
        </w:rPr>
        <w:t>желiсiндегi</w:t>
      </w:r>
      <w:proofErr w:type="spellEnd"/>
      <w:r w:rsidRPr="003F69C2">
        <w:rPr>
          <w:rFonts w:ascii="Times New Roman" w:hAnsi="Times New Roman" w:cs="Times New Roman"/>
          <w:color w:val="000000" w:themeColor="text1"/>
          <w:sz w:val="28"/>
          <w:szCs w:val="28"/>
          <w:shd w:val="clear" w:color="auto" w:fill="FFFFFF"/>
          <w:lang w:val="kk-KZ"/>
        </w:rPr>
        <w:t xml:space="preserve"> жеке тұлғаның немесе ұйымдары электрондық құжаттар (файлдар) жиынтығы</w:t>
      </w:r>
      <w:r w:rsidR="007932BD" w:rsidRPr="003F69C2">
        <w:rPr>
          <w:rFonts w:ascii="Times New Roman" w:hAnsi="Times New Roman" w:cs="Times New Roman"/>
          <w:color w:val="000000" w:themeColor="text1"/>
          <w:sz w:val="28"/>
          <w:szCs w:val="28"/>
          <w:shd w:val="clear" w:color="auto" w:fill="FFFFFF"/>
          <w:lang w:val="kk-KZ"/>
        </w:rPr>
        <w:t xml:space="preserve"> [</w:t>
      </w:r>
      <w:r w:rsidR="00242142" w:rsidRPr="003F69C2">
        <w:rPr>
          <w:rFonts w:ascii="Times New Roman" w:hAnsi="Times New Roman" w:cs="Times New Roman"/>
          <w:color w:val="000000" w:themeColor="text1"/>
          <w:sz w:val="28"/>
          <w:szCs w:val="28"/>
          <w:shd w:val="clear" w:color="auto" w:fill="FFFFFF"/>
          <w:lang w:val="kk-KZ"/>
        </w:rPr>
        <w:t>134</w:t>
      </w:r>
      <w:r w:rsidR="007932BD"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lang w:val="kk-KZ"/>
        </w:rPr>
        <w:t xml:space="preserve">. Қазақ тілі сабақтарында жаңа тақырыпты түсіндіру кезінде қолданылған цифрлық құралдарды, тақырыпқа сай тапсырмалар жүйесін жасаған ресурстарды, кері байланыс ұйымдастырылған жұмыс түрлерін, </w:t>
      </w:r>
      <w:proofErr w:type="spellStart"/>
      <w:r w:rsidRPr="003F69C2">
        <w:rPr>
          <w:rFonts w:ascii="Times New Roman" w:hAnsi="Times New Roman" w:cs="Times New Roman"/>
          <w:color w:val="000000" w:themeColor="text1"/>
          <w:sz w:val="28"/>
          <w:szCs w:val="28"/>
          <w:shd w:val="clear" w:color="auto" w:fill="FFFFFF"/>
          <w:lang w:val="kk-KZ"/>
        </w:rPr>
        <w:t>сөйлесім</w:t>
      </w:r>
      <w:proofErr w:type="spellEnd"/>
      <w:r w:rsidRPr="003F69C2">
        <w:rPr>
          <w:rFonts w:ascii="Times New Roman" w:hAnsi="Times New Roman" w:cs="Times New Roman"/>
          <w:color w:val="000000" w:themeColor="text1"/>
          <w:sz w:val="28"/>
          <w:szCs w:val="28"/>
          <w:shd w:val="clear" w:color="auto" w:fill="FFFFFF"/>
          <w:lang w:val="kk-KZ"/>
        </w:rPr>
        <w:t xml:space="preserve"> әрекеттері бойынша трансформацияланған мәтіндерді бір сайтқа топтастыру мұғалімнің әдістемелік кешенінің қалыптасуына жол ашады. </w:t>
      </w:r>
      <w:r w:rsidRPr="003F69C2">
        <w:rPr>
          <w:rFonts w:ascii="Times New Roman" w:hAnsi="Times New Roman" w:cs="Times New Roman"/>
          <w:color w:val="000000" w:themeColor="text1"/>
          <w:sz w:val="28"/>
          <w:szCs w:val="28"/>
          <w:lang w:val="kk-KZ"/>
        </w:rPr>
        <w:t>«</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пәні аясында </w:t>
      </w:r>
      <w:proofErr w:type="spellStart"/>
      <w:r w:rsidRPr="003F69C2">
        <w:rPr>
          <w:rFonts w:ascii="Times New Roman" w:hAnsi="Times New Roman" w:cs="Times New Roman"/>
          <w:b/>
          <w:bCs/>
          <w:color w:val="000000" w:themeColor="text1"/>
          <w:sz w:val="28"/>
          <w:szCs w:val="28"/>
          <w:lang w:val="kk-KZ"/>
        </w:rPr>
        <w:t>Google</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Site</w:t>
      </w:r>
      <w:proofErr w:type="spellEnd"/>
      <w:r w:rsidRPr="003F69C2">
        <w:rPr>
          <w:rFonts w:ascii="Times New Roman" w:hAnsi="Times New Roman" w:cs="Times New Roman"/>
          <w:b/>
          <w:bCs/>
          <w:color w:val="000000" w:themeColor="text1"/>
          <w:sz w:val="28"/>
          <w:szCs w:val="28"/>
          <w:lang w:val="kk-KZ"/>
        </w:rPr>
        <w:t xml:space="preserve">, Wix.com, </w:t>
      </w:r>
      <w:proofErr w:type="spellStart"/>
      <w:r w:rsidRPr="003F69C2">
        <w:rPr>
          <w:rFonts w:ascii="Times New Roman" w:hAnsi="Times New Roman" w:cs="Times New Roman"/>
          <w:b/>
          <w:bCs/>
          <w:color w:val="000000" w:themeColor="text1"/>
          <w:sz w:val="28"/>
          <w:szCs w:val="28"/>
          <w:lang w:val="kk-KZ"/>
        </w:rPr>
        <w:t>Tilda</w:t>
      </w:r>
      <w:proofErr w:type="spellEnd"/>
      <w:r w:rsidRPr="003F69C2">
        <w:rPr>
          <w:rFonts w:ascii="Times New Roman" w:hAnsi="Times New Roman" w:cs="Times New Roman"/>
          <w:b/>
          <w:bCs/>
          <w:color w:val="000000" w:themeColor="text1"/>
          <w:sz w:val="28"/>
          <w:szCs w:val="28"/>
          <w:lang w:val="kk-KZ"/>
        </w:rPr>
        <w:t>, Site123</w:t>
      </w:r>
      <w:r w:rsidRPr="003F69C2">
        <w:rPr>
          <w:rFonts w:ascii="Times New Roman" w:hAnsi="Times New Roman" w:cs="Times New Roman"/>
          <w:color w:val="000000" w:themeColor="text1"/>
          <w:sz w:val="28"/>
          <w:szCs w:val="28"/>
          <w:lang w:val="kk-KZ"/>
        </w:rPr>
        <w:t xml:space="preserve"> платформалары түсіндірілді. Жұмыс істеу алгоритмдері, интерфейсі мен қызметтері бір-біріне өте ұқсас аталған платформалар филолог-студенттердің қызығушылықтарын арттырды. Оның нәтижесі ретінде 4Т категориясы бойынша студенттер </w:t>
      </w:r>
      <w:r w:rsidR="000E46CB" w:rsidRPr="003F69C2">
        <w:rPr>
          <w:rFonts w:ascii="Times New Roman" w:hAnsi="Times New Roman" w:cs="Times New Roman"/>
          <w:color w:val="000000" w:themeColor="text1"/>
          <w:sz w:val="28"/>
          <w:szCs w:val="28"/>
          <w:lang w:val="kk-KZ"/>
        </w:rPr>
        <w:t>пән аясындағы жасалған жұмыстарын</w:t>
      </w:r>
      <w:r w:rsidR="004A5184" w:rsidRPr="003F69C2">
        <w:rPr>
          <w:rFonts w:ascii="Times New Roman" w:hAnsi="Times New Roman" w:cs="Times New Roman"/>
          <w:color w:val="000000" w:themeColor="text1"/>
          <w:sz w:val="28"/>
          <w:szCs w:val="28"/>
          <w:lang w:val="kk-KZ"/>
        </w:rPr>
        <w:t xml:space="preserve"> және </w:t>
      </w:r>
      <w:r w:rsidR="000E46CB" w:rsidRPr="003F69C2">
        <w:rPr>
          <w:rFonts w:ascii="Times New Roman" w:hAnsi="Times New Roman" w:cs="Times New Roman"/>
          <w:color w:val="000000" w:themeColor="text1"/>
          <w:sz w:val="28"/>
          <w:szCs w:val="28"/>
          <w:lang w:val="kk-KZ"/>
        </w:rPr>
        <w:t xml:space="preserve"> </w:t>
      </w:r>
      <w:r w:rsidR="004A5184" w:rsidRPr="003F69C2">
        <w:rPr>
          <w:rFonts w:ascii="Times New Roman" w:hAnsi="Times New Roman" w:cs="Times New Roman"/>
          <w:color w:val="000000" w:themeColor="text1"/>
          <w:sz w:val="28"/>
          <w:szCs w:val="28"/>
          <w:lang w:val="kk-KZ"/>
        </w:rPr>
        <w:t xml:space="preserve">тіл білімінің әр саласы бойынша </w:t>
      </w:r>
      <w:r w:rsidRPr="003F69C2">
        <w:rPr>
          <w:rFonts w:ascii="Times New Roman" w:hAnsi="Times New Roman" w:cs="Times New Roman"/>
          <w:color w:val="000000" w:themeColor="text1"/>
          <w:sz w:val="28"/>
          <w:szCs w:val="28"/>
          <w:lang w:val="kk-KZ"/>
        </w:rPr>
        <w:t>сайттар әзірледі</w:t>
      </w:r>
      <w:r w:rsidR="00A66450" w:rsidRPr="003F69C2">
        <w:rPr>
          <w:rFonts w:ascii="Times New Roman" w:hAnsi="Times New Roman" w:cs="Times New Roman"/>
          <w:color w:val="000000" w:themeColor="text1"/>
          <w:sz w:val="28"/>
          <w:szCs w:val="28"/>
          <w:lang w:val="kk-KZ"/>
        </w:rPr>
        <w:t xml:space="preserve"> (</w:t>
      </w:r>
      <w:hyperlink r:id="rId212" w:history="1">
        <w:r w:rsidR="00A66450" w:rsidRPr="003F69C2">
          <w:rPr>
            <w:rStyle w:val="a4"/>
            <w:rFonts w:ascii="Times New Roman" w:hAnsi="Times New Roman" w:cs="Times New Roman"/>
            <w:sz w:val="28"/>
            <w:szCs w:val="28"/>
            <w:u w:val="none"/>
            <w:lang w:val="kk-KZ"/>
          </w:rPr>
          <w:t>жұмыс үлгісі</w:t>
        </w:r>
      </w:hyperlink>
      <w:r w:rsidR="003A4FC2" w:rsidRPr="003F69C2">
        <w:rPr>
          <w:rStyle w:val="a4"/>
          <w:rFonts w:ascii="Times New Roman" w:hAnsi="Times New Roman" w:cs="Times New Roman"/>
          <w:sz w:val="28"/>
          <w:szCs w:val="28"/>
          <w:u w:val="none"/>
          <w:lang w:val="kk-KZ"/>
        </w:rPr>
        <w:t>не сілтеме</w:t>
      </w:r>
      <w:r w:rsidR="00A66450" w:rsidRPr="003F69C2">
        <w:rPr>
          <w:rFonts w:ascii="Times New Roman" w:hAnsi="Times New Roman" w:cs="Times New Roman"/>
          <w:color w:val="000000" w:themeColor="text1"/>
          <w:sz w:val="28"/>
          <w:szCs w:val="28"/>
          <w:lang w:val="kk-KZ"/>
        </w:rPr>
        <w:t>)</w:t>
      </w:r>
      <w:r w:rsidR="004A5184" w:rsidRPr="003F69C2">
        <w:rPr>
          <w:rFonts w:ascii="Times New Roman" w:hAnsi="Times New Roman" w:cs="Times New Roman"/>
          <w:color w:val="000000" w:themeColor="text1"/>
          <w:sz w:val="28"/>
          <w:szCs w:val="28"/>
          <w:lang w:val="kk-KZ"/>
        </w:rPr>
        <w:t xml:space="preserve">. </w:t>
      </w:r>
      <w:r w:rsidR="000E46CB" w:rsidRPr="003F69C2">
        <w:rPr>
          <w:rFonts w:ascii="Times New Roman" w:hAnsi="Times New Roman" w:cs="Times New Roman"/>
          <w:color w:val="000000" w:themeColor="text1"/>
          <w:sz w:val="28"/>
          <w:szCs w:val="28"/>
          <w:lang w:val="kk-KZ"/>
        </w:rPr>
        <w:t>4</w:t>
      </w:r>
      <w:r w:rsidR="004A5184" w:rsidRPr="003F69C2">
        <w:rPr>
          <w:rFonts w:ascii="Times New Roman" w:hAnsi="Times New Roman" w:cs="Times New Roman"/>
          <w:color w:val="000000" w:themeColor="text1"/>
          <w:sz w:val="28"/>
          <w:szCs w:val="28"/>
          <w:lang w:val="kk-KZ"/>
        </w:rPr>
        <w:t>7</w:t>
      </w:r>
      <w:r w:rsidR="000E46CB" w:rsidRPr="003F69C2">
        <w:rPr>
          <w:rFonts w:ascii="Times New Roman" w:hAnsi="Times New Roman" w:cs="Times New Roman"/>
          <w:color w:val="000000" w:themeColor="text1"/>
          <w:sz w:val="28"/>
          <w:szCs w:val="28"/>
          <w:lang w:val="kk-KZ"/>
        </w:rPr>
        <w:t xml:space="preserve">-суретте </w:t>
      </w:r>
      <w:r w:rsidRPr="003F69C2">
        <w:rPr>
          <w:rFonts w:ascii="Times New Roman" w:hAnsi="Times New Roman" w:cs="Times New Roman"/>
          <w:color w:val="000000" w:themeColor="text1"/>
          <w:sz w:val="28"/>
          <w:szCs w:val="28"/>
          <w:lang w:val="kk-KZ"/>
        </w:rPr>
        <w:t>фонетика саласы бойынша жасалған сайт</w:t>
      </w:r>
      <w:r w:rsidR="000E46CB" w:rsidRPr="003F69C2">
        <w:rPr>
          <w:rFonts w:ascii="Times New Roman" w:hAnsi="Times New Roman" w:cs="Times New Roman"/>
          <w:color w:val="000000" w:themeColor="text1"/>
          <w:sz w:val="28"/>
          <w:szCs w:val="28"/>
          <w:lang w:val="kk-KZ"/>
        </w:rPr>
        <w:t xml:space="preserve"> үлгісі ұсынылды</w:t>
      </w:r>
      <w:r w:rsidRPr="003F69C2">
        <w:rPr>
          <w:rFonts w:ascii="Times New Roman" w:hAnsi="Times New Roman" w:cs="Times New Roman"/>
          <w:color w:val="000000" w:themeColor="text1"/>
          <w:sz w:val="28"/>
          <w:szCs w:val="28"/>
          <w:lang w:val="kk-KZ"/>
        </w:rPr>
        <w:t>.</w:t>
      </w:r>
    </w:p>
    <w:p w14:paraId="23BF7004" w14:textId="77777777" w:rsidR="00137C03" w:rsidRPr="003F69C2" w:rsidRDefault="00137C03" w:rsidP="009120E6">
      <w:pPr>
        <w:pStyle w:val="a3"/>
        <w:spacing w:after="0" w:line="240" w:lineRule="auto"/>
        <w:ind w:left="0" w:firstLine="851"/>
        <w:jc w:val="both"/>
        <w:rPr>
          <w:rFonts w:ascii="Times New Roman" w:hAnsi="Times New Roman" w:cs="Times New Roman"/>
          <w:b/>
          <w:bCs/>
          <w:color w:val="000000" w:themeColor="text1"/>
          <w:sz w:val="28"/>
          <w:szCs w:val="28"/>
          <w:lang w:val="kk-KZ"/>
        </w:rPr>
      </w:pPr>
      <w:r w:rsidRPr="003F69C2">
        <w:rPr>
          <w:rFonts w:ascii="Times New Roman" w:hAnsi="Times New Roman" w:cs="Times New Roman"/>
          <w:noProof/>
          <w:color w:val="000000" w:themeColor="text1"/>
          <w:lang w:eastAsia="ru-RU"/>
        </w:rPr>
        <w:drawing>
          <wp:anchor distT="0" distB="0" distL="114300" distR="114300" simplePos="0" relativeHeight="251707392" behindDoc="0" locked="0" layoutInCell="1" allowOverlap="1" wp14:anchorId="765A1366" wp14:editId="78A739B2">
            <wp:simplePos x="0" y="0"/>
            <wp:positionH relativeFrom="column">
              <wp:posOffset>-214630</wp:posOffset>
            </wp:positionH>
            <wp:positionV relativeFrom="paragraph">
              <wp:posOffset>78105</wp:posOffset>
            </wp:positionV>
            <wp:extent cx="3498215" cy="1898015"/>
            <wp:effectExtent l="0" t="0" r="6985" b="6985"/>
            <wp:wrapThrough wrapText="bothSides">
              <wp:wrapPolygon edited="0">
                <wp:start x="0" y="0"/>
                <wp:lineTo x="0" y="21463"/>
                <wp:lineTo x="21526" y="21463"/>
                <wp:lineTo x="21526" y="0"/>
                <wp:lineTo x="0" y="0"/>
              </wp:wrapPolygon>
            </wp:wrapThrough>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print">
                      <a:extLst>
                        <a:ext uri="{28A0092B-C50C-407E-A947-70E740481C1C}">
                          <a14:useLocalDpi xmlns:a14="http://schemas.microsoft.com/office/drawing/2010/main" val="0"/>
                        </a:ext>
                      </a:extLst>
                    </a:blip>
                    <a:srcRect t="4354" r="851"/>
                    <a:stretch/>
                  </pic:blipFill>
                  <pic:spPr bwMode="auto">
                    <a:xfrm>
                      <a:off x="0" y="0"/>
                      <a:ext cx="3498215" cy="1898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91F40" w14:textId="77777777" w:rsidR="00137C03" w:rsidRPr="003F69C2" w:rsidRDefault="00137C03" w:rsidP="009120E6">
      <w:pPr>
        <w:spacing w:after="0" w:line="240" w:lineRule="auto"/>
        <w:ind w:firstLine="1004"/>
        <w:jc w:val="both"/>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lang w:eastAsia="ru-RU"/>
        </w:rPr>
        <w:drawing>
          <wp:anchor distT="0" distB="0" distL="114300" distR="114300" simplePos="0" relativeHeight="251708416" behindDoc="0" locked="0" layoutInCell="1" allowOverlap="1" wp14:anchorId="425D556E" wp14:editId="11A328DE">
            <wp:simplePos x="0" y="0"/>
            <wp:positionH relativeFrom="column">
              <wp:posOffset>2123267</wp:posOffset>
            </wp:positionH>
            <wp:positionV relativeFrom="paragraph">
              <wp:posOffset>393700</wp:posOffset>
            </wp:positionV>
            <wp:extent cx="3947160" cy="2123440"/>
            <wp:effectExtent l="0" t="0" r="0" b="0"/>
            <wp:wrapThrough wrapText="bothSides">
              <wp:wrapPolygon edited="0">
                <wp:start x="0" y="0"/>
                <wp:lineTo x="0" y="21316"/>
                <wp:lineTo x="21475" y="21316"/>
                <wp:lineTo x="21475" y="0"/>
                <wp:lineTo x="0" y="0"/>
              </wp:wrapPolygon>
            </wp:wrapThrough>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print">
                      <a:extLst>
                        <a:ext uri="{28A0092B-C50C-407E-A947-70E740481C1C}">
                          <a14:useLocalDpi xmlns:a14="http://schemas.microsoft.com/office/drawing/2010/main" val="0"/>
                        </a:ext>
                      </a:extLst>
                    </a:blip>
                    <a:srcRect t="4367"/>
                    <a:stretch/>
                  </pic:blipFill>
                  <pic:spPr bwMode="auto">
                    <a:xfrm>
                      <a:off x="0" y="0"/>
                      <a:ext cx="3947160" cy="2123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708CE6" w14:textId="77777777" w:rsidR="00137C03" w:rsidRPr="003F69C2" w:rsidRDefault="00137C03" w:rsidP="009120E6">
      <w:pPr>
        <w:spacing w:after="0" w:line="240" w:lineRule="auto"/>
        <w:ind w:firstLine="1004"/>
        <w:jc w:val="both"/>
        <w:rPr>
          <w:rFonts w:ascii="Times New Roman" w:hAnsi="Times New Roman" w:cs="Times New Roman"/>
          <w:color w:val="000000" w:themeColor="text1"/>
          <w:sz w:val="28"/>
          <w:szCs w:val="28"/>
          <w:lang w:val="kk-KZ"/>
        </w:rPr>
      </w:pPr>
    </w:p>
    <w:p w14:paraId="4CDA4BAB" w14:textId="77777777" w:rsidR="00137C03" w:rsidRPr="003F69C2" w:rsidRDefault="00137C03" w:rsidP="009120E6">
      <w:pPr>
        <w:spacing w:after="0" w:line="240" w:lineRule="auto"/>
        <w:ind w:firstLine="1004"/>
        <w:jc w:val="both"/>
        <w:rPr>
          <w:rFonts w:ascii="Times New Roman" w:hAnsi="Times New Roman" w:cs="Times New Roman"/>
          <w:color w:val="000000" w:themeColor="text1"/>
          <w:sz w:val="28"/>
          <w:szCs w:val="28"/>
          <w:lang w:val="kk-KZ"/>
        </w:rPr>
      </w:pPr>
    </w:p>
    <w:p w14:paraId="6D95B01E" w14:textId="77777777" w:rsidR="00137C03" w:rsidRPr="003F69C2" w:rsidRDefault="00137C03" w:rsidP="009120E6">
      <w:pPr>
        <w:spacing w:after="0" w:line="240" w:lineRule="auto"/>
        <w:ind w:firstLine="1004"/>
        <w:jc w:val="both"/>
        <w:rPr>
          <w:rFonts w:ascii="Times New Roman" w:hAnsi="Times New Roman" w:cs="Times New Roman"/>
          <w:color w:val="000000" w:themeColor="text1"/>
          <w:sz w:val="28"/>
          <w:szCs w:val="28"/>
          <w:lang w:val="kk-KZ"/>
        </w:rPr>
      </w:pPr>
    </w:p>
    <w:p w14:paraId="2292564D"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630594EC" w14:textId="23E1EFB2"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Сурет </w:t>
      </w:r>
      <w:r w:rsidR="00DE3502" w:rsidRPr="003F69C2">
        <w:rPr>
          <w:rFonts w:ascii="Times New Roman" w:hAnsi="Times New Roman" w:cs="Times New Roman"/>
          <w:color w:val="000000" w:themeColor="text1"/>
          <w:sz w:val="28"/>
          <w:szCs w:val="28"/>
          <w:lang w:val="kk-KZ"/>
        </w:rPr>
        <w:t>4</w:t>
      </w:r>
      <w:r w:rsidR="00DD546C" w:rsidRPr="003F69C2">
        <w:rPr>
          <w:rFonts w:ascii="Times New Roman" w:hAnsi="Times New Roman" w:cs="Times New Roman"/>
          <w:color w:val="000000" w:themeColor="text1"/>
          <w:sz w:val="28"/>
          <w:szCs w:val="28"/>
          <w:lang w:val="kk-KZ"/>
        </w:rPr>
        <w:t>7</w:t>
      </w:r>
      <w:r w:rsidRPr="003F69C2">
        <w:rPr>
          <w:rFonts w:ascii="Times New Roman" w:hAnsi="Times New Roman" w:cs="Times New Roman"/>
          <w:color w:val="000000" w:themeColor="text1"/>
          <w:sz w:val="28"/>
          <w:szCs w:val="28"/>
          <w:lang w:val="kk-KZ"/>
        </w:rPr>
        <w:t xml:space="preserve"> – Т4 категориясы бойынша студенттер жұмысы</w:t>
      </w:r>
    </w:p>
    <w:p w14:paraId="709803FD"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Студенттерге берілген тапсырма аясында сайтта таңдап алынған тіл білімінің саласына қатысты теориялық мәліметтерді түсіндіруде цифрлық құралдар жасау, онлайн платформалар арқылы тапсырмалар жүйесін жасау тапсырылды. </w:t>
      </w:r>
    </w:p>
    <w:p w14:paraId="12DE01CA" w14:textId="20C21EB8"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lang w:val="kk-KZ"/>
        </w:rPr>
        <w:t>Топтастыруға қажетті келесі құрал – электронды оқулық. Электронды оқулық</w:t>
      </w:r>
      <w:r w:rsidRPr="003F69C2">
        <w:rPr>
          <w:rFonts w:ascii="Times New Roman" w:hAnsi="Times New Roman" w:cs="Times New Roman"/>
          <w:color w:val="000000" w:themeColor="text1"/>
          <w:shd w:val="clear" w:color="auto" w:fill="FFFFFF"/>
          <w:lang w:val="kk-KZ"/>
        </w:rPr>
        <w:t xml:space="preserve"> – </w:t>
      </w:r>
      <w:r w:rsidRPr="003F69C2">
        <w:rPr>
          <w:rFonts w:ascii="Times New Roman" w:hAnsi="Times New Roman" w:cs="Times New Roman"/>
          <w:color w:val="000000" w:themeColor="text1"/>
          <w:sz w:val="28"/>
          <w:szCs w:val="28"/>
          <w:shd w:val="clear" w:color="auto" w:fill="FFFFFF"/>
          <w:lang w:val="kk-KZ"/>
        </w:rPr>
        <w:t>сабақ бойынша ақпараттардың бәрі мәтін, суреттер, бейне, аудиожазба, анимациялар және басқа да графикалық құралдар түрінде берілетін оқу курсы</w:t>
      </w:r>
      <w:r w:rsidR="007932BD" w:rsidRPr="003F69C2">
        <w:rPr>
          <w:rFonts w:ascii="Times New Roman" w:hAnsi="Times New Roman" w:cs="Times New Roman"/>
          <w:color w:val="000000" w:themeColor="text1"/>
          <w:sz w:val="28"/>
          <w:szCs w:val="28"/>
          <w:shd w:val="clear" w:color="auto" w:fill="FFFFFF"/>
          <w:lang w:val="kk-KZ"/>
        </w:rPr>
        <w:t xml:space="preserve"> [</w:t>
      </w:r>
      <w:r w:rsidR="00242142" w:rsidRPr="003F69C2">
        <w:rPr>
          <w:rFonts w:ascii="Times New Roman" w:hAnsi="Times New Roman" w:cs="Times New Roman"/>
          <w:color w:val="000000" w:themeColor="text1"/>
          <w:sz w:val="28"/>
          <w:szCs w:val="28"/>
          <w:shd w:val="clear" w:color="auto" w:fill="FFFFFF"/>
          <w:lang w:val="kk-KZ"/>
        </w:rPr>
        <w:t>134</w:t>
      </w:r>
      <w:r w:rsidR="007932BD" w:rsidRPr="003F69C2">
        <w:rPr>
          <w:rFonts w:ascii="Times New Roman" w:hAnsi="Times New Roman" w:cs="Times New Roman"/>
          <w:color w:val="000000" w:themeColor="text1"/>
          <w:sz w:val="28"/>
          <w:szCs w:val="28"/>
          <w:shd w:val="clear" w:color="auto" w:fill="FFFFFF"/>
          <w:lang w:val="kk-KZ"/>
        </w:rPr>
        <w:t>]</w:t>
      </w:r>
      <w:r w:rsidR="00242142"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lang w:val="kk-KZ"/>
        </w:rPr>
        <w:t xml:space="preserve"> Әдетте электронды оқулық десе белгілі бір кітаптың электронды нұсқасы ретінде танылып жатады. Бұл турасында Білім және ғылым министрі «</w:t>
      </w:r>
      <w:proofErr w:type="spellStart"/>
      <w:r w:rsidRPr="003F69C2">
        <w:rPr>
          <w:rFonts w:ascii="Times New Roman" w:hAnsi="Times New Roman" w:cs="Times New Roman"/>
          <w:color w:val="000000" w:themeColor="text1"/>
          <w:sz w:val="28"/>
          <w:szCs w:val="28"/>
          <w:shd w:val="clear" w:color="auto" w:fill="FFFFFF"/>
          <w:lang w:val="kk-KZ"/>
        </w:rPr>
        <w:t>Пандемия</w:t>
      </w:r>
      <w:proofErr w:type="spellEnd"/>
      <w:r w:rsidRPr="003F69C2">
        <w:rPr>
          <w:rFonts w:ascii="Times New Roman" w:hAnsi="Times New Roman" w:cs="Times New Roman"/>
          <w:color w:val="000000" w:themeColor="text1"/>
          <w:sz w:val="28"/>
          <w:szCs w:val="28"/>
          <w:shd w:val="clear" w:color="auto" w:fill="FFFFFF"/>
          <w:lang w:val="kk-KZ"/>
        </w:rPr>
        <w:t xml:space="preserve"> жағдайындағы Қазақстанның білім беру жүйесі» атты мақаласында </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shd w:val="clear" w:color="auto" w:fill="FFFFFF"/>
          <w:lang w:val="kk-KZ"/>
        </w:rPr>
        <w:t xml:space="preserve">Бұл оқулықтарды цифрлық форматқа ауыстыру жұмыстарына да қатысты. Бұл ретте оқулықтардың әр парағының жай ғана </w:t>
      </w:r>
      <w:proofErr w:type="spellStart"/>
      <w:r w:rsidRPr="003F69C2">
        <w:rPr>
          <w:rFonts w:ascii="Times New Roman" w:hAnsi="Times New Roman" w:cs="Times New Roman"/>
          <w:color w:val="000000" w:themeColor="text1"/>
          <w:sz w:val="28"/>
          <w:szCs w:val="28"/>
          <w:shd w:val="clear" w:color="auto" w:fill="FFFFFF"/>
          <w:lang w:val="kk-KZ"/>
        </w:rPr>
        <w:t>сканерлерген</w:t>
      </w:r>
      <w:proofErr w:type="spellEnd"/>
      <w:r w:rsidRPr="003F69C2">
        <w:rPr>
          <w:rFonts w:ascii="Times New Roman" w:hAnsi="Times New Roman" w:cs="Times New Roman"/>
          <w:color w:val="000000" w:themeColor="text1"/>
          <w:sz w:val="28"/>
          <w:szCs w:val="28"/>
          <w:shd w:val="clear" w:color="auto" w:fill="FFFFFF"/>
          <w:lang w:val="kk-KZ"/>
        </w:rPr>
        <w:t xml:space="preserve"> нұсқасы сияқты жеңілдетілген аударма болмауы керек, керісінше, ондағы ақпарат тақырып бойынша суреттер, мәтіндер, видео, аудио, анимация түрінде ұсынылуы керек, ал байланыс және іздестіру жүйесі оқулықтың бір үзіндісінен екіншісіне бірден ауысуға және алдыңғы сыныптарда өткен материалдарды қайталауға мүмкіндік беруі тиіс» деген болатын </w:t>
      </w:r>
      <w:r w:rsidRPr="003F69C2">
        <w:rPr>
          <w:rFonts w:ascii="Times New Roman" w:hAnsi="Times New Roman" w:cs="Times New Roman"/>
          <w:color w:val="000000" w:themeColor="text1"/>
          <w:sz w:val="28"/>
          <w:szCs w:val="28"/>
          <w:shd w:val="clear" w:color="auto" w:fill="FFFFFF"/>
          <w:lang w:val="tr-TR"/>
        </w:rPr>
        <w:t>[</w:t>
      </w:r>
      <w:r w:rsidR="00EE1871" w:rsidRPr="003F69C2">
        <w:rPr>
          <w:rFonts w:ascii="Times New Roman" w:hAnsi="Times New Roman" w:cs="Times New Roman"/>
          <w:color w:val="000000" w:themeColor="text1"/>
          <w:sz w:val="28"/>
          <w:szCs w:val="28"/>
          <w:shd w:val="clear" w:color="auto" w:fill="FFFFFF"/>
          <w:lang w:val="kk-KZ"/>
        </w:rPr>
        <w:t>4</w:t>
      </w:r>
      <w:r w:rsidRPr="003F69C2">
        <w:rPr>
          <w:rFonts w:ascii="Times New Roman" w:hAnsi="Times New Roman" w:cs="Times New Roman"/>
          <w:color w:val="000000" w:themeColor="text1"/>
          <w:sz w:val="28"/>
          <w:szCs w:val="28"/>
          <w:shd w:val="clear" w:color="auto" w:fill="FFFFFF"/>
          <w:lang w:val="tr-TR"/>
        </w:rPr>
        <w:t>]</w:t>
      </w:r>
      <w:r w:rsidRPr="003F69C2">
        <w:rPr>
          <w:rFonts w:ascii="Times New Roman" w:hAnsi="Times New Roman" w:cs="Times New Roman"/>
          <w:color w:val="000000" w:themeColor="text1"/>
          <w:sz w:val="28"/>
          <w:szCs w:val="28"/>
          <w:shd w:val="clear" w:color="auto" w:fill="FFFFFF"/>
          <w:lang w:val="kk-KZ"/>
        </w:rPr>
        <w:t xml:space="preserve">. Демек электронды оқулық жасауда тек мәтінмен шектелуге болмайды, мәліметтерді барынша мультимедиалық </w:t>
      </w:r>
      <w:proofErr w:type="spellStart"/>
      <w:r w:rsidRPr="003F69C2">
        <w:rPr>
          <w:rFonts w:ascii="Times New Roman" w:hAnsi="Times New Roman" w:cs="Times New Roman"/>
          <w:color w:val="000000" w:themeColor="text1"/>
          <w:sz w:val="28"/>
          <w:szCs w:val="28"/>
          <w:shd w:val="clear" w:color="auto" w:fill="FFFFFF"/>
          <w:lang w:val="kk-KZ"/>
        </w:rPr>
        <w:t>ресрустармен</w:t>
      </w:r>
      <w:proofErr w:type="spellEnd"/>
      <w:r w:rsidRPr="003F69C2">
        <w:rPr>
          <w:rFonts w:ascii="Times New Roman" w:hAnsi="Times New Roman" w:cs="Times New Roman"/>
          <w:color w:val="000000" w:themeColor="text1"/>
          <w:sz w:val="28"/>
          <w:szCs w:val="28"/>
          <w:shd w:val="clear" w:color="auto" w:fill="FFFFFF"/>
          <w:lang w:val="kk-KZ"/>
        </w:rPr>
        <w:t xml:space="preserve"> беру қажет.</w:t>
      </w:r>
    </w:p>
    <w:p w14:paraId="69F7660A" w14:textId="219F8698" w:rsidR="00137C03"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Осы орайда пән мазмұнында </w:t>
      </w:r>
      <w:proofErr w:type="spellStart"/>
      <w:r w:rsidRPr="003F69C2">
        <w:rPr>
          <w:rFonts w:ascii="Times New Roman" w:eastAsia="Times New Roman" w:hAnsi="Times New Roman" w:cs="Times New Roman"/>
          <w:b/>
          <w:bCs/>
          <w:color w:val="000000" w:themeColor="text1"/>
          <w:sz w:val="28"/>
          <w:szCs w:val="28"/>
          <w:lang w:val="kk-KZ"/>
        </w:rPr>
        <w:t>Book</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Creator</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Story</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Jumper</w:t>
      </w:r>
      <w:proofErr w:type="spellEnd"/>
      <w:r w:rsidRPr="003F69C2">
        <w:rPr>
          <w:rFonts w:ascii="Times New Roman" w:eastAsia="Times New Roman" w:hAnsi="Times New Roman" w:cs="Times New Roman"/>
          <w:b/>
          <w:bCs/>
          <w:color w:val="000000" w:themeColor="text1"/>
          <w:sz w:val="28"/>
          <w:szCs w:val="28"/>
          <w:lang w:val="kk-KZ"/>
        </w:rPr>
        <w:t xml:space="preserve">,  </w:t>
      </w:r>
      <w:proofErr w:type="spellStart"/>
      <w:r w:rsidRPr="003F69C2">
        <w:rPr>
          <w:rFonts w:ascii="Times New Roman" w:eastAsia="Times New Roman" w:hAnsi="Times New Roman" w:cs="Times New Roman"/>
          <w:b/>
          <w:bCs/>
          <w:color w:val="000000" w:themeColor="text1"/>
          <w:sz w:val="28"/>
          <w:szCs w:val="28"/>
          <w:lang w:val="kk-KZ"/>
        </w:rPr>
        <w:t>Turbosite</w:t>
      </w:r>
      <w:proofErr w:type="spellEnd"/>
      <w:r w:rsidRPr="003F69C2">
        <w:rPr>
          <w:rFonts w:ascii="Times New Roman" w:eastAsia="Times New Roman" w:hAnsi="Times New Roman" w:cs="Times New Roman"/>
          <w:color w:val="000000" w:themeColor="text1"/>
          <w:sz w:val="28"/>
          <w:szCs w:val="28"/>
          <w:lang w:val="kk-KZ"/>
        </w:rPr>
        <w:t xml:space="preserve"> сынды электронды оқулық жасауға қажетті платформалар түсіндірілді. </w:t>
      </w:r>
      <w:proofErr w:type="spellStart"/>
      <w:r w:rsidRPr="003F69C2">
        <w:rPr>
          <w:rFonts w:ascii="Times New Roman" w:eastAsia="Times New Roman" w:hAnsi="Times New Roman" w:cs="Times New Roman"/>
          <w:color w:val="000000" w:themeColor="text1"/>
          <w:sz w:val="28"/>
          <w:szCs w:val="28"/>
          <w:lang w:val="kk-KZ"/>
        </w:rPr>
        <w:t>Book</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Creator</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Story</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Jumper</w:t>
      </w:r>
      <w:proofErr w:type="spellEnd"/>
      <w:r w:rsidRPr="003F69C2">
        <w:rPr>
          <w:rFonts w:ascii="Times New Roman" w:eastAsia="Times New Roman" w:hAnsi="Times New Roman" w:cs="Times New Roman"/>
          <w:color w:val="000000" w:themeColor="text1"/>
          <w:sz w:val="28"/>
          <w:szCs w:val="28"/>
          <w:lang w:val="kk-KZ"/>
        </w:rPr>
        <w:t xml:space="preserve"> платформаларында дайын суреттер немесе қолданушының өзінің суреттерін, </w:t>
      </w:r>
      <w:proofErr w:type="spellStart"/>
      <w:r w:rsidRPr="003F69C2">
        <w:rPr>
          <w:rFonts w:ascii="Times New Roman" w:eastAsia="Times New Roman" w:hAnsi="Times New Roman" w:cs="Times New Roman"/>
          <w:color w:val="000000" w:themeColor="text1"/>
          <w:sz w:val="28"/>
          <w:szCs w:val="28"/>
          <w:lang w:val="kk-KZ"/>
        </w:rPr>
        <w:t>аудиовизауалды</w:t>
      </w:r>
      <w:proofErr w:type="spellEnd"/>
      <w:r w:rsidRPr="003F69C2">
        <w:rPr>
          <w:rFonts w:ascii="Times New Roman" w:eastAsia="Times New Roman" w:hAnsi="Times New Roman" w:cs="Times New Roman"/>
          <w:color w:val="000000" w:themeColor="text1"/>
          <w:sz w:val="28"/>
          <w:szCs w:val="28"/>
          <w:lang w:val="kk-KZ"/>
        </w:rPr>
        <w:t xml:space="preserve"> материалдарды қолдана отырып материалдарды жинақтауға болады. Аталған екі платформада иллюстрациялар, анимациялар көп болғандықтан төменгі сынып оқушыларына арнап жасауда тиімді. Ал </w:t>
      </w:r>
      <w:proofErr w:type="spellStart"/>
      <w:r w:rsidRPr="003F69C2">
        <w:rPr>
          <w:rFonts w:ascii="Times New Roman" w:eastAsia="Times New Roman" w:hAnsi="Times New Roman" w:cs="Times New Roman"/>
          <w:color w:val="000000" w:themeColor="text1"/>
          <w:sz w:val="28"/>
          <w:szCs w:val="28"/>
          <w:lang w:val="kk-KZ"/>
        </w:rPr>
        <w:t>Turbosite</w:t>
      </w:r>
      <w:proofErr w:type="spellEnd"/>
      <w:r w:rsidRPr="003F69C2">
        <w:rPr>
          <w:rFonts w:ascii="Times New Roman" w:eastAsia="Times New Roman" w:hAnsi="Times New Roman" w:cs="Times New Roman"/>
          <w:color w:val="000000" w:themeColor="text1"/>
          <w:sz w:val="28"/>
          <w:szCs w:val="28"/>
          <w:lang w:val="kk-KZ"/>
        </w:rPr>
        <w:t xml:space="preserve"> ресми, жүйелі электронды оқулықтар жасауға қолайлы. Бұл платформада онлайн сөздіктер де жасауға мүмкіндік берілген. </w:t>
      </w:r>
    </w:p>
    <w:p w14:paraId="6EA85E5A" w14:textId="6EBDE332" w:rsidR="00053C2F"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val="kk-KZ"/>
        </w:rPr>
      </w:pPr>
      <w:r w:rsidRPr="003F69C2">
        <w:rPr>
          <w:rFonts w:ascii="Times New Roman" w:eastAsia="Times New Roman" w:hAnsi="Times New Roman" w:cs="Times New Roman"/>
          <w:color w:val="000000" w:themeColor="text1"/>
          <w:sz w:val="28"/>
          <w:szCs w:val="28"/>
          <w:lang w:val="kk-KZ"/>
        </w:rPr>
        <w:t>Сонымен қатар с</w:t>
      </w:r>
      <w:r w:rsidRPr="003F69C2">
        <w:rPr>
          <w:rFonts w:ascii="Times New Roman" w:eastAsia="Times New Roman" w:hAnsi="Times New Roman" w:cs="Times New Roman"/>
          <w:color w:val="000000" w:themeColor="text1"/>
          <w:sz w:val="28"/>
          <w:szCs w:val="28"/>
          <w:shd w:val="clear" w:color="auto" w:fill="FFFFFF"/>
          <w:lang w:val="kk-KZ"/>
        </w:rPr>
        <w:t>ыртқы түрі e-</w:t>
      </w:r>
      <w:proofErr w:type="spellStart"/>
      <w:r w:rsidRPr="003F69C2">
        <w:rPr>
          <w:rFonts w:ascii="Times New Roman" w:eastAsia="Times New Roman" w:hAnsi="Times New Roman" w:cs="Times New Roman"/>
          <w:color w:val="000000" w:themeColor="text1"/>
          <w:sz w:val="28"/>
          <w:szCs w:val="28"/>
          <w:shd w:val="clear" w:color="auto" w:fill="FFFFFF"/>
          <w:lang w:val="kk-KZ"/>
        </w:rPr>
        <w:t>book</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планшет немесе ұялы телефонға ұқсайтын шағын кітапша </w:t>
      </w:r>
      <w:proofErr w:type="spellStart"/>
      <w:r w:rsidRPr="003F69C2">
        <w:rPr>
          <w:rFonts w:ascii="Times New Roman" w:eastAsia="Times New Roman" w:hAnsi="Times New Roman" w:cs="Times New Roman"/>
          <w:color w:val="000000" w:themeColor="text1"/>
          <w:sz w:val="28"/>
          <w:szCs w:val="28"/>
          <w:shd w:val="clear" w:color="auto" w:fill="FFFFFF"/>
          <w:lang w:val="kk-KZ"/>
        </w:rPr>
        <w:t>флипбуктар</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да топтастыруда өте тиімді. </w:t>
      </w:r>
      <w:proofErr w:type="spellStart"/>
      <w:r w:rsidRPr="003F69C2">
        <w:rPr>
          <w:rFonts w:ascii="Times New Roman" w:eastAsia="Times New Roman" w:hAnsi="Times New Roman" w:cs="Times New Roman"/>
          <w:color w:val="000000" w:themeColor="text1"/>
          <w:sz w:val="28"/>
          <w:szCs w:val="28"/>
          <w:shd w:val="clear" w:color="auto" w:fill="FFFFFF"/>
          <w:lang w:val="kk-KZ"/>
        </w:rPr>
        <w:t>Флипбук</w:t>
      </w:r>
      <w:proofErr w:type="spellEnd"/>
      <w:r w:rsidRPr="003F69C2">
        <w:rPr>
          <w:rFonts w:ascii="Times New Roman" w:eastAsia="Times New Roman" w:hAnsi="Times New Roman" w:cs="Times New Roman"/>
          <w:color w:val="000000" w:themeColor="text1"/>
          <w:sz w:val="28"/>
          <w:szCs w:val="28"/>
          <w:shd w:val="clear" w:color="auto" w:fill="FFFFFF"/>
          <w:lang w:val="kk-KZ"/>
        </w:rPr>
        <w:t xml:space="preserve"> жасауға арналған </w:t>
      </w:r>
      <w:proofErr w:type="spellStart"/>
      <w:r w:rsidRPr="003F69C2">
        <w:rPr>
          <w:rFonts w:ascii="Times New Roman" w:eastAsia="Times New Roman" w:hAnsi="Times New Roman" w:cs="Times New Roman"/>
          <w:b/>
          <w:bCs/>
          <w:color w:val="000000" w:themeColor="text1"/>
          <w:sz w:val="28"/>
          <w:szCs w:val="28"/>
          <w:shd w:val="clear" w:color="auto" w:fill="FFFFFF"/>
          <w:lang w:val="kk-KZ"/>
        </w:rPr>
        <w:t>Flipsnack</w:t>
      </w:r>
      <w:proofErr w:type="spellEnd"/>
      <w:r w:rsidRPr="003F69C2">
        <w:rPr>
          <w:rFonts w:ascii="Times New Roman" w:eastAsia="Times New Roman" w:hAnsi="Times New Roman" w:cs="Times New Roman"/>
          <w:b/>
          <w:bCs/>
          <w:color w:val="000000" w:themeColor="text1"/>
          <w:sz w:val="28"/>
          <w:szCs w:val="28"/>
          <w:shd w:val="clear" w:color="auto" w:fill="FFFFFF"/>
          <w:lang w:val="kk-KZ"/>
        </w:rPr>
        <w:t xml:space="preserve"> </w:t>
      </w:r>
      <w:r w:rsidRPr="003F69C2">
        <w:rPr>
          <w:rFonts w:ascii="Times New Roman" w:eastAsia="Times New Roman" w:hAnsi="Times New Roman" w:cs="Times New Roman"/>
          <w:color w:val="000000" w:themeColor="text1"/>
          <w:sz w:val="28"/>
          <w:szCs w:val="28"/>
          <w:shd w:val="clear" w:color="auto" w:fill="FFFFFF"/>
          <w:lang w:val="kk-KZ"/>
        </w:rPr>
        <w:t>платформасы да пән мазмұнында студенттерге толық түсіндіріліп, практикалық жұмыстар арқылы тәжірибеде бекітілді</w:t>
      </w:r>
      <w:r w:rsidR="00A66450" w:rsidRPr="003F69C2">
        <w:rPr>
          <w:rFonts w:ascii="Times New Roman" w:eastAsia="Times New Roman" w:hAnsi="Times New Roman" w:cs="Times New Roman"/>
          <w:color w:val="000000" w:themeColor="text1"/>
          <w:sz w:val="28"/>
          <w:szCs w:val="28"/>
          <w:shd w:val="clear" w:color="auto" w:fill="FFFFFF"/>
          <w:lang w:val="kk-KZ"/>
        </w:rPr>
        <w:t xml:space="preserve"> (</w:t>
      </w:r>
      <w:hyperlink r:id="rId215" w:history="1">
        <w:r w:rsidR="00381FEA" w:rsidRPr="003F69C2">
          <w:rPr>
            <w:rStyle w:val="a4"/>
            <w:rFonts w:ascii="Times New Roman" w:eastAsia="Times New Roman" w:hAnsi="Times New Roman" w:cs="Times New Roman"/>
            <w:sz w:val="28"/>
            <w:szCs w:val="28"/>
            <w:u w:val="none"/>
            <w:shd w:val="clear" w:color="auto" w:fill="FFFFFF"/>
            <w:lang w:val="kk-KZ"/>
          </w:rPr>
          <w:t>жұмыс үлгісіне сілтеме</w:t>
        </w:r>
      </w:hyperlink>
      <w:r w:rsidR="00A66450" w:rsidRPr="003F69C2">
        <w:rPr>
          <w:rFonts w:ascii="Times New Roman" w:eastAsia="Times New Roman" w:hAnsi="Times New Roman" w:cs="Times New Roman"/>
          <w:color w:val="000000" w:themeColor="text1"/>
          <w:sz w:val="28"/>
          <w:szCs w:val="28"/>
          <w:shd w:val="clear" w:color="auto" w:fill="FFFFFF"/>
          <w:lang w:val="kk-KZ"/>
        </w:rPr>
        <w:t>)</w:t>
      </w:r>
      <w:r w:rsidRPr="003F69C2">
        <w:rPr>
          <w:rFonts w:ascii="Times New Roman" w:eastAsia="Times New Roman" w:hAnsi="Times New Roman" w:cs="Times New Roman"/>
          <w:color w:val="000000" w:themeColor="text1"/>
          <w:sz w:val="28"/>
          <w:szCs w:val="28"/>
          <w:shd w:val="clear" w:color="auto" w:fill="FFFFFF"/>
          <w:lang w:val="kk-KZ"/>
        </w:rPr>
        <w:t xml:space="preserve">.  </w:t>
      </w:r>
    </w:p>
    <w:p w14:paraId="61435505" w14:textId="7F56301B" w:rsidR="00053C2F" w:rsidRPr="003F69C2" w:rsidRDefault="00137C03" w:rsidP="009120E6">
      <w:pPr>
        <w:spacing w:after="0" w:line="240" w:lineRule="auto"/>
        <w:ind w:firstLine="567"/>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b/>
          <w:bCs/>
          <w:color w:val="000000" w:themeColor="text1"/>
          <w:sz w:val="28"/>
          <w:szCs w:val="28"/>
          <w:lang w:val="kk-KZ"/>
        </w:rPr>
        <w:t>«Топтастыруда цифрлық технологияларды қолдана алу дағдыларының»</w:t>
      </w:r>
      <w:r w:rsidRPr="003F69C2">
        <w:rPr>
          <w:rFonts w:ascii="Times New Roman" w:hAnsi="Times New Roman" w:cs="Times New Roman"/>
          <w:color w:val="000000" w:themeColor="text1"/>
          <w:sz w:val="28"/>
          <w:szCs w:val="28"/>
          <w:lang w:val="kk-KZ"/>
        </w:rPr>
        <w:t xml:space="preserve"> қатарына QR-кодтармен ұтымды жұмыс істеу алуды да алдық. Себебі QR-код  арқылы </w:t>
      </w:r>
      <w:r w:rsidRPr="003F69C2">
        <w:rPr>
          <w:rFonts w:ascii="Times New Roman" w:hAnsi="Times New Roman" w:cs="Times New Roman"/>
          <w:color w:val="000000" w:themeColor="text1"/>
          <w:sz w:val="28"/>
          <w:szCs w:val="28"/>
          <w:shd w:val="clear" w:color="auto" w:fill="FFFFFF"/>
          <w:lang w:val="kk-KZ"/>
        </w:rPr>
        <w:t xml:space="preserve">мәтін, </w:t>
      </w:r>
      <w:r w:rsidRPr="003F69C2">
        <w:rPr>
          <w:rFonts w:ascii="Times New Roman" w:hAnsi="Times New Roman" w:cs="Times New Roman"/>
          <w:color w:val="000000" w:themeColor="text1"/>
          <w:sz w:val="28"/>
          <w:szCs w:val="28"/>
          <w:bdr w:val="none" w:sz="0" w:space="0" w:color="auto" w:frame="1"/>
          <w:lang w:val="kk-KZ"/>
        </w:rPr>
        <w:t>кез келген с</w:t>
      </w:r>
      <w:r w:rsidRPr="003F69C2">
        <w:rPr>
          <w:rFonts w:ascii="Times New Roman" w:hAnsi="Times New Roman" w:cs="Times New Roman"/>
          <w:color w:val="000000" w:themeColor="text1"/>
          <w:sz w:val="28"/>
          <w:szCs w:val="28"/>
          <w:shd w:val="clear" w:color="auto" w:fill="FFFFFF"/>
          <w:lang w:val="kk-KZ"/>
        </w:rPr>
        <w:t xml:space="preserve">айт, бейнежазбалар, </w:t>
      </w:r>
      <w:r w:rsidRPr="003F69C2">
        <w:rPr>
          <w:rFonts w:ascii="Times New Roman" w:hAnsi="Times New Roman" w:cs="Times New Roman"/>
          <w:color w:val="000000" w:themeColor="text1"/>
          <w:sz w:val="28"/>
          <w:szCs w:val="28"/>
          <w:bdr w:val="none" w:sz="0" w:space="0" w:color="auto" w:frame="1"/>
          <w:lang w:val="kk-KZ"/>
        </w:rPr>
        <w:t xml:space="preserve">онлайн-викториналар мен </w:t>
      </w:r>
      <w:proofErr w:type="spellStart"/>
      <w:r w:rsidRPr="003F69C2">
        <w:rPr>
          <w:rFonts w:ascii="Times New Roman" w:hAnsi="Times New Roman" w:cs="Times New Roman"/>
          <w:color w:val="000000" w:themeColor="text1"/>
          <w:sz w:val="28"/>
          <w:szCs w:val="28"/>
          <w:bdr w:val="none" w:sz="0" w:space="0" w:color="auto" w:frame="1"/>
          <w:lang w:val="kk-KZ"/>
        </w:rPr>
        <w:t>геймификация</w:t>
      </w:r>
      <w:proofErr w:type="spellEnd"/>
      <w:r w:rsidRPr="003F69C2">
        <w:rPr>
          <w:rFonts w:ascii="Times New Roman" w:hAnsi="Times New Roman" w:cs="Times New Roman"/>
          <w:color w:val="000000" w:themeColor="text1"/>
          <w:sz w:val="28"/>
          <w:szCs w:val="28"/>
          <w:bdr w:val="none" w:sz="0" w:space="0" w:color="auto" w:frame="1"/>
          <w:lang w:val="kk-KZ"/>
        </w:rPr>
        <w:t>,   интерактивті тапсырмалар,  презентацияға немесе онлайн тақтаға, т.б арналған сілтемелерді топтастырып беруге болады.</w:t>
      </w:r>
      <w:r w:rsidRPr="003F69C2">
        <w:rPr>
          <w:rFonts w:ascii="Times New Roman" w:hAnsi="Times New Roman" w:cs="Times New Roman"/>
          <w:color w:val="000000" w:themeColor="text1"/>
          <w:sz w:val="28"/>
          <w:szCs w:val="28"/>
          <w:shd w:val="clear" w:color="auto" w:fill="FFFFFF"/>
          <w:lang w:val="kk-KZ"/>
        </w:rPr>
        <w:t xml:space="preserve"> Мәселен, </w:t>
      </w:r>
      <w:r w:rsidRPr="003F69C2">
        <w:rPr>
          <w:rFonts w:ascii="Times New Roman" w:eastAsia="Times New Roman" w:hAnsi="Times New Roman" w:cs="Times New Roman"/>
          <w:color w:val="000000" w:themeColor="text1"/>
          <w:sz w:val="28"/>
          <w:szCs w:val="28"/>
          <w:lang w:val="kk-KZ"/>
        </w:rPr>
        <w:t>«Ақпараттық-инновациялық технологиялар негізінде қазақ тілін шет тілі ретінде оқыту» атты мемлекеттік гранттық жоба аясында жазылған оқулық</w:t>
      </w:r>
      <w:r w:rsidR="004C4EAB" w:rsidRPr="003F69C2">
        <w:rPr>
          <w:rFonts w:ascii="Times New Roman" w:eastAsia="Times New Roman" w:hAnsi="Times New Roman" w:cs="Times New Roman"/>
          <w:color w:val="000000" w:themeColor="text1"/>
          <w:sz w:val="28"/>
          <w:szCs w:val="28"/>
          <w:lang w:val="kk-KZ"/>
        </w:rPr>
        <w:t>т</w:t>
      </w:r>
      <w:r w:rsidRPr="003F69C2">
        <w:rPr>
          <w:rFonts w:ascii="Times New Roman" w:eastAsia="Times New Roman" w:hAnsi="Times New Roman" w:cs="Times New Roman"/>
          <w:color w:val="000000" w:themeColor="text1"/>
          <w:sz w:val="28"/>
          <w:szCs w:val="28"/>
          <w:lang w:val="kk-KZ"/>
        </w:rPr>
        <w:t xml:space="preserve">а </w:t>
      </w:r>
      <w:r w:rsidR="004C4EAB" w:rsidRPr="003F69C2">
        <w:rPr>
          <w:rFonts w:ascii="Times New Roman" w:eastAsia="Times New Roman" w:hAnsi="Times New Roman" w:cs="Times New Roman"/>
          <w:color w:val="000000" w:themeColor="text1"/>
          <w:sz w:val="28"/>
          <w:szCs w:val="28"/>
          <w:lang w:val="kk-KZ"/>
        </w:rPr>
        <w:t xml:space="preserve">топтастыруға негізделген </w:t>
      </w:r>
      <w:r w:rsidRPr="003F69C2">
        <w:rPr>
          <w:rFonts w:ascii="Times New Roman" w:hAnsi="Times New Roman" w:cs="Times New Roman"/>
          <w:color w:val="000000" w:themeColor="text1"/>
          <w:sz w:val="28"/>
          <w:szCs w:val="28"/>
          <w:bdr w:val="none" w:sz="0" w:space="0" w:color="auto" w:frame="1"/>
          <w:lang w:val="kk-KZ"/>
        </w:rPr>
        <w:t>QR</w:t>
      </w:r>
      <w:r w:rsidRPr="003F69C2">
        <w:rPr>
          <w:rFonts w:ascii="Times New Roman" w:eastAsia="Times New Roman" w:hAnsi="Times New Roman" w:cs="Times New Roman"/>
          <w:color w:val="000000" w:themeColor="text1"/>
          <w:sz w:val="28"/>
          <w:szCs w:val="28"/>
          <w:lang w:val="kk-KZ"/>
        </w:rPr>
        <w:t xml:space="preserve">-кодтар берілген болатын. </w:t>
      </w:r>
      <w:r w:rsidR="004C4EAB" w:rsidRPr="003F69C2">
        <w:rPr>
          <w:rFonts w:ascii="Times New Roman" w:eastAsia="Times New Roman" w:hAnsi="Times New Roman" w:cs="Times New Roman"/>
          <w:color w:val="000000" w:themeColor="text1"/>
          <w:sz w:val="28"/>
          <w:szCs w:val="28"/>
          <w:lang w:val="kk-KZ"/>
        </w:rPr>
        <w:t>Оның ішінде оқу құралына, жұмыс дәптеріне, лексикалық тренажер, грамматикалық тренажер жинақталған сабақ үлгілері</w:t>
      </w:r>
      <w:r w:rsidR="00391722" w:rsidRPr="003F69C2">
        <w:rPr>
          <w:rFonts w:ascii="Times New Roman" w:eastAsia="Times New Roman" w:hAnsi="Times New Roman" w:cs="Times New Roman"/>
          <w:color w:val="000000" w:themeColor="text1"/>
          <w:sz w:val="28"/>
          <w:szCs w:val="28"/>
          <w:lang w:val="kk-KZ"/>
        </w:rPr>
        <w:t>не берілген</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bdr w:val="none" w:sz="0" w:space="0" w:color="auto" w:frame="1"/>
          <w:lang w:val="kk-KZ"/>
        </w:rPr>
        <w:t>QR-код</w:t>
      </w:r>
      <w:r w:rsidRPr="003F69C2">
        <w:rPr>
          <w:rFonts w:ascii="Times New Roman" w:eastAsia="Times New Roman" w:hAnsi="Times New Roman" w:cs="Times New Roman"/>
          <w:color w:val="000000" w:themeColor="text1"/>
          <w:sz w:val="28"/>
          <w:szCs w:val="28"/>
          <w:lang w:val="kk-KZ"/>
        </w:rPr>
        <w:t>тар сайтқа, цифрлық технологиялар арқылы жасалған тапсырмалар</w:t>
      </w:r>
      <w:r w:rsidR="00391722" w:rsidRPr="003F69C2">
        <w:rPr>
          <w:rFonts w:ascii="Times New Roman" w:eastAsia="Times New Roman" w:hAnsi="Times New Roman" w:cs="Times New Roman"/>
          <w:color w:val="000000" w:themeColor="text1"/>
          <w:sz w:val="28"/>
          <w:szCs w:val="28"/>
          <w:lang w:val="kk-KZ"/>
        </w:rPr>
        <w:t>ды ашуға арналған</w:t>
      </w:r>
      <w:r w:rsidR="004C4EAB" w:rsidRPr="003F69C2">
        <w:rPr>
          <w:rFonts w:ascii="Times New Roman" w:eastAsia="Times New Roman" w:hAnsi="Times New Roman" w:cs="Times New Roman"/>
          <w:color w:val="000000" w:themeColor="text1"/>
          <w:sz w:val="28"/>
          <w:szCs w:val="28"/>
          <w:lang w:val="kk-KZ"/>
        </w:rPr>
        <w:t xml:space="preserve"> </w:t>
      </w:r>
      <w:r w:rsidR="004C4EAB" w:rsidRPr="003F69C2">
        <w:rPr>
          <w:rFonts w:ascii="Times New Roman" w:hAnsi="Times New Roman" w:cs="Times New Roman"/>
          <w:color w:val="000000" w:themeColor="text1"/>
          <w:sz w:val="28"/>
          <w:szCs w:val="28"/>
          <w:lang w:val="kk-KZ"/>
        </w:rPr>
        <w:t>[</w:t>
      </w:r>
      <w:r w:rsidR="002573FB" w:rsidRPr="003F69C2">
        <w:rPr>
          <w:rFonts w:ascii="Times New Roman" w:hAnsi="Times New Roman" w:cs="Times New Roman"/>
          <w:color w:val="000000" w:themeColor="text1"/>
          <w:sz w:val="28"/>
          <w:szCs w:val="28"/>
          <w:lang w:val="kk-KZ"/>
        </w:rPr>
        <w:t>69</w:t>
      </w:r>
      <w:r w:rsidR="004C4EAB" w:rsidRPr="003F69C2">
        <w:rPr>
          <w:rFonts w:ascii="Times New Roman" w:hAnsi="Times New Roman" w:cs="Times New Roman"/>
          <w:color w:val="000000" w:themeColor="text1"/>
          <w:sz w:val="28"/>
          <w:szCs w:val="28"/>
          <w:lang w:val="kk-KZ"/>
        </w:rPr>
        <w:t>, б.968]</w:t>
      </w:r>
      <w:r w:rsidRPr="003F69C2">
        <w:rPr>
          <w:rFonts w:ascii="Times New Roman" w:eastAsia="Times New Roman" w:hAnsi="Times New Roman" w:cs="Times New Roman"/>
          <w:color w:val="000000" w:themeColor="text1"/>
          <w:sz w:val="28"/>
          <w:szCs w:val="28"/>
          <w:lang w:val="kk-KZ"/>
        </w:rPr>
        <w:t>.</w:t>
      </w:r>
    </w:p>
    <w:p w14:paraId="53128EA9" w14:textId="682D7D30"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lastRenderedPageBreak/>
        <w:t xml:space="preserve"> QR кодты </w:t>
      </w:r>
      <w:r w:rsidR="00053C2F" w:rsidRPr="003F69C2">
        <w:rPr>
          <w:rFonts w:ascii="Times New Roman" w:eastAsia="Times New Roman" w:hAnsi="Times New Roman" w:cs="Times New Roman"/>
          <w:color w:val="000000" w:themeColor="text1"/>
          <w:sz w:val="28"/>
          <w:szCs w:val="28"/>
          <w:lang w:val="kk-KZ"/>
        </w:rPr>
        <w:t>қолданушы</w:t>
      </w:r>
      <w:r w:rsidRPr="003F69C2">
        <w:rPr>
          <w:rFonts w:ascii="Times New Roman" w:eastAsia="Times New Roman" w:hAnsi="Times New Roman" w:cs="Times New Roman"/>
          <w:color w:val="000000" w:themeColor="text1"/>
          <w:sz w:val="28"/>
          <w:szCs w:val="28"/>
          <w:lang w:val="kk-KZ"/>
        </w:rPr>
        <w:t xml:space="preserve"> телефонның камерасы арқылы сканерлеп, тікелей аша алады.   Осы арқылы </w:t>
      </w:r>
      <w:r w:rsidRPr="003F69C2">
        <w:rPr>
          <w:rFonts w:ascii="Times New Roman" w:hAnsi="Times New Roman" w:cs="Times New Roman"/>
          <w:color w:val="000000" w:themeColor="text1"/>
          <w:spacing w:val="4"/>
          <w:sz w:val="28"/>
          <w:szCs w:val="28"/>
          <w:lang w:val="kk-KZ"/>
        </w:rPr>
        <w:t xml:space="preserve">бағдарламамен жұмыс жасауға дайындайтын </w:t>
      </w:r>
      <w:r w:rsidRPr="003F69C2">
        <w:rPr>
          <w:rFonts w:ascii="Times New Roman" w:hAnsi="Times New Roman" w:cs="Times New Roman"/>
          <w:color w:val="000000" w:themeColor="text1"/>
          <w:sz w:val="28"/>
          <w:szCs w:val="28"/>
          <w:bdr w:val="none" w:sz="0" w:space="0" w:color="auto" w:frame="1"/>
          <w:lang w:val="kk-KZ"/>
        </w:rPr>
        <w:t xml:space="preserve">QR-кодты ашу міндеттелген </w:t>
      </w:r>
      <w:r w:rsidRPr="003F69C2">
        <w:rPr>
          <w:rFonts w:ascii="Times New Roman" w:hAnsi="Times New Roman" w:cs="Times New Roman"/>
          <w:color w:val="000000" w:themeColor="text1"/>
          <w:spacing w:val="4"/>
          <w:sz w:val="28"/>
          <w:szCs w:val="28"/>
          <w:lang w:val="kk-KZ"/>
        </w:rPr>
        <w:t>бірінші тапсырманы орындайды. С</w:t>
      </w:r>
      <w:r w:rsidRPr="003F69C2">
        <w:rPr>
          <w:rFonts w:ascii="Times New Roman" w:eastAsia="Times New Roman" w:hAnsi="Times New Roman" w:cs="Times New Roman"/>
          <w:color w:val="000000" w:themeColor="text1"/>
          <w:sz w:val="28"/>
          <w:szCs w:val="28"/>
          <w:lang w:val="kk-KZ"/>
        </w:rPr>
        <w:t xml:space="preserve">канерлеп сілтеме арқылы тіл үйренушілер  </w:t>
      </w:r>
      <w:proofErr w:type="spellStart"/>
      <w:r w:rsidRPr="003F69C2">
        <w:rPr>
          <w:rFonts w:ascii="Times New Roman" w:eastAsia="Times New Roman" w:hAnsi="Times New Roman" w:cs="Times New Roman"/>
          <w:color w:val="000000" w:themeColor="text1"/>
          <w:sz w:val="28"/>
          <w:szCs w:val="28"/>
          <w:lang w:val="kk-KZ"/>
        </w:rPr>
        <w:t>Quizlet</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Learning</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apps</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Quizizz</w:t>
      </w:r>
      <w:proofErr w:type="spellEnd"/>
      <w:r w:rsidRPr="003F69C2">
        <w:rPr>
          <w:rFonts w:ascii="Times New Roman" w:eastAsia="Times New Roman" w:hAnsi="Times New Roman" w:cs="Times New Roman"/>
          <w:color w:val="000000" w:themeColor="text1"/>
          <w:sz w:val="28"/>
          <w:szCs w:val="28"/>
          <w:lang w:val="kk-KZ"/>
        </w:rPr>
        <w:t xml:space="preserve">, т.б компьютерлік бағдарламаларда әзірленген лексикалық, грамматикалық тақырып бойынша тапсырмаларды орындап білімдерін бекітеді. Сонымен қатар, аталған жоба аясында жазылған «Шетелдіктерге арналған қазақ тілі» </w:t>
      </w:r>
      <w:r w:rsidRPr="003F69C2">
        <w:rPr>
          <w:rFonts w:ascii="Times New Roman" w:hAnsi="Times New Roman" w:cs="Times New Roman"/>
          <w:color w:val="000000" w:themeColor="text1"/>
          <w:sz w:val="28"/>
          <w:szCs w:val="28"/>
          <w:lang w:val="kk-KZ"/>
        </w:rPr>
        <w:t>[1</w:t>
      </w:r>
      <w:r w:rsidR="00EE1871" w:rsidRPr="003F69C2">
        <w:rPr>
          <w:rFonts w:ascii="Times New Roman" w:hAnsi="Times New Roman" w:cs="Times New Roman"/>
          <w:color w:val="000000" w:themeColor="text1"/>
          <w:sz w:val="28"/>
          <w:szCs w:val="28"/>
          <w:lang w:val="kk-KZ"/>
        </w:rPr>
        <w:t>3</w:t>
      </w:r>
      <w:r w:rsidR="00242142" w:rsidRPr="003F69C2">
        <w:rPr>
          <w:rFonts w:ascii="Times New Roman" w:hAnsi="Times New Roman" w:cs="Times New Roman"/>
          <w:color w:val="000000" w:themeColor="text1"/>
          <w:sz w:val="28"/>
          <w:szCs w:val="28"/>
          <w:lang w:val="kk-KZ"/>
        </w:rPr>
        <w:t>5</w:t>
      </w:r>
      <w:r w:rsidRPr="003F69C2">
        <w:rPr>
          <w:rFonts w:ascii="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оқулығында </w:t>
      </w:r>
      <w:r w:rsidRPr="003F69C2">
        <w:rPr>
          <w:rFonts w:ascii="Times New Roman" w:hAnsi="Times New Roman" w:cs="Times New Roman"/>
          <w:color w:val="000000" w:themeColor="text1"/>
          <w:sz w:val="28"/>
          <w:szCs w:val="28"/>
          <w:bdr w:val="none" w:sz="0" w:space="0" w:color="auto" w:frame="1"/>
          <w:lang w:val="kk-KZ"/>
        </w:rPr>
        <w:t>QR-код арқылы</w:t>
      </w:r>
      <w:r w:rsidRPr="003F69C2">
        <w:rPr>
          <w:rFonts w:ascii="Times New Roman" w:eastAsia="Times New Roman" w:hAnsi="Times New Roman" w:cs="Times New Roman"/>
          <w:color w:val="000000" w:themeColor="text1"/>
          <w:sz w:val="28"/>
          <w:szCs w:val="28"/>
          <w:lang w:val="kk-KZ"/>
        </w:rPr>
        <w:t xml:space="preserve"> @learnkazakh.kz сайтына кіріп, білімдерін толықтыра алады</w:t>
      </w:r>
      <w:r w:rsidR="000E46CB" w:rsidRPr="003F69C2">
        <w:rPr>
          <w:rFonts w:ascii="Times New Roman" w:eastAsia="Times New Roman" w:hAnsi="Times New Roman" w:cs="Times New Roman"/>
          <w:color w:val="000000" w:themeColor="text1"/>
          <w:sz w:val="28"/>
          <w:szCs w:val="28"/>
          <w:lang w:val="kk-KZ"/>
        </w:rPr>
        <w:t xml:space="preserve"> </w:t>
      </w:r>
      <w:r w:rsidR="000E46CB" w:rsidRPr="003F69C2">
        <w:rPr>
          <w:rFonts w:ascii="Times New Roman" w:hAnsi="Times New Roman" w:cs="Times New Roman"/>
          <w:color w:val="000000" w:themeColor="text1"/>
          <w:sz w:val="28"/>
          <w:szCs w:val="28"/>
          <w:lang w:val="kk-KZ"/>
        </w:rPr>
        <w:t>[69, б.968]</w:t>
      </w:r>
      <w:r w:rsidR="000E46CB" w:rsidRPr="003F69C2">
        <w:rPr>
          <w:rFonts w:ascii="Times New Roman" w:eastAsia="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lang w:val="kk-KZ"/>
        </w:rPr>
        <w:t xml:space="preserve"> </w:t>
      </w:r>
    </w:p>
    <w:p w14:paraId="09F7BAFF" w14:textId="30ACF2F2"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bdr w:val="none" w:sz="0" w:space="0" w:color="auto" w:frame="1"/>
          <w:lang w:val="kk-KZ"/>
        </w:rPr>
      </w:pPr>
      <w:r w:rsidRPr="003F69C2">
        <w:rPr>
          <w:rFonts w:ascii="Times New Roman" w:eastAsia="Times New Roman" w:hAnsi="Times New Roman" w:cs="Times New Roman"/>
          <w:color w:val="000000" w:themeColor="text1"/>
          <w:sz w:val="28"/>
          <w:szCs w:val="28"/>
          <w:lang w:val="kk-KZ"/>
        </w:rPr>
        <w:t xml:space="preserve">Пән мазмұнында филолог-студенттерге </w:t>
      </w:r>
      <w:r w:rsidRPr="003F69C2">
        <w:rPr>
          <w:rFonts w:ascii="Times New Roman" w:hAnsi="Times New Roman" w:cs="Times New Roman"/>
          <w:color w:val="000000" w:themeColor="text1"/>
          <w:sz w:val="28"/>
          <w:szCs w:val="28"/>
          <w:bdr w:val="none" w:sz="0" w:space="0" w:color="auto" w:frame="1"/>
          <w:lang w:val="kk-KZ"/>
        </w:rPr>
        <w:t xml:space="preserve">QR-кодтарды жасау, сканерлеуге қажетті платформалар түсіндірілді және қазақ тілі сабақтарында қолдануға болатын тұстары практикалық тапсырмалар арқылы ұйымдастырылды. </w:t>
      </w:r>
    </w:p>
    <w:p w14:paraId="75F0ED4D" w14:textId="555F2002" w:rsidR="00053C2F" w:rsidRPr="003F69C2" w:rsidRDefault="00053C2F" w:rsidP="009120E6">
      <w:pPr>
        <w:spacing w:after="0" w:line="240" w:lineRule="auto"/>
        <w:ind w:firstLine="567"/>
        <w:jc w:val="both"/>
        <w:rPr>
          <w:rFonts w:ascii="Times New Roman" w:hAnsi="Times New Roman" w:cs="Times New Roman"/>
          <w:color w:val="000000" w:themeColor="text1"/>
          <w:sz w:val="28"/>
          <w:szCs w:val="28"/>
          <w:bdr w:val="none" w:sz="0" w:space="0" w:color="auto" w:frame="1"/>
          <w:lang w:val="kk-KZ"/>
        </w:rPr>
      </w:pPr>
      <w:r w:rsidRPr="003F69C2">
        <w:rPr>
          <w:rFonts w:ascii="Times New Roman" w:hAnsi="Times New Roman" w:cs="Times New Roman"/>
          <w:b/>
          <w:b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Топтастыруда цифрлық технологияларды қолдана алу дағдыларының» қатарына онлайн тақта жасау жолдары қамтылды. </w:t>
      </w:r>
      <w:proofErr w:type="spellStart"/>
      <w:r w:rsidRPr="003F69C2">
        <w:rPr>
          <w:rFonts w:ascii="Times New Roman" w:hAnsi="Times New Roman" w:cs="Times New Roman"/>
          <w:b/>
          <w:bCs/>
          <w:color w:val="000000" w:themeColor="text1"/>
          <w:sz w:val="28"/>
          <w:szCs w:val="28"/>
          <w:lang w:val="kk-KZ"/>
        </w:rPr>
        <w:t>ClassroomScreen</w:t>
      </w:r>
      <w:proofErr w:type="spellEnd"/>
      <w:r w:rsidRPr="003F69C2">
        <w:rPr>
          <w:rFonts w:ascii="Times New Roman" w:hAnsi="Times New Roman" w:cs="Times New Roman"/>
          <w:b/>
          <w:bCs/>
          <w:color w:val="000000" w:themeColor="text1"/>
          <w:sz w:val="28"/>
          <w:szCs w:val="28"/>
          <w:lang w:val="kk-KZ"/>
        </w:rPr>
        <w:t xml:space="preserve">, </w:t>
      </w:r>
      <w:proofErr w:type="spellStart"/>
      <w:r w:rsidRPr="003F69C2">
        <w:rPr>
          <w:rFonts w:ascii="Times New Roman" w:hAnsi="Times New Roman" w:cs="Times New Roman"/>
          <w:b/>
          <w:bCs/>
          <w:color w:val="000000" w:themeColor="text1"/>
          <w:sz w:val="28"/>
          <w:szCs w:val="28"/>
          <w:lang w:val="kk-KZ"/>
        </w:rPr>
        <w:t>Padlet</w:t>
      </w:r>
      <w:proofErr w:type="spellEnd"/>
      <w:r w:rsidRPr="003F69C2">
        <w:rPr>
          <w:rFonts w:ascii="Times New Roman" w:hAnsi="Times New Roman" w:cs="Times New Roman"/>
          <w:color w:val="000000" w:themeColor="text1"/>
          <w:sz w:val="28"/>
          <w:szCs w:val="28"/>
          <w:lang w:val="kk-KZ"/>
        </w:rPr>
        <w:t>, т.б онлайн платформа мүмкіндіктері қарастырылып, филолог-студенттердің СӨЖ тапсырмалары аталған платформаларда жинақталды.</w:t>
      </w:r>
    </w:p>
    <w:p w14:paraId="7FCD74B1" w14:textId="4D490725"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Сонымен қатар,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lang w:val="kk-KZ"/>
        </w:rPr>
        <w:t xml:space="preserve">» пәні мазмұнында </w:t>
      </w:r>
      <w:r w:rsidRPr="003F69C2">
        <w:rPr>
          <w:rFonts w:ascii="Times New Roman" w:hAnsi="Times New Roman" w:cs="Times New Roman"/>
          <w:b/>
          <w:bCs/>
          <w:color w:val="000000" w:themeColor="text1"/>
          <w:sz w:val="28"/>
          <w:szCs w:val="28"/>
          <w:lang w:val="kk-KZ"/>
        </w:rPr>
        <w:t>«Онлайн сабақ және қашықтан оқыту жүйесіне қажетті сандық білім беру ресурстары»</w:t>
      </w:r>
      <w:r w:rsidRPr="003F69C2">
        <w:rPr>
          <w:rFonts w:ascii="Times New Roman" w:hAnsi="Times New Roman" w:cs="Times New Roman"/>
          <w:color w:val="000000" w:themeColor="text1"/>
          <w:sz w:val="28"/>
          <w:szCs w:val="28"/>
          <w:lang w:val="kk-KZ"/>
        </w:rPr>
        <w:t xml:space="preserve"> тақырыбы бойынша кеңінен түсіндірілді.  </w:t>
      </w:r>
    </w:p>
    <w:p w14:paraId="0802A304" w14:textId="7107FA1C" w:rsidR="00137C03" w:rsidRPr="003F69C2" w:rsidRDefault="00137C03" w:rsidP="009120E6">
      <w:pPr>
        <w:pStyle w:val="a5"/>
        <w:spacing w:before="0" w:beforeAutospacing="0" w:after="0" w:afterAutospacing="0"/>
        <w:ind w:firstLine="567"/>
        <w:jc w:val="both"/>
        <w:rPr>
          <w:color w:val="000000" w:themeColor="text1"/>
          <w:sz w:val="28"/>
          <w:szCs w:val="28"/>
          <w:lang w:val="kk-KZ"/>
        </w:rPr>
      </w:pPr>
      <w:r w:rsidRPr="003F69C2">
        <w:rPr>
          <w:color w:val="000000" w:themeColor="text1"/>
          <w:sz w:val="28"/>
          <w:szCs w:val="28"/>
          <w:lang w:val="kk-KZ"/>
        </w:rPr>
        <w:t>Цифрлық білім беру ресурстары – оқытуды интерактивті форма түрінде қамтамасыз ететін оқылатын пәндер бойынша сандық дидактикалық материалдар: фотосуреттер, бейнекөріністер, статикалық және динамикалық модельдер, виртуалдық шындық пен интерактивті модельдеудің объекттері, дыбысты жазулар және басқа оқу материалдары [1</w:t>
      </w:r>
      <w:r w:rsidR="00EE1871" w:rsidRPr="003F69C2">
        <w:rPr>
          <w:color w:val="000000" w:themeColor="text1"/>
          <w:sz w:val="28"/>
          <w:szCs w:val="28"/>
          <w:lang w:val="kk-KZ"/>
        </w:rPr>
        <w:t>3</w:t>
      </w:r>
      <w:r w:rsidR="00242142" w:rsidRPr="003F69C2">
        <w:rPr>
          <w:color w:val="000000" w:themeColor="text1"/>
          <w:sz w:val="28"/>
          <w:szCs w:val="28"/>
          <w:lang w:val="kk-KZ"/>
        </w:rPr>
        <w:t>6</w:t>
      </w:r>
      <w:r w:rsidRPr="003F69C2">
        <w:rPr>
          <w:color w:val="000000" w:themeColor="text1"/>
          <w:sz w:val="28"/>
          <w:szCs w:val="28"/>
          <w:lang w:val="kk-KZ"/>
        </w:rPr>
        <w:t xml:space="preserve">, б.28]. Сонымен қатар, 2011 жылы Ұлттық ақпараттандыру орталығы жалпы орта білім беру мекемелеріндегі электрондық оқыту жүйесі үшін цифрлық білімдік ресурстарды дайындау стандартында цифрлық білімдік ресурстарына «бұл білімдік процесс субъектілерінің интерактивтік қашықтықтықтан өзара әрекеттестік ретінде электрондық оқытудың </w:t>
      </w:r>
      <w:proofErr w:type="spellStart"/>
      <w:r w:rsidRPr="003F69C2">
        <w:rPr>
          <w:color w:val="000000" w:themeColor="text1"/>
          <w:sz w:val="28"/>
          <w:szCs w:val="28"/>
          <w:lang w:val="kk-KZ"/>
        </w:rPr>
        <w:t>ақпарқатынастық</w:t>
      </w:r>
      <w:proofErr w:type="spellEnd"/>
      <w:r w:rsidRPr="003F69C2">
        <w:rPr>
          <w:color w:val="000000" w:themeColor="text1"/>
          <w:sz w:val="28"/>
          <w:szCs w:val="28"/>
          <w:lang w:val="kk-KZ"/>
        </w:rPr>
        <w:t xml:space="preserve"> білімдік ортасының жинағын құруды қамтамасыз ететін электрондық </w:t>
      </w:r>
      <w:proofErr w:type="spellStart"/>
      <w:r w:rsidRPr="003F69C2">
        <w:rPr>
          <w:color w:val="000000" w:themeColor="text1"/>
          <w:sz w:val="28"/>
          <w:szCs w:val="28"/>
          <w:lang w:val="kk-KZ"/>
        </w:rPr>
        <w:t>тасуыштардағы</w:t>
      </w:r>
      <w:proofErr w:type="spellEnd"/>
      <w:r w:rsidRPr="003F69C2">
        <w:rPr>
          <w:color w:val="000000" w:themeColor="text1"/>
          <w:sz w:val="28"/>
          <w:szCs w:val="28"/>
          <w:lang w:val="kk-KZ"/>
        </w:rPr>
        <w:t xml:space="preserve"> дидактикалық материалдар» деген түсіндірме берілген [</w:t>
      </w:r>
      <w:r w:rsidR="00EE1871" w:rsidRPr="003F69C2">
        <w:rPr>
          <w:color w:val="000000" w:themeColor="text1"/>
          <w:sz w:val="28"/>
          <w:szCs w:val="28"/>
          <w:lang w:val="kk-KZ"/>
        </w:rPr>
        <w:t>23</w:t>
      </w:r>
      <w:r w:rsidRPr="003F69C2">
        <w:rPr>
          <w:color w:val="000000" w:themeColor="text1"/>
          <w:sz w:val="28"/>
          <w:szCs w:val="28"/>
          <w:lang w:val="kk-KZ"/>
        </w:rPr>
        <w:t xml:space="preserve">, б.3]. Цифрлық білім беру ресурстарына берілген анықтамаларды саралай келе оның  қашықтан оқыту жүйесінің негізгі бір құрамды бөлігі екенін байқаймыз. Яғни, цифрлық білім беру ресурстары оқытылатын пәннің тақырыпқа сай жаңа материалдарын мультимедиалық презентациялармен, бейнежазбалармен түсіндіріліп, </w:t>
      </w:r>
      <w:proofErr w:type="spellStart"/>
      <w:r w:rsidRPr="003F69C2">
        <w:rPr>
          <w:color w:val="000000" w:themeColor="text1"/>
          <w:sz w:val="28"/>
          <w:szCs w:val="28"/>
          <w:lang w:val="kk-KZ"/>
        </w:rPr>
        <w:t>интербелсенді</w:t>
      </w:r>
      <w:proofErr w:type="spellEnd"/>
      <w:r w:rsidRPr="003F69C2">
        <w:rPr>
          <w:color w:val="000000" w:themeColor="text1"/>
          <w:sz w:val="28"/>
          <w:szCs w:val="28"/>
          <w:lang w:val="kk-KZ"/>
        </w:rPr>
        <w:t xml:space="preserve"> тапсырмалар, түрлі ойындар мен тестер арқылы бекітуді қамтамасыз етеді. Жоғарыда аталған стандарт мазмұнында да электрондық оқытудың</w:t>
      </w:r>
      <w:r w:rsidRPr="003F69C2">
        <w:rPr>
          <w:b/>
          <w:bCs/>
          <w:color w:val="000000" w:themeColor="text1"/>
          <w:sz w:val="28"/>
          <w:szCs w:val="28"/>
          <w:lang w:val="kk-KZ"/>
        </w:rPr>
        <w:t xml:space="preserve"> </w:t>
      </w:r>
      <w:r w:rsidRPr="003F69C2">
        <w:rPr>
          <w:color w:val="000000" w:themeColor="text1"/>
          <w:sz w:val="28"/>
          <w:szCs w:val="28"/>
          <w:lang w:val="kk-KZ"/>
        </w:rPr>
        <w:t xml:space="preserve">құлшыныстық-мақсаттық құрамдас бөлігін қамтамасыз ететін цифрлық білімдік ресурстардың типтеріне мультимедиалық дыбысталған </w:t>
      </w:r>
      <w:proofErr w:type="spellStart"/>
      <w:r w:rsidRPr="003F69C2">
        <w:rPr>
          <w:color w:val="000000" w:themeColor="text1"/>
          <w:sz w:val="28"/>
          <w:szCs w:val="28"/>
          <w:lang w:val="kk-KZ"/>
        </w:rPr>
        <w:t>таныстырылым</w:t>
      </w:r>
      <w:proofErr w:type="spellEnd"/>
      <w:r w:rsidRPr="003F69C2">
        <w:rPr>
          <w:color w:val="000000" w:themeColor="text1"/>
          <w:sz w:val="28"/>
          <w:szCs w:val="28"/>
          <w:lang w:val="kk-KZ"/>
        </w:rPr>
        <w:t xml:space="preserve">; ойындық дыбысталған </w:t>
      </w:r>
      <w:proofErr w:type="spellStart"/>
      <w:r w:rsidRPr="003F69C2">
        <w:rPr>
          <w:color w:val="000000" w:themeColor="text1"/>
          <w:sz w:val="28"/>
          <w:szCs w:val="28"/>
          <w:lang w:val="kk-KZ"/>
        </w:rPr>
        <w:t>таныстырылым</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анимацияланған</w:t>
      </w:r>
      <w:proofErr w:type="spellEnd"/>
      <w:r w:rsidRPr="003F69C2">
        <w:rPr>
          <w:color w:val="000000" w:themeColor="text1"/>
          <w:sz w:val="28"/>
          <w:szCs w:val="28"/>
          <w:lang w:val="kk-KZ"/>
        </w:rPr>
        <w:t xml:space="preserve"> дыбысталған логикалық құрылымдық схема; интерактивтік тапсырмалар; автоматтандырылған сауалнамалар; ойын тестілері  жататыны көрсетілген [</w:t>
      </w:r>
      <w:r w:rsidR="00EE1871" w:rsidRPr="003F69C2">
        <w:rPr>
          <w:color w:val="000000" w:themeColor="text1"/>
          <w:sz w:val="28"/>
          <w:szCs w:val="28"/>
          <w:lang w:val="kk-KZ"/>
        </w:rPr>
        <w:t>23</w:t>
      </w:r>
      <w:r w:rsidRPr="003F69C2">
        <w:rPr>
          <w:color w:val="000000" w:themeColor="text1"/>
          <w:sz w:val="28"/>
          <w:szCs w:val="28"/>
          <w:lang w:val="kk-KZ"/>
        </w:rPr>
        <w:t>, б.5].</w:t>
      </w:r>
    </w:p>
    <w:p w14:paraId="6834758A" w14:textId="40EE231F" w:rsidR="00137C03" w:rsidRPr="003F69C2" w:rsidRDefault="00137C03" w:rsidP="009120E6">
      <w:pPr>
        <w:spacing w:after="0" w:line="240" w:lineRule="auto"/>
        <w:ind w:firstLine="720"/>
        <w:jc w:val="both"/>
        <w:rPr>
          <w:rFonts w:ascii="Times New Roman" w:hAnsi="Times New Roman" w:cs="Times New Roman"/>
          <w:color w:val="000000" w:themeColor="text1"/>
          <w:sz w:val="28"/>
          <w:szCs w:val="28"/>
          <w:shd w:val="clear" w:color="auto" w:fill="FFFFFF"/>
          <w:lang w:val="kk-KZ"/>
        </w:rPr>
      </w:pPr>
      <w:proofErr w:type="spellStart"/>
      <w:r w:rsidRPr="003F69C2">
        <w:rPr>
          <w:rFonts w:ascii="Times New Roman" w:hAnsi="Times New Roman" w:cs="Times New Roman"/>
          <w:color w:val="000000" w:themeColor="text1"/>
          <w:sz w:val="28"/>
          <w:szCs w:val="28"/>
          <w:shd w:val="clear" w:color="auto" w:fill="FFFFFF"/>
          <w:lang w:val="kk-KZ"/>
        </w:rPr>
        <w:t>Пандемия</w:t>
      </w:r>
      <w:proofErr w:type="spellEnd"/>
      <w:r w:rsidRPr="003F69C2">
        <w:rPr>
          <w:rFonts w:ascii="Times New Roman" w:hAnsi="Times New Roman" w:cs="Times New Roman"/>
          <w:color w:val="000000" w:themeColor="text1"/>
          <w:sz w:val="28"/>
          <w:szCs w:val="28"/>
          <w:shd w:val="clear" w:color="auto" w:fill="FFFFFF"/>
          <w:lang w:val="kk-KZ"/>
        </w:rPr>
        <w:t xml:space="preserve"> жағдайына байланысты қашықтан оқыту мен онлайн сабақ ұйымдастыру барысында мүмкіндіктеріне сай түрлі цифрлық білім беру </w:t>
      </w:r>
      <w:r w:rsidRPr="003F69C2">
        <w:rPr>
          <w:rFonts w:ascii="Times New Roman" w:hAnsi="Times New Roman" w:cs="Times New Roman"/>
          <w:color w:val="000000" w:themeColor="text1"/>
          <w:sz w:val="28"/>
          <w:szCs w:val="28"/>
          <w:shd w:val="clear" w:color="auto" w:fill="FFFFFF"/>
          <w:lang w:val="kk-KZ"/>
        </w:rPr>
        <w:lastRenderedPageBreak/>
        <w:t xml:space="preserve">ресурстарын пайдаланып, тиімді нәтижеге жетті. Оның ішінде,  </w:t>
      </w:r>
      <w:r w:rsidRPr="003F69C2">
        <w:rPr>
          <w:rFonts w:ascii="Times New Roman" w:hAnsi="Times New Roman" w:cs="Times New Roman"/>
          <w:b/>
          <w:bCs/>
          <w:color w:val="000000" w:themeColor="text1"/>
          <w:sz w:val="28"/>
          <w:szCs w:val="28"/>
          <w:shd w:val="clear" w:color="auto" w:fill="FFFFFF"/>
          <w:lang w:val="kk-KZ"/>
        </w:rPr>
        <w:t xml:space="preserve">Microsoft </w:t>
      </w:r>
      <w:proofErr w:type="spellStart"/>
      <w:r w:rsidRPr="003F69C2">
        <w:rPr>
          <w:rFonts w:ascii="Times New Roman" w:hAnsi="Times New Roman" w:cs="Times New Roman"/>
          <w:b/>
          <w:bCs/>
          <w:color w:val="000000" w:themeColor="text1"/>
          <w:sz w:val="28"/>
          <w:szCs w:val="28"/>
          <w:shd w:val="clear" w:color="auto" w:fill="FFFFFF"/>
          <w:lang w:val="kk-KZ"/>
        </w:rPr>
        <w:t>teams</w:t>
      </w:r>
      <w:proofErr w:type="spellEnd"/>
      <w:r w:rsidRPr="003F69C2">
        <w:rPr>
          <w:rFonts w:ascii="Times New Roman" w:hAnsi="Times New Roman" w:cs="Times New Roman"/>
          <w:b/>
          <w:bCs/>
          <w:color w:val="000000" w:themeColor="text1"/>
          <w:sz w:val="28"/>
          <w:szCs w:val="28"/>
          <w:shd w:val="clear" w:color="auto" w:fill="FFFFFF"/>
          <w:lang w:val="kk-KZ"/>
        </w:rPr>
        <w:t xml:space="preserve">, </w:t>
      </w:r>
      <w:proofErr w:type="spellStart"/>
      <w:r w:rsidRPr="003F69C2">
        <w:rPr>
          <w:rFonts w:ascii="Times New Roman" w:hAnsi="Times New Roman" w:cs="Times New Roman"/>
          <w:b/>
          <w:bCs/>
          <w:color w:val="000000" w:themeColor="text1"/>
          <w:sz w:val="28"/>
          <w:szCs w:val="28"/>
          <w:shd w:val="clear" w:color="auto" w:fill="FFFFFF"/>
          <w:lang w:val="kk-KZ"/>
        </w:rPr>
        <w:t>Google</w:t>
      </w:r>
      <w:proofErr w:type="spellEnd"/>
      <w:r w:rsidRPr="003F69C2">
        <w:rPr>
          <w:rFonts w:ascii="Times New Roman" w:hAnsi="Times New Roman" w:cs="Times New Roman"/>
          <w:b/>
          <w:bCs/>
          <w:color w:val="000000" w:themeColor="text1"/>
          <w:sz w:val="28"/>
          <w:szCs w:val="28"/>
          <w:shd w:val="clear" w:color="auto" w:fill="FFFFFF"/>
          <w:lang w:val="kk-KZ"/>
        </w:rPr>
        <w:t xml:space="preserve"> </w:t>
      </w:r>
      <w:proofErr w:type="spellStart"/>
      <w:r w:rsidRPr="003F69C2">
        <w:rPr>
          <w:rFonts w:ascii="Times New Roman" w:hAnsi="Times New Roman" w:cs="Times New Roman"/>
          <w:b/>
          <w:bCs/>
          <w:color w:val="000000" w:themeColor="text1"/>
          <w:sz w:val="28"/>
          <w:szCs w:val="28"/>
          <w:shd w:val="clear" w:color="auto" w:fill="FFFFFF"/>
          <w:lang w:val="kk-KZ"/>
        </w:rPr>
        <w:t>Сlassroom</w:t>
      </w:r>
      <w:proofErr w:type="spellEnd"/>
      <w:r w:rsidRPr="003F69C2">
        <w:rPr>
          <w:rFonts w:ascii="Times New Roman" w:hAnsi="Times New Roman" w:cs="Times New Roman"/>
          <w:b/>
          <w:bCs/>
          <w:color w:val="000000" w:themeColor="text1"/>
          <w:sz w:val="28"/>
          <w:szCs w:val="28"/>
          <w:shd w:val="clear" w:color="auto" w:fill="FFFFFF"/>
          <w:lang w:val="kk-KZ"/>
        </w:rPr>
        <w:t xml:space="preserve">, </w:t>
      </w:r>
      <w:proofErr w:type="spellStart"/>
      <w:r w:rsidRPr="003F69C2">
        <w:rPr>
          <w:rFonts w:ascii="Times New Roman" w:hAnsi="Times New Roman" w:cs="Times New Roman"/>
          <w:b/>
          <w:bCs/>
          <w:color w:val="000000" w:themeColor="text1"/>
          <w:sz w:val="28"/>
          <w:szCs w:val="28"/>
          <w:shd w:val="clear" w:color="auto" w:fill="FFFFFF"/>
          <w:lang w:val="kk-KZ"/>
        </w:rPr>
        <w:t>Zoom</w:t>
      </w:r>
      <w:proofErr w:type="spellEnd"/>
      <w:r w:rsidRPr="003F69C2">
        <w:rPr>
          <w:rFonts w:ascii="Times New Roman" w:hAnsi="Times New Roman" w:cs="Times New Roman"/>
          <w:b/>
          <w:bCs/>
          <w:color w:val="000000" w:themeColor="text1"/>
          <w:sz w:val="28"/>
          <w:szCs w:val="28"/>
          <w:shd w:val="clear" w:color="auto" w:fill="FFFFFF"/>
          <w:lang w:val="kk-KZ"/>
        </w:rPr>
        <w:t xml:space="preserve">, </w:t>
      </w:r>
      <w:proofErr w:type="spellStart"/>
      <w:r w:rsidRPr="003F69C2">
        <w:rPr>
          <w:rFonts w:ascii="Times New Roman" w:hAnsi="Times New Roman" w:cs="Times New Roman"/>
          <w:b/>
          <w:bCs/>
          <w:color w:val="000000" w:themeColor="text1"/>
          <w:sz w:val="28"/>
          <w:szCs w:val="28"/>
          <w:shd w:val="clear" w:color="auto" w:fill="FFFFFF"/>
          <w:lang w:val="kk-KZ"/>
        </w:rPr>
        <w:t>Webex</w:t>
      </w:r>
      <w:proofErr w:type="spellEnd"/>
      <w:r w:rsidRPr="003F69C2">
        <w:rPr>
          <w:rFonts w:ascii="Times New Roman" w:hAnsi="Times New Roman" w:cs="Times New Roman"/>
          <w:color w:val="000000" w:themeColor="text1"/>
          <w:sz w:val="28"/>
          <w:szCs w:val="28"/>
          <w:shd w:val="clear" w:color="auto" w:fill="FFFFFF"/>
          <w:lang w:val="kk-KZ"/>
        </w:rPr>
        <w:t xml:space="preserve"> сынды платформаларды онлайн сабақ өткізіп, берілген білімді аталған онлайн сервис жүйесінде тест сұрақтарымен бағалап, білім алушылармен кері байланыс орната алды</w:t>
      </w:r>
      <w:r w:rsidR="009C7F76" w:rsidRPr="003F69C2">
        <w:rPr>
          <w:rFonts w:ascii="Times New Roman" w:hAnsi="Times New Roman" w:cs="Times New Roman"/>
          <w:color w:val="000000" w:themeColor="text1"/>
          <w:sz w:val="28"/>
          <w:szCs w:val="28"/>
          <w:shd w:val="clear" w:color="auto" w:fill="FFFFFF"/>
          <w:lang w:val="kk-KZ"/>
        </w:rPr>
        <w:t xml:space="preserve"> </w:t>
      </w:r>
      <w:r w:rsidR="009C7F76" w:rsidRPr="003F69C2">
        <w:rPr>
          <w:rStyle w:val="a9"/>
          <w:rFonts w:ascii="Times New Roman" w:hAnsi="Times New Roman" w:cs="Times New Roman"/>
          <w:b w:val="0"/>
          <w:bCs w:val="0"/>
          <w:color w:val="000000" w:themeColor="text1"/>
          <w:sz w:val="28"/>
          <w:szCs w:val="28"/>
          <w:shd w:val="clear" w:color="auto" w:fill="FFFFFF"/>
          <w:lang w:val="kk-KZ"/>
        </w:rPr>
        <w:t>[125, б.43].</w:t>
      </w:r>
      <w:r w:rsidR="004044CF">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Пән мазмұнында аталған платформалардың жұмыс істеу алгоритмдері түсіндіріліп, салыстырыла талданды. </w:t>
      </w:r>
    </w:p>
    <w:p w14:paraId="3F8E2BF7"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Жалпы алғанда пән мазмұны «4Т» моделі бойынша түрлі әдістер арқылы түсіндіріліп, филолог-студенттер семинар сабақтарында, студенттің өздік жұмыстарында және педагогикалық практика барысында тәжірибеде қолдана алатындығын көрсетті.</w:t>
      </w:r>
    </w:p>
    <w:p w14:paraId="4C396DBC" w14:textId="7FEC495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Жоғарыда атап өткеніміздей филолог-студенттердің цифрлық </w:t>
      </w:r>
      <w:proofErr w:type="spellStart"/>
      <w:r w:rsidRPr="003F69C2">
        <w:rPr>
          <w:rFonts w:ascii="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hAnsi="Times New Roman" w:cs="Times New Roman"/>
          <w:color w:val="000000" w:themeColor="text1"/>
          <w:sz w:val="28"/>
          <w:szCs w:val="28"/>
          <w:shd w:val="clear" w:color="auto" w:fill="FFFFFF"/>
          <w:lang w:val="kk-KZ"/>
        </w:rPr>
        <w:t xml:space="preserve"> қалыптастыру әдістемесінің бірінші жолы зерттеу тақырыбы аясында ұсынылған «</w:t>
      </w:r>
      <w:r w:rsidR="00936562" w:rsidRPr="003F69C2">
        <w:rPr>
          <w:rFonts w:ascii="Times New Roman" w:hAnsi="Times New Roman" w:cs="Times New Roman"/>
          <w:color w:val="000000" w:themeColor="text1"/>
          <w:spacing w:val="4"/>
          <w:sz w:val="28"/>
          <w:szCs w:val="28"/>
          <w:lang w:val="kk-KZ"/>
        </w:rPr>
        <w:t>Білім берудегі цифрлық технологиялар</w:t>
      </w:r>
      <w:r w:rsidRPr="003F69C2">
        <w:rPr>
          <w:rFonts w:ascii="Times New Roman" w:hAnsi="Times New Roman" w:cs="Times New Roman"/>
          <w:color w:val="000000" w:themeColor="text1"/>
          <w:sz w:val="28"/>
          <w:szCs w:val="28"/>
          <w:shd w:val="clear" w:color="auto" w:fill="FFFFFF"/>
          <w:lang w:val="kk-KZ"/>
        </w:rPr>
        <w:t xml:space="preserve">» таңдау пәні болса, екінші жолы «4Т» моделі негізінде жасалған онлайн платформа болатын.  Аталған платформа басқа жоғары оқу студенттеріне, жалпы педагог мамандарға арналған. Платформаға 4 категория бойынша </w:t>
      </w:r>
      <w:r w:rsidRPr="003F69C2">
        <w:rPr>
          <w:rFonts w:ascii="Times New Roman" w:hAnsi="Times New Roman" w:cs="Times New Roman"/>
          <w:color w:val="000000" w:themeColor="text1"/>
          <w:sz w:val="28"/>
          <w:szCs w:val="28"/>
          <w:lang w:val="kk-KZ"/>
        </w:rPr>
        <w:t>цифрлық технологиялар деңгейлерге бөлініп салынды. Онлайн платформаларды деңгейлерге  бөлу эксперименттік топтың нәтижелерін,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z w:val="28"/>
          <w:szCs w:val="28"/>
          <w:lang w:val="kk-KZ"/>
        </w:rPr>
        <w:t xml:space="preserve"> күнделігін» басшылыққа ала отырып жасалды. Өйткені пән барысында әр категория бойынша платформалар түсіндіріліп, семинар сабақтарына тапсырмалар берілгенімен, педагогикалық практика барысында нақты қолданғанда қиындықтар байқалды. Жұмыс істеу қиындықтарына қарай платформаларды бастапқы деңгей, базалық деңгей және кәсіби деңгей ретінде з-</w:t>
      </w:r>
      <w:proofErr w:type="spellStart"/>
      <w:r w:rsidRPr="003F69C2">
        <w:rPr>
          <w:rFonts w:ascii="Times New Roman" w:hAnsi="Times New Roman" w:cs="Times New Roman"/>
          <w:color w:val="000000" w:themeColor="text1"/>
          <w:sz w:val="28"/>
          <w:szCs w:val="28"/>
          <w:lang w:val="kk-KZ"/>
        </w:rPr>
        <w:t>ке</w:t>
      </w:r>
      <w:proofErr w:type="spellEnd"/>
      <w:r w:rsidRPr="003F69C2">
        <w:rPr>
          <w:rFonts w:ascii="Times New Roman" w:hAnsi="Times New Roman" w:cs="Times New Roman"/>
          <w:color w:val="000000" w:themeColor="text1"/>
          <w:sz w:val="28"/>
          <w:szCs w:val="28"/>
          <w:lang w:val="kk-KZ"/>
        </w:rPr>
        <w:t xml:space="preserve"> бөліп </w:t>
      </w:r>
      <w:proofErr w:type="spellStart"/>
      <w:r w:rsidRPr="003F69C2">
        <w:rPr>
          <w:rFonts w:ascii="Times New Roman" w:hAnsi="Times New Roman" w:cs="Times New Roman"/>
          <w:color w:val="000000" w:themeColor="text1"/>
          <w:sz w:val="28"/>
          <w:szCs w:val="28"/>
          <w:lang w:val="kk-KZ"/>
        </w:rPr>
        <w:t>үсынылды</w:t>
      </w:r>
      <w:proofErr w:type="spellEnd"/>
      <w:r w:rsidRPr="003F69C2">
        <w:rPr>
          <w:rFonts w:ascii="Times New Roman" w:hAnsi="Times New Roman" w:cs="Times New Roman"/>
          <w:color w:val="000000" w:themeColor="text1"/>
          <w:sz w:val="28"/>
          <w:szCs w:val="28"/>
          <w:lang w:val="kk-KZ"/>
        </w:rPr>
        <w:t xml:space="preserve"> (курс сілтемесі </w:t>
      </w:r>
      <w:hyperlink r:id="rId216" w:history="1">
        <w:r w:rsidRPr="003F69C2">
          <w:rPr>
            <w:rStyle w:val="a4"/>
            <w:rFonts w:ascii="Times New Roman" w:hAnsi="Times New Roman" w:cs="Times New Roman"/>
            <w:color w:val="000000" w:themeColor="text1"/>
            <w:sz w:val="28"/>
            <w:szCs w:val="28"/>
            <w:lang w:val="kk-KZ"/>
          </w:rPr>
          <w:t>https://www.edu4t.kz/</w:t>
        </w:r>
      </w:hyperlink>
      <w:r w:rsidRPr="003F69C2">
        <w:rPr>
          <w:rFonts w:ascii="Times New Roman" w:hAnsi="Times New Roman" w:cs="Times New Roman"/>
          <w:color w:val="000000" w:themeColor="text1"/>
          <w:sz w:val="28"/>
          <w:szCs w:val="28"/>
          <w:lang w:val="kk-KZ"/>
        </w:rPr>
        <w:t>).</w:t>
      </w:r>
    </w:p>
    <w:p w14:paraId="52339851" w14:textId="08E51A2C"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Қорыта келе, </w:t>
      </w:r>
      <w:r w:rsidRPr="003F69C2">
        <w:rPr>
          <w:rFonts w:ascii="Times New Roman" w:hAnsi="Times New Roman" w:cs="Times New Roman"/>
          <w:color w:val="000000" w:themeColor="text1"/>
          <w:sz w:val="28"/>
          <w:szCs w:val="28"/>
          <w:shd w:val="clear" w:color="auto" w:fill="FFFFFF"/>
          <w:lang w:val="kk-KZ"/>
        </w:rPr>
        <w:t xml:space="preserve">қазіргі таңда  цифрлық технологиялар өте үлкен қажеттілікті тудырып отыр. </w:t>
      </w:r>
      <w:proofErr w:type="spellStart"/>
      <w:r w:rsidR="001E5185" w:rsidRPr="003F69C2">
        <w:rPr>
          <w:rFonts w:ascii="Times New Roman" w:hAnsi="Times New Roman" w:cs="Times New Roman"/>
          <w:color w:val="000000" w:themeColor="text1"/>
          <w:sz w:val="28"/>
          <w:szCs w:val="28"/>
          <w:shd w:val="clear" w:color="auto" w:fill="FFFFFF"/>
          <w:lang w:val="kk-KZ"/>
        </w:rPr>
        <w:t>Ғаламтор</w:t>
      </w:r>
      <w:proofErr w:type="spellEnd"/>
      <w:r w:rsidR="001E5185" w:rsidRPr="003F69C2">
        <w:rPr>
          <w:rFonts w:ascii="Times New Roman" w:hAnsi="Times New Roman" w:cs="Times New Roman"/>
          <w:color w:val="000000" w:themeColor="text1"/>
          <w:sz w:val="28"/>
          <w:szCs w:val="28"/>
          <w:shd w:val="clear" w:color="auto" w:fill="FFFFFF"/>
          <w:lang w:val="kk-KZ"/>
        </w:rPr>
        <w:t xml:space="preserve"> мүмкіндіктер</w:t>
      </w:r>
      <w:r w:rsidR="0019082D" w:rsidRPr="003F69C2">
        <w:rPr>
          <w:rFonts w:ascii="Times New Roman" w:hAnsi="Times New Roman" w:cs="Times New Roman"/>
          <w:color w:val="000000" w:themeColor="text1"/>
          <w:sz w:val="28"/>
          <w:szCs w:val="28"/>
          <w:shd w:val="clear" w:color="auto" w:fill="FFFFFF"/>
          <w:lang w:val="kk-KZ"/>
        </w:rPr>
        <w:t>і</w:t>
      </w:r>
      <w:r w:rsidR="001E5185" w:rsidRPr="003F69C2">
        <w:rPr>
          <w:rFonts w:ascii="Times New Roman" w:hAnsi="Times New Roman" w:cs="Times New Roman"/>
          <w:color w:val="000000" w:themeColor="text1"/>
          <w:sz w:val="28"/>
          <w:szCs w:val="28"/>
          <w:shd w:val="clear" w:color="auto" w:fill="FFFFFF"/>
          <w:lang w:val="kk-KZ"/>
        </w:rPr>
        <w:t>, ақпар</w:t>
      </w:r>
      <w:r w:rsidR="0019082D" w:rsidRPr="003F69C2">
        <w:rPr>
          <w:rFonts w:ascii="Times New Roman" w:hAnsi="Times New Roman" w:cs="Times New Roman"/>
          <w:color w:val="000000" w:themeColor="text1"/>
          <w:sz w:val="28"/>
          <w:szCs w:val="28"/>
          <w:shd w:val="clear" w:color="auto" w:fill="FFFFFF"/>
          <w:lang w:val="kk-KZ"/>
        </w:rPr>
        <w:t>а</w:t>
      </w:r>
      <w:r w:rsidR="001E5185" w:rsidRPr="003F69C2">
        <w:rPr>
          <w:rFonts w:ascii="Times New Roman" w:hAnsi="Times New Roman" w:cs="Times New Roman"/>
          <w:color w:val="000000" w:themeColor="text1"/>
          <w:sz w:val="28"/>
          <w:szCs w:val="28"/>
          <w:shd w:val="clear" w:color="auto" w:fill="FFFFFF"/>
          <w:lang w:val="kk-KZ"/>
        </w:rPr>
        <w:t>ттық ресу</w:t>
      </w:r>
      <w:r w:rsidR="0019082D" w:rsidRPr="003F69C2">
        <w:rPr>
          <w:rFonts w:ascii="Times New Roman" w:hAnsi="Times New Roman" w:cs="Times New Roman"/>
          <w:color w:val="000000" w:themeColor="text1"/>
          <w:sz w:val="28"/>
          <w:szCs w:val="28"/>
          <w:shd w:val="clear" w:color="auto" w:fill="FFFFFF"/>
          <w:lang w:val="kk-KZ"/>
        </w:rPr>
        <w:t>р</w:t>
      </w:r>
      <w:r w:rsidR="001E5185" w:rsidRPr="003F69C2">
        <w:rPr>
          <w:rFonts w:ascii="Times New Roman" w:hAnsi="Times New Roman" w:cs="Times New Roman"/>
          <w:color w:val="000000" w:themeColor="text1"/>
          <w:sz w:val="28"/>
          <w:szCs w:val="28"/>
          <w:shd w:val="clear" w:color="auto" w:fill="FFFFFF"/>
          <w:lang w:val="kk-KZ"/>
        </w:rPr>
        <w:t>стар</w:t>
      </w:r>
      <w:r w:rsidRPr="003F69C2">
        <w:rPr>
          <w:rFonts w:ascii="Times New Roman" w:hAnsi="Times New Roman" w:cs="Times New Roman"/>
          <w:color w:val="000000" w:themeColor="text1"/>
          <w:sz w:val="28"/>
          <w:szCs w:val="28"/>
          <w:shd w:val="clear" w:color="auto" w:fill="FFFFFF"/>
          <w:lang w:val="kk-KZ"/>
        </w:rPr>
        <w:t xml:space="preserve"> өмір сүрудің қарапайым күнделікті дағдысына айналды. Қазақстанда өркениетті елдер секілді  сандық орта қалыптаса бастады. Ал білім беру аймағының өте қажетті  жүйесі саналады. Өйткені </w:t>
      </w:r>
      <w:r w:rsidR="0019082D" w:rsidRPr="003F69C2">
        <w:rPr>
          <w:rFonts w:ascii="Times New Roman" w:hAnsi="Times New Roman" w:cs="Times New Roman"/>
          <w:color w:val="000000" w:themeColor="text1"/>
          <w:sz w:val="28"/>
          <w:szCs w:val="28"/>
          <w:shd w:val="clear" w:color="auto" w:fill="FFFFFF"/>
          <w:lang w:val="kk-KZ"/>
        </w:rPr>
        <w:t>педагог</w:t>
      </w:r>
      <w:r w:rsidRPr="003F69C2">
        <w:rPr>
          <w:rFonts w:ascii="Times New Roman" w:hAnsi="Times New Roman" w:cs="Times New Roman"/>
          <w:color w:val="000000" w:themeColor="text1"/>
          <w:sz w:val="28"/>
          <w:szCs w:val="28"/>
          <w:shd w:val="clear" w:color="auto" w:fill="FFFFFF"/>
          <w:lang w:val="kk-KZ"/>
        </w:rPr>
        <w:t xml:space="preserve"> қауымына мұндай технологияларды еркін игеру талаптары өзінен</w:t>
      </w:r>
      <w:r w:rsidR="0019082D"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lang w:val="kk-KZ"/>
        </w:rPr>
        <w:t xml:space="preserve">өзі заман ағымына  қарай туындап келеді.   </w:t>
      </w:r>
      <w:r w:rsidR="00B32D45" w:rsidRPr="003F69C2">
        <w:rPr>
          <w:rFonts w:ascii="Times New Roman" w:hAnsi="Times New Roman" w:cs="Times New Roman"/>
          <w:color w:val="000000" w:themeColor="text1"/>
          <w:sz w:val="28"/>
          <w:szCs w:val="28"/>
          <w:shd w:val="clear" w:color="auto" w:fill="FFFFFF"/>
          <w:lang w:val="kk-KZ"/>
        </w:rPr>
        <w:t>Өйткені олар</w:t>
      </w:r>
      <w:r w:rsidRPr="003F69C2">
        <w:rPr>
          <w:rFonts w:ascii="Times New Roman" w:hAnsi="Times New Roman" w:cs="Times New Roman"/>
          <w:color w:val="000000" w:themeColor="text1"/>
          <w:sz w:val="28"/>
          <w:szCs w:val="28"/>
          <w:shd w:val="clear" w:color="auto" w:fill="FFFFFF"/>
          <w:lang w:val="kk-KZ"/>
        </w:rPr>
        <w:t xml:space="preserve">  білікті маман ретінде педагогикалық әрекетті  шығармашылық тұрғыдан құруға, тиімді тәсілдерді тәжірибеге ендіруге, біліктілікті арттыруға  мүдделі.</w:t>
      </w:r>
    </w:p>
    <w:p w14:paraId="33EEB24E" w14:textId="77777777" w:rsidR="00137C03" w:rsidRPr="003F69C2" w:rsidRDefault="00137C03" w:rsidP="009120E6">
      <w:pPr>
        <w:spacing w:after="0" w:line="240" w:lineRule="auto"/>
        <w:ind w:firstLine="567"/>
        <w:jc w:val="both"/>
        <w:rPr>
          <w:rFonts w:ascii="Times New Roman" w:hAnsi="Times New Roman" w:cs="Times New Roman"/>
          <w:b/>
          <w:bCs/>
          <w:color w:val="000000" w:themeColor="text1"/>
          <w:sz w:val="28"/>
          <w:szCs w:val="28"/>
          <w:lang w:val="kk-KZ"/>
        </w:rPr>
      </w:pPr>
    </w:p>
    <w:p w14:paraId="673B2CD4" w14:textId="77777777" w:rsidR="00137C03" w:rsidRPr="003F69C2" w:rsidRDefault="00137C03" w:rsidP="009120E6">
      <w:pPr>
        <w:spacing w:after="0" w:line="240" w:lineRule="auto"/>
        <w:rPr>
          <w:rFonts w:ascii="Times New Roman" w:hAnsi="Times New Roman" w:cs="Times New Roman"/>
          <w:lang w:val="kk-KZ"/>
        </w:rPr>
      </w:pPr>
    </w:p>
    <w:p w14:paraId="5B433B19" w14:textId="67E8B042" w:rsidR="00137C03" w:rsidRPr="003F69C2" w:rsidRDefault="00137C03" w:rsidP="009120E6">
      <w:pPr>
        <w:pStyle w:val="a3"/>
        <w:tabs>
          <w:tab w:val="left" w:pos="284"/>
        </w:tabs>
        <w:spacing w:after="0" w:line="240" w:lineRule="auto"/>
        <w:ind w:left="0"/>
        <w:jc w:val="both"/>
        <w:rPr>
          <w:rFonts w:ascii="Times New Roman" w:hAnsi="Times New Roman" w:cs="Times New Roman"/>
          <w:b/>
          <w:bCs/>
          <w:iCs/>
          <w:color w:val="000000" w:themeColor="text1"/>
          <w:sz w:val="28"/>
          <w:szCs w:val="28"/>
          <w:lang w:val="kk-KZ"/>
        </w:rPr>
      </w:pPr>
      <w:r w:rsidRPr="003F69C2">
        <w:rPr>
          <w:rFonts w:ascii="Times New Roman" w:hAnsi="Times New Roman" w:cs="Times New Roman"/>
          <w:b/>
          <w:bCs/>
          <w:color w:val="000000" w:themeColor="text1"/>
          <w:sz w:val="28"/>
          <w:szCs w:val="28"/>
          <w:lang w:val="kk-KZ"/>
        </w:rPr>
        <w:t xml:space="preserve">2.4 Филолог-студенттердің цифрлық </w:t>
      </w:r>
      <w:proofErr w:type="spellStart"/>
      <w:r w:rsidRPr="003F69C2">
        <w:rPr>
          <w:rFonts w:ascii="Times New Roman" w:hAnsi="Times New Roman" w:cs="Times New Roman"/>
          <w:b/>
          <w:bCs/>
          <w:color w:val="000000" w:themeColor="text1"/>
          <w:sz w:val="28"/>
          <w:szCs w:val="28"/>
          <w:lang w:val="kk-KZ"/>
        </w:rPr>
        <w:t>құзыреттілігін</w:t>
      </w:r>
      <w:proofErr w:type="spellEnd"/>
      <w:r w:rsidRPr="003F69C2">
        <w:rPr>
          <w:rFonts w:ascii="Times New Roman" w:hAnsi="Times New Roman" w:cs="Times New Roman"/>
          <w:b/>
          <w:bCs/>
          <w:color w:val="000000" w:themeColor="text1"/>
          <w:sz w:val="28"/>
          <w:szCs w:val="28"/>
          <w:lang w:val="kk-KZ"/>
        </w:rPr>
        <w:t xml:space="preserve"> қалыптастыруда жүргізілген эксперимент нәтижелері</w:t>
      </w:r>
    </w:p>
    <w:p w14:paraId="3D3F139C"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37E0263B"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Цифрлық технология дамыған ғасырда болашақ педагогтарға қойылатын талап та күшейді. Бұл турасында </w:t>
      </w:r>
      <w:proofErr w:type="spellStart"/>
      <w:r w:rsidRPr="003F69C2">
        <w:rPr>
          <w:rFonts w:ascii="Times New Roman" w:hAnsi="Times New Roman" w:cs="Times New Roman"/>
          <w:iCs/>
          <w:color w:val="000000" w:themeColor="text1"/>
          <w:sz w:val="28"/>
          <w:szCs w:val="28"/>
          <w:lang w:val="kk-KZ"/>
        </w:rPr>
        <w:t>Н.Назарбаевтың</w:t>
      </w:r>
      <w:proofErr w:type="spellEnd"/>
      <w:r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«Жаңа формация педагогы – рухани дамыған әрі әлеуметтік тұрғыдан есейген, педагогикалық құралдардың барлық түрлерін шебер меңгерген білікті маман, өзін-өзі әрдайым жетілдіруге ұмтылатын шығармашыл тұлға. Ол жоғары білімді шығармашыл тұлғаны қалыптастырып, дамыту үшін жауапты» деген пікірінің жаны бар. «Педагогикалық құралдардың барлық түрлерін шебер меңгерген» деп баса мән беруі, яғни қоғамның сұранысына сай, жаңа буынның қызығушылығын оята білетін, инновациялық үрдістерден хабардар болуын меңзейді. Бұл жаңа </w:t>
      </w:r>
      <w:r w:rsidRPr="003F69C2">
        <w:rPr>
          <w:rFonts w:ascii="Times New Roman" w:hAnsi="Times New Roman" w:cs="Times New Roman"/>
          <w:color w:val="000000" w:themeColor="text1"/>
          <w:sz w:val="28"/>
          <w:szCs w:val="28"/>
          <w:shd w:val="clear" w:color="auto" w:fill="FFFFFF"/>
          <w:lang w:val="kk-KZ"/>
        </w:rPr>
        <w:lastRenderedPageBreak/>
        <w:t xml:space="preserve">формация мұғалімінің пәндік, кәсіби </w:t>
      </w:r>
      <w:proofErr w:type="spellStart"/>
      <w:r w:rsidRPr="003F69C2">
        <w:rPr>
          <w:rFonts w:ascii="Times New Roman" w:hAnsi="Times New Roman" w:cs="Times New Roman"/>
          <w:color w:val="000000" w:themeColor="text1"/>
          <w:sz w:val="28"/>
          <w:szCs w:val="28"/>
          <w:shd w:val="clear" w:color="auto" w:fill="FFFFFF"/>
          <w:lang w:val="kk-KZ"/>
        </w:rPr>
        <w:t>құзыреттіліктерімен</w:t>
      </w:r>
      <w:proofErr w:type="spellEnd"/>
      <w:r w:rsidRPr="003F69C2">
        <w:rPr>
          <w:rFonts w:ascii="Times New Roman" w:hAnsi="Times New Roman" w:cs="Times New Roman"/>
          <w:color w:val="000000" w:themeColor="text1"/>
          <w:sz w:val="28"/>
          <w:szCs w:val="28"/>
          <w:shd w:val="clear" w:color="auto" w:fill="FFFFFF"/>
          <w:lang w:val="kk-KZ"/>
        </w:rPr>
        <w:t xml:space="preserve"> қатар, цифрлық </w:t>
      </w:r>
      <w:proofErr w:type="spellStart"/>
      <w:r w:rsidRPr="003F69C2">
        <w:rPr>
          <w:rFonts w:ascii="Times New Roman" w:hAnsi="Times New Roman" w:cs="Times New Roman"/>
          <w:color w:val="000000" w:themeColor="text1"/>
          <w:sz w:val="28"/>
          <w:szCs w:val="28"/>
          <w:shd w:val="clear" w:color="auto" w:fill="FFFFFF"/>
          <w:lang w:val="kk-KZ"/>
        </w:rPr>
        <w:t>құзыреттілігінің</w:t>
      </w:r>
      <w:proofErr w:type="spellEnd"/>
      <w:r w:rsidRPr="003F69C2">
        <w:rPr>
          <w:rFonts w:ascii="Times New Roman" w:hAnsi="Times New Roman" w:cs="Times New Roman"/>
          <w:color w:val="000000" w:themeColor="text1"/>
          <w:sz w:val="28"/>
          <w:szCs w:val="28"/>
          <w:shd w:val="clear" w:color="auto" w:fill="FFFFFF"/>
          <w:lang w:val="kk-KZ"/>
        </w:rPr>
        <w:t xml:space="preserve"> жоғары болуы маңызды екендігін көрсетеді.</w:t>
      </w:r>
    </w:p>
    <w:p w14:paraId="45D5035D" w14:textId="521D1B5D" w:rsidR="0062698B" w:rsidRPr="003F69C2" w:rsidRDefault="00137C03" w:rsidP="009120E6">
      <w:pPr>
        <w:spacing w:after="0" w:line="240" w:lineRule="auto"/>
        <w:ind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Осы орайда филолог-студенттердің, яғни болашақ педагогтардың цифрлық </w:t>
      </w:r>
      <w:proofErr w:type="spellStart"/>
      <w:r w:rsidRPr="003F69C2">
        <w:rPr>
          <w:rFonts w:ascii="Times New Roman" w:hAnsi="Times New Roman" w:cs="Times New Roman"/>
          <w:color w:val="000000" w:themeColor="text1"/>
          <w:sz w:val="28"/>
          <w:szCs w:val="28"/>
          <w:shd w:val="clear" w:color="auto" w:fill="FFFFFF"/>
          <w:lang w:val="kk-KZ"/>
        </w:rPr>
        <w:t>құзыреттілігін</w:t>
      </w:r>
      <w:proofErr w:type="spellEnd"/>
      <w:r w:rsidRPr="003F69C2">
        <w:rPr>
          <w:rFonts w:ascii="Times New Roman" w:hAnsi="Times New Roman" w:cs="Times New Roman"/>
          <w:color w:val="000000" w:themeColor="text1"/>
          <w:sz w:val="28"/>
          <w:szCs w:val="28"/>
          <w:shd w:val="clear" w:color="auto" w:fill="FFFFFF"/>
          <w:lang w:val="kk-KZ"/>
        </w:rPr>
        <w:t xml:space="preserve"> қалыптастыруға арналып жасалған құрылымдық-мазмұндық модельдің тиімділігін анықтау мақсатында эксперимент өткіз</w:t>
      </w:r>
      <w:r w:rsidR="00B32D45" w:rsidRPr="003F69C2">
        <w:rPr>
          <w:rFonts w:ascii="Times New Roman" w:hAnsi="Times New Roman" w:cs="Times New Roman"/>
          <w:color w:val="000000" w:themeColor="text1"/>
          <w:sz w:val="28"/>
          <w:szCs w:val="28"/>
          <w:shd w:val="clear" w:color="auto" w:fill="FFFFFF"/>
          <w:lang w:val="kk-KZ"/>
        </w:rPr>
        <w:t>ілді</w:t>
      </w:r>
      <w:r w:rsidRPr="003F69C2">
        <w:rPr>
          <w:rFonts w:ascii="Times New Roman" w:hAnsi="Times New Roman" w:cs="Times New Roman"/>
          <w:color w:val="000000" w:themeColor="text1"/>
          <w:sz w:val="28"/>
          <w:szCs w:val="28"/>
          <w:shd w:val="clear" w:color="auto" w:fill="FFFFFF"/>
          <w:lang w:val="kk-KZ"/>
        </w:rPr>
        <w:t xml:space="preserve">. Эксперимент </w:t>
      </w:r>
      <w:proofErr w:type="spellStart"/>
      <w:r w:rsidRPr="003F69C2">
        <w:rPr>
          <w:rFonts w:ascii="Times New Roman" w:hAnsi="Times New Roman" w:cs="Times New Roman"/>
          <w:color w:val="000000" w:themeColor="text1"/>
          <w:sz w:val="28"/>
          <w:szCs w:val="28"/>
          <w:shd w:val="clear" w:color="auto" w:fill="FFFFFF"/>
          <w:lang w:val="kk-KZ"/>
        </w:rPr>
        <w:t>Сулейман</w:t>
      </w:r>
      <w:proofErr w:type="spellEnd"/>
      <w:r w:rsidRPr="003F69C2">
        <w:rPr>
          <w:rFonts w:ascii="Times New Roman" w:hAnsi="Times New Roman" w:cs="Times New Roman"/>
          <w:color w:val="000000" w:themeColor="text1"/>
          <w:sz w:val="28"/>
          <w:szCs w:val="28"/>
          <w:shd w:val="clear" w:color="auto" w:fill="FFFFFF"/>
          <w:lang w:val="kk-KZ"/>
        </w:rPr>
        <w:t xml:space="preserve"> Демирель университеті</w:t>
      </w:r>
      <w:r w:rsidR="00FA2683" w:rsidRPr="003F69C2">
        <w:rPr>
          <w:rFonts w:ascii="Times New Roman" w:hAnsi="Times New Roman" w:cs="Times New Roman"/>
          <w:color w:val="000000" w:themeColor="text1"/>
          <w:sz w:val="28"/>
          <w:szCs w:val="28"/>
          <w:shd w:val="clear" w:color="auto" w:fill="FFFFFF"/>
          <w:lang w:val="kk-KZ"/>
        </w:rPr>
        <w:t xml:space="preserve"> және Халықаралық Тараз инновациялық институтының</w:t>
      </w:r>
      <w:r w:rsidRPr="003F69C2">
        <w:rPr>
          <w:rFonts w:ascii="Times New Roman" w:hAnsi="Times New Roman" w:cs="Times New Roman"/>
          <w:color w:val="000000" w:themeColor="text1"/>
          <w:sz w:val="28"/>
          <w:szCs w:val="28"/>
          <w:shd w:val="clear" w:color="auto" w:fill="FFFFFF"/>
          <w:lang w:val="kk-KZ"/>
        </w:rPr>
        <w:t xml:space="preserve"> «6В01701 – Қазақ тілі және әдебиеті», «6В02301 – Филология» білім беру бағдарламаларының 3-курс студенттеріне жүргізілді. Экспериментке барлығы</w:t>
      </w:r>
      <w:r w:rsidR="00C846C7" w:rsidRPr="003F69C2">
        <w:rPr>
          <w:rFonts w:ascii="Times New Roman" w:hAnsi="Times New Roman" w:cs="Times New Roman"/>
          <w:color w:val="000000" w:themeColor="text1"/>
          <w:sz w:val="28"/>
          <w:szCs w:val="28"/>
          <w:shd w:val="clear" w:color="auto" w:fill="FFFFFF"/>
        </w:rPr>
        <w:t xml:space="preserve"> </w:t>
      </w:r>
      <w:r w:rsidR="00FA2683" w:rsidRPr="003F69C2">
        <w:rPr>
          <w:rFonts w:ascii="Times New Roman" w:hAnsi="Times New Roman" w:cs="Times New Roman"/>
          <w:color w:val="000000" w:themeColor="text1"/>
          <w:sz w:val="28"/>
          <w:szCs w:val="28"/>
          <w:shd w:val="clear" w:color="auto" w:fill="FFFFFF"/>
          <w:lang w:val="kk-KZ"/>
        </w:rPr>
        <w:t>101</w:t>
      </w:r>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cтудент</w:t>
      </w:r>
      <w:proofErr w:type="spellEnd"/>
      <w:r w:rsidRPr="003F69C2">
        <w:rPr>
          <w:rFonts w:ascii="Times New Roman" w:hAnsi="Times New Roman" w:cs="Times New Roman"/>
          <w:color w:val="000000" w:themeColor="text1"/>
          <w:sz w:val="28"/>
          <w:szCs w:val="28"/>
          <w:shd w:val="clear" w:color="auto" w:fill="FFFFFF"/>
          <w:lang w:val="kk-KZ"/>
        </w:rPr>
        <w:t xml:space="preserve"> қатысты. Соның ішінде </w:t>
      </w:r>
      <w:r w:rsidR="00FA2683" w:rsidRPr="003F69C2">
        <w:rPr>
          <w:rFonts w:ascii="Times New Roman" w:hAnsi="Times New Roman" w:cs="Times New Roman"/>
          <w:color w:val="000000" w:themeColor="text1"/>
          <w:sz w:val="28"/>
          <w:szCs w:val="28"/>
          <w:shd w:val="clear" w:color="auto" w:fill="FFFFFF"/>
          <w:lang w:val="kk-KZ"/>
        </w:rPr>
        <w:t>6</w:t>
      </w:r>
      <w:r w:rsidRPr="003F69C2">
        <w:rPr>
          <w:rFonts w:ascii="Times New Roman" w:hAnsi="Times New Roman" w:cs="Times New Roman"/>
          <w:color w:val="000000" w:themeColor="text1"/>
          <w:sz w:val="28"/>
          <w:szCs w:val="28"/>
          <w:shd w:val="clear" w:color="auto" w:fill="FFFFFF"/>
          <w:lang w:val="kk-KZ"/>
        </w:rPr>
        <w:t xml:space="preserve">5 студент эксперимент тобында, </w:t>
      </w:r>
      <w:r w:rsidR="00FA2683" w:rsidRPr="003F69C2">
        <w:rPr>
          <w:rFonts w:ascii="Times New Roman" w:hAnsi="Times New Roman" w:cs="Times New Roman"/>
          <w:color w:val="000000" w:themeColor="text1"/>
          <w:sz w:val="28"/>
          <w:szCs w:val="28"/>
          <w:shd w:val="clear" w:color="auto" w:fill="FFFFFF"/>
          <w:lang w:val="kk-KZ"/>
        </w:rPr>
        <w:t>36</w:t>
      </w:r>
      <w:r w:rsidRPr="003F69C2">
        <w:rPr>
          <w:rFonts w:ascii="Times New Roman" w:hAnsi="Times New Roman" w:cs="Times New Roman"/>
          <w:color w:val="000000" w:themeColor="text1"/>
          <w:sz w:val="28"/>
          <w:szCs w:val="28"/>
          <w:shd w:val="clear" w:color="auto" w:fill="FFFFFF"/>
          <w:lang w:val="kk-KZ"/>
        </w:rPr>
        <w:t xml:space="preserve"> студент</w:t>
      </w:r>
      <w:r w:rsidR="00C846C7" w:rsidRPr="003F69C2">
        <w:rPr>
          <w:rFonts w:ascii="Times New Roman" w:hAnsi="Times New Roman" w:cs="Times New Roman"/>
          <w:color w:val="000000" w:themeColor="text1"/>
          <w:sz w:val="28"/>
          <w:szCs w:val="28"/>
          <w:shd w:val="clear" w:color="auto" w:fill="FFFFFF"/>
        </w:rPr>
        <w:t xml:space="preserve"> </w:t>
      </w:r>
      <w:r w:rsidR="00C846C7" w:rsidRPr="003F69C2">
        <w:rPr>
          <w:rFonts w:ascii="Times New Roman" w:hAnsi="Times New Roman" w:cs="Times New Roman"/>
          <w:color w:val="000000" w:themeColor="text1"/>
          <w:sz w:val="28"/>
          <w:szCs w:val="28"/>
          <w:shd w:val="clear" w:color="auto" w:fill="FFFFFF"/>
          <w:lang w:val="kk-KZ"/>
        </w:rPr>
        <w:t>бақылау тобында</w:t>
      </w:r>
      <w:r w:rsidRPr="003F69C2">
        <w:rPr>
          <w:rFonts w:ascii="Times New Roman" w:hAnsi="Times New Roman" w:cs="Times New Roman"/>
          <w:color w:val="000000" w:themeColor="text1"/>
          <w:sz w:val="28"/>
          <w:szCs w:val="28"/>
          <w:shd w:val="clear" w:color="auto" w:fill="FFFFFF"/>
          <w:lang w:val="kk-KZ"/>
        </w:rPr>
        <w:t xml:space="preserve"> болды. </w:t>
      </w:r>
      <w:r w:rsidR="0062698B" w:rsidRPr="003F69C2">
        <w:rPr>
          <w:rFonts w:ascii="Times New Roman" w:hAnsi="Times New Roman" w:cs="Times New Roman"/>
          <w:color w:val="000000" w:themeColor="text1"/>
          <w:sz w:val="28"/>
          <w:szCs w:val="28"/>
          <w:shd w:val="clear" w:color="auto" w:fill="FFFFFF"/>
          <w:lang w:val="kk-KZ"/>
        </w:rPr>
        <w:t xml:space="preserve"> </w:t>
      </w:r>
      <w:r w:rsidR="0062698B" w:rsidRPr="003F69C2">
        <w:rPr>
          <w:rFonts w:ascii="Times New Roman" w:hAnsi="Times New Roman" w:cs="Times New Roman"/>
          <w:color w:val="000000" w:themeColor="text1"/>
          <w:sz w:val="28"/>
          <w:szCs w:val="28"/>
          <w:lang w:val="kk-KZ"/>
        </w:rPr>
        <w:t xml:space="preserve">Сонымен қатар, зерттеу тақырыбы аясында ұйымдастырылған республикалық ғылыми-әдістемелік семинарға қатысушы мектеп мұғалімдеріне, </w:t>
      </w:r>
      <w:r w:rsidR="0062698B" w:rsidRPr="003F69C2">
        <w:rPr>
          <w:rFonts w:ascii="Times New Roman" w:hAnsi="Times New Roman" w:cs="Times New Roman"/>
          <w:sz w:val="28"/>
          <w:szCs w:val="28"/>
          <w:lang w:val="kk-KZ"/>
        </w:rPr>
        <w:t xml:space="preserve">Дарынды балаларға арналған үш тілде оқытатын Әл-Фараби атындағы </w:t>
      </w:r>
      <w:r w:rsidR="0062698B" w:rsidRPr="003F69C2">
        <w:rPr>
          <w:rFonts w:ascii="Times New Roman" w:hAnsi="Times New Roman" w:cs="Times New Roman"/>
          <w:color w:val="000000" w:themeColor="text1"/>
          <w:sz w:val="28"/>
          <w:szCs w:val="28"/>
          <w:lang w:val="kk-KZ"/>
        </w:rPr>
        <w:t>арнаулы гимназиясы, «</w:t>
      </w:r>
      <w:proofErr w:type="spellStart"/>
      <w:r w:rsidR="0062698B" w:rsidRPr="003F69C2">
        <w:rPr>
          <w:rFonts w:ascii="Times New Roman" w:hAnsi="Times New Roman" w:cs="Times New Roman"/>
          <w:color w:val="000000" w:themeColor="text1"/>
          <w:sz w:val="28"/>
          <w:szCs w:val="28"/>
          <w:lang w:val="kk-KZ"/>
        </w:rPr>
        <w:t>Алмалыбақ</w:t>
      </w:r>
      <w:proofErr w:type="spellEnd"/>
      <w:r w:rsidR="0062698B" w:rsidRPr="003F69C2">
        <w:rPr>
          <w:rFonts w:ascii="Times New Roman" w:hAnsi="Times New Roman" w:cs="Times New Roman"/>
          <w:color w:val="000000" w:themeColor="text1"/>
          <w:sz w:val="28"/>
          <w:szCs w:val="28"/>
          <w:lang w:val="kk-KZ"/>
        </w:rPr>
        <w:t xml:space="preserve"> ауылындағы орта мектеп-гимназия» КММ, </w:t>
      </w:r>
      <w:r w:rsidR="0062698B" w:rsidRPr="003F69C2">
        <w:rPr>
          <w:rStyle w:val="a9"/>
          <w:rFonts w:ascii="Times New Roman" w:hAnsi="Times New Roman" w:cs="Times New Roman"/>
          <w:b w:val="0"/>
          <w:bCs w:val="0"/>
          <w:color w:val="000000" w:themeColor="text1"/>
          <w:sz w:val="28"/>
          <w:szCs w:val="28"/>
          <w:shd w:val="clear" w:color="auto" w:fill="FFFFFF"/>
          <w:lang w:val="kk-KZ"/>
        </w:rPr>
        <w:t xml:space="preserve">Алматы «Білім-Инновация» қыз балалар лицейі мұғалімдеріне </w:t>
      </w:r>
      <w:r w:rsidR="00C846C7" w:rsidRPr="003F69C2">
        <w:rPr>
          <w:rStyle w:val="a9"/>
          <w:rFonts w:ascii="Times New Roman" w:hAnsi="Times New Roman" w:cs="Times New Roman"/>
          <w:b w:val="0"/>
          <w:bCs w:val="0"/>
          <w:color w:val="000000" w:themeColor="text1"/>
          <w:sz w:val="28"/>
          <w:szCs w:val="28"/>
          <w:shd w:val="clear" w:color="auto" w:fill="FFFFFF"/>
          <w:lang w:val="kk-KZ"/>
        </w:rPr>
        <w:t xml:space="preserve">және шетелдік </w:t>
      </w:r>
      <w:proofErr w:type="spellStart"/>
      <w:r w:rsidR="00C846C7" w:rsidRPr="003F69C2">
        <w:rPr>
          <w:rStyle w:val="a9"/>
          <w:rFonts w:ascii="Times New Roman" w:hAnsi="Times New Roman" w:cs="Times New Roman"/>
          <w:b w:val="0"/>
          <w:bCs w:val="0"/>
          <w:color w:val="000000" w:themeColor="text1"/>
          <w:sz w:val="28"/>
          <w:szCs w:val="28"/>
          <w:shd w:val="clear" w:color="auto" w:fill="FFFFFF"/>
          <w:lang w:val="kk-KZ"/>
        </w:rPr>
        <w:t>тағылымдадан</w:t>
      </w:r>
      <w:proofErr w:type="spellEnd"/>
      <w:r w:rsidR="00C846C7" w:rsidRPr="003F69C2">
        <w:rPr>
          <w:rStyle w:val="a9"/>
          <w:rFonts w:ascii="Times New Roman" w:hAnsi="Times New Roman" w:cs="Times New Roman"/>
          <w:b w:val="0"/>
          <w:bCs w:val="0"/>
          <w:color w:val="000000" w:themeColor="text1"/>
          <w:sz w:val="28"/>
          <w:szCs w:val="28"/>
          <w:shd w:val="clear" w:color="auto" w:fill="FFFFFF"/>
          <w:lang w:val="kk-KZ"/>
        </w:rPr>
        <w:t xml:space="preserve"> өткен Халықаралық </w:t>
      </w:r>
      <w:proofErr w:type="spellStart"/>
      <w:r w:rsidR="00C846C7" w:rsidRPr="003F69C2">
        <w:rPr>
          <w:rStyle w:val="a9"/>
          <w:rFonts w:ascii="Times New Roman" w:hAnsi="Times New Roman" w:cs="Times New Roman"/>
          <w:b w:val="0"/>
          <w:bCs w:val="0"/>
          <w:color w:val="000000" w:themeColor="text1"/>
          <w:sz w:val="28"/>
          <w:szCs w:val="28"/>
          <w:shd w:val="clear" w:color="auto" w:fill="FFFFFF"/>
          <w:lang w:val="kk-KZ"/>
        </w:rPr>
        <w:t>Берч</w:t>
      </w:r>
      <w:proofErr w:type="spellEnd"/>
      <w:r w:rsidR="00C846C7" w:rsidRPr="003F69C2">
        <w:rPr>
          <w:rStyle w:val="a9"/>
          <w:rFonts w:ascii="Times New Roman" w:hAnsi="Times New Roman" w:cs="Times New Roman"/>
          <w:b w:val="0"/>
          <w:bCs w:val="0"/>
          <w:color w:val="000000" w:themeColor="text1"/>
          <w:sz w:val="28"/>
          <w:szCs w:val="28"/>
          <w:shd w:val="clear" w:color="auto" w:fill="FFFFFF"/>
          <w:lang w:val="kk-KZ"/>
        </w:rPr>
        <w:t xml:space="preserve"> университетінің студенттеріне </w:t>
      </w:r>
      <w:r w:rsidR="0062698B" w:rsidRPr="003F69C2">
        <w:rPr>
          <w:rFonts w:ascii="Times New Roman" w:hAnsi="Times New Roman" w:cs="Times New Roman"/>
          <w:color w:val="000000" w:themeColor="text1"/>
          <w:sz w:val="28"/>
          <w:szCs w:val="28"/>
          <w:lang w:val="kk-KZ"/>
        </w:rPr>
        <w:t>де жүргізілді.</w:t>
      </w:r>
    </w:p>
    <w:p w14:paraId="2D27881E" w14:textId="2666C62B" w:rsidR="00137C03" w:rsidRPr="003F69C2" w:rsidRDefault="00C846C7"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ab/>
      </w:r>
      <w:r w:rsidRPr="003F69C2">
        <w:rPr>
          <w:rFonts w:ascii="Times New Roman" w:hAnsi="Times New Roman" w:cs="Times New Roman"/>
          <w:color w:val="000000" w:themeColor="text1"/>
          <w:sz w:val="28"/>
          <w:szCs w:val="28"/>
          <w:shd w:val="clear" w:color="auto" w:fill="FFFFFF"/>
          <w:lang w:val="kk-KZ"/>
        </w:rPr>
        <w:tab/>
      </w:r>
      <w:r w:rsidR="00137C03" w:rsidRPr="003F69C2">
        <w:rPr>
          <w:rFonts w:ascii="Times New Roman" w:hAnsi="Times New Roman" w:cs="Times New Roman"/>
          <w:color w:val="000000" w:themeColor="text1"/>
          <w:sz w:val="28"/>
          <w:szCs w:val="28"/>
          <w:shd w:val="clear" w:color="auto" w:fill="FFFFFF"/>
          <w:lang w:val="kk-KZ"/>
        </w:rPr>
        <w:t xml:space="preserve">Арнайы жоспары бар эксперимент </w:t>
      </w:r>
      <w:r w:rsidR="00137C03" w:rsidRPr="003F69C2">
        <w:rPr>
          <w:rFonts w:ascii="Times New Roman" w:hAnsi="Times New Roman" w:cs="Times New Roman"/>
          <w:i/>
          <w:iCs/>
          <w:color w:val="000000" w:themeColor="text1"/>
          <w:sz w:val="28"/>
          <w:szCs w:val="28"/>
          <w:shd w:val="clear" w:color="auto" w:fill="FFFFFF"/>
          <w:lang w:val="kk-KZ"/>
        </w:rPr>
        <w:t>анықтау, қалыптастыру</w:t>
      </w:r>
      <w:r w:rsidR="00137C03" w:rsidRPr="003F69C2">
        <w:rPr>
          <w:rFonts w:ascii="Times New Roman" w:hAnsi="Times New Roman" w:cs="Times New Roman"/>
          <w:color w:val="000000" w:themeColor="text1"/>
          <w:sz w:val="28"/>
          <w:szCs w:val="28"/>
          <w:shd w:val="clear" w:color="auto" w:fill="FFFFFF"/>
          <w:lang w:val="kk-KZ"/>
        </w:rPr>
        <w:t xml:space="preserve"> және </w:t>
      </w:r>
      <w:r w:rsidR="00137C03" w:rsidRPr="003F69C2">
        <w:rPr>
          <w:rFonts w:ascii="Times New Roman" w:hAnsi="Times New Roman" w:cs="Times New Roman"/>
          <w:i/>
          <w:iCs/>
          <w:color w:val="000000" w:themeColor="text1"/>
          <w:sz w:val="28"/>
          <w:szCs w:val="28"/>
          <w:shd w:val="clear" w:color="auto" w:fill="FFFFFF"/>
          <w:lang w:val="kk-KZ"/>
        </w:rPr>
        <w:t>қорытындылау</w:t>
      </w:r>
      <w:r w:rsidR="00137C03" w:rsidRPr="003F69C2">
        <w:rPr>
          <w:rFonts w:ascii="Times New Roman" w:hAnsi="Times New Roman" w:cs="Times New Roman"/>
          <w:color w:val="000000" w:themeColor="text1"/>
          <w:sz w:val="28"/>
          <w:szCs w:val="28"/>
          <w:shd w:val="clear" w:color="auto" w:fill="FFFFFF"/>
          <w:lang w:val="kk-KZ"/>
        </w:rPr>
        <w:t xml:space="preserve"> кезеңдерінен тұрады.  </w:t>
      </w:r>
    </w:p>
    <w:p w14:paraId="609DA2D7"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
          <w:color w:val="000000" w:themeColor="text1"/>
          <w:sz w:val="28"/>
          <w:szCs w:val="28"/>
          <w:lang w:val="kk-KZ"/>
        </w:rPr>
        <w:t>Анықтау эксперименті</w:t>
      </w:r>
      <w:r w:rsidRPr="003F69C2">
        <w:rPr>
          <w:rFonts w:ascii="Times New Roman" w:hAnsi="Times New Roman" w:cs="Times New Roman"/>
          <w:iCs/>
          <w:color w:val="000000" w:themeColor="text1"/>
          <w:sz w:val="28"/>
          <w:szCs w:val="28"/>
          <w:lang w:val="kk-KZ"/>
        </w:rPr>
        <w:t xml:space="preserve"> зерттеу мақсатының нақты қойылуымен, соған сай зерттеу  міндеттерінің анықталуымен, «цифрлық технология», «цифрлық құзыреттілік» ұғымдарының мәнін ашып түсінуімен, оқыту үдерісінде  цифрлық технологияларды қолдануға байланысты көкейкесті мәселелерді анықтауымен, қажеттіліктерді айқындауымен, болашақ    педагогтардың цифрлық </w:t>
      </w:r>
      <w:proofErr w:type="spellStart"/>
      <w:r w:rsidRPr="003F69C2">
        <w:rPr>
          <w:rFonts w:ascii="Times New Roman" w:hAnsi="Times New Roman" w:cs="Times New Roman"/>
          <w:iCs/>
          <w:color w:val="000000" w:themeColor="text1"/>
          <w:sz w:val="28"/>
          <w:szCs w:val="28"/>
          <w:lang w:val="kk-KZ"/>
        </w:rPr>
        <w:t>құзыреттілігінің</w:t>
      </w:r>
      <w:proofErr w:type="spellEnd"/>
      <w:r w:rsidRPr="003F69C2">
        <w:rPr>
          <w:rFonts w:ascii="Times New Roman" w:hAnsi="Times New Roman" w:cs="Times New Roman"/>
          <w:iCs/>
          <w:color w:val="000000" w:themeColor="text1"/>
          <w:sz w:val="28"/>
          <w:szCs w:val="28"/>
          <w:lang w:val="kk-KZ"/>
        </w:rPr>
        <w:t xml:space="preserve"> құрамы («4Т» моделінің құрылуымен)  нақтылануымен,  цифрлық </w:t>
      </w:r>
      <w:proofErr w:type="spellStart"/>
      <w:r w:rsidRPr="003F69C2">
        <w:rPr>
          <w:rFonts w:ascii="Times New Roman" w:hAnsi="Times New Roman" w:cs="Times New Roman"/>
          <w:iCs/>
          <w:color w:val="000000" w:themeColor="text1"/>
          <w:sz w:val="28"/>
          <w:szCs w:val="28"/>
          <w:lang w:val="kk-KZ"/>
        </w:rPr>
        <w:t>құзыретттілік</w:t>
      </w:r>
      <w:proofErr w:type="spellEnd"/>
      <w:r w:rsidRPr="003F69C2">
        <w:rPr>
          <w:rFonts w:ascii="Times New Roman" w:hAnsi="Times New Roman" w:cs="Times New Roman"/>
          <w:iCs/>
          <w:color w:val="000000" w:themeColor="text1"/>
          <w:sz w:val="28"/>
          <w:szCs w:val="28"/>
          <w:lang w:val="kk-KZ"/>
        </w:rPr>
        <w:t xml:space="preserve"> деңгейін бағалау өлшемдерінің берілуімен және деңгейін  көтеру  мақсатында  әдістемелік жүйе қалыптастыруды жүзеге асырудың мазмұны, құралдары, формалары, әдіс-тәсілінің анықталуымен  ерекшеленеді.  </w:t>
      </w:r>
    </w:p>
    <w:p w14:paraId="1A7CF7F0" w14:textId="1790A1B2" w:rsidR="00137C03" w:rsidRPr="003F69C2" w:rsidRDefault="00137C03" w:rsidP="009120E6">
      <w:pPr>
        <w:pStyle w:val="a3"/>
        <w:tabs>
          <w:tab w:val="left" w:pos="426"/>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Анықтау эксперименті екі блоктан құралып, цифрлық технологиялар көмегімен сауалнама, сұхбат,  ауызша сұрақ-жауап, т.б әдістер арқыл</w:t>
      </w:r>
      <w:r w:rsidR="00201805" w:rsidRPr="003F69C2">
        <w:rPr>
          <w:rFonts w:ascii="Times New Roman" w:hAnsi="Times New Roman" w:cs="Times New Roman"/>
          <w:iCs/>
          <w:color w:val="000000" w:themeColor="text1"/>
          <w:sz w:val="28"/>
          <w:szCs w:val="28"/>
          <w:lang w:val="kk-KZ"/>
        </w:rPr>
        <w:t>ы</w:t>
      </w:r>
      <w:r w:rsidRPr="003F69C2">
        <w:rPr>
          <w:rFonts w:ascii="Times New Roman" w:hAnsi="Times New Roman" w:cs="Times New Roman"/>
          <w:iCs/>
          <w:color w:val="000000" w:themeColor="text1"/>
          <w:sz w:val="28"/>
          <w:szCs w:val="28"/>
          <w:lang w:val="kk-KZ"/>
        </w:rPr>
        <w:t xml:space="preserve"> әртүрлі формада ұйымдастырылды. Филолог-студенттердің цифрлық </w:t>
      </w:r>
      <w:proofErr w:type="spellStart"/>
      <w:r w:rsidRPr="003F69C2">
        <w:rPr>
          <w:rFonts w:ascii="Times New Roman" w:hAnsi="Times New Roman" w:cs="Times New Roman"/>
          <w:iCs/>
          <w:color w:val="000000" w:themeColor="text1"/>
          <w:sz w:val="28"/>
          <w:szCs w:val="28"/>
          <w:lang w:val="kk-KZ"/>
        </w:rPr>
        <w:t>құзыреттілігін</w:t>
      </w:r>
      <w:proofErr w:type="spellEnd"/>
      <w:r w:rsidRPr="003F69C2">
        <w:rPr>
          <w:rFonts w:ascii="Times New Roman" w:hAnsi="Times New Roman" w:cs="Times New Roman"/>
          <w:iCs/>
          <w:color w:val="000000" w:themeColor="text1"/>
          <w:sz w:val="28"/>
          <w:szCs w:val="28"/>
          <w:lang w:val="kk-KZ"/>
        </w:rPr>
        <w:t xml:space="preserve"> диагностикалауға арналған сұрақтар, оның мазмұны, нәтижелері жұмыстың алдыңғы </w:t>
      </w:r>
      <w:proofErr w:type="spellStart"/>
      <w:r w:rsidRPr="003F69C2">
        <w:rPr>
          <w:rFonts w:ascii="Times New Roman" w:hAnsi="Times New Roman" w:cs="Times New Roman"/>
          <w:iCs/>
          <w:color w:val="000000" w:themeColor="text1"/>
          <w:sz w:val="28"/>
          <w:szCs w:val="28"/>
          <w:lang w:val="kk-KZ"/>
        </w:rPr>
        <w:t>тараушаларында</w:t>
      </w:r>
      <w:proofErr w:type="spellEnd"/>
      <w:r w:rsidRPr="003F69C2">
        <w:rPr>
          <w:rFonts w:ascii="Times New Roman" w:hAnsi="Times New Roman" w:cs="Times New Roman"/>
          <w:iCs/>
          <w:color w:val="000000" w:themeColor="text1"/>
          <w:sz w:val="28"/>
          <w:szCs w:val="28"/>
          <w:lang w:val="kk-KZ"/>
        </w:rPr>
        <w:t xml:space="preserve"> жан</w:t>
      </w:r>
      <w:r w:rsidR="00E84CED"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iCs/>
          <w:color w:val="000000" w:themeColor="text1"/>
          <w:sz w:val="28"/>
          <w:szCs w:val="28"/>
          <w:lang w:val="kk-KZ"/>
        </w:rPr>
        <w:t xml:space="preserve">жақты талданды. Жалпы алғанда анықтау эксперименті барысында төмендегідей мәселелер анықталды: </w:t>
      </w:r>
    </w:p>
    <w:p w14:paraId="47405FE5" w14:textId="77777777" w:rsidR="00137C03" w:rsidRPr="003F69C2" w:rsidRDefault="00137C03" w:rsidP="009120E6">
      <w:pPr>
        <w:pStyle w:val="a3"/>
        <w:numPr>
          <w:ilvl w:val="0"/>
          <w:numId w:val="33"/>
        </w:numPr>
        <w:tabs>
          <w:tab w:val="left" w:pos="426"/>
        </w:tabs>
        <w:spacing w:after="0" w:line="240" w:lineRule="auto"/>
        <w:ind w:left="0" w:firstLine="0"/>
        <w:jc w:val="both"/>
        <w:rPr>
          <w:rFonts w:ascii="Times New Roman" w:eastAsia="Times New Roman" w:hAnsi="Times New Roman" w:cs="Times New Roman"/>
          <w:color w:val="000000" w:themeColor="text1"/>
          <w:spacing w:val="4"/>
          <w:sz w:val="28"/>
          <w:szCs w:val="28"/>
          <w:lang w:val="kk-KZ"/>
        </w:rPr>
      </w:pPr>
      <w:r w:rsidRPr="003F69C2">
        <w:rPr>
          <w:rFonts w:ascii="Times New Roman" w:eastAsia="Times New Roman" w:hAnsi="Times New Roman" w:cs="Times New Roman"/>
          <w:color w:val="000000" w:themeColor="text1"/>
          <w:spacing w:val="4"/>
          <w:sz w:val="28"/>
          <w:szCs w:val="28"/>
          <w:lang w:val="kk-KZ"/>
        </w:rPr>
        <w:t xml:space="preserve">филолог-студенттер «цифрлық құзыреттілік» ұғымын мақсатына сай жете түсінгендері анықталды; </w:t>
      </w:r>
    </w:p>
    <w:p w14:paraId="0BABA664" w14:textId="77777777" w:rsidR="00137C03" w:rsidRPr="003F69C2" w:rsidRDefault="00137C03" w:rsidP="009120E6">
      <w:pPr>
        <w:pStyle w:val="a3"/>
        <w:numPr>
          <w:ilvl w:val="0"/>
          <w:numId w:val="33"/>
        </w:numPr>
        <w:tabs>
          <w:tab w:val="left" w:pos="426"/>
        </w:tabs>
        <w:spacing w:after="0" w:line="240" w:lineRule="auto"/>
        <w:ind w:left="0" w:firstLine="0"/>
        <w:jc w:val="both"/>
        <w:rPr>
          <w:rFonts w:ascii="Times New Roman" w:eastAsia="Times New Roman" w:hAnsi="Times New Roman" w:cs="Times New Roman"/>
          <w:color w:val="000000" w:themeColor="text1"/>
          <w:spacing w:val="4"/>
          <w:sz w:val="28"/>
          <w:szCs w:val="28"/>
          <w:lang w:val="kk-KZ"/>
        </w:rPr>
      </w:pPr>
      <w:r w:rsidRPr="003F69C2">
        <w:rPr>
          <w:rFonts w:ascii="Times New Roman" w:eastAsia="Times New Roman" w:hAnsi="Times New Roman" w:cs="Times New Roman"/>
          <w:color w:val="000000" w:themeColor="text1"/>
          <w:sz w:val="28"/>
          <w:szCs w:val="28"/>
          <w:lang w:val="kk-KZ"/>
        </w:rPr>
        <w:t xml:space="preserve">білім беруге қажетті цифрлық дағдылар меңгерілуі қажет деген мәселе айқындалды; </w:t>
      </w:r>
    </w:p>
    <w:p w14:paraId="531B07C5" w14:textId="77777777" w:rsidR="00137C03" w:rsidRPr="003F69C2" w:rsidRDefault="00137C03" w:rsidP="009120E6">
      <w:pPr>
        <w:pStyle w:val="a3"/>
        <w:numPr>
          <w:ilvl w:val="0"/>
          <w:numId w:val="33"/>
        </w:numPr>
        <w:tabs>
          <w:tab w:val="left" w:pos="426"/>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болашақ педагог маманның оқу үдерісінде цифрлық технологияларды қолданудың әдістемелік жүйесінің, бірізділігінің болмауы анықталды;  </w:t>
      </w:r>
    </w:p>
    <w:p w14:paraId="4F05E84F" w14:textId="701680A0" w:rsidR="00137C03" w:rsidRPr="003F69C2" w:rsidRDefault="00137C03" w:rsidP="009120E6">
      <w:pPr>
        <w:pStyle w:val="a3"/>
        <w:numPr>
          <w:ilvl w:val="0"/>
          <w:numId w:val="33"/>
        </w:numPr>
        <w:tabs>
          <w:tab w:val="left" w:pos="426"/>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филолог-студенттердің оқытуда цифрлық технологияларды қолдана алу дағдыларын дамыту қажеттілігі айқындалды</w:t>
      </w:r>
      <w:r w:rsidR="004044CF">
        <w:rPr>
          <w:rFonts w:ascii="Times New Roman" w:hAnsi="Times New Roman" w:cs="Times New Roman"/>
          <w:color w:val="000000" w:themeColor="text1"/>
          <w:sz w:val="28"/>
          <w:szCs w:val="28"/>
          <w:shd w:val="clear" w:color="auto" w:fill="FFFFFF"/>
          <w:lang w:val="kk-KZ"/>
        </w:rPr>
        <w:t>;</w:t>
      </w:r>
    </w:p>
    <w:p w14:paraId="30ADED13" w14:textId="1036B811" w:rsidR="00137C03" w:rsidRPr="003F69C2" w:rsidRDefault="00137C03" w:rsidP="009120E6">
      <w:pPr>
        <w:pStyle w:val="a3"/>
        <w:numPr>
          <w:ilvl w:val="0"/>
          <w:numId w:val="33"/>
        </w:numPr>
        <w:tabs>
          <w:tab w:val="left" w:pos="426"/>
        </w:tabs>
        <w:spacing w:after="0" w:line="240" w:lineRule="auto"/>
        <w:ind w:left="0"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color w:val="000000" w:themeColor="text1"/>
          <w:spacing w:val="3"/>
          <w:sz w:val="28"/>
          <w:szCs w:val="28"/>
          <w:shd w:val="clear" w:color="auto" w:fill="FFFFFF"/>
          <w:lang w:val="kk-KZ"/>
        </w:rPr>
        <w:t>цифрлық құзыреттілік деңгейін жоғары, кәсіби деңгейге жеткізудің қажеттілігін көрсетті</w:t>
      </w:r>
      <w:r w:rsidR="004044CF">
        <w:rPr>
          <w:rFonts w:ascii="Times New Roman" w:hAnsi="Times New Roman" w:cs="Times New Roman"/>
          <w:color w:val="000000" w:themeColor="text1"/>
          <w:spacing w:val="3"/>
          <w:sz w:val="28"/>
          <w:szCs w:val="28"/>
          <w:shd w:val="clear" w:color="auto" w:fill="FFFFFF"/>
          <w:lang w:val="kk-KZ"/>
        </w:rPr>
        <w:t>;</w:t>
      </w:r>
    </w:p>
    <w:p w14:paraId="1B6CCB98" w14:textId="1AB5E068" w:rsidR="00137C03" w:rsidRPr="003F69C2" w:rsidRDefault="00137C03" w:rsidP="009120E6">
      <w:pPr>
        <w:pStyle w:val="a3"/>
        <w:numPr>
          <w:ilvl w:val="0"/>
          <w:numId w:val="33"/>
        </w:numPr>
        <w:tabs>
          <w:tab w:val="left" w:pos="426"/>
          <w:tab w:val="left" w:pos="567"/>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білім беруде цифрлық технологияларды кешенді қолдануды оқытатын пәннің қажеттілігі айқындалады</w:t>
      </w:r>
      <w:r w:rsidR="004044CF">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p>
    <w:p w14:paraId="37CB49F4" w14:textId="05718563" w:rsidR="00137C03" w:rsidRPr="003F69C2" w:rsidRDefault="00137C03" w:rsidP="009120E6">
      <w:pPr>
        <w:pStyle w:val="a3"/>
        <w:numPr>
          <w:ilvl w:val="0"/>
          <w:numId w:val="33"/>
        </w:numPr>
        <w:tabs>
          <w:tab w:val="left" w:pos="426"/>
        </w:tabs>
        <w:spacing w:after="0" w:line="240" w:lineRule="auto"/>
        <w:ind w:left="0" w:firstLine="0"/>
        <w:jc w:val="both"/>
        <w:rPr>
          <w:rFonts w:ascii="Times New Roman" w:hAnsi="Times New Roman" w:cs="Times New Roman"/>
          <w:i/>
          <w:iCs/>
          <w:color w:val="000000" w:themeColor="text1"/>
          <w:sz w:val="28"/>
          <w:szCs w:val="28"/>
          <w:lang w:val="kk-KZ"/>
        </w:rPr>
      </w:pPr>
      <w:r w:rsidRPr="003F69C2">
        <w:rPr>
          <w:rFonts w:ascii="Times New Roman" w:hAnsi="Times New Roman" w:cs="Times New Roman"/>
          <w:color w:val="000000" w:themeColor="text1"/>
          <w:spacing w:val="3"/>
          <w:sz w:val="28"/>
          <w:szCs w:val="28"/>
          <w:shd w:val="clear" w:color="auto" w:fill="FFFFFF"/>
          <w:lang w:val="kk-KZ"/>
        </w:rPr>
        <w:t xml:space="preserve">қазіргі қоғамда педагогтардың цифрлық </w:t>
      </w:r>
      <w:proofErr w:type="spellStart"/>
      <w:r w:rsidRPr="003F69C2">
        <w:rPr>
          <w:rFonts w:ascii="Times New Roman" w:hAnsi="Times New Roman" w:cs="Times New Roman"/>
          <w:color w:val="000000" w:themeColor="text1"/>
          <w:spacing w:val="3"/>
          <w:sz w:val="28"/>
          <w:szCs w:val="28"/>
          <w:shd w:val="clear" w:color="auto" w:fill="FFFFFF"/>
          <w:lang w:val="kk-KZ"/>
        </w:rPr>
        <w:t>құзыреттілігін</w:t>
      </w:r>
      <w:proofErr w:type="spellEnd"/>
      <w:r w:rsidRPr="003F69C2">
        <w:rPr>
          <w:rFonts w:ascii="Times New Roman" w:hAnsi="Times New Roman" w:cs="Times New Roman"/>
          <w:color w:val="000000" w:themeColor="text1"/>
          <w:spacing w:val="3"/>
          <w:sz w:val="28"/>
          <w:szCs w:val="28"/>
          <w:shd w:val="clear" w:color="auto" w:fill="FFFFFF"/>
          <w:lang w:val="kk-KZ"/>
        </w:rPr>
        <w:t xml:space="preserve"> арттырудың қажеттілігін тағы бір түсіндірді</w:t>
      </w:r>
      <w:r w:rsidR="004044CF">
        <w:rPr>
          <w:rFonts w:ascii="Times New Roman" w:hAnsi="Times New Roman" w:cs="Times New Roman"/>
          <w:color w:val="000000" w:themeColor="text1"/>
          <w:spacing w:val="3"/>
          <w:sz w:val="28"/>
          <w:szCs w:val="28"/>
          <w:shd w:val="clear" w:color="auto" w:fill="FFFFFF"/>
          <w:lang w:val="kk-KZ"/>
        </w:rPr>
        <w:t>;</w:t>
      </w:r>
      <w:r w:rsidRPr="003F69C2">
        <w:rPr>
          <w:rFonts w:ascii="Times New Roman" w:hAnsi="Times New Roman" w:cs="Times New Roman"/>
          <w:color w:val="000000" w:themeColor="text1"/>
          <w:spacing w:val="3"/>
          <w:sz w:val="28"/>
          <w:szCs w:val="28"/>
          <w:shd w:val="clear" w:color="auto" w:fill="FFFFFF"/>
          <w:lang w:val="kk-KZ"/>
        </w:rPr>
        <w:t xml:space="preserve"> </w:t>
      </w:r>
    </w:p>
    <w:p w14:paraId="0CE0F747" w14:textId="5A3A190F"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педагогтың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арттыру күн тәртібіндегі өзекті мәселелердің бірі екендігі анықталды</w:t>
      </w:r>
      <w:r w:rsidR="004044CF">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p>
    <w:p w14:paraId="2D7B05E8" w14:textId="01E03808" w:rsidR="00137C03" w:rsidRPr="003F69C2" w:rsidRDefault="00137C03" w:rsidP="009120E6">
      <w:pPr>
        <w:pStyle w:val="a3"/>
        <w:tabs>
          <w:tab w:val="left" w:pos="426"/>
        </w:tabs>
        <w:spacing w:after="0" w:line="240" w:lineRule="auto"/>
        <w:ind w:left="0"/>
        <w:jc w:val="both"/>
        <w:rPr>
          <w:rFonts w:ascii="Times New Roman" w:hAnsi="Times New Roman" w:cs="Times New Roman"/>
          <w:color w:val="000000" w:themeColor="text1"/>
          <w:sz w:val="28"/>
          <w:szCs w:val="28"/>
          <w:shd w:val="clear" w:color="auto" w:fill="FFFFFF"/>
          <w:lang w:val="kk-KZ"/>
        </w:rPr>
      </w:pPr>
      <w:r w:rsidRPr="003F69C2">
        <w:rPr>
          <w:rFonts w:ascii="Times New Roman" w:hAnsi="Times New Roman" w:cs="Times New Roman"/>
          <w:color w:val="000000" w:themeColor="text1"/>
          <w:sz w:val="28"/>
          <w:szCs w:val="28"/>
          <w:shd w:val="clear" w:color="auto" w:fill="FFFFFF"/>
          <w:lang w:val="kk-KZ"/>
        </w:rPr>
        <w:t>-  цифрлық технологияларды оқу мен оқытуда қолдануын жетілдіру қажеттілігі көрінді</w:t>
      </w:r>
      <w:r w:rsidR="004044CF">
        <w:rPr>
          <w:rFonts w:ascii="Times New Roman" w:hAnsi="Times New Roman" w:cs="Times New Roman"/>
          <w:color w:val="000000" w:themeColor="text1"/>
          <w:sz w:val="28"/>
          <w:szCs w:val="28"/>
          <w:shd w:val="clear" w:color="auto" w:fill="FFFFFF"/>
          <w:lang w:val="kk-KZ"/>
        </w:rPr>
        <w:t>;</w:t>
      </w:r>
    </w:p>
    <w:p w14:paraId="639E6813" w14:textId="1A59B562"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оқыту үдерісінде презентациядан басқа цифрлық құралдардың қолданысының аздығын байқатты</w:t>
      </w:r>
      <w:r w:rsidR="004044CF">
        <w:rPr>
          <w:rFonts w:ascii="Times New Roman" w:hAnsi="Times New Roman" w:cs="Times New Roman"/>
          <w:color w:val="000000" w:themeColor="text1"/>
          <w:sz w:val="28"/>
          <w:szCs w:val="28"/>
          <w:lang w:val="kk-KZ"/>
        </w:rPr>
        <w:t>;</w:t>
      </w:r>
    </w:p>
    <w:p w14:paraId="4F0B9617" w14:textId="64B515F5" w:rsidR="00137C03" w:rsidRPr="003F69C2" w:rsidRDefault="00137C03" w:rsidP="009120E6">
      <w:pPr>
        <w:tabs>
          <w:tab w:val="left" w:pos="426"/>
        </w:tabs>
        <w:spacing w:after="0" w:line="240" w:lineRule="auto"/>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color w:val="000000" w:themeColor="text1"/>
          <w:spacing w:val="2"/>
          <w:sz w:val="28"/>
          <w:szCs w:val="28"/>
          <w:shd w:val="clear" w:color="auto" w:fill="FFFFFF"/>
          <w:lang w:val="kk-KZ"/>
        </w:rPr>
        <w:t>-     онлайн платформалар арқылы тапсырмаларды түрлендіре алу дағдыларын дамытудың қажеттілігін анықта</w:t>
      </w:r>
      <w:r w:rsidR="00201805" w:rsidRPr="003F69C2">
        <w:rPr>
          <w:rFonts w:ascii="Times New Roman" w:hAnsi="Times New Roman" w:cs="Times New Roman"/>
          <w:color w:val="000000" w:themeColor="text1"/>
          <w:spacing w:val="2"/>
          <w:sz w:val="28"/>
          <w:szCs w:val="28"/>
          <w:shd w:val="clear" w:color="auto" w:fill="FFFFFF"/>
          <w:lang w:val="kk-KZ"/>
        </w:rPr>
        <w:t>л</w:t>
      </w:r>
      <w:r w:rsidRPr="003F69C2">
        <w:rPr>
          <w:rFonts w:ascii="Times New Roman" w:hAnsi="Times New Roman" w:cs="Times New Roman"/>
          <w:color w:val="000000" w:themeColor="text1"/>
          <w:spacing w:val="2"/>
          <w:sz w:val="28"/>
          <w:szCs w:val="28"/>
          <w:shd w:val="clear" w:color="auto" w:fill="FFFFFF"/>
          <w:lang w:val="kk-KZ"/>
        </w:rPr>
        <w:t>ды</w:t>
      </w:r>
      <w:r w:rsidR="005D5CF4">
        <w:rPr>
          <w:rFonts w:ascii="Times New Roman" w:hAnsi="Times New Roman" w:cs="Times New Roman"/>
          <w:color w:val="000000" w:themeColor="text1"/>
          <w:spacing w:val="2"/>
          <w:sz w:val="28"/>
          <w:szCs w:val="28"/>
          <w:shd w:val="clear" w:color="auto" w:fill="FFFFFF"/>
          <w:lang w:val="kk-KZ"/>
        </w:rPr>
        <w:t>;</w:t>
      </w:r>
    </w:p>
    <w:p w14:paraId="0A89CD7F" w14:textId="77777777" w:rsidR="00137C03" w:rsidRPr="003F69C2" w:rsidRDefault="00137C03" w:rsidP="009120E6">
      <w:pPr>
        <w:tabs>
          <w:tab w:val="left" w:pos="567"/>
        </w:tabs>
        <w:spacing w:after="0" w:line="240" w:lineRule="auto"/>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color w:val="000000" w:themeColor="text1"/>
          <w:spacing w:val="2"/>
          <w:sz w:val="28"/>
          <w:szCs w:val="28"/>
          <w:shd w:val="clear" w:color="auto" w:fill="FFFFFF"/>
          <w:lang w:val="kk-KZ"/>
        </w:rPr>
        <w:t xml:space="preserve">-  жинақталған материалды топтастыруда цифрлық технологиялармен жұмыс түрлерін ұйымдастыру қажеттілігін көрсетті. </w:t>
      </w:r>
    </w:p>
    <w:p w14:paraId="639D2C25" w14:textId="77777777" w:rsidR="00137C03" w:rsidRPr="003F69C2" w:rsidRDefault="00137C03" w:rsidP="009120E6">
      <w:pPr>
        <w:spacing w:after="0" w:line="240" w:lineRule="auto"/>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t>Жоғарыда мәселелер цифрлық құзыреттілік қалыптастырудың әдістемелік жүйесін құрастыруға мазмұндық жағынан көмектесті. Екінші блок филолог-студенттердің нақты цифрлық құзыреттілік деңгейі зерттеу жұмысы үшін арнайы ұсынылған «4Т» моделі</w:t>
      </w:r>
      <w:r w:rsidRPr="003F69C2">
        <w:rPr>
          <w:rFonts w:ascii="Times New Roman" w:hAnsi="Times New Roman" w:cs="Times New Roman"/>
          <w:color w:val="000000" w:themeColor="text1"/>
          <w:sz w:val="28"/>
          <w:szCs w:val="28"/>
          <w:lang w:val="kk-KZ"/>
        </w:rPr>
        <w:t xml:space="preserve"> бойынша диагностикадан өтті.</w:t>
      </w:r>
    </w:p>
    <w:p w14:paraId="1FB36B53" w14:textId="7AEC035D"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t>Алынған нәтижелер төмендегідей:</w:t>
      </w:r>
    </w:p>
    <w:p w14:paraId="4B4A06EA" w14:textId="77777777" w:rsidR="00B32D45" w:rsidRPr="003F69C2" w:rsidRDefault="00B32D45"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5E1183C1" w14:textId="0C0C21D1"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Кесте 2</w:t>
      </w:r>
      <w:r w:rsidR="007427F9"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lang w:val="kk-KZ"/>
        </w:rPr>
        <w:t xml:space="preserve"> – Филолог-студенттердің Т1 – түсіндіруге қажетті цифрлық технологияларды қолдану дағдылары бойынша көрсеткіштері</w:t>
      </w:r>
    </w:p>
    <w:p w14:paraId="570EC0CB" w14:textId="6C071CA9" w:rsidR="00B32D45" w:rsidRPr="003F69C2" w:rsidRDefault="00B32D45"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Look w:val="04A0" w:firstRow="1" w:lastRow="0" w:firstColumn="1" w:lastColumn="0" w:noHBand="0" w:noVBand="1"/>
      </w:tblPr>
      <w:tblGrid>
        <w:gridCol w:w="3403"/>
        <w:gridCol w:w="1909"/>
        <w:gridCol w:w="1485"/>
        <w:gridCol w:w="1331"/>
        <w:gridCol w:w="1275"/>
      </w:tblGrid>
      <w:tr w:rsidR="00137C03" w:rsidRPr="003F69C2" w14:paraId="1B9C9C8A" w14:textId="77777777" w:rsidTr="004A5184">
        <w:trPr>
          <w:trHeight w:val="517"/>
        </w:trPr>
        <w:tc>
          <w:tcPr>
            <w:tcW w:w="3403" w:type="dxa"/>
          </w:tcPr>
          <w:p w14:paraId="331B6DED"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Категория</w:t>
            </w:r>
          </w:p>
        </w:tc>
        <w:tc>
          <w:tcPr>
            <w:tcW w:w="1909" w:type="dxa"/>
          </w:tcPr>
          <w:p w14:paraId="3E54EA20"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Топ</w:t>
            </w:r>
          </w:p>
        </w:tc>
        <w:tc>
          <w:tcPr>
            <w:tcW w:w="1440" w:type="dxa"/>
          </w:tcPr>
          <w:p w14:paraId="5AA69CF9"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Бастапқы деңгей</w:t>
            </w:r>
          </w:p>
        </w:tc>
        <w:tc>
          <w:tcPr>
            <w:tcW w:w="1280" w:type="dxa"/>
          </w:tcPr>
          <w:p w14:paraId="44E0E402"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Базалық деңгей</w:t>
            </w:r>
          </w:p>
        </w:tc>
        <w:tc>
          <w:tcPr>
            <w:tcW w:w="1226" w:type="dxa"/>
          </w:tcPr>
          <w:p w14:paraId="0297FB9E"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Жоғары деңгей</w:t>
            </w:r>
          </w:p>
        </w:tc>
      </w:tr>
      <w:tr w:rsidR="00137C03" w:rsidRPr="003F69C2" w14:paraId="05FB1561" w14:textId="77777777" w:rsidTr="004A5184">
        <w:trPr>
          <w:trHeight w:val="992"/>
        </w:trPr>
        <w:tc>
          <w:tcPr>
            <w:tcW w:w="3403" w:type="dxa"/>
            <w:vMerge w:val="restart"/>
          </w:tcPr>
          <w:p w14:paraId="622E2031"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Т1 – түсіндіруде  цифрлық технологияларды қолдану дағдылары</w:t>
            </w:r>
          </w:p>
        </w:tc>
        <w:tc>
          <w:tcPr>
            <w:tcW w:w="1909" w:type="dxa"/>
          </w:tcPr>
          <w:p w14:paraId="1E95E247"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440" w:type="dxa"/>
          </w:tcPr>
          <w:p w14:paraId="77167589"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69</w:t>
            </w:r>
            <w:r w:rsidRPr="003F69C2">
              <w:rPr>
                <w:rFonts w:ascii="Times New Roman" w:hAnsi="Times New Roman" w:cs="Times New Roman"/>
                <w:iCs/>
                <w:color w:val="000000" w:themeColor="text1"/>
                <w:sz w:val="28"/>
                <w:szCs w:val="28"/>
              </w:rPr>
              <w:t>%</w:t>
            </w:r>
          </w:p>
        </w:tc>
        <w:tc>
          <w:tcPr>
            <w:tcW w:w="1280" w:type="dxa"/>
          </w:tcPr>
          <w:p w14:paraId="33A80E5E"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24</w:t>
            </w:r>
            <w:r w:rsidRPr="003F69C2">
              <w:rPr>
                <w:rFonts w:ascii="Times New Roman" w:hAnsi="Times New Roman" w:cs="Times New Roman"/>
                <w:iCs/>
                <w:color w:val="000000" w:themeColor="text1"/>
                <w:sz w:val="28"/>
                <w:szCs w:val="28"/>
              </w:rPr>
              <w:t>%</w:t>
            </w:r>
          </w:p>
        </w:tc>
        <w:tc>
          <w:tcPr>
            <w:tcW w:w="1226" w:type="dxa"/>
          </w:tcPr>
          <w:p w14:paraId="513C00E4"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w:t>
            </w:r>
            <w:r w:rsidRPr="003F69C2">
              <w:rPr>
                <w:rFonts w:ascii="Times New Roman" w:hAnsi="Times New Roman" w:cs="Times New Roman"/>
                <w:iCs/>
                <w:color w:val="000000" w:themeColor="text1"/>
                <w:sz w:val="28"/>
                <w:szCs w:val="28"/>
              </w:rPr>
              <w:t>%</w:t>
            </w:r>
          </w:p>
        </w:tc>
      </w:tr>
      <w:tr w:rsidR="00137C03" w:rsidRPr="003F69C2" w14:paraId="1D0BCF64" w14:textId="77777777" w:rsidTr="004A5184">
        <w:trPr>
          <w:trHeight w:val="772"/>
        </w:trPr>
        <w:tc>
          <w:tcPr>
            <w:tcW w:w="3403" w:type="dxa"/>
            <w:vMerge/>
          </w:tcPr>
          <w:p w14:paraId="0C6FE8F5"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909" w:type="dxa"/>
          </w:tcPr>
          <w:p w14:paraId="3C48B3C1"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440" w:type="dxa"/>
          </w:tcPr>
          <w:p w14:paraId="4C24C828"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71</w:t>
            </w:r>
            <w:r w:rsidRPr="003F69C2">
              <w:rPr>
                <w:rFonts w:ascii="Times New Roman" w:hAnsi="Times New Roman" w:cs="Times New Roman"/>
                <w:iCs/>
                <w:color w:val="000000" w:themeColor="text1"/>
                <w:sz w:val="28"/>
                <w:szCs w:val="28"/>
              </w:rPr>
              <w:t>%</w:t>
            </w:r>
          </w:p>
        </w:tc>
        <w:tc>
          <w:tcPr>
            <w:tcW w:w="1280" w:type="dxa"/>
          </w:tcPr>
          <w:p w14:paraId="3A1F8697"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en-US"/>
              </w:rPr>
            </w:pPr>
            <w:r w:rsidRPr="003F69C2">
              <w:rPr>
                <w:rFonts w:ascii="Times New Roman" w:hAnsi="Times New Roman" w:cs="Times New Roman"/>
                <w:iCs/>
                <w:color w:val="000000" w:themeColor="text1"/>
                <w:sz w:val="28"/>
                <w:szCs w:val="28"/>
                <w:lang w:val="kk-KZ"/>
              </w:rPr>
              <w:t>26</w:t>
            </w:r>
            <w:r w:rsidRPr="003F69C2">
              <w:rPr>
                <w:rFonts w:ascii="Times New Roman" w:hAnsi="Times New Roman" w:cs="Times New Roman"/>
                <w:iCs/>
                <w:color w:val="000000" w:themeColor="text1"/>
                <w:sz w:val="28"/>
                <w:szCs w:val="28"/>
              </w:rPr>
              <w:t>%</w:t>
            </w:r>
          </w:p>
        </w:tc>
        <w:tc>
          <w:tcPr>
            <w:tcW w:w="1226" w:type="dxa"/>
          </w:tcPr>
          <w:p w14:paraId="667B2373"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rPr>
              <w:t>%</w:t>
            </w:r>
          </w:p>
        </w:tc>
      </w:tr>
    </w:tbl>
    <w:p w14:paraId="11E57ED8" w14:textId="77777777" w:rsidR="00B32D45" w:rsidRPr="003F69C2" w:rsidRDefault="00B32D45"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0A3828E3" w14:textId="0A9B880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Кесте 2</w:t>
      </w:r>
      <w:r w:rsidR="007427F9" w:rsidRPr="003F69C2">
        <w:rPr>
          <w:rFonts w:ascii="Times New Roman" w:hAnsi="Times New Roman" w:cs="Times New Roman"/>
          <w:iCs/>
          <w:color w:val="000000" w:themeColor="text1"/>
          <w:sz w:val="28"/>
          <w:szCs w:val="28"/>
          <w:lang w:val="kk-KZ"/>
        </w:rPr>
        <w:t>4</w:t>
      </w:r>
      <w:r w:rsidRPr="003F69C2">
        <w:rPr>
          <w:rFonts w:ascii="Times New Roman" w:hAnsi="Times New Roman" w:cs="Times New Roman"/>
          <w:iCs/>
          <w:color w:val="000000" w:themeColor="text1"/>
          <w:sz w:val="28"/>
          <w:szCs w:val="28"/>
          <w:lang w:val="kk-KZ"/>
        </w:rPr>
        <w:t xml:space="preserve"> – Филолог-студенттердің Т2 – түрлендіруге қажетті цифрлық технологияларды қолдану дағдылары бойынша көрсеткіштері</w:t>
      </w:r>
    </w:p>
    <w:p w14:paraId="27854231"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Look w:val="04A0" w:firstRow="1" w:lastRow="0" w:firstColumn="1" w:lastColumn="0" w:noHBand="0" w:noVBand="1"/>
      </w:tblPr>
      <w:tblGrid>
        <w:gridCol w:w="2301"/>
        <w:gridCol w:w="1805"/>
        <w:gridCol w:w="2309"/>
        <w:gridCol w:w="1472"/>
        <w:gridCol w:w="1457"/>
      </w:tblGrid>
      <w:tr w:rsidR="00137C03" w:rsidRPr="003F69C2" w14:paraId="7C6D9B69" w14:textId="77777777" w:rsidTr="00B43821">
        <w:trPr>
          <w:trHeight w:val="507"/>
        </w:trPr>
        <w:tc>
          <w:tcPr>
            <w:tcW w:w="2301" w:type="dxa"/>
          </w:tcPr>
          <w:p w14:paraId="3E490E58"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Категория</w:t>
            </w:r>
          </w:p>
        </w:tc>
        <w:tc>
          <w:tcPr>
            <w:tcW w:w="1805" w:type="dxa"/>
          </w:tcPr>
          <w:p w14:paraId="13B816D2"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Топ</w:t>
            </w:r>
          </w:p>
        </w:tc>
        <w:tc>
          <w:tcPr>
            <w:tcW w:w="2309" w:type="dxa"/>
          </w:tcPr>
          <w:p w14:paraId="18502965"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Бастапқы деңгей</w:t>
            </w:r>
          </w:p>
        </w:tc>
        <w:tc>
          <w:tcPr>
            <w:tcW w:w="1472" w:type="dxa"/>
          </w:tcPr>
          <w:p w14:paraId="5650B685"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Базалық деңгей</w:t>
            </w:r>
          </w:p>
        </w:tc>
        <w:tc>
          <w:tcPr>
            <w:tcW w:w="1457" w:type="dxa"/>
          </w:tcPr>
          <w:p w14:paraId="7176FA4F"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Жоғары деңгей</w:t>
            </w:r>
          </w:p>
        </w:tc>
      </w:tr>
      <w:tr w:rsidR="00137C03" w:rsidRPr="003F69C2" w14:paraId="60C4090F" w14:textId="77777777" w:rsidTr="00B43821">
        <w:trPr>
          <w:trHeight w:val="939"/>
        </w:trPr>
        <w:tc>
          <w:tcPr>
            <w:tcW w:w="2301" w:type="dxa"/>
            <w:vMerge w:val="restart"/>
          </w:tcPr>
          <w:p w14:paraId="13F00EF2"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Т2 – түрлендіруде цифрлық технологияларды қолдану дағдылары</w:t>
            </w:r>
          </w:p>
        </w:tc>
        <w:tc>
          <w:tcPr>
            <w:tcW w:w="1805" w:type="dxa"/>
          </w:tcPr>
          <w:p w14:paraId="7B7A20DE"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2309" w:type="dxa"/>
          </w:tcPr>
          <w:p w14:paraId="174BE561"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72</w:t>
            </w:r>
            <w:r w:rsidRPr="003F69C2">
              <w:rPr>
                <w:rFonts w:ascii="Times New Roman" w:hAnsi="Times New Roman" w:cs="Times New Roman"/>
                <w:iCs/>
                <w:color w:val="000000" w:themeColor="text1"/>
                <w:sz w:val="28"/>
                <w:szCs w:val="28"/>
              </w:rPr>
              <w:t>%</w:t>
            </w:r>
          </w:p>
        </w:tc>
        <w:tc>
          <w:tcPr>
            <w:tcW w:w="1472" w:type="dxa"/>
          </w:tcPr>
          <w:p w14:paraId="55AB701C"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24</w:t>
            </w:r>
            <w:r w:rsidRPr="003F69C2">
              <w:rPr>
                <w:rFonts w:ascii="Times New Roman" w:hAnsi="Times New Roman" w:cs="Times New Roman"/>
                <w:iCs/>
                <w:color w:val="000000" w:themeColor="text1"/>
                <w:sz w:val="28"/>
                <w:szCs w:val="28"/>
              </w:rPr>
              <w:t>%</w:t>
            </w:r>
          </w:p>
        </w:tc>
        <w:tc>
          <w:tcPr>
            <w:tcW w:w="1457" w:type="dxa"/>
          </w:tcPr>
          <w:p w14:paraId="2CF8D304"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4</w:t>
            </w:r>
            <w:r w:rsidRPr="003F69C2">
              <w:rPr>
                <w:rFonts w:ascii="Times New Roman" w:hAnsi="Times New Roman" w:cs="Times New Roman"/>
                <w:iCs/>
                <w:color w:val="000000" w:themeColor="text1"/>
                <w:sz w:val="28"/>
                <w:szCs w:val="28"/>
              </w:rPr>
              <w:t>%</w:t>
            </w:r>
          </w:p>
        </w:tc>
      </w:tr>
      <w:tr w:rsidR="00137C03" w:rsidRPr="003F69C2" w14:paraId="4CA8E60B" w14:textId="77777777" w:rsidTr="00B43821">
        <w:trPr>
          <w:trHeight w:val="757"/>
        </w:trPr>
        <w:tc>
          <w:tcPr>
            <w:tcW w:w="2301" w:type="dxa"/>
            <w:vMerge/>
          </w:tcPr>
          <w:p w14:paraId="5B9C5EA9"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805" w:type="dxa"/>
          </w:tcPr>
          <w:p w14:paraId="18E86DE9"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2309" w:type="dxa"/>
          </w:tcPr>
          <w:p w14:paraId="27CD486E"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83</w:t>
            </w:r>
            <w:r w:rsidRPr="003F69C2">
              <w:rPr>
                <w:rFonts w:ascii="Times New Roman" w:hAnsi="Times New Roman" w:cs="Times New Roman"/>
                <w:iCs/>
                <w:color w:val="000000" w:themeColor="text1"/>
                <w:sz w:val="28"/>
                <w:szCs w:val="28"/>
              </w:rPr>
              <w:t>%</w:t>
            </w:r>
          </w:p>
        </w:tc>
        <w:tc>
          <w:tcPr>
            <w:tcW w:w="1472" w:type="dxa"/>
          </w:tcPr>
          <w:p w14:paraId="09607410"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15</w:t>
            </w:r>
            <w:r w:rsidRPr="003F69C2">
              <w:rPr>
                <w:rFonts w:ascii="Times New Roman" w:hAnsi="Times New Roman" w:cs="Times New Roman"/>
                <w:iCs/>
                <w:color w:val="000000" w:themeColor="text1"/>
                <w:sz w:val="28"/>
                <w:szCs w:val="28"/>
              </w:rPr>
              <w:t>%</w:t>
            </w:r>
          </w:p>
        </w:tc>
        <w:tc>
          <w:tcPr>
            <w:tcW w:w="1457" w:type="dxa"/>
          </w:tcPr>
          <w:p w14:paraId="545143F5"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w:t>
            </w:r>
            <w:r w:rsidRPr="003F69C2">
              <w:rPr>
                <w:rFonts w:ascii="Times New Roman" w:hAnsi="Times New Roman" w:cs="Times New Roman"/>
                <w:iCs/>
                <w:color w:val="000000" w:themeColor="text1"/>
                <w:sz w:val="28"/>
                <w:szCs w:val="28"/>
              </w:rPr>
              <w:t>%</w:t>
            </w:r>
          </w:p>
        </w:tc>
      </w:tr>
    </w:tbl>
    <w:p w14:paraId="068E1E40"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5B0E167C" w14:textId="77777777" w:rsidR="004A5184" w:rsidRPr="003F69C2" w:rsidRDefault="004A5184"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152B2018" w14:textId="17856B5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lastRenderedPageBreak/>
        <w:t xml:space="preserve">Кесте </w:t>
      </w:r>
      <w:r w:rsidR="00F35353" w:rsidRPr="003F69C2">
        <w:rPr>
          <w:rFonts w:ascii="Times New Roman" w:hAnsi="Times New Roman" w:cs="Times New Roman"/>
          <w:iCs/>
          <w:color w:val="000000" w:themeColor="text1"/>
          <w:sz w:val="28"/>
          <w:szCs w:val="28"/>
          <w:lang w:val="kk-KZ"/>
        </w:rPr>
        <w:t>2</w:t>
      </w:r>
      <w:r w:rsidR="007427F9" w:rsidRPr="003F69C2">
        <w:rPr>
          <w:rFonts w:ascii="Times New Roman" w:hAnsi="Times New Roman" w:cs="Times New Roman"/>
          <w:iCs/>
          <w:color w:val="000000" w:themeColor="text1"/>
          <w:sz w:val="28"/>
          <w:szCs w:val="28"/>
          <w:lang w:val="kk-KZ"/>
        </w:rPr>
        <w:t>5</w:t>
      </w:r>
      <w:r w:rsidRPr="003F69C2">
        <w:rPr>
          <w:rFonts w:ascii="Times New Roman" w:hAnsi="Times New Roman" w:cs="Times New Roman"/>
          <w:iCs/>
          <w:color w:val="000000" w:themeColor="text1"/>
          <w:sz w:val="28"/>
          <w:szCs w:val="28"/>
          <w:lang w:val="kk-KZ"/>
        </w:rPr>
        <w:t xml:space="preserve"> – Филолог-студенттердің Т3 – тексеруге қажетті цифрлық технологияларды қолдану дағдылары бойынша көрсеткіштері</w:t>
      </w:r>
    </w:p>
    <w:p w14:paraId="327AFDF4"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Look w:val="04A0" w:firstRow="1" w:lastRow="0" w:firstColumn="1" w:lastColumn="0" w:noHBand="0" w:noVBand="1"/>
      </w:tblPr>
      <w:tblGrid>
        <w:gridCol w:w="2301"/>
        <w:gridCol w:w="1805"/>
        <w:gridCol w:w="2325"/>
        <w:gridCol w:w="1475"/>
        <w:gridCol w:w="1460"/>
      </w:tblGrid>
      <w:tr w:rsidR="00137C03" w:rsidRPr="003F69C2" w14:paraId="7D61F5E6" w14:textId="77777777" w:rsidTr="00B43821">
        <w:trPr>
          <w:trHeight w:val="507"/>
        </w:trPr>
        <w:tc>
          <w:tcPr>
            <w:tcW w:w="2301" w:type="dxa"/>
          </w:tcPr>
          <w:p w14:paraId="336D4D30"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Категория</w:t>
            </w:r>
          </w:p>
        </w:tc>
        <w:tc>
          <w:tcPr>
            <w:tcW w:w="1805" w:type="dxa"/>
          </w:tcPr>
          <w:p w14:paraId="0336F239"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Топ</w:t>
            </w:r>
          </w:p>
        </w:tc>
        <w:tc>
          <w:tcPr>
            <w:tcW w:w="2325" w:type="dxa"/>
          </w:tcPr>
          <w:p w14:paraId="6DF728A1"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Бастапқы деңгей</w:t>
            </w:r>
          </w:p>
        </w:tc>
        <w:tc>
          <w:tcPr>
            <w:tcW w:w="1475" w:type="dxa"/>
          </w:tcPr>
          <w:p w14:paraId="3DDEA3F9"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Базалық деңгей</w:t>
            </w:r>
          </w:p>
        </w:tc>
        <w:tc>
          <w:tcPr>
            <w:tcW w:w="1460" w:type="dxa"/>
          </w:tcPr>
          <w:p w14:paraId="21455F33"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Жоғары деңгей</w:t>
            </w:r>
          </w:p>
        </w:tc>
      </w:tr>
      <w:tr w:rsidR="00137C03" w:rsidRPr="003F69C2" w14:paraId="20918A2A" w14:textId="77777777" w:rsidTr="00B43821">
        <w:trPr>
          <w:trHeight w:val="892"/>
        </w:trPr>
        <w:tc>
          <w:tcPr>
            <w:tcW w:w="2301" w:type="dxa"/>
            <w:vMerge w:val="restart"/>
          </w:tcPr>
          <w:p w14:paraId="3223789C"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Т3 – тексеруде цифрлық технологияларды қолдану дағдылары</w:t>
            </w:r>
          </w:p>
        </w:tc>
        <w:tc>
          <w:tcPr>
            <w:tcW w:w="1805" w:type="dxa"/>
          </w:tcPr>
          <w:p w14:paraId="15D6BC7C"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2325" w:type="dxa"/>
          </w:tcPr>
          <w:p w14:paraId="6A09A348"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81</w:t>
            </w:r>
            <w:r w:rsidRPr="003F69C2">
              <w:rPr>
                <w:rFonts w:ascii="Times New Roman" w:hAnsi="Times New Roman" w:cs="Times New Roman"/>
                <w:iCs/>
                <w:color w:val="000000" w:themeColor="text1"/>
                <w:sz w:val="28"/>
                <w:szCs w:val="28"/>
              </w:rPr>
              <w:t>%</w:t>
            </w:r>
          </w:p>
        </w:tc>
        <w:tc>
          <w:tcPr>
            <w:tcW w:w="1475" w:type="dxa"/>
          </w:tcPr>
          <w:p w14:paraId="0EC9F0E1"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17</w:t>
            </w:r>
            <w:r w:rsidRPr="003F69C2">
              <w:rPr>
                <w:rFonts w:ascii="Times New Roman" w:hAnsi="Times New Roman" w:cs="Times New Roman"/>
                <w:iCs/>
                <w:color w:val="000000" w:themeColor="text1"/>
                <w:sz w:val="28"/>
                <w:szCs w:val="28"/>
              </w:rPr>
              <w:t>%</w:t>
            </w:r>
          </w:p>
        </w:tc>
        <w:tc>
          <w:tcPr>
            <w:tcW w:w="1460" w:type="dxa"/>
          </w:tcPr>
          <w:p w14:paraId="742A948B"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w:t>
            </w:r>
            <w:r w:rsidRPr="003F69C2">
              <w:rPr>
                <w:rFonts w:ascii="Times New Roman" w:hAnsi="Times New Roman" w:cs="Times New Roman"/>
                <w:iCs/>
                <w:color w:val="000000" w:themeColor="text1"/>
                <w:sz w:val="28"/>
                <w:szCs w:val="28"/>
              </w:rPr>
              <w:t>%</w:t>
            </w:r>
          </w:p>
        </w:tc>
      </w:tr>
      <w:tr w:rsidR="00137C03" w:rsidRPr="003F69C2" w14:paraId="21C806AC" w14:textId="77777777" w:rsidTr="00B43821">
        <w:trPr>
          <w:trHeight w:val="757"/>
        </w:trPr>
        <w:tc>
          <w:tcPr>
            <w:tcW w:w="2301" w:type="dxa"/>
            <w:vMerge/>
          </w:tcPr>
          <w:p w14:paraId="0A6E35DE"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805" w:type="dxa"/>
          </w:tcPr>
          <w:p w14:paraId="41153980"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2325" w:type="dxa"/>
          </w:tcPr>
          <w:p w14:paraId="664BB1A6"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87</w:t>
            </w:r>
            <w:r w:rsidRPr="003F69C2">
              <w:rPr>
                <w:rFonts w:ascii="Times New Roman" w:hAnsi="Times New Roman" w:cs="Times New Roman"/>
                <w:iCs/>
                <w:color w:val="000000" w:themeColor="text1"/>
                <w:sz w:val="28"/>
                <w:szCs w:val="28"/>
              </w:rPr>
              <w:t>%</w:t>
            </w:r>
          </w:p>
        </w:tc>
        <w:tc>
          <w:tcPr>
            <w:tcW w:w="1475" w:type="dxa"/>
          </w:tcPr>
          <w:p w14:paraId="00EB1875"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12</w:t>
            </w:r>
            <w:r w:rsidRPr="003F69C2">
              <w:rPr>
                <w:rFonts w:ascii="Times New Roman" w:hAnsi="Times New Roman" w:cs="Times New Roman"/>
                <w:iCs/>
                <w:color w:val="000000" w:themeColor="text1"/>
                <w:sz w:val="28"/>
                <w:szCs w:val="28"/>
              </w:rPr>
              <w:t>%</w:t>
            </w:r>
          </w:p>
        </w:tc>
        <w:tc>
          <w:tcPr>
            <w:tcW w:w="1460" w:type="dxa"/>
          </w:tcPr>
          <w:p w14:paraId="5615EA3D"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w:t>
            </w:r>
            <w:r w:rsidRPr="003F69C2">
              <w:rPr>
                <w:rFonts w:ascii="Times New Roman" w:hAnsi="Times New Roman" w:cs="Times New Roman"/>
                <w:iCs/>
                <w:color w:val="000000" w:themeColor="text1"/>
                <w:sz w:val="28"/>
                <w:szCs w:val="28"/>
              </w:rPr>
              <w:t>%</w:t>
            </w:r>
          </w:p>
        </w:tc>
      </w:tr>
    </w:tbl>
    <w:p w14:paraId="11B4B1A1"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5C0F295B" w14:textId="1123AFB8"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 xml:space="preserve">Кесте </w:t>
      </w:r>
      <w:r w:rsidR="00F35353" w:rsidRPr="003F69C2">
        <w:rPr>
          <w:rFonts w:ascii="Times New Roman" w:hAnsi="Times New Roman" w:cs="Times New Roman"/>
          <w:iCs/>
          <w:color w:val="000000" w:themeColor="text1"/>
          <w:sz w:val="28"/>
          <w:szCs w:val="28"/>
          <w:lang w:val="kk-KZ"/>
        </w:rPr>
        <w:t>2</w:t>
      </w:r>
      <w:r w:rsidR="007427F9" w:rsidRPr="003F69C2">
        <w:rPr>
          <w:rFonts w:ascii="Times New Roman" w:hAnsi="Times New Roman" w:cs="Times New Roman"/>
          <w:iCs/>
          <w:color w:val="000000" w:themeColor="text1"/>
          <w:sz w:val="28"/>
          <w:szCs w:val="28"/>
          <w:lang w:val="kk-KZ"/>
        </w:rPr>
        <w:t>6</w:t>
      </w:r>
      <w:r w:rsidRPr="003F69C2">
        <w:rPr>
          <w:rFonts w:ascii="Times New Roman" w:hAnsi="Times New Roman" w:cs="Times New Roman"/>
          <w:iCs/>
          <w:color w:val="000000" w:themeColor="text1"/>
          <w:sz w:val="28"/>
          <w:szCs w:val="28"/>
          <w:lang w:val="kk-KZ"/>
        </w:rPr>
        <w:t xml:space="preserve"> – Филолог-студенттердің Т4 – топтастыруға қажетті цифрлық технологияларды қолдану дағдылары бойынша көрсеткіштері</w:t>
      </w:r>
    </w:p>
    <w:p w14:paraId="4CB266EB"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Look w:val="04A0" w:firstRow="1" w:lastRow="0" w:firstColumn="1" w:lastColumn="0" w:noHBand="0" w:noVBand="1"/>
      </w:tblPr>
      <w:tblGrid>
        <w:gridCol w:w="2701"/>
        <w:gridCol w:w="2112"/>
        <w:gridCol w:w="1580"/>
        <w:gridCol w:w="1475"/>
        <w:gridCol w:w="1460"/>
      </w:tblGrid>
      <w:tr w:rsidR="00137C03" w:rsidRPr="003F69C2" w14:paraId="73B5C221" w14:textId="77777777" w:rsidTr="00B43821">
        <w:trPr>
          <w:trHeight w:val="507"/>
        </w:trPr>
        <w:tc>
          <w:tcPr>
            <w:tcW w:w="2701" w:type="dxa"/>
          </w:tcPr>
          <w:p w14:paraId="73231D8F"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Категория</w:t>
            </w:r>
          </w:p>
        </w:tc>
        <w:tc>
          <w:tcPr>
            <w:tcW w:w="2112" w:type="dxa"/>
          </w:tcPr>
          <w:p w14:paraId="2531EF23"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Топ</w:t>
            </w:r>
          </w:p>
        </w:tc>
        <w:tc>
          <w:tcPr>
            <w:tcW w:w="1580" w:type="dxa"/>
          </w:tcPr>
          <w:p w14:paraId="07AFD2AE"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Бастапқы деңгей</w:t>
            </w:r>
          </w:p>
        </w:tc>
        <w:tc>
          <w:tcPr>
            <w:tcW w:w="1475" w:type="dxa"/>
          </w:tcPr>
          <w:p w14:paraId="7F322331"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Базалық деңгей</w:t>
            </w:r>
          </w:p>
        </w:tc>
        <w:tc>
          <w:tcPr>
            <w:tcW w:w="1460" w:type="dxa"/>
          </w:tcPr>
          <w:p w14:paraId="417D01AB"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Жоғары деңгей</w:t>
            </w:r>
          </w:p>
        </w:tc>
      </w:tr>
      <w:tr w:rsidR="00137C03" w:rsidRPr="003F69C2" w14:paraId="44823B54" w14:textId="77777777" w:rsidTr="00B43821">
        <w:trPr>
          <w:trHeight w:val="800"/>
        </w:trPr>
        <w:tc>
          <w:tcPr>
            <w:tcW w:w="2701" w:type="dxa"/>
            <w:vMerge w:val="restart"/>
          </w:tcPr>
          <w:p w14:paraId="1EE550FE"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Т4 – топтастыруда цифрлық технологияларды қолдану дағдылары</w:t>
            </w:r>
          </w:p>
        </w:tc>
        <w:tc>
          <w:tcPr>
            <w:tcW w:w="2112" w:type="dxa"/>
          </w:tcPr>
          <w:p w14:paraId="5E60F46B"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580" w:type="dxa"/>
          </w:tcPr>
          <w:p w14:paraId="488D8609"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79</w:t>
            </w:r>
            <w:r w:rsidRPr="003F69C2">
              <w:rPr>
                <w:rFonts w:ascii="Times New Roman" w:hAnsi="Times New Roman" w:cs="Times New Roman"/>
                <w:iCs/>
                <w:color w:val="000000" w:themeColor="text1"/>
                <w:sz w:val="28"/>
                <w:szCs w:val="28"/>
              </w:rPr>
              <w:t>%</w:t>
            </w:r>
          </w:p>
        </w:tc>
        <w:tc>
          <w:tcPr>
            <w:tcW w:w="1475" w:type="dxa"/>
          </w:tcPr>
          <w:p w14:paraId="785BE6F3"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16</w:t>
            </w:r>
            <w:r w:rsidRPr="003F69C2">
              <w:rPr>
                <w:rFonts w:ascii="Times New Roman" w:hAnsi="Times New Roman" w:cs="Times New Roman"/>
                <w:iCs/>
                <w:color w:val="000000" w:themeColor="text1"/>
                <w:sz w:val="28"/>
                <w:szCs w:val="28"/>
              </w:rPr>
              <w:t>%</w:t>
            </w:r>
          </w:p>
        </w:tc>
        <w:tc>
          <w:tcPr>
            <w:tcW w:w="1460" w:type="dxa"/>
          </w:tcPr>
          <w:p w14:paraId="78B7F6C1"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5</w:t>
            </w:r>
            <w:r w:rsidRPr="003F69C2">
              <w:rPr>
                <w:rFonts w:ascii="Times New Roman" w:hAnsi="Times New Roman" w:cs="Times New Roman"/>
                <w:iCs/>
                <w:color w:val="000000" w:themeColor="text1"/>
                <w:sz w:val="28"/>
                <w:szCs w:val="28"/>
              </w:rPr>
              <w:t>%</w:t>
            </w:r>
          </w:p>
        </w:tc>
      </w:tr>
      <w:tr w:rsidR="00137C03" w:rsidRPr="003F69C2" w14:paraId="01333E2D" w14:textId="77777777" w:rsidTr="00B43821">
        <w:trPr>
          <w:trHeight w:val="757"/>
        </w:trPr>
        <w:tc>
          <w:tcPr>
            <w:tcW w:w="2701" w:type="dxa"/>
            <w:vMerge/>
          </w:tcPr>
          <w:p w14:paraId="532AF109"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2112" w:type="dxa"/>
          </w:tcPr>
          <w:p w14:paraId="316DD936"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580" w:type="dxa"/>
          </w:tcPr>
          <w:p w14:paraId="5E32B885"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80</w:t>
            </w:r>
            <w:r w:rsidRPr="003F69C2">
              <w:rPr>
                <w:rFonts w:ascii="Times New Roman" w:hAnsi="Times New Roman" w:cs="Times New Roman"/>
                <w:iCs/>
                <w:color w:val="000000" w:themeColor="text1"/>
                <w:sz w:val="28"/>
                <w:szCs w:val="28"/>
              </w:rPr>
              <w:t>%</w:t>
            </w:r>
          </w:p>
        </w:tc>
        <w:tc>
          <w:tcPr>
            <w:tcW w:w="1475" w:type="dxa"/>
          </w:tcPr>
          <w:p w14:paraId="5ADDA03B"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17</w:t>
            </w:r>
            <w:r w:rsidRPr="003F69C2">
              <w:rPr>
                <w:rFonts w:ascii="Times New Roman" w:hAnsi="Times New Roman" w:cs="Times New Roman"/>
                <w:iCs/>
                <w:color w:val="000000" w:themeColor="text1"/>
                <w:sz w:val="28"/>
                <w:szCs w:val="28"/>
              </w:rPr>
              <w:t>%</w:t>
            </w:r>
          </w:p>
        </w:tc>
        <w:tc>
          <w:tcPr>
            <w:tcW w:w="1460" w:type="dxa"/>
          </w:tcPr>
          <w:p w14:paraId="0358D014" w14:textId="77777777" w:rsidR="00137C03" w:rsidRPr="003F69C2" w:rsidRDefault="00137C03"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rPr>
              <w:t>%</w:t>
            </w:r>
          </w:p>
        </w:tc>
      </w:tr>
    </w:tbl>
    <w:p w14:paraId="25E4EC96"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5A54FEB9" w14:textId="41B94691" w:rsidR="00137C03" w:rsidRPr="003F69C2" w:rsidRDefault="00137C03" w:rsidP="009120E6">
      <w:pPr>
        <w:pStyle w:val="a3"/>
        <w:tabs>
          <w:tab w:val="left" w:pos="284"/>
        </w:tabs>
        <w:spacing w:after="0" w:line="240" w:lineRule="auto"/>
        <w:ind w:left="-142"/>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
          <w:color w:val="000000" w:themeColor="text1"/>
          <w:sz w:val="28"/>
          <w:szCs w:val="28"/>
          <w:lang w:val="kk-KZ"/>
        </w:rPr>
        <w:t>Анықтау экспериментінің</w:t>
      </w:r>
      <w:r w:rsidRPr="003F69C2">
        <w:rPr>
          <w:rFonts w:ascii="Times New Roman" w:hAnsi="Times New Roman" w:cs="Times New Roman"/>
          <w:iCs/>
          <w:color w:val="000000" w:themeColor="text1"/>
          <w:sz w:val="28"/>
          <w:szCs w:val="28"/>
          <w:lang w:val="kk-KZ"/>
        </w:rPr>
        <w:t xml:space="preserve"> екінші блогы, яғни филолог-студенттердің цифрлық құзыреттілік деңгейлерін диагностикалау </w:t>
      </w:r>
      <w:hyperlink r:id="rId217" w:history="1">
        <w:r w:rsidR="00201805" w:rsidRPr="003F69C2">
          <w:rPr>
            <w:rStyle w:val="a4"/>
            <w:rFonts w:ascii="Times New Roman" w:hAnsi="Times New Roman" w:cs="Times New Roman"/>
            <w:iCs/>
            <w:sz w:val="28"/>
            <w:szCs w:val="28"/>
            <w:lang w:val="kk-KZ"/>
          </w:rPr>
          <w:t>www.edu4t.kz</w:t>
        </w:r>
      </w:hyperlink>
      <w:r w:rsidR="00201805"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iCs/>
          <w:color w:val="000000" w:themeColor="text1"/>
          <w:sz w:val="28"/>
          <w:szCs w:val="28"/>
          <w:lang w:val="kk-KZ"/>
        </w:rPr>
        <w:t xml:space="preserve"> </w:t>
      </w:r>
      <w:proofErr w:type="spellStart"/>
      <w:r w:rsidRPr="003F69C2">
        <w:rPr>
          <w:rFonts w:ascii="Times New Roman" w:hAnsi="Times New Roman" w:cs="Times New Roman"/>
          <w:iCs/>
          <w:color w:val="000000" w:themeColor="text1"/>
          <w:sz w:val="28"/>
          <w:szCs w:val="28"/>
          <w:lang w:val="kk-KZ"/>
        </w:rPr>
        <w:t>плафтормасында</w:t>
      </w:r>
      <w:proofErr w:type="spellEnd"/>
      <w:r w:rsidRPr="003F69C2">
        <w:rPr>
          <w:rFonts w:ascii="Times New Roman" w:hAnsi="Times New Roman" w:cs="Times New Roman"/>
          <w:iCs/>
          <w:color w:val="000000" w:themeColor="text1"/>
          <w:sz w:val="28"/>
          <w:szCs w:val="28"/>
          <w:lang w:val="kk-KZ"/>
        </w:rPr>
        <w:t xml:space="preserve"> өткізілді. Нәтижесінде филолог-студенттердің цифрлық </w:t>
      </w:r>
      <w:proofErr w:type="spellStart"/>
      <w:r w:rsidRPr="003F69C2">
        <w:rPr>
          <w:rFonts w:ascii="Times New Roman" w:hAnsi="Times New Roman" w:cs="Times New Roman"/>
          <w:iCs/>
          <w:color w:val="000000" w:themeColor="text1"/>
          <w:sz w:val="28"/>
          <w:szCs w:val="28"/>
          <w:lang w:val="kk-KZ"/>
        </w:rPr>
        <w:t>құзыреттілігінің</w:t>
      </w:r>
      <w:proofErr w:type="spellEnd"/>
      <w:r w:rsidRPr="003F69C2">
        <w:rPr>
          <w:rFonts w:ascii="Times New Roman" w:hAnsi="Times New Roman" w:cs="Times New Roman"/>
          <w:iCs/>
          <w:color w:val="000000" w:themeColor="text1"/>
          <w:sz w:val="28"/>
          <w:szCs w:val="28"/>
          <w:lang w:val="kk-KZ"/>
        </w:rPr>
        <w:t xml:space="preserve">  деңгейлерін анықтауда ромб қисық түзілді.   Барлық  төрт категория бойынша да, атап айтар болсақ Т1 –  түсіндіруде цифрлық технологияларды қолдану дағдылары, Т2 – түрлендіруде цифрлық технологияларды қолдану дағдылары, Т3 – тексеруде цифрлық технологияларды қолдану дағдылары және Т4 – топтастыруда цифрлық технологияларды қолдану деңгейлерінің төмен екендігін, яғни бастапқы, аз бөлігі базалық екендігін көрсетті. </w:t>
      </w:r>
    </w:p>
    <w:p w14:paraId="7C967AFD" w14:textId="77777777" w:rsidR="00201805" w:rsidRPr="003F69C2" w:rsidRDefault="00137C03" w:rsidP="009120E6">
      <w:pPr>
        <w:pStyle w:val="a3"/>
        <w:tabs>
          <w:tab w:val="left" w:pos="284"/>
        </w:tabs>
        <w:spacing w:after="0" w:line="240" w:lineRule="auto"/>
        <w:ind w:left="-142"/>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t xml:space="preserve">Осыған  байланысты  </w:t>
      </w:r>
      <w:r w:rsidRPr="003F69C2">
        <w:rPr>
          <w:rFonts w:ascii="Times New Roman" w:hAnsi="Times New Roman" w:cs="Times New Roman"/>
          <w:i/>
          <w:color w:val="000000" w:themeColor="text1"/>
          <w:sz w:val="28"/>
          <w:szCs w:val="28"/>
          <w:lang w:val="kk-KZ"/>
        </w:rPr>
        <w:t>қалыптастыру  эксперименті</w:t>
      </w:r>
      <w:r w:rsidRPr="003F69C2">
        <w:rPr>
          <w:rFonts w:ascii="Times New Roman" w:hAnsi="Times New Roman" w:cs="Times New Roman"/>
          <w:iCs/>
          <w:color w:val="000000" w:themeColor="text1"/>
          <w:sz w:val="28"/>
          <w:szCs w:val="28"/>
          <w:lang w:val="kk-KZ"/>
        </w:rPr>
        <w:t xml:space="preserve"> жүзеге асырылды. Қалыптастыру экспериментінің мақсаты – зерттеу жұмысы бойынша ұсынылған </w:t>
      </w:r>
      <w:r w:rsidRPr="003F69C2">
        <w:rPr>
          <w:rFonts w:ascii="Times New Roman" w:hAnsi="Times New Roman" w:cs="Times New Roman"/>
          <w:i/>
          <w:color w:val="000000" w:themeColor="text1"/>
          <w:sz w:val="28"/>
          <w:szCs w:val="28"/>
          <w:lang w:val="kk-KZ"/>
        </w:rPr>
        <w:t>«</w:t>
      </w:r>
      <w:r w:rsidR="00936562" w:rsidRPr="003F69C2">
        <w:rPr>
          <w:rFonts w:ascii="Times New Roman" w:hAnsi="Times New Roman" w:cs="Times New Roman"/>
          <w:i/>
          <w:color w:val="000000" w:themeColor="text1"/>
          <w:spacing w:val="4"/>
          <w:sz w:val="28"/>
          <w:szCs w:val="28"/>
          <w:lang w:val="kk-KZ"/>
        </w:rPr>
        <w:t>Білім берудегі цифрлық технологиялар</w:t>
      </w:r>
      <w:r w:rsidRPr="003F69C2">
        <w:rPr>
          <w:rFonts w:ascii="Times New Roman" w:hAnsi="Times New Roman" w:cs="Times New Roman"/>
          <w:i/>
          <w:color w:val="000000" w:themeColor="text1"/>
          <w:sz w:val="28"/>
          <w:szCs w:val="28"/>
          <w:lang w:val="kk-KZ"/>
        </w:rPr>
        <w:t>»</w:t>
      </w:r>
      <w:r w:rsidRPr="003F69C2">
        <w:rPr>
          <w:rFonts w:ascii="Times New Roman" w:hAnsi="Times New Roman" w:cs="Times New Roman"/>
          <w:iCs/>
          <w:color w:val="000000" w:themeColor="text1"/>
          <w:sz w:val="28"/>
          <w:szCs w:val="28"/>
          <w:lang w:val="kk-KZ"/>
        </w:rPr>
        <w:t xml:space="preserve"> пәнінің аясында құрастырылған әдістемелік жүйенің, цифрлық құзыреттілік қалыптастырудың құрылымдық-мазмұндық моделінің тиімділігін оқыту тәжірибесімен жүзеге асыру. </w:t>
      </w:r>
    </w:p>
    <w:p w14:paraId="09BCE873" w14:textId="6764301A" w:rsidR="00137C03" w:rsidRPr="003F69C2" w:rsidRDefault="00201805" w:rsidP="009120E6">
      <w:pPr>
        <w:pStyle w:val="a3"/>
        <w:tabs>
          <w:tab w:val="left" w:pos="284"/>
        </w:tabs>
        <w:spacing w:after="0" w:line="240" w:lineRule="auto"/>
        <w:ind w:left="-142"/>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00137C03" w:rsidRPr="003F69C2">
        <w:rPr>
          <w:rFonts w:ascii="Times New Roman" w:hAnsi="Times New Roman" w:cs="Times New Roman"/>
          <w:i/>
          <w:color w:val="000000" w:themeColor="text1"/>
          <w:sz w:val="28"/>
          <w:szCs w:val="28"/>
          <w:lang w:val="kk-KZ"/>
        </w:rPr>
        <w:t>Қалыптастыру экспериментінің</w:t>
      </w:r>
      <w:r w:rsidR="00137C03" w:rsidRPr="003F69C2">
        <w:rPr>
          <w:rFonts w:ascii="Times New Roman" w:hAnsi="Times New Roman" w:cs="Times New Roman"/>
          <w:iCs/>
          <w:color w:val="000000" w:themeColor="text1"/>
          <w:sz w:val="28"/>
          <w:szCs w:val="28"/>
          <w:lang w:val="kk-KZ"/>
        </w:rPr>
        <w:t xml:space="preserve"> басты міндеттері: </w:t>
      </w:r>
    </w:p>
    <w:p w14:paraId="2F2E287E" w14:textId="77777777" w:rsidR="00137C03" w:rsidRPr="003F69C2" w:rsidRDefault="00137C03" w:rsidP="009120E6">
      <w:pPr>
        <w:pStyle w:val="a3"/>
        <w:numPr>
          <w:ilvl w:val="0"/>
          <w:numId w:val="33"/>
        </w:numPr>
        <w:spacing w:after="0" w:line="240" w:lineRule="auto"/>
        <w:ind w:left="-142"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студенттердің «цифрлық технология», «цифрлық құзыреттілік» ұғымдары туралы түсініктерін қалыптастыру;</w:t>
      </w:r>
    </w:p>
    <w:p w14:paraId="18D443C4" w14:textId="77777777" w:rsidR="00137C03" w:rsidRPr="003F69C2" w:rsidRDefault="00137C03" w:rsidP="009120E6">
      <w:pPr>
        <w:pStyle w:val="a3"/>
        <w:numPr>
          <w:ilvl w:val="0"/>
          <w:numId w:val="33"/>
        </w:numPr>
        <w:spacing w:after="0" w:line="240" w:lineRule="auto"/>
        <w:ind w:left="-142"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цифрлық технологияларды қолдана алу дағдыларын дамыту;</w:t>
      </w:r>
    </w:p>
    <w:p w14:paraId="22386F73" w14:textId="77777777" w:rsidR="00137C03" w:rsidRPr="003F69C2" w:rsidRDefault="00137C03" w:rsidP="009120E6">
      <w:pPr>
        <w:pStyle w:val="a3"/>
        <w:numPr>
          <w:ilvl w:val="0"/>
          <w:numId w:val="33"/>
        </w:numPr>
        <w:spacing w:after="0" w:line="240" w:lineRule="auto"/>
        <w:ind w:left="-142"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қазақ тілін оқытуда цифрлық технологияларды қолдануға деген қызығушылықтарын арттыру;</w:t>
      </w:r>
    </w:p>
    <w:p w14:paraId="6A185FEC" w14:textId="77777777" w:rsidR="00137C03" w:rsidRPr="003F69C2" w:rsidRDefault="00137C03" w:rsidP="009120E6">
      <w:pPr>
        <w:pStyle w:val="a3"/>
        <w:numPr>
          <w:ilvl w:val="0"/>
          <w:numId w:val="33"/>
        </w:numPr>
        <w:spacing w:after="0" w:line="240" w:lineRule="auto"/>
        <w:ind w:left="-142" w:firstLine="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цифрлық құзыреттілік деңгейін көтеру.</w:t>
      </w:r>
    </w:p>
    <w:p w14:paraId="4424D612" w14:textId="77777777" w:rsidR="00137C03" w:rsidRPr="003F69C2" w:rsidRDefault="00137C03" w:rsidP="009120E6">
      <w:pPr>
        <w:tabs>
          <w:tab w:val="left" w:pos="284"/>
        </w:tabs>
        <w:spacing w:after="0" w:line="240" w:lineRule="auto"/>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lastRenderedPageBreak/>
        <w:tab/>
      </w: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
          <w:color w:val="000000" w:themeColor="text1"/>
          <w:sz w:val="28"/>
          <w:szCs w:val="28"/>
          <w:lang w:val="kk-KZ"/>
        </w:rPr>
        <w:t>Қалыптастыру  эксперименті</w:t>
      </w:r>
      <w:r w:rsidRPr="003F69C2">
        <w:rPr>
          <w:rFonts w:ascii="Times New Roman" w:hAnsi="Times New Roman" w:cs="Times New Roman"/>
          <w:iCs/>
          <w:color w:val="000000" w:themeColor="text1"/>
          <w:sz w:val="28"/>
          <w:szCs w:val="28"/>
          <w:lang w:val="kk-KZ"/>
        </w:rPr>
        <w:t xml:space="preserve">  барысында  жасалған  болашақ педагогтардың  цифрлық  </w:t>
      </w:r>
      <w:proofErr w:type="spellStart"/>
      <w:r w:rsidRPr="003F69C2">
        <w:rPr>
          <w:rFonts w:ascii="Times New Roman" w:hAnsi="Times New Roman" w:cs="Times New Roman"/>
          <w:iCs/>
          <w:color w:val="000000" w:themeColor="text1"/>
          <w:sz w:val="28"/>
          <w:szCs w:val="28"/>
          <w:lang w:val="kk-KZ"/>
        </w:rPr>
        <w:t>құзыреттілігін</w:t>
      </w:r>
      <w:proofErr w:type="spellEnd"/>
      <w:r w:rsidRPr="003F69C2">
        <w:rPr>
          <w:rFonts w:ascii="Times New Roman" w:hAnsi="Times New Roman" w:cs="Times New Roman"/>
          <w:iCs/>
          <w:color w:val="000000" w:themeColor="text1"/>
          <w:sz w:val="28"/>
          <w:szCs w:val="28"/>
          <w:lang w:val="kk-KZ"/>
        </w:rPr>
        <w:t xml:space="preserve">  қалыптастыру  әдістемесі  білім беру үдерісіне ендірілді және оның тиімділігі тексерілді.  </w:t>
      </w:r>
    </w:p>
    <w:p w14:paraId="54355B9C" w14:textId="3B472EFF" w:rsidR="00137C03" w:rsidRPr="003F69C2" w:rsidRDefault="00137C03" w:rsidP="009120E6">
      <w:pPr>
        <w:pStyle w:val="a3"/>
        <w:spacing w:after="0" w:line="240" w:lineRule="auto"/>
        <w:ind w:left="-142" w:firstLine="862"/>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iCs/>
          <w:color w:val="000000" w:themeColor="text1"/>
          <w:sz w:val="28"/>
          <w:szCs w:val="28"/>
          <w:lang w:val="kk-KZ"/>
        </w:rPr>
        <w:t>құзыреттілігін</w:t>
      </w:r>
      <w:proofErr w:type="spellEnd"/>
      <w:r w:rsidRPr="003F69C2">
        <w:rPr>
          <w:rFonts w:ascii="Times New Roman" w:hAnsi="Times New Roman" w:cs="Times New Roman"/>
          <w:iCs/>
          <w:color w:val="000000" w:themeColor="text1"/>
          <w:sz w:val="28"/>
          <w:szCs w:val="28"/>
          <w:lang w:val="kk-KZ"/>
        </w:rPr>
        <w:t xml:space="preserve"> қалыптастыру әдістемесінің мазмұны </w:t>
      </w:r>
      <w:r w:rsidRPr="003F69C2">
        <w:rPr>
          <w:rFonts w:ascii="Times New Roman" w:hAnsi="Times New Roman" w:cs="Times New Roman"/>
          <w:i/>
          <w:color w:val="000000" w:themeColor="text1"/>
          <w:sz w:val="28"/>
          <w:szCs w:val="28"/>
          <w:lang w:val="kk-KZ"/>
        </w:rPr>
        <w:t>«</w:t>
      </w:r>
      <w:r w:rsidR="00936562" w:rsidRPr="003F69C2">
        <w:rPr>
          <w:rFonts w:ascii="Times New Roman" w:hAnsi="Times New Roman" w:cs="Times New Roman"/>
          <w:i/>
          <w:color w:val="000000" w:themeColor="text1"/>
          <w:spacing w:val="4"/>
          <w:sz w:val="28"/>
          <w:szCs w:val="28"/>
          <w:lang w:val="kk-KZ"/>
        </w:rPr>
        <w:t>Білім берудегі цифрлық технологиялар</w:t>
      </w:r>
      <w:r w:rsidRPr="003F69C2">
        <w:rPr>
          <w:rFonts w:ascii="Times New Roman" w:hAnsi="Times New Roman" w:cs="Times New Roman"/>
          <w:i/>
          <w:color w:val="000000" w:themeColor="text1"/>
          <w:sz w:val="28"/>
          <w:szCs w:val="28"/>
          <w:lang w:val="kk-KZ"/>
        </w:rPr>
        <w:t>»</w:t>
      </w:r>
      <w:r w:rsidRPr="003F69C2">
        <w:rPr>
          <w:rFonts w:ascii="Times New Roman" w:hAnsi="Times New Roman" w:cs="Times New Roman"/>
          <w:iCs/>
          <w:color w:val="000000" w:themeColor="text1"/>
          <w:sz w:val="28"/>
          <w:szCs w:val="28"/>
          <w:lang w:val="kk-KZ"/>
        </w:rPr>
        <w:t xml:space="preserve"> пәні және «4Т» моделін іске асыратын платформа аясында ұйымдастырылды. Оның  мазмұны,  оқытудағы  әдістері</w:t>
      </w:r>
      <w:r w:rsidR="00201805"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iCs/>
          <w:color w:val="000000" w:themeColor="text1"/>
          <w:sz w:val="28"/>
          <w:szCs w:val="28"/>
          <w:lang w:val="kk-KZ"/>
        </w:rPr>
        <w:t xml:space="preserve">алдыңғы </w:t>
      </w:r>
      <w:proofErr w:type="spellStart"/>
      <w:r w:rsidRPr="003F69C2">
        <w:rPr>
          <w:rFonts w:ascii="Times New Roman" w:hAnsi="Times New Roman" w:cs="Times New Roman"/>
          <w:iCs/>
          <w:color w:val="000000" w:themeColor="text1"/>
          <w:sz w:val="28"/>
          <w:szCs w:val="28"/>
          <w:lang w:val="kk-KZ"/>
        </w:rPr>
        <w:t>тараушада</w:t>
      </w:r>
      <w:proofErr w:type="spellEnd"/>
      <w:r w:rsidRPr="003F69C2">
        <w:rPr>
          <w:rFonts w:ascii="Times New Roman" w:hAnsi="Times New Roman" w:cs="Times New Roman"/>
          <w:iCs/>
          <w:color w:val="000000" w:themeColor="text1"/>
          <w:sz w:val="28"/>
          <w:szCs w:val="28"/>
          <w:lang w:val="kk-KZ"/>
        </w:rPr>
        <w:t xml:space="preserve"> жан</w:t>
      </w:r>
      <w:r w:rsidR="00E84CED" w:rsidRPr="003F69C2">
        <w:rPr>
          <w:rFonts w:ascii="Times New Roman" w:hAnsi="Times New Roman" w:cs="Times New Roman"/>
          <w:iCs/>
          <w:color w:val="000000" w:themeColor="text1"/>
          <w:sz w:val="28"/>
          <w:szCs w:val="28"/>
          <w:lang w:val="kk-KZ"/>
        </w:rPr>
        <w:t>-</w:t>
      </w:r>
      <w:r w:rsidRPr="003F69C2">
        <w:rPr>
          <w:rFonts w:ascii="Times New Roman" w:hAnsi="Times New Roman" w:cs="Times New Roman"/>
          <w:iCs/>
          <w:color w:val="000000" w:themeColor="text1"/>
          <w:sz w:val="28"/>
          <w:szCs w:val="28"/>
          <w:lang w:val="kk-KZ"/>
        </w:rPr>
        <w:t>жақты  айтылған  болатын.  Аталған пән арқылы филолог-студенттер цифрлық технологияларды қолдану дағдыларын дамытып, білімдерін тереңдетті. Олардың  мұғалімдікке, педагог-</w:t>
      </w:r>
      <w:proofErr w:type="spellStart"/>
      <w:r w:rsidRPr="003F69C2">
        <w:rPr>
          <w:rFonts w:ascii="Times New Roman" w:hAnsi="Times New Roman" w:cs="Times New Roman"/>
          <w:iCs/>
          <w:color w:val="000000" w:themeColor="text1"/>
          <w:sz w:val="28"/>
          <w:szCs w:val="28"/>
          <w:lang w:val="kk-KZ"/>
        </w:rPr>
        <w:t>инноватор</w:t>
      </w:r>
      <w:proofErr w:type="spellEnd"/>
      <w:r w:rsidRPr="003F69C2">
        <w:rPr>
          <w:rFonts w:ascii="Times New Roman" w:hAnsi="Times New Roman" w:cs="Times New Roman"/>
          <w:iCs/>
          <w:color w:val="000000" w:themeColor="text1"/>
          <w:sz w:val="28"/>
          <w:szCs w:val="28"/>
          <w:lang w:val="kk-KZ"/>
        </w:rPr>
        <w:t xml:space="preserve">  болуға қызығушылықтары мен ынтасының  артуына ықпал етті. </w:t>
      </w:r>
    </w:p>
    <w:p w14:paraId="1E085F2B" w14:textId="4C9F9AF2" w:rsidR="00137C03" w:rsidRPr="003F69C2" w:rsidRDefault="00137C03" w:rsidP="009120E6">
      <w:pPr>
        <w:pStyle w:val="a3"/>
        <w:tabs>
          <w:tab w:val="left" w:pos="284"/>
        </w:tabs>
        <w:spacing w:after="0" w:line="240" w:lineRule="auto"/>
        <w:ind w:left="-142"/>
        <w:jc w:val="both"/>
        <w:rPr>
          <w:rFonts w:ascii="Times New Roman" w:hAnsi="Times New Roman" w:cs="Times New Roman"/>
          <w:color w:val="000000" w:themeColor="text1"/>
          <w:sz w:val="28"/>
          <w:szCs w:val="28"/>
          <w:lang w:val="kk-KZ"/>
        </w:rPr>
      </w:pPr>
      <w:r w:rsidRPr="003F69C2">
        <w:rPr>
          <w:rFonts w:ascii="Times New Roman" w:hAnsi="Times New Roman" w:cs="Times New Roman"/>
          <w:iCs/>
          <w:color w:val="000000" w:themeColor="text1"/>
          <w:sz w:val="28"/>
          <w:szCs w:val="28"/>
          <w:lang w:val="kk-KZ"/>
        </w:rPr>
        <w:tab/>
        <w:t xml:space="preserve">Сондай-ақ, </w:t>
      </w:r>
      <w:r w:rsidRPr="003F69C2">
        <w:rPr>
          <w:rFonts w:ascii="Times New Roman" w:hAnsi="Times New Roman" w:cs="Times New Roman"/>
          <w:i/>
          <w:color w:val="000000" w:themeColor="text1"/>
          <w:sz w:val="28"/>
          <w:szCs w:val="28"/>
          <w:lang w:val="kk-KZ"/>
        </w:rPr>
        <w:t>«</w:t>
      </w:r>
      <w:r w:rsidR="00936562" w:rsidRPr="003F69C2">
        <w:rPr>
          <w:rFonts w:ascii="Times New Roman" w:hAnsi="Times New Roman" w:cs="Times New Roman"/>
          <w:i/>
          <w:color w:val="000000" w:themeColor="text1"/>
          <w:spacing w:val="4"/>
          <w:sz w:val="28"/>
          <w:szCs w:val="28"/>
          <w:lang w:val="kk-KZ"/>
        </w:rPr>
        <w:t>Білім берудегі цифрлық технологиялар</w:t>
      </w:r>
      <w:r w:rsidRPr="003F69C2">
        <w:rPr>
          <w:rFonts w:ascii="Times New Roman" w:hAnsi="Times New Roman" w:cs="Times New Roman"/>
          <w:i/>
          <w:color w:val="000000" w:themeColor="text1"/>
          <w:sz w:val="28"/>
          <w:szCs w:val="28"/>
          <w:lang w:val="kk-KZ"/>
        </w:rPr>
        <w:t>»</w:t>
      </w:r>
      <w:r w:rsidRPr="003F69C2">
        <w:rPr>
          <w:rFonts w:ascii="Times New Roman" w:hAnsi="Times New Roman" w:cs="Times New Roman"/>
          <w:iCs/>
          <w:color w:val="000000" w:themeColor="text1"/>
          <w:sz w:val="28"/>
          <w:szCs w:val="28"/>
          <w:lang w:val="kk-KZ"/>
        </w:rPr>
        <w:t xml:space="preserve"> пәні аясында «4Т» моделі негізінде тақырыпты түсіндіруге, тапсырманы түрлендіруге, тестерді тексеруге және жинақталған материалдарды топтастыруға қажетті цифрлық технологиялар туралы түрлі әдіс-тәсілдер мен технологияларды қамти отырып теориялық білім, қолдану нұсқаулығы берілді, ал практикалық  жұмыстар, семинар сабақтарының мазмұны қазақ тіл білімі салалары мен </w:t>
      </w:r>
      <w:proofErr w:type="spellStart"/>
      <w:r w:rsidRPr="003F69C2">
        <w:rPr>
          <w:rFonts w:ascii="Times New Roman" w:hAnsi="Times New Roman" w:cs="Times New Roman"/>
          <w:iCs/>
          <w:color w:val="000000" w:themeColor="text1"/>
          <w:sz w:val="28"/>
          <w:szCs w:val="28"/>
          <w:lang w:val="kk-KZ"/>
        </w:rPr>
        <w:t>сөйлесім</w:t>
      </w:r>
      <w:proofErr w:type="spellEnd"/>
      <w:r w:rsidRPr="003F69C2">
        <w:rPr>
          <w:rFonts w:ascii="Times New Roman" w:hAnsi="Times New Roman" w:cs="Times New Roman"/>
          <w:iCs/>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әрекеттерін оқытуға</w:t>
      </w:r>
      <w:r w:rsidR="00D8364F" w:rsidRPr="003F69C2">
        <w:rPr>
          <w:rFonts w:ascii="Times New Roman" w:hAnsi="Times New Roman" w:cs="Times New Roman"/>
          <w:color w:val="000000" w:themeColor="text1"/>
          <w:sz w:val="28"/>
          <w:szCs w:val="28"/>
          <w:lang w:val="kk-KZ"/>
        </w:rPr>
        <w:t>, мектеп оқулықтарына</w:t>
      </w:r>
      <w:r w:rsidRPr="003F69C2">
        <w:rPr>
          <w:rFonts w:ascii="Times New Roman" w:hAnsi="Times New Roman" w:cs="Times New Roman"/>
          <w:color w:val="000000" w:themeColor="text1"/>
          <w:sz w:val="28"/>
          <w:szCs w:val="28"/>
          <w:lang w:val="kk-KZ"/>
        </w:rPr>
        <w:t xml:space="preserve"> негізделді</w:t>
      </w:r>
      <w:r w:rsidR="00D8364F" w:rsidRPr="003F69C2">
        <w:rPr>
          <w:rFonts w:ascii="Times New Roman" w:hAnsi="Times New Roman" w:cs="Times New Roman"/>
          <w:color w:val="000000" w:themeColor="text1"/>
          <w:sz w:val="28"/>
          <w:szCs w:val="28"/>
          <w:lang w:val="kk-KZ"/>
        </w:rPr>
        <w:t xml:space="preserve"> [13</w:t>
      </w:r>
      <w:r w:rsidR="00242142" w:rsidRPr="003F69C2">
        <w:rPr>
          <w:rFonts w:ascii="Times New Roman" w:hAnsi="Times New Roman" w:cs="Times New Roman"/>
          <w:color w:val="000000" w:themeColor="text1"/>
          <w:sz w:val="28"/>
          <w:szCs w:val="28"/>
          <w:lang w:val="kk-KZ"/>
        </w:rPr>
        <w:t>7</w:t>
      </w:r>
      <w:r w:rsidR="00D8364F" w:rsidRPr="003F69C2">
        <w:rPr>
          <w:rFonts w:ascii="Times New Roman" w:hAnsi="Times New Roman" w:cs="Times New Roman"/>
          <w:color w:val="000000" w:themeColor="text1"/>
          <w:sz w:val="28"/>
          <w:szCs w:val="28"/>
          <w:lang w:val="kk-KZ"/>
        </w:rPr>
        <w:t>-13</w:t>
      </w:r>
      <w:r w:rsidR="00242142" w:rsidRPr="003F69C2">
        <w:rPr>
          <w:rFonts w:ascii="Times New Roman" w:hAnsi="Times New Roman" w:cs="Times New Roman"/>
          <w:color w:val="000000" w:themeColor="text1"/>
          <w:sz w:val="28"/>
          <w:szCs w:val="28"/>
          <w:lang w:val="kk-KZ"/>
        </w:rPr>
        <w:t>8</w:t>
      </w:r>
      <w:r w:rsidR="00D8364F"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Яғни, дәрістен кейін алған білімді тәжірибеде қолдану үшін практикалық жұмыстар «Негізгі орта білім беру деңгейінің 5-9-сыныптарына арналған «Қазақ тілі» пәнінен жаңартылған мазмұндағы үлгілік оқу бағдарламасы (оқыту қазақ тілінде)» бойынша әдеби тіл нормаларын және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әрекеттерінің оқыту мақсаттарына сай орындатылды. Практикалық тапсырмаларды ұйымдастырудың мақсат-міндеттері аталған үлгілік жоспармен ұштасып отырды.</w:t>
      </w:r>
    </w:p>
    <w:p w14:paraId="4237B2E3" w14:textId="77777777" w:rsidR="00137C03" w:rsidRPr="003F69C2" w:rsidRDefault="00137C03" w:rsidP="009120E6">
      <w:pPr>
        <w:pStyle w:val="a3"/>
        <w:tabs>
          <w:tab w:val="left" w:pos="284"/>
        </w:tabs>
        <w:spacing w:after="0" w:line="240" w:lineRule="auto"/>
        <w:ind w:left="-142"/>
        <w:jc w:val="both"/>
        <w:rPr>
          <w:rFonts w:ascii="Times New Roman" w:hAnsi="Times New Roman" w:cs="Times New Roman"/>
          <w:color w:val="000000" w:themeColor="text1"/>
          <w:lang w:val="kk-KZ"/>
        </w:rPr>
      </w:pPr>
      <w:r w:rsidRPr="003F69C2">
        <w:rPr>
          <w:rFonts w:ascii="Times New Roman" w:hAnsi="Times New Roman" w:cs="Times New Roman"/>
          <w:color w:val="000000" w:themeColor="text1"/>
          <w:sz w:val="28"/>
          <w:lang w:val="kk-KZ"/>
        </w:rPr>
        <w:tab/>
        <w:t>«Қазақ тілі» пәнін оқыту мақсаты – ана тілін қадірлейтін, қоғамдық мәнін түсінетін тұлға қалыптастыру, қазақ әдеби тілі нормаларын сақтап, дұрыс қолдана білуге, еркін сөйлесуге және сауатты жазуға үйрету.</w:t>
      </w:r>
    </w:p>
    <w:p w14:paraId="6DD68621" w14:textId="77777777" w:rsidR="00137C03" w:rsidRPr="003F69C2" w:rsidRDefault="00137C03" w:rsidP="009120E6">
      <w:pPr>
        <w:spacing w:after="0" w:line="240" w:lineRule="auto"/>
        <w:jc w:val="both"/>
        <w:rPr>
          <w:rFonts w:ascii="Times New Roman" w:hAnsi="Times New Roman" w:cs="Times New Roman"/>
          <w:color w:val="000000" w:themeColor="text1"/>
          <w:lang w:val="kk-KZ"/>
        </w:rPr>
      </w:pPr>
      <w:r w:rsidRPr="003F69C2">
        <w:rPr>
          <w:rFonts w:ascii="Times New Roman" w:hAnsi="Times New Roman" w:cs="Times New Roman"/>
          <w:color w:val="000000" w:themeColor="text1"/>
          <w:sz w:val="28"/>
          <w:lang w:val="kk-KZ"/>
        </w:rPr>
        <w:t>«Қазақ тілі» оқу пәнін оқытудың негізгі міндеттері:</w:t>
      </w:r>
    </w:p>
    <w:p w14:paraId="59E48DC2" w14:textId="77777777" w:rsidR="00137C03" w:rsidRPr="003F69C2" w:rsidRDefault="00137C03" w:rsidP="009120E6">
      <w:pPr>
        <w:spacing w:after="0" w:line="240" w:lineRule="auto"/>
        <w:jc w:val="both"/>
        <w:rPr>
          <w:rFonts w:ascii="Times New Roman" w:hAnsi="Times New Roman" w:cs="Times New Roman"/>
          <w:color w:val="000000" w:themeColor="text1"/>
          <w:lang w:val="kk-KZ"/>
        </w:rPr>
      </w:pPr>
      <w:bookmarkStart w:id="25" w:name="z85"/>
      <w:r w:rsidRPr="003F69C2">
        <w:rPr>
          <w:rFonts w:ascii="Times New Roman" w:hAnsi="Times New Roman" w:cs="Times New Roman"/>
          <w:color w:val="000000" w:themeColor="text1"/>
          <w:sz w:val="28"/>
          <w:lang w:val="kk-KZ"/>
        </w:rPr>
        <w:t>      1) қазақ тілін ана тілі ретінде тани отырып, өмірлік қажеттіліктеріне коммуникативтік әрекеттер түрінде (</w:t>
      </w:r>
      <w:proofErr w:type="spellStart"/>
      <w:r w:rsidRPr="003F69C2">
        <w:rPr>
          <w:rFonts w:ascii="Times New Roman" w:hAnsi="Times New Roman" w:cs="Times New Roman"/>
          <w:color w:val="000000" w:themeColor="text1"/>
          <w:sz w:val="28"/>
          <w:lang w:val="kk-KZ"/>
        </w:rPr>
        <w:t>тыңдалым</w:t>
      </w:r>
      <w:proofErr w:type="spellEnd"/>
      <w:r w:rsidRPr="003F69C2">
        <w:rPr>
          <w:rFonts w:ascii="Times New Roman" w:hAnsi="Times New Roman" w:cs="Times New Roman"/>
          <w:color w:val="000000" w:themeColor="text1"/>
          <w:sz w:val="28"/>
          <w:lang w:val="kk-KZ"/>
        </w:rPr>
        <w:t xml:space="preserve">, оқылым, </w:t>
      </w:r>
      <w:proofErr w:type="spellStart"/>
      <w:r w:rsidRPr="003F69C2">
        <w:rPr>
          <w:rFonts w:ascii="Times New Roman" w:hAnsi="Times New Roman" w:cs="Times New Roman"/>
          <w:color w:val="000000" w:themeColor="text1"/>
          <w:sz w:val="28"/>
          <w:lang w:val="kk-KZ"/>
        </w:rPr>
        <w:t>айтылым</w:t>
      </w:r>
      <w:proofErr w:type="spellEnd"/>
      <w:r w:rsidRPr="003F69C2">
        <w:rPr>
          <w:rFonts w:ascii="Times New Roman" w:hAnsi="Times New Roman" w:cs="Times New Roman"/>
          <w:color w:val="000000" w:themeColor="text1"/>
          <w:sz w:val="28"/>
          <w:lang w:val="kk-KZ"/>
        </w:rPr>
        <w:t>, жазылым) сауаттылықпен қолдану;</w:t>
      </w:r>
    </w:p>
    <w:p w14:paraId="301F295D" w14:textId="77777777" w:rsidR="00137C03" w:rsidRPr="003F69C2" w:rsidRDefault="00137C03" w:rsidP="009120E6">
      <w:pPr>
        <w:spacing w:after="0" w:line="240" w:lineRule="auto"/>
        <w:jc w:val="both"/>
        <w:rPr>
          <w:rFonts w:ascii="Times New Roman" w:hAnsi="Times New Roman" w:cs="Times New Roman"/>
          <w:color w:val="000000" w:themeColor="text1"/>
          <w:lang w:val="kk-KZ"/>
        </w:rPr>
      </w:pPr>
      <w:bookmarkStart w:id="26" w:name="z86"/>
      <w:bookmarkEnd w:id="25"/>
      <w:r w:rsidRPr="003F69C2">
        <w:rPr>
          <w:rFonts w:ascii="Times New Roman" w:hAnsi="Times New Roman" w:cs="Times New Roman"/>
          <w:color w:val="000000" w:themeColor="text1"/>
          <w:sz w:val="28"/>
          <w:lang w:val="kk-KZ"/>
        </w:rPr>
        <w:t>      2) тіл сауаттылығы мен сөйлеу сауаттылығын, сөз байлығын, басқалармен еркін қарым-қатынасқа түсу;</w:t>
      </w:r>
    </w:p>
    <w:p w14:paraId="36829F1D" w14:textId="77777777" w:rsidR="00137C03" w:rsidRPr="003F69C2" w:rsidRDefault="00137C03" w:rsidP="009120E6">
      <w:pPr>
        <w:spacing w:after="0" w:line="240" w:lineRule="auto"/>
        <w:jc w:val="both"/>
        <w:rPr>
          <w:rFonts w:ascii="Times New Roman" w:hAnsi="Times New Roman" w:cs="Times New Roman"/>
          <w:color w:val="000000" w:themeColor="text1"/>
          <w:lang w:val="kk-KZ"/>
        </w:rPr>
      </w:pPr>
      <w:bookmarkStart w:id="27" w:name="z87"/>
      <w:bookmarkEnd w:id="26"/>
      <w:r w:rsidRPr="003F69C2">
        <w:rPr>
          <w:rFonts w:ascii="Times New Roman" w:hAnsi="Times New Roman" w:cs="Times New Roman"/>
          <w:color w:val="000000" w:themeColor="text1"/>
          <w:sz w:val="28"/>
          <w:lang w:val="kk-KZ"/>
        </w:rPr>
        <w:t xml:space="preserve">      3) </w:t>
      </w:r>
      <w:proofErr w:type="spellStart"/>
      <w:r w:rsidRPr="003F69C2">
        <w:rPr>
          <w:rFonts w:ascii="Times New Roman" w:hAnsi="Times New Roman" w:cs="Times New Roman"/>
          <w:color w:val="000000" w:themeColor="text1"/>
          <w:sz w:val="28"/>
          <w:lang w:val="kk-KZ"/>
        </w:rPr>
        <w:t>аудиовизуалды</w:t>
      </w:r>
      <w:proofErr w:type="spellEnd"/>
      <w:r w:rsidRPr="003F69C2">
        <w:rPr>
          <w:rFonts w:ascii="Times New Roman" w:hAnsi="Times New Roman" w:cs="Times New Roman"/>
          <w:color w:val="000000" w:themeColor="text1"/>
          <w:sz w:val="28"/>
          <w:lang w:val="kk-KZ"/>
        </w:rPr>
        <w:t xml:space="preserve"> материалды тыңдау барысында өз көзқарастарын білдіру;</w:t>
      </w:r>
    </w:p>
    <w:p w14:paraId="4C1EFC91" w14:textId="452603A4" w:rsidR="00137C03" w:rsidRPr="003F69C2" w:rsidRDefault="00137C03" w:rsidP="009120E6">
      <w:pPr>
        <w:spacing w:after="0" w:line="240" w:lineRule="auto"/>
        <w:jc w:val="both"/>
        <w:rPr>
          <w:rFonts w:ascii="Times New Roman" w:hAnsi="Times New Roman" w:cs="Times New Roman"/>
          <w:color w:val="000000" w:themeColor="text1"/>
          <w:sz w:val="28"/>
          <w:lang w:val="kk-KZ"/>
        </w:rPr>
      </w:pPr>
      <w:bookmarkStart w:id="28" w:name="z88"/>
      <w:bookmarkEnd w:id="27"/>
      <w:r w:rsidRPr="003F69C2">
        <w:rPr>
          <w:rFonts w:ascii="Times New Roman" w:hAnsi="Times New Roman" w:cs="Times New Roman"/>
          <w:color w:val="000000" w:themeColor="text1"/>
          <w:sz w:val="28"/>
          <w:lang w:val="kk-KZ"/>
        </w:rPr>
        <w:t xml:space="preserve">      4) мәтіндерге қойылған мақсатқа сәйкес қорытынды, синтез, анализ жасау </w:t>
      </w:r>
    </w:p>
    <w:p w14:paraId="5BCC2921" w14:textId="19CEACFD" w:rsidR="00137C03" w:rsidRPr="003F69C2" w:rsidRDefault="00137C03" w:rsidP="009120E6">
      <w:pPr>
        <w:spacing w:after="0" w:line="240" w:lineRule="auto"/>
        <w:jc w:val="both"/>
        <w:rPr>
          <w:rFonts w:ascii="Times New Roman" w:hAnsi="Times New Roman" w:cs="Times New Roman"/>
          <w:color w:val="000000" w:themeColor="text1"/>
          <w:lang w:val="kk-KZ"/>
        </w:rPr>
      </w:pPr>
      <w:r w:rsidRPr="003F69C2">
        <w:rPr>
          <w:rFonts w:ascii="Times New Roman" w:hAnsi="Times New Roman" w:cs="Times New Roman"/>
          <w:color w:val="000000" w:themeColor="text1"/>
          <w:sz w:val="28"/>
          <w:lang w:val="kk-KZ"/>
        </w:rPr>
        <w:t>дағдыларын қалыптастыру</w:t>
      </w:r>
      <w:r w:rsidR="001E5185" w:rsidRPr="003F69C2">
        <w:rPr>
          <w:rFonts w:ascii="Times New Roman" w:hAnsi="Times New Roman" w:cs="Times New Roman"/>
          <w:color w:val="000000" w:themeColor="text1"/>
          <w:sz w:val="28"/>
          <w:lang w:val="kk-KZ"/>
        </w:rPr>
        <w:t xml:space="preserve"> </w:t>
      </w:r>
      <w:r w:rsidR="00367F3E" w:rsidRPr="003F69C2">
        <w:rPr>
          <w:rFonts w:ascii="Times New Roman" w:hAnsi="Times New Roman" w:cs="Times New Roman"/>
          <w:color w:val="000000" w:themeColor="text1"/>
          <w:sz w:val="28"/>
          <w:lang w:val="kk-KZ"/>
        </w:rPr>
        <w:t>[139</w:t>
      </w:r>
      <w:r w:rsidR="001E5185" w:rsidRPr="003F69C2">
        <w:rPr>
          <w:rFonts w:ascii="Times New Roman" w:hAnsi="Times New Roman" w:cs="Times New Roman"/>
          <w:color w:val="000000" w:themeColor="text1"/>
          <w:sz w:val="28"/>
          <w:lang w:val="kk-KZ"/>
        </w:rPr>
        <w:t>]</w:t>
      </w:r>
      <w:r w:rsidRPr="003F69C2">
        <w:rPr>
          <w:rFonts w:ascii="Times New Roman" w:hAnsi="Times New Roman" w:cs="Times New Roman"/>
          <w:color w:val="000000" w:themeColor="text1"/>
          <w:sz w:val="28"/>
          <w:lang w:val="kk-KZ"/>
        </w:rPr>
        <w:t xml:space="preserve">. </w:t>
      </w:r>
    </w:p>
    <w:bookmarkEnd w:id="28"/>
    <w:p w14:paraId="3AC05493" w14:textId="19EBDABD" w:rsidR="004A5184"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Алдымен,  </w:t>
      </w:r>
      <w:r w:rsidRPr="003F69C2">
        <w:rPr>
          <w:rFonts w:ascii="Times New Roman" w:hAnsi="Times New Roman" w:cs="Times New Roman"/>
          <w:color w:val="000000" w:themeColor="text1"/>
          <w:sz w:val="28"/>
          <w:lang w:val="kk-KZ"/>
        </w:rPr>
        <w:t>әдеби тіл нормалары бойынша (орфографиялық норма,</w:t>
      </w:r>
      <w:bookmarkStart w:id="29" w:name="z151"/>
      <w:r w:rsidRPr="003F69C2">
        <w:rPr>
          <w:rFonts w:ascii="Times New Roman" w:hAnsi="Times New Roman" w:cs="Times New Roman"/>
          <w:color w:val="000000" w:themeColor="text1"/>
          <w:sz w:val="28"/>
          <w:lang w:val="kk-KZ"/>
        </w:rPr>
        <w:t xml:space="preserve"> орфоэпиялық норма,</w:t>
      </w:r>
      <w:bookmarkStart w:id="30" w:name="z152"/>
      <w:bookmarkEnd w:id="29"/>
      <w:r w:rsidRPr="003F69C2">
        <w:rPr>
          <w:rFonts w:ascii="Times New Roman" w:hAnsi="Times New Roman" w:cs="Times New Roman"/>
          <w:color w:val="000000" w:themeColor="text1"/>
          <w:sz w:val="28"/>
          <w:lang w:val="kk-KZ"/>
        </w:rPr>
        <w:t xml:space="preserve"> лексикалық норма, </w:t>
      </w:r>
      <w:bookmarkStart w:id="31" w:name="z153"/>
      <w:bookmarkEnd w:id="30"/>
      <w:r w:rsidRPr="003F69C2">
        <w:rPr>
          <w:rFonts w:ascii="Times New Roman" w:hAnsi="Times New Roman" w:cs="Times New Roman"/>
          <w:color w:val="000000" w:themeColor="text1"/>
          <w:sz w:val="28"/>
          <w:lang w:val="kk-KZ"/>
        </w:rPr>
        <w:t xml:space="preserve">грамматикалық норма, </w:t>
      </w:r>
      <w:bookmarkStart w:id="32" w:name="z154"/>
      <w:bookmarkEnd w:id="31"/>
      <w:proofErr w:type="spellStart"/>
      <w:r w:rsidRPr="003F69C2">
        <w:rPr>
          <w:rFonts w:ascii="Times New Roman" w:hAnsi="Times New Roman" w:cs="Times New Roman"/>
          <w:color w:val="000000" w:themeColor="text1"/>
          <w:sz w:val="28"/>
          <w:lang w:val="kk-KZ"/>
        </w:rPr>
        <w:t>пунктуациялық</w:t>
      </w:r>
      <w:proofErr w:type="spellEnd"/>
      <w:r w:rsidRPr="003F69C2">
        <w:rPr>
          <w:rFonts w:ascii="Times New Roman" w:hAnsi="Times New Roman" w:cs="Times New Roman"/>
          <w:color w:val="000000" w:themeColor="text1"/>
          <w:sz w:val="28"/>
          <w:lang w:val="kk-KZ"/>
        </w:rPr>
        <w:t xml:space="preserve"> норма) әр сала бойынша негізгі теориялық білімді меңгертуде топтық, жұмыс және жеке, СӨЖ сынды тапсырмалар берілді. </w:t>
      </w:r>
    </w:p>
    <w:p w14:paraId="6438A396" w14:textId="5D53914D" w:rsidR="004A5184" w:rsidRPr="003F69C2" w:rsidRDefault="004A5184"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ab/>
      </w:r>
      <w:r w:rsidRPr="003F69C2">
        <w:rPr>
          <w:rFonts w:ascii="Times New Roman" w:hAnsi="Times New Roman" w:cs="Times New Roman"/>
          <w:color w:val="000000" w:themeColor="text1"/>
          <w:sz w:val="28"/>
          <w:lang w:val="kk-KZ"/>
        </w:rPr>
        <w:tab/>
        <w:t>Бұл тұста білім алушылардың тақырыпты түсіндіруде онлайн платформаларды білу және жалпы жұмыс жасай алу дағдылары бойынша статистика жасау мақсат етілді. Т1 бойынша практикалық жұмыстың барысы: әр</w:t>
      </w:r>
    </w:p>
    <w:p w14:paraId="6BE89E70" w14:textId="1CB457BA" w:rsidR="004A5184" w:rsidRPr="003F69C2" w:rsidRDefault="004A5184"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сала бойынша қамтылатын тақырыптарды түсіндіруге цифрлық оқыту құралдары арқылы жеке, жұптық немесе топтық жұмыс ретінде орындау. 2</w:t>
      </w:r>
      <w:r w:rsidR="006B24EC" w:rsidRPr="003F69C2">
        <w:rPr>
          <w:rFonts w:ascii="Times New Roman" w:hAnsi="Times New Roman" w:cs="Times New Roman"/>
          <w:color w:val="000000" w:themeColor="text1"/>
          <w:sz w:val="28"/>
          <w:lang w:val="kk-KZ"/>
        </w:rPr>
        <w:t>7</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lastRenderedPageBreak/>
        <w:t>кестеден</w:t>
      </w:r>
      <w:r w:rsidRPr="003F69C2">
        <w:rPr>
          <w:rFonts w:ascii="Times New Roman" w:hAnsi="Times New Roman" w:cs="Times New Roman"/>
          <w:color w:val="000000" w:themeColor="text1"/>
          <w:sz w:val="28"/>
          <w:lang w:val="kk-KZ"/>
        </w:rPr>
        <w:t xml:space="preserve"> байқағанымыздай, филолог-студенттер фонетиканы оқытуда </w:t>
      </w:r>
      <w:r w:rsidRPr="003F69C2">
        <w:rPr>
          <w:rFonts w:ascii="Times New Roman" w:hAnsi="Times New Roman" w:cs="Times New Roman"/>
          <w:i/>
          <w:iCs/>
          <w:color w:val="000000" w:themeColor="text1"/>
          <w:sz w:val="28"/>
          <w:lang w:val="kk-KZ"/>
        </w:rPr>
        <w:t>бло</w:t>
      </w:r>
      <w:r w:rsidR="00696EE6" w:rsidRPr="003F69C2">
        <w:rPr>
          <w:rFonts w:ascii="Times New Roman" w:hAnsi="Times New Roman" w:cs="Times New Roman"/>
          <w:i/>
          <w:iCs/>
          <w:color w:val="000000" w:themeColor="text1"/>
          <w:sz w:val="28"/>
          <w:lang w:val="kk-KZ"/>
        </w:rPr>
        <w:t>к</w:t>
      </w:r>
      <w:r w:rsidRPr="003F69C2">
        <w:rPr>
          <w:rFonts w:ascii="Times New Roman" w:hAnsi="Times New Roman" w:cs="Times New Roman"/>
          <w:i/>
          <w:iCs/>
          <w:color w:val="000000" w:themeColor="text1"/>
          <w:sz w:val="28"/>
          <w:lang w:val="kk-KZ"/>
        </w:rPr>
        <w:t xml:space="preserve">- схема, </w:t>
      </w:r>
      <w:proofErr w:type="spellStart"/>
      <w:r w:rsidRPr="003F69C2">
        <w:rPr>
          <w:rFonts w:ascii="Times New Roman" w:hAnsi="Times New Roman" w:cs="Times New Roman"/>
          <w:i/>
          <w:iCs/>
          <w:color w:val="000000" w:themeColor="text1"/>
          <w:sz w:val="28"/>
          <w:lang w:val="kk-KZ"/>
        </w:rPr>
        <w:t>инфографика</w:t>
      </w:r>
      <w:proofErr w:type="spellEnd"/>
      <w:r w:rsidRPr="003F69C2">
        <w:rPr>
          <w:rFonts w:ascii="Times New Roman" w:hAnsi="Times New Roman" w:cs="Times New Roman"/>
          <w:color w:val="000000" w:themeColor="text1"/>
          <w:sz w:val="28"/>
          <w:lang w:val="kk-KZ"/>
        </w:rPr>
        <w:t xml:space="preserve"> сынды цифрлық оқыту құралдарын жиі қолданған.</w:t>
      </w:r>
    </w:p>
    <w:p w14:paraId="51937DF7" w14:textId="77777777" w:rsidR="004767BB" w:rsidRPr="003F69C2" w:rsidRDefault="004767BB"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p w14:paraId="48EE852F" w14:textId="232D4445" w:rsidR="004767BB" w:rsidRPr="003F69C2" w:rsidRDefault="004767BB"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Кесте 27 – Фонетика саласы бойынша цифрлық құралдарды қолдану көрсеткіштері</w:t>
      </w:r>
    </w:p>
    <w:p w14:paraId="30F3E122" w14:textId="77777777" w:rsidR="00AB06CC" w:rsidRPr="003F69C2" w:rsidRDefault="00AB06CC"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p>
    <w:tbl>
      <w:tblPr>
        <w:tblStyle w:val="a8"/>
        <w:tblpPr w:leftFromText="180" w:rightFromText="180" w:vertAnchor="page" w:horzAnchor="margin" w:tblpY="3001"/>
        <w:tblW w:w="9493" w:type="dxa"/>
        <w:tblLayout w:type="fixed"/>
        <w:tblLook w:val="04A0" w:firstRow="1" w:lastRow="0" w:firstColumn="1" w:lastColumn="0" w:noHBand="0" w:noVBand="1"/>
      </w:tblPr>
      <w:tblGrid>
        <w:gridCol w:w="423"/>
        <w:gridCol w:w="707"/>
        <w:gridCol w:w="707"/>
        <w:gridCol w:w="1560"/>
        <w:gridCol w:w="729"/>
        <w:gridCol w:w="1131"/>
        <w:gridCol w:w="1140"/>
        <w:gridCol w:w="997"/>
        <w:gridCol w:w="722"/>
        <w:gridCol w:w="668"/>
        <w:gridCol w:w="709"/>
      </w:tblGrid>
      <w:tr w:rsidR="00831258" w:rsidRPr="003F69C2" w14:paraId="4D231E8D" w14:textId="77777777" w:rsidTr="00831258">
        <w:trPr>
          <w:trHeight w:val="24"/>
        </w:trPr>
        <w:tc>
          <w:tcPr>
            <w:tcW w:w="423" w:type="dxa"/>
            <w:vMerge w:val="restart"/>
          </w:tcPr>
          <w:p w14:paraId="7DAE8B8E" w14:textId="77777777" w:rsidR="00831258" w:rsidRPr="003F69C2" w:rsidRDefault="00831258" w:rsidP="009120E6">
            <w:pPr>
              <w:jc w:val="right"/>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w:t>
            </w:r>
          </w:p>
        </w:tc>
        <w:tc>
          <w:tcPr>
            <w:tcW w:w="707" w:type="dxa"/>
          </w:tcPr>
          <w:p w14:paraId="2C2CC7EA" w14:textId="77777777" w:rsidR="00831258" w:rsidRPr="003F69C2" w:rsidRDefault="00831258" w:rsidP="009120E6">
            <w:pPr>
              <w:rPr>
                <w:rFonts w:ascii="Times New Roman" w:hAnsi="Times New Roman" w:cs="Times New Roman"/>
                <w:b/>
                <w:bCs/>
                <w:color w:val="000000" w:themeColor="text1"/>
                <w:sz w:val="20"/>
                <w:szCs w:val="20"/>
                <w:lang w:val="kk-KZ"/>
              </w:rPr>
            </w:pPr>
          </w:p>
        </w:tc>
        <w:tc>
          <w:tcPr>
            <w:tcW w:w="707" w:type="dxa"/>
            <w:vMerge w:val="restart"/>
          </w:tcPr>
          <w:p w14:paraId="4CFE2344" w14:textId="77777777" w:rsidR="00831258" w:rsidRPr="003F69C2" w:rsidRDefault="00831258" w:rsidP="009120E6">
            <w:pP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Тіл білімі саласы</w:t>
            </w:r>
          </w:p>
        </w:tc>
        <w:tc>
          <w:tcPr>
            <w:tcW w:w="1560" w:type="dxa"/>
            <w:vMerge w:val="restart"/>
          </w:tcPr>
          <w:p w14:paraId="4C9BB794" w14:textId="77777777" w:rsidR="00831258" w:rsidRPr="003F69C2" w:rsidRDefault="00831258" w:rsidP="009120E6">
            <w:pP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Қамтылатын тақырыптар</w:t>
            </w:r>
          </w:p>
        </w:tc>
        <w:tc>
          <w:tcPr>
            <w:tcW w:w="6096" w:type="dxa"/>
            <w:gridSpan w:val="7"/>
          </w:tcPr>
          <w:p w14:paraId="0CDE745F" w14:textId="77777777" w:rsidR="00831258" w:rsidRPr="003F69C2" w:rsidRDefault="00831258" w:rsidP="009120E6">
            <w:pPr>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Түсіндіруде цифрлық технологияларды қолдану</w:t>
            </w:r>
          </w:p>
        </w:tc>
      </w:tr>
      <w:tr w:rsidR="00831258" w:rsidRPr="003F69C2" w14:paraId="0B222EC2" w14:textId="77777777" w:rsidTr="00831258">
        <w:trPr>
          <w:trHeight w:val="82"/>
        </w:trPr>
        <w:tc>
          <w:tcPr>
            <w:tcW w:w="423" w:type="dxa"/>
            <w:vMerge/>
          </w:tcPr>
          <w:p w14:paraId="5757F059" w14:textId="77777777" w:rsidR="00831258" w:rsidRPr="003F69C2" w:rsidRDefault="00831258" w:rsidP="009120E6">
            <w:pPr>
              <w:rPr>
                <w:rFonts w:ascii="Times New Roman" w:hAnsi="Times New Roman" w:cs="Times New Roman"/>
                <w:b/>
                <w:bCs/>
                <w:color w:val="000000" w:themeColor="text1"/>
                <w:sz w:val="20"/>
                <w:szCs w:val="20"/>
              </w:rPr>
            </w:pPr>
          </w:p>
        </w:tc>
        <w:tc>
          <w:tcPr>
            <w:tcW w:w="707" w:type="dxa"/>
          </w:tcPr>
          <w:p w14:paraId="63AC5A1A" w14:textId="77777777" w:rsidR="00831258" w:rsidRPr="003F69C2" w:rsidRDefault="00831258" w:rsidP="009120E6">
            <w:pPr>
              <w:rPr>
                <w:rFonts w:ascii="Times New Roman" w:hAnsi="Times New Roman" w:cs="Times New Roman"/>
                <w:b/>
                <w:bCs/>
                <w:color w:val="000000" w:themeColor="text1"/>
                <w:sz w:val="20"/>
                <w:szCs w:val="20"/>
                <w:lang w:val="kk-KZ"/>
              </w:rPr>
            </w:pPr>
          </w:p>
        </w:tc>
        <w:tc>
          <w:tcPr>
            <w:tcW w:w="707" w:type="dxa"/>
            <w:vMerge/>
          </w:tcPr>
          <w:p w14:paraId="66097421" w14:textId="77777777" w:rsidR="00831258" w:rsidRPr="003F69C2" w:rsidRDefault="00831258" w:rsidP="009120E6">
            <w:pPr>
              <w:rPr>
                <w:rFonts w:ascii="Times New Roman" w:hAnsi="Times New Roman" w:cs="Times New Roman"/>
                <w:b/>
                <w:bCs/>
                <w:color w:val="000000" w:themeColor="text1"/>
                <w:sz w:val="20"/>
                <w:szCs w:val="20"/>
                <w:lang w:val="kk-KZ"/>
              </w:rPr>
            </w:pPr>
          </w:p>
        </w:tc>
        <w:tc>
          <w:tcPr>
            <w:tcW w:w="1560" w:type="dxa"/>
            <w:vMerge/>
          </w:tcPr>
          <w:p w14:paraId="13B90A48" w14:textId="77777777" w:rsidR="00831258" w:rsidRPr="003F69C2" w:rsidRDefault="00831258" w:rsidP="009120E6">
            <w:pPr>
              <w:rPr>
                <w:rFonts w:ascii="Times New Roman" w:hAnsi="Times New Roman" w:cs="Times New Roman"/>
                <w:b/>
                <w:bCs/>
                <w:color w:val="000000" w:themeColor="text1"/>
                <w:sz w:val="20"/>
                <w:szCs w:val="20"/>
                <w:lang w:val="kk-KZ"/>
              </w:rPr>
            </w:pPr>
          </w:p>
        </w:tc>
        <w:tc>
          <w:tcPr>
            <w:tcW w:w="729" w:type="dxa"/>
          </w:tcPr>
          <w:p w14:paraId="3CCC1C09" w14:textId="77777777" w:rsidR="00831258" w:rsidRPr="003F69C2" w:rsidRDefault="00831258"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Презентация</w:t>
            </w:r>
            <w:r w:rsidRPr="003F69C2">
              <w:rPr>
                <w:rFonts w:ascii="Times New Roman" w:hAnsi="Times New Roman" w:cs="Times New Roman"/>
                <w:b/>
                <w:bCs/>
                <w:color w:val="000000" w:themeColor="text1"/>
                <w:sz w:val="20"/>
                <w:szCs w:val="20"/>
                <w:lang w:val="en-US"/>
              </w:rPr>
              <w:t xml:space="preserve"> -1</w:t>
            </w:r>
          </w:p>
        </w:tc>
        <w:tc>
          <w:tcPr>
            <w:tcW w:w="1131" w:type="dxa"/>
          </w:tcPr>
          <w:p w14:paraId="7D5C61BA" w14:textId="77777777" w:rsidR="00831258" w:rsidRPr="003F69C2" w:rsidRDefault="00831258"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Инфографика</w:t>
            </w:r>
            <w:proofErr w:type="spellEnd"/>
            <w:r w:rsidRPr="003F69C2">
              <w:rPr>
                <w:rFonts w:ascii="Times New Roman" w:hAnsi="Times New Roman" w:cs="Times New Roman"/>
                <w:b/>
                <w:bCs/>
                <w:color w:val="000000" w:themeColor="text1"/>
                <w:sz w:val="20"/>
                <w:szCs w:val="20"/>
                <w:lang w:val="en-US"/>
              </w:rPr>
              <w:t xml:space="preserve"> -2</w:t>
            </w:r>
          </w:p>
        </w:tc>
        <w:tc>
          <w:tcPr>
            <w:tcW w:w="1140" w:type="dxa"/>
          </w:tcPr>
          <w:p w14:paraId="5C1E2251" w14:textId="77777777" w:rsidR="00831258" w:rsidRPr="003F69C2" w:rsidRDefault="00831258"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Ақыл-ой картасы</w:t>
            </w:r>
            <w:r w:rsidRPr="003F69C2">
              <w:rPr>
                <w:rFonts w:ascii="Times New Roman" w:hAnsi="Times New Roman" w:cs="Times New Roman"/>
                <w:b/>
                <w:bCs/>
                <w:color w:val="000000" w:themeColor="text1"/>
                <w:sz w:val="20"/>
                <w:szCs w:val="20"/>
                <w:lang w:val="en-US"/>
              </w:rPr>
              <w:t xml:space="preserve"> – 3</w:t>
            </w:r>
          </w:p>
        </w:tc>
        <w:tc>
          <w:tcPr>
            <w:tcW w:w="997" w:type="dxa"/>
          </w:tcPr>
          <w:p w14:paraId="0B17601C" w14:textId="77777777" w:rsidR="00831258" w:rsidRPr="003F69C2" w:rsidRDefault="00831258"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Постер</w:t>
            </w:r>
            <w:proofErr w:type="spellEnd"/>
            <w:r w:rsidRPr="003F69C2">
              <w:rPr>
                <w:rFonts w:ascii="Times New Roman" w:hAnsi="Times New Roman" w:cs="Times New Roman"/>
                <w:b/>
                <w:bCs/>
                <w:color w:val="000000" w:themeColor="text1"/>
                <w:sz w:val="20"/>
                <w:szCs w:val="20"/>
                <w:lang w:val="en-US"/>
              </w:rPr>
              <w:t xml:space="preserve"> – 4</w:t>
            </w:r>
          </w:p>
        </w:tc>
        <w:tc>
          <w:tcPr>
            <w:tcW w:w="722" w:type="dxa"/>
          </w:tcPr>
          <w:p w14:paraId="1ACECE1E" w14:textId="77777777" w:rsidR="00831258" w:rsidRPr="003F69C2" w:rsidRDefault="00831258" w:rsidP="009120E6">
            <w:pPr>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Блок-схемалар</w:t>
            </w:r>
            <w:r w:rsidRPr="003F69C2">
              <w:rPr>
                <w:rFonts w:ascii="Times New Roman" w:hAnsi="Times New Roman" w:cs="Times New Roman"/>
                <w:b/>
                <w:bCs/>
                <w:color w:val="000000" w:themeColor="text1"/>
                <w:sz w:val="20"/>
                <w:szCs w:val="20"/>
                <w:lang w:val="en-US"/>
              </w:rPr>
              <w:t xml:space="preserve"> – 5</w:t>
            </w:r>
          </w:p>
        </w:tc>
        <w:tc>
          <w:tcPr>
            <w:tcW w:w="668" w:type="dxa"/>
          </w:tcPr>
          <w:p w14:paraId="0AC6145E" w14:textId="77777777" w:rsidR="00831258" w:rsidRPr="003F69C2" w:rsidRDefault="00831258"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Флипбук</w:t>
            </w:r>
            <w:proofErr w:type="spellEnd"/>
            <w:r w:rsidRPr="003F69C2">
              <w:rPr>
                <w:rFonts w:ascii="Times New Roman" w:hAnsi="Times New Roman" w:cs="Times New Roman"/>
                <w:b/>
                <w:bCs/>
                <w:color w:val="000000" w:themeColor="text1"/>
                <w:sz w:val="20"/>
                <w:szCs w:val="20"/>
                <w:lang w:val="kk-KZ"/>
              </w:rPr>
              <w:t xml:space="preserve"> – </w:t>
            </w:r>
            <w:r w:rsidRPr="003F69C2">
              <w:rPr>
                <w:rFonts w:ascii="Times New Roman" w:hAnsi="Times New Roman" w:cs="Times New Roman"/>
                <w:b/>
                <w:bCs/>
                <w:color w:val="000000" w:themeColor="text1"/>
                <w:sz w:val="20"/>
                <w:szCs w:val="20"/>
                <w:lang w:val="en-US"/>
              </w:rPr>
              <w:t>6</w:t>
            </w:r>
          </w:p>
        </w:tc>
        <w:tc>
          <w:tcPr>
            <w:tcW w:w="709" w:type="dxa"/>
          </w:tcPr>
          <w:p w14:paraId="6C0807DA" w14:textId="77777777" w:rsidR="00831258" w:rsidRPr="003F69C2" w:rsidRDefault="00831258"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Бейнежазба</w:t>
            </w:r>
            <w:r w:rsidRPr="003F69C2">
              <w:rPr>
                <w:rFonts w:ascii="Times New Roman" w:hAnsi="Times New Roman" w:cs="Times New Roman"/>
                <w:b/>
                <w:bCs/>
                <w:color w:val="000000" w:themeColor="text1"/>
                <w:sz w:val="20"/>
                <w:szCs w:val="20"/>
                <w:lang w:val="en-US"/>
              </w:rPr>
              <w:t>-7</w:t>
            </w:r>
          </w:p>
        </w:tc>
      </w:tr>
      <w:tr w:rsidR="00831258" w:rsidRPr="003F69C2" w14:paraId="2453E022" w14:textId="77777777" w:rsidTr="00831258">
        <w:trPr>
          <w:cantSplit/>
          <w:trHeight w:val="106"/>
        </w:trPr>
        <w:tc>
          <w:tcPr>
            <w:tcW w:w="423" w:type="dxa"/>
          </w:tcPr>
          <w:p w14:paraId="396885FE"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1</w:t>
            </w:r>
          </w:p>
        </w:tc>
        <w:tc>
          <w:tcPr>
            <w:tcW w:w="707" w:type="dxa"/>
            <w:textDirection w:val="btLr"/>
          </w:tcPr>
          <w:p w14:paraId="79E93FFB" w14:textId="77777777" w:rsidR="00831258" w:rsidRPr="003F69C2" w:rsidRDefault="00831258" w:rsidP="009120E6">
            <w:pPr>
              <w:ind w:left="113" w:right="113"/>
              <w:jc w:val="center"/>
              <w:rPr>
                <w:rFonts w:ascii="Times New Roman" w:hAnsi="Times New Roman" w:cs="Times New Roman"/>
                <w:b/>
                <w:bCs/>
                <w:color w:val="000000" w:themeColor="text1"/>
                <w:sz w:val="20"/>
                <w:szCs w:val="20"/>
                <w:lang w:val="kk-KZ"/>
              </w:rPr>
            </w:pPr>
          </w:p>
        </w:tc>
        <w:tc>
          <w:tcPr>
            <w:tcW w:w="707" w:type="dxa"/>
            <w:vMerge w:val="restart"/>
            <w:textDirection w:val="btLr"/>
          </w:tcPr>
          <w:p w14:paraId="044870CE" w14:textId="77777777" w:rsidR="00831258" w:rsidRPr="003F69C2" w:rsidRDefault="00831258" w:rsidP="009120E6">
            <w:pPr>
              <w:ind w:left="113" w:right="113"/>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Фонетика</w:t>
            </w:r>
          </w:p>
        </w:tc>
        <w:tc>
          <w:tcPr>
            <w:tcW w:w="1560" w:type="dxa"/>
          </w:tcPr>
          <w:p w14:paraId="6A1C429C"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Дауысты дыбыстарды оқыту әдістемесі</w:t>
            </w:r>
          </w:p>
        </w:tc>
        <w:tc>
          <w:tcPr>
            <w:tcW w:w="729" w:type="dxa"/>
          </w:tcPr>
          <w:p w14:paraId="59344837" w14:textId="77777777" w:rsidR="00831258" w:rsidRPr="003F69C2" w:rsidRDefault="00831258" w:rsidP="009120E6">
            <w:pPr>
              <w:rPr>
                <w:rFonts w:ascii="Times New Roman" w:hAnsi="Times New Roman" w:cs="Times New Roman"/>
                <w:color w:val="000000" w:themeColor="text1"/>
                <w:sz w:val="20"/>
                <w:szCs w:val="20"/>
              </w:rPr>
            </w:pPr>
          </w:p>
        </w:tc>
        <w:tc>
          <w:tcPr>
            <w:tcW w:w="1131" w:type="dxa"/>
          </w:tcPr>
          <w:p w14:paraId="45C35540" w14:textId="77777777" w:rsidR="00831258" w:rsidRPr="003F69C2" w:rsidRDefault="00831258" w:rsidP="009120E6">
            <w:pPr>
              <w:rPr>
                <w:rFonts w:ascii="Times New Roman" w:hAnsi="Times New Roman" w:cs="Times New Roman"/>
                <w:color w:val="000000" w:themeColor="text1"/>
                <w:sz w:val="20"/>
                <w:szCs w:val="20"/>
              </w:rPr>
            </w:pPr>
          </w:p>
        </w:tc>
        <w:tc>
          <w:tcPr>
            <w:tcW w:w="1140" w:type="dxa"/>
            <w:shd w:val="clear" w:color="auto" w:fill="F7CAAC" w:themeFill="accent2" w:themeFillTint="66"/>
          </w:tcPr>
          <w:p w14:paraId="71AA47F9" w14:textId="77777777" w:rsidR="00831258" w:rsidRPr="003F69C2" w:rsidRDefault="00831258" w:rsidP="009120E6">
            <w:pPr>
              <w:rPr>
                <w:rFonts w:ascii="Times New Roman" w:hAnsi="Times New Roman" w:cs="Times New Roman"/>
                <w:color w:val="000000" w:themeColor="text1"/>
                <w:sz w:val="20"/>
                <w:szCs w:val="20"/>
                <w:highlight w:val="green"/>
                <w:lang w:val="kk-KZ"/>
              </w:rPr>
            </w:pPr>
            <w:r w:rsidRPr="003F69C2">
              <w:rPr>
                <w:rFonts w:ascii="Times New Roman" w:hAnsi="Times New Roman" w:cs="Times New Roman"/>
                <w:color w:val="000000" w:themeColor="text1"/>
                <w:sz w:val="20"/>
                <w:szCs w:val="20"/>
                <w:highlight w:val="green"/>
                <w:lang w:val="kk-KZ"/>
              </w:rPr>
              <w:t xml:space="preserve"> </w:t>
            </w:r>
          </w:p>
        </w:tc>
        <w:tc>
          <w:tcPr>
            <w:tcW w:w="997" w:type="dxa"/>
          </w:tcPr>
          <w:p w14:paraId="2C97FF7D" w14:textId="77777777" w:rsidR="00831258" w:rsidRPr="003F69C2" w:rsidRDefault="00831258" w:rsidP="009120E6">
            <w:pPr>
              <w:rPr>
                <w:rFonts w:ascii="Times New Roman" w:hAnsi="Times New Roman" w:cs="Times New Roman"/>
                <w:color w:val="000000" w:themeColor="text1"/>
                <w:sz w:val="20"/>
                <w:szCs w:val="20"/>
              </w:rPr>
            </w:pPr>
          </w:p>
        </w:tc>
        <w:tc>
          <w:tcPr>
            <w:tcW w:w="722" w:type="dxa"/>
            <w:shd w:val="clear" w:color="auto" w:fill="F7CAAC" w:themeFill="accent2" w:themeFillTint="66"/>
          </w:tcPr>
          <w:p w14:paraId="5E3124C4" w14:textId="77777777" w:rsidR="00831258" w:rsidRPr="003F69C2" w:rsidRDefault="00831258" w:rsidP="009120E6">
            <w:pPr>
              <w:rPr>
                <w:rFonts w:ascii="Times New Roman" w:hAnsi="Times New Roman" w:cs="Times New Roman"/>
                <w:color w:val="000000" w:themeColor="text1"/>
                <w:sz w:val="20"/>
                <w:szCs w:val="20"/>
              </w:rPr>
            </w:pPr>
          </w:p>
        </w:tc>
        <w:tc>
          <w:tcPr>
            <w:tcW w:w="668" w:type="dxa"/>
          </w:tcPr>
          <w:p w14:paraId="1E5C628D" w14:textId="77777777" w:rsidR="00831258" w:rsidRPr="003F69C2" w:rsidRDefault="00831258" w:rsidP="009120E6">
            <w:pPr>
              <w:rPr>
                <w:rFonts w:ascii="Times New Roman" w:hAnsi="Times New Roman" w:cs="Times New Roman"/>
                <w:color w:val="000000" w:themeColor="text1"/>
                <w:sz w:val="20"/>
                <w:szCs w:val="20"/>
              </w:rPr>
            </w:pPr>
          </w:p>
        </w:tc>
        <w:tc>
          <w:tcPr>
            <w:tcW w:w="709" w:type="dxa"/>
          </w:tcPr>
          <w:p w14:paraId="593D6B8D" w14:textId="77777777" w:rsidR="00831258" w:rsidRPr="003F69C2" w:rsidRDefault="00831258" w:rsidP="009120E6">
            <w:pPr>
              <w:rPr>
                <w:rFonts w:ascii="Times New Roman" w:hAnsi="Times New Roman" w:cs="Times New Roman"/>
                <w:color w:val="000000" w:themeColor="text1"/>
                <w:sz w:val="20"/>
                <w:szCs w:val="20"/>
              </w:rPr>
            </w:pPr>
          </w:p>
        </w:tc>
      </w:tr>
      <w:tr w:rsidR="00831258" w:rsidRPr="003F69C2" w14:paraId="78766019" w14:textId="77777777" w:rsidTr="00831258">
        <w:trPr>
          <w:cantSplit/>
          <w:trHeight w:val="106"/>
        </w:trPr>
        <w:tc>
          <w:tcPr>
            <w:tcW w:w="423" w:type="dxa"/>
          </w:tcPr>
          <w:p w14:paraId="40CA3F02"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2</w:t>
            </w:r>
          </w:p>
        </w:tc>
        <w:tc>
          <w:tcPr>
            <w:tcW w:w="707" w:type="dxa"/>
            <w:textDirection w:val="btLr"/>
          </w:tcPr>
          <w:p w14:paraId="29E01495"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707" w:type="dxa"/>
            <w:vMerge/>
            <w:textDirection w:val="btLr"/>
          </w:tcPr>
          <w:p w14:paraId="14825E57"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1560" w:type="dxa"/>
          </w:tcPr>
          <w:p w14:paraId="6869EAA6"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Дауыссыз дыбыстарды оқыту әдістемесі</w:t>
            </w:r>
          </w:p>
        </w:tc>
        <w:tc>
          <w:tcPr>
            <w:tcW w:w="729" w:type="dxa"/>
          </w:tcPr>
          <w:p w14:paraId="425BC13D" w14:textId="77777777" w:rsidR="00831258" w:rsidRPr="003F69C2" w:rsidRDefault="00831258" w:rsidP="009120E6">
            <w:pPr>
              <w:rPr>
                <w:rFonts w:ascii="Times New Roman" w:hAnsi="Times New Roman" w:cs="Times New Roman"/>
                <w:color w:val="000000" w:themeColor="text1"/>
                <w:sz w:val="20"/>
                <w:szCs w:val="20"/>
              </w:rPr>
            </w:pPr>
          </w:p>
        </w:tc>
        <w:tc>
          <w:tcPr>
            <w:tcW w:w="1131" w:type="dxa"/>
          </w:tcPr>
          <w:p w14:paraId="55112051" w14:textId="77777777" w:rsidR="00831258" w:rsidRPr="003F69C2" w:rsidRDefault="00831258" w:rsidP="009120E6">
            <w:pPr>
              <w:rPr>
                <w:rFonts w:ascii="Times New Roman" w:hAnsi="Times New Roman" w:cs="Times New Roman"/>
                <w:color w:val="000000" w:themeColor="text1"/>
                <w:sz w:val="20"/>
                <w:szCs w:val="20"/>
              </w:rPr>
            </w:pPr>
          </w:p>
        </w:tc>
        <w:tc>
          <w:tcPr>
            <w:tcW w:w="1140" w:type="dxa"/>
          </w:tcPr>
          <w:p w14:paraId="0D11B77E" w14:textId="77777777" w:rsidR="00831258" w:rsidRPr="003F69C2" w:rsidRDefault="00831258" w:rsidP="009120E6">
            <w:pPr>
              <w:rPr>
                <w:rFonts w:ascii="Times New Roman" w:hAnsi="Times New Roman" w:cs="Times New Roman"/>
                <w:color w:val="000000" w:themeColor="text1"/>
                <w:sz w:val="20"/>
                <w:szCs w:val="20"/>
              </w:rPr>
            </w:pPr>
          </w:p>
        </w:tc>
        <w:tc>
          <w:tcPr>
            <w:tcW w:w="997" w:type="dxa"/>
            <w:shd w:val="clear" w:color="auto" w:fill="F7CAAC" w:themeFill="accent2" w:themeFillTint="66"/>
          </w:tcPr>
          <w:p w14:paraId="7BB91E1C" w14:textId="77777777" w:rsidR="00831258" w:rsidRPr="003F69C2" w:rsidRDefault="00831258" w:rsidP="009120E6">
            <w:pPr>
              <w:rPr>
                <w:rFonts w:ascii="Times New Roman" w:hAnsi="Times New Roman" w:cs="Times New Roman"/>
                <w:color w:val="000000" w:themeColor="text1"/>
                <w:sz w:val="20"/>
                <w:szCs w:val="20"/>
              </w:rPr>
            </w:pPr>
          </w:p>
        </w:tc>
        <w:tc>
          <w:tcPr>
            <w:tcW w:w="722" w:type="dxa"/>
          </w:tcPr>
          <w:p w14:paraId="07C50100" w14:textId="77777777" w:rsidR="00831258" w:rsidRPr="003F69C2" w:rsidRDefault="00831258" w:rsidP="009120E6">
            <w:pPr>
              <w:rPr>
                <w:rFonts w:ascii="Times New Roman" w:hAnsi="Times New Roman" w:cs="Times New Roman"/>
                <w:color w:val="000000" w:themeColor="text1"/>
                <w:sz w:val="20"/>
                <w:szCs w:val="20"/>
              </w:rPr>
            </w:pPr>
          </w:p>
        </w:tc>
        <w:tc>
          <w:tcPr>
            <w:tcW w:w="668" w:type="dxa"/>
            <w:shd w:val="clear" w:color="auto" w:fill="F7CAAC" w:themeFill="accent2" w:themeFillTint="66"/>
          </w:tcPr>
          <w:p w14:paraId="2BC414F9" w14:textId="77777777" w:rsidR="00831258" w:rsidRPr="003F69C2" w:rsidRDefault="00831258" w:rsidP="009120E6">
            <w:pPr>
              <w:rPr>
                <w:rFonts w:ascii="Times New Roman" w:hAnsi="Times New Roman" w:cs="Times New Roman"/>
                <w:color w:val="000000" w:themeColor="text1"/>
                <w:sz w:val="20"/>
                <w:szCs w:val="20"/>
                <w:lang w:val="kk-KZ"/>
              </w:rPr>
            </w:pPr>
          </w:p>
        </w:tc>
        <w:tc>
          <w:tcPr>
            <w:tcW w:w="709" w:type="dxa"/>
          </w:tcPr>
          <w:p w14:paraId="1C65623C" w14:textId="77777777" w:rsidR="00831258" w:rsidRPr="003F69C2" w:rsidRDefault="00831258" w:rsidP="009120E6">
            <w:pPr>
              <w:rPr>
                <w:rFonts w:ascii="Times New Roman" w:hAnsi="Times New Roman" w:cs="Times New Roman"/>
                <w:color w:val="000000" w:themeColor="text1"/>
                <w:sz w:val="20"/>
                <w:szCs w:val="20"/>
              </w:rPr>
            </w:pPr>
          </w:p>
        </w:tc>
      </w:tr>
      <w:tr w:rsidR="00831258" w:rsidRPr="003F69C2" w14:paraId="5E243ECC" w14:textId="77777777" w:rsidTr="00831258">
        <w:trPr>
          <w:cantSplit/>
          <w:trHeight w:val="106"/>
        </w:trPr>
        <w:tc>
          <w:tcPr>
            <w:tcW w:w="423" w:type="dxa"/>
          </w:tcPr>
          <w:p w14:paraId="7051AA25"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3</w:t>
            </w:r>
          </w:p>
        </w:tc>
        <w:tc>
          <w:tcPr>
            <w:tcW w:w="707" w:type="dxa"/>
            <w:textDirection w:val="btLr"/>
          </w:tcPr>
          <w:p w14:paraId="07F95271"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707" w:type="dxa"/>
            <w:vMerge/>
            <w:textDirection w:val="btLr"/>
          </w:tcPr>
          <w:p w14:paraId="02DC7C6A"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1560" w:type="dxa"/>
          </w:tcPr>
          <w:p w14:paraId="5F9DAD4C"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Буын, оның түрлерін оқыту</w:t>
            </w:r>
          </w:p>
        </w:tc>
        <w:tc>
          <w:tcPr>
            <w:tcW w:w="729" w:type="dxa"/>
          </w:tcPr>
          <w:p w14:paraId="3F0E1EB1" w14:textId="77777777" w:rsidR="00831258" w:rsidRPr="003F69C2" w:rsidRDefault="00831258" w:rsidP="009120E6">
            <w:pPr>
              <w:rPr>
                <w:rFonts w:ascii="Times New Roman" w:hAnsi="Times New Roman" w:cs="Times New Roman"/>
                <w:color w:val="000000" w:themeColor="text1"/>
                <w:sz w:val="20"/>
                <w:szCs w:val="20"/>
              </w:rPr>
            </w:pPr>
          </w:p>
        </w:tc>
        <w:tc>
          <w:tcPr>
            <w:tcW w:w="1131" w:type="dxa"/>
            <w:shd w:val="clear" w:color="auto" w:fill="F7CAAC" w:themeFill="accent2" w:themeFillTint="66"/>
          </w:tcPr>
          <w:p w14:paraId="1BBC543B" w14:textId="77777777" w:rsidR="00831258" w:rsidRPr="003F69C2" w:rsidRDefault="00831258" w:rsidP="009120E6">
            <w:pPr>
              <w:rPr>
                <w:rFonts w:ascii="Times New Roman" w:hAnsi="Times New Roman" w:cs="Times New Roman"/>
                <w:color w:val="000000" w:themeColor="text1"/>
                <w:sz w:val="20"/>
                <w:szCs w:val="20"/>
              </w:rPr>
            </w:pPr>
          </w:p>
        </w:tc>
        <w:tc>
          <w:tcPr>
            <w:tcW w:w="1140" w:type="dxa"/>
          </w:tcPr>
          <w:p w14:paraId="22F80C70" w14:textId="77777777" w:rsidR="00831258" w:rsidRPr="003F69C2" w:rsidRDefault="00831258" w:rsidP="009120E6">
            <w:pPr>
              <w:rPr>
                <w:rFonts w:ascii="Times New Roman" w:hAnsi="Times New Roman" w:cs="Times New Roman"/>
                <w:color w:val="000000" w:themeColor="text1"/>
                <w:sz w:val="20"/>
                <w:szCs w:val="20"/>
              </w:rPr>
            </w:pPr>
          </w:p>
        </w:tc>
        <w:tc>
          <w:tcPr>
            <w:tcW w:w="997" w:type="dxa"/>
          </w:tcPr>
          <w:p w14:paraId="2101F696" w14:textId="77777777" w:rsidR="00831258" w:rsidRPr="003F69C2" w:rsidRDefault="00831258" w:rsidP="009120E6">
            <w:pPr>
              <w:rPr>
                <w:rFonts w:ascii="Times New Roman" w:hAnsi="Times New Roman" w:cs="Times New Roman"/>
                <w:color w:val="000000" w:themeColor="text1"/>
                <w:sz w:val="20"/>
                <w:szCs w:val="20"/>
              </w:rPr>
            </w:pPr>
          </w:p>
        </w:tc>
        <w:tc>
          <w:tcPr>
            <w:tcW w:w="722" w:type="dxa"/>
            <w:shd w:val="clear" w:color="auto" w:fill="F7CAAC" w:themeFill="accent2" w:themeFillTint="66"/>
          </w:tcPr>
          <w:p w14:paraId="635DA06C" w14:textId="77777777" w:rsidR="00831258" w:rsidRPr="003F69C2" w:rsidRDefault="00831258" w:rsidP="009120E6">
            <w:pPr>
              <w:rPr>
                <w:rFonts w:ascii="Times New Roman" w:hAnsi="Times New Roman" w:cs="Times New Roman"/>
                <w:color w:val="000000" w:themeColor="text1"/>
                <w:sz w:val="20"/>
                <w:szCs w:val="20"/>
              </w:rPr>
            </w:pPr>
          </w:p>
        </w:tc>
        <w:tc>
          <w:tcPr>
            <w:tcW w:w="668" w:type="dxa"/>
          </w:tcPr>
          <w:p w14:paraId="19E03776" w14:textId="77777777" w:rsidR="00831258" w:rsidRPr="003F69C2" w:rsidRDefault="00831258" w:rsidP="009120E6">
            <w:pPr>
              <w:rPr>
                <w:rFonts w:ascii="Times New Roman" w:hAnsi="Times New Roman" w:cs="Times New Roman"/>
                <w:color w:val="000000" w:themeColor="text1"/>
                <w:sz w:val="20"/>
                <w:szCs w:val="20"/>
              </w:rPr>
            </w:pPr>
          </w:p>
        </w:tc>
        <w:tc>
          <w:tcPr>
            <w:tcW w:w="709" w:type="dxa"/>
          </w:tcPr>
          <w:p w14:paraId="49BC76BE" w14:textId="77777777" w:rsidR="00831258" w:rsidRPr="003F69C2" w:rsidRDefault="00831258" w:rsidP="009120E6">
            <w:pPr>
              <w:rPr>
                <w:rFonts w:ascii="Times New Roman" w:hAnsi="Times New Roman" w:cs="Times New Roman"/>
                <w:color w:val="000000" w:themeColor="text1"/>
                <w:sz w:val="20"/>
                <w:szCs w:val="20"/>
              </w:rPr>
            </w:pPr>
          </w:p>
        </w:tc>
      </w:tr>
      <w:tr w:rsidR="00831258" w:rsidRPr="003F69C2" w14:paraId="1DDDA35B" w14:textId="77777777" w:rsidTr="00831258">
        <w:trPr>
          <w:cantSplit/>
          <w:trHeight w:val="102"/>
        </w:trPr>
        <w:tc>
          <w:tcPr>
            <w:tcW w:w="423" w:type="dxa"/>
          </w:tcPr>
          <w:p w14:paraId="2F8A07E7"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4</w:t>
            </w:r>
          </w:p>
        </w:tc>
        <w:tc>
          <w:tcPr>
            <w:tcW w:w="707" w:type="dxa"/>
            <w:textDirection w:val="btLr"/>
          </w:tcPr>
          <w:p w14:paraId="5D5E030E"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707" w:type="dxa"/>
            <w:vMerge/>
            <w:textDirection w:val="btLr"/>
          </w:tcPr>
          <w:p w14:paraId="7AA81DA1"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1560" w:type="dxa"/>
          </w:tcPr>
          <w:p w14:paraId="1E8598C2"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Тасымал, оның ерекшеліктері</w:t>
            </w:r>
          </w:p>
        </w:tc>
        <w:tc>
          <w:tcPr>
            <w:tcW w:w="729" w:type="dxa"/>
          </w:tcPr>
          <w:p w14:paraId="06421A47" w14:textId="77777777" w:rsidR="00831258" w:rsidRPr="003F69C2" w:rsidRDefault="00831258" w:rsidP="009120E6">
            <w:pPr>
              <w:rPr>
                <w:rFonts w:ascii="Times New Roman" w:hAnsi="Times New Roman" w:cs="Times New Roman"/>
                <w:color w:val="000000" w:themeColor="text1"/>
                <w:sz w:val="20"/>
                <w:szCs w:val="20"/>
              </w:rPr>
            </w:pPr>
          </w:p>
        </w:tc>
        <w:tc>
          <w:tcPr>
            <w:tcW w:w="1131" w:type="dxa"/>
          </w:tcPr>
          <w:p w14:paraId="30F6DA6E" w14:textId="77777777" w:rsidR="00831258" w:rsidRPr="003F69C2" w:rsidRDefault="00831258" w:rsidP="009120E6">
            <w:pPr>
              <w:rPr>
                <w:rFonts w:ascii="Times New Roman" w:hAnsi="Times New Roman" w:cs="Times New Roman"/>
                <w:color w:val="000000" w:themeColor="text1"/>
                <w:sz w:val="20"/>
                <w:szCs w:val="20"/>
              </w:rPr>
            </w:pPr>
          </w:p>
        </w:tc>
        <w:tc>
          <w:tcPr>
            <w:tcW w:w="1140" w:type="dxa"/>
          </w:tcPr>
          <w:p w14:paraId="09267020" w14:textId="77777777" w:rsidR="00831258" w:rsidRPr="003F69C2" w:rsidRDefault="00831258" w:rsidP="009120E6">
            <w:pPr>
              <w:rPr>
                <w:rFonts w:ascii="Times New Roman" w:hAnsi="Times New Roman" w:cs="Times New Roman"/>
                <w:color w:val="000000" w:themeColor="text1"/>
                <w:sz w:val="20"/>
                <w:szCs w:val="20"/>
              </w:rPr>
            </w:pPr>
          </w:p>
        </w:tc>
        <w:tc>
          <w:tcPr>
            <w:tcW w:w="997" w:type="dxa"/>
          </w:tcPr>
          <w:p w14:paraId="22A83E03" w14:textId="77777777" w:rsidR="00831258" w:rsidRPr="003F69C2" w:rsidRDefault="00831258" w:rsidP="009120E6">
            <w:pPr>
              <w:rPr>
                <w:rFonts w:ascii="Times New Roman" w:hAnsi="Times New Roman" w:cs="Times New Roman"/>
                <w:color w:val="000000" w:themeColor="text1"/>
                <w:sz w:val="20"/>
                <w:szCs w:val="20"/>
              </w:rPr>
            </w:pPr>
          </w:p>
        </w:tc>
        <w:tc>
          <w:tcPr>
            <w:tcW w:w="722" w:type="dxa"/>
          </w:tcPr>
          <w:p w14:paraId="2B5FD062" w14:textId="77777777" w:rsidR="00831258" w:rsidRPr="003F69C2" w:rsidRDefault="00831258" w:rsidP="009120E6">
            <w:pPr>
              <w:rPr>
                <w:rFonts w:ascii="Times New Roman" w:hAnsi="Times New Roman" w:cs="Times New Roman"/>
                <w:color w:val="000000" w:themeColor="text1"/>
                <w:sz w:val="20"/>
                <w:szCs w:val="20"/>
              </w:rPr>
            </w:pPr>
          </w:p>
        </w:tc>
        <w:tc>
          <w:tcPr>
            <w:tcW w:w="668" w:type="dxa"/>
          </w:tcPr>
          <w:p w14:paraId="15CA0A88" w14:textId="77777777" w:rsidR="00831258" w:rsidRPr="003F69C2" w:rsidRDefault="00831258" w:rsidP="009120E6">
            <w:pPr>
              <w:rPr>
                <w:rFonts w:ascii="Times New Roman" w:hAnsi="Times New Roman" w:cs="Times New Roman"/>
                <w:color w:val="000000" w:themeColor="text1"/>
                <w:sz w:val="20"/>
                <w:szCs w:val="20"/>
              </w:rPr>
            </w:pPr>
          </w:p>
        </w:tc>
        <w:tc>
          <w:tcPr>
            <w:tcW w:w="709" w:type="dxa"/>
            <w:shd w:val="clear" w:color="auto" w:fill="F7CAAC" w:themeFill="accent2" w:themeFillTint="66"/>
          </w:tcPr>
          <w:p w14:paraId="0302CF76" w14:textId="77777777" w:rsidR="00831258" w:rsidRPr="003F69C2" w:rsidRDefault="00831258" w:rsidP="009120E6">
            <w:pPr>
              <w:rPr>
                <w:rFonts w:ascii="Times New Roman" w:hAnsi="Times New Roman" w:cs="Times New Roman"/>
                <w:color w:val="000000" w:themeColor="text1"/>
                <w:sz w:val="20"/>
                <w:szCs w:val="20"/>
              </w:rPr>
            </w:pPr>
          </w:p>
        </w:tc>
      </w:tr>
      <w:tr w:rsidR="00831258" w:rsidRPr="003F69C2" w14:paraId="6198FF68" w14:textId="77777777" w:rsidTr="00831258">
        <w:trPr>
          <w:cantSplit/>
          <w:trHeight w:val="103"/>
        </w:trPr>
        <w:tc>
          <w:tcPr>
            <w:tcW w:w="423" w:type="dxa"/>
          </w:tcPr>
          <w:p w14:paraId="5AD0AA75"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5</w:t>
            </w:r>
          </w:p>
        </w:tc>
        <w:tc>
          <w:tcPr>
            <w:tcW w:w="707" w:type="dxa"/>
            <w:textDirection w:val="btLr"/>
          </w:tcPr>
          <w:p w14:paraId="12283787"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707" w:type="dxa"/>
            <w:vMerge/>
            <w:textDirection w:val="btLr"/>
          </w:tcPr>
          <w:p w14:paraId="2BE6F489"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1560" w:type="dxa"/>
          </w:tcPr>
          <w:p w14:paraId="563FF1FA"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Үндестік заңы және оның түрлерін оқыту</w:t>
            </w:r>
          </w:p>
        </w:tc>
        <w:tc>
          <w:tcPr>
            <w:tcW w:w="729" w:type="dxa"/>
          </w:tcPr>
          <w:p w14:paraId="6E32E539" w14:textId="77777777" w:rsidR="00831258" w:rsidRPr="003F69C2" w:rsidRDefault="00831258" w:rsidP="009120E6">
            <w:pPr>
              <w:rPr>
                <w:rFonts w:ascii="Times New Roman" w:hAnsi="Times New Roman" w:cs="Times New Roman"/>
                <w:color w:val="000000" w:themeColor="text1"/>
                <w:sz w:val="20"/>
                <w:szCs w:val="20"/>
              </w:rPr>
            </w:pPr>
          </w:p>
        </w:tc>
        <w:tc>
          <w:tcPr>
            <w:tcW w:w="1131" w:type="dxa"/>
            <w:shd w:val="clear" w:color="auto" w:fill="F7CAAC" w:themeFill="accent2" w:themeFillTint="66"/>
          </w:tcPr>
          <w:p w14:paraId="3190C101" w14:textId="77777777" w:rsidR="00831258" w:rsidRPr="003F69C2" w:rsidRDefault="00831258" w:rsidP="009120E6">
            <w:pPr>
              <w:rPr>
                <w:rFonts w:ascii="Times New Roman" w:hAnsi="Times New Roman" w:cs="Times New Roman"/>
                <w:color w:val="000000" w:themeColor="text1"/>
                <w:sz w:val="20"/>
                <w:szCs w:val="20"/>
              </w:rPr>
            </w:pPr>
          </w:p>
        </w:tc>
        <w:tc>
          <w:tcPr>
            <w:tcW w:w="1140" w:type="dxa"/>
          </w:tcPr>
          <w:p w14:paraId="1949229A" w14:textId="77777777" w:rsidR="00831258" w:rsidRPr="003F69C2" w:rsidRDefault="00831258" w:rsidP="009120E6">
            <w:pPr>
              <w:rPr>
                <w:rFonts w:ascii="Times New Roman" w:hAnsi="Times New Roman" w:cs="Times New Roman"/>
                <w:color w:val="000000" w:themeColor="text1"/>
                <w:sz w:val="20"/>
                <w:szCs w:val="20"/>
              </w:rPr>
            </w:pPr>
          </w:p>
        </w:tc>
        <w:tc>
          <w:tcPr>
            <w:tcW w:w="997" w:type="dxa"/>
          </w:tcPr>
          <w:p w14:paraId="25C11C41" w14:textId="77777777" w:rsidR="00831258" w:rsidRPr="003F69C2" w:rsidRDefault="00831258" w:rsidP="009120E6">
            <w:pPr>
              <w:rPr>
                <w:rFonts w:ascii="Times New Roman" w:hAnsi="Times New Roman" w:cs="Times New Roman"/>
                <w:color w:val="000000" w:themeColor="text1"/>
                <w:sz w:val="20"/>
                <w:szCs w:val="20"/>
              </w:rPr>
            </w:pPr>
          </w:p>
        </w:tc>
        <w:tc>
          <w:tcPr>
            <w:tcW w:w="722" w:type="dxa"/>
            <w:shd w:val="clear" w:color="auto" w:fill="F7CAAC" w:themeFill="accent2" w:themeFillTint="66"/>
          </w:tcPr>
          <w:p w14:paraId="7C65A6D4" w14:textId="77777777" w:rsidR="00831258" w:rsidRPr="003F69C2" w:rsidRDefault="00831258" w:rsidP="009120E6">
            <w:pPr>
              <w:rPr>
                <w:rFonts w:ascii="Times New Roman" w:hAnsi="Times New Roman" w:cs="Times New Roman"/>
                <w:color w:val="000000" w:themeColor="text1"/>
                <w:sz w:val="20"/>
                <w:szCs w:val="20"/>
              </w:rPr>
            </w:pPr>
          </w:p>
        </w:tc>
        <w:tc>
          <w:tcPr>
            <w:tcW w:w="668" w:type="dxa"/>
          </w:tcPr>
          <w:p w14:paraId="62BDFC37" w14:textId="77777777" w:rsidR="00831258" w:rsidRPr="003F69C2" w:rsidRDefault="00831258" w:rsidP="009120E6">
            <w:pPr>
              <w:rPr>
                <w:rFonts w:ascii="Times New Roman" w:hAnsi="Times New Roman" w:cs="Times New Roman"/>
                <w:color w:val="000000" w:themeColor="text1"/>
                <w:sz w:val="20"/>
                <w:szCs w:val="20"/>
              </w:rPr>
            </w:pPr>
          </w:p>
        </w:tc>
        <w:tc>
          <w:tcPr>
            <w:tcW w:w="709" w:type="dxa"/>
            <w:shd w:val="clear" w:color="auto" w:fill="F7CAAC" w:themeFill="accent2" w:themeFillTint="66"/>
          </w:tcPr>
          <w:p w14:paraId="2D81A4B8" w14:textId="77777777" w:rsidR="00831258" w:rsidRPr="003F69C2" w:rsidRDefault="00831258" w:rsidP="009120E6">
            <w:pPr>
              <w:rPr>
                <w:rFonts w:ascii="Times New Roman" w:hAnsi="Times New Roman" w:cs="Times New Roman"/>
                <w:color w:val="000000" w:themeColor="text1"/>
                <w:sz w:val="20"/>
                <w:szCs w:val="20"/>
              </w:rPr>
            </w:pPr>
          </w:p>
        </w:tc>
      </w:tr>
      <w:tr w:rsidR="00831258" w:rsidRPr="003F69C2" w14:paraId="5ECC3951" w14:textId="77777777" w:rsidTr="00831258">
        <w:trPr>
          <w:cantSplit/>
          <w:trHeight w:val="105"/>
        </w:trPr>
        <w:tc>
          <w:tcPr>
            <w:tcW w:w="423" w:type="dxa"/>
          </w:tcPr>
          <w:p w14:paraId="458B2D72" w14:textId="77777777" w:rsidR="00831258" w:rsidRPr="003F69C2" w:rsidRDefault="00831258"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6</w:t>
            </w:r>
          </w:p>
        </w:tc>
        <w:tc>
          <w:tcPr>
            <w:tcW w:w="707" w:type="dxa"/>
            <w:textDirection w:val="btLr"/>
          </w:tcPr>
          <w:p w14:paraId="075B4124"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707" w:type="dxa"/>
            <w:vMerge/>
            <w:textDirection w:val="btLr"/>
          </w:tcPr>
          <w:p w14:paraId="52DEA392" w14:textId="77777777" w:rsidR="00831258" w:rsidRPr="003F69C2" w:rsidRDefault="00831258" w:rsidP="009120E6">
            <w:pPr>
              <w:ind w:left="113" w:right="113"/>
              <w:rPr>
                <w:rFonts w:ascii="Times New Roman" w:hAnsi="Times New Roman" w:cs="Times New Roman"/>
                <w:color w:val="000000" w:themeColor="text1"/>
                <w:sz w:val="20"/>
                <w:szCs w:val="20"/>
              </w:rPr>
            </w:pPr>
          </w:p>
        </w:tc>
        <w:tc>
          <w:tcPr>
            <w:tcW w:w="1560" w:type="dxa"/>
          </w:tcPr>
          <w:p w14:paraId="4235F94C" w14:textId="77777777" w:rsidR="00831258" w:rsidRPr="003F69C2" w:rsidRDefault="00831258"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Екпін тақырыбын оқыту</w:t>
            </w:r>
          </w:p>
        </w:tc>
        <w:tc>
          <w:tcPr>
            <w:tcW w:w="729" w:type="dxa"/>
          </w:tcPr>
          <w:p w14:paraId="2BA9A99C" w14:textId="77777777" w:rsidR="00831258" w:rsidRPr="003F69C2" w:rsidRDefault="00831258" w:rsidP="009120E6">
            <w:pPr>
              <w:rPr>
                <w:rFonts w:ascii="Times New Roman" w:hAnsi="Times New Roman" w:cs="Times New Roman"/>
                <w:color w:val="000000" w:themeColor="text1"/>
                <w:sz w:val="20"/>
                <w:szCs w:val="20"/>
              </w:rPr>
            </w:pPr>
          </w:p>
        </w:tc>
        <w:tc>
          <w:tcPr>
            <w:tcW w:w="1131" w:type="dxa"/>
            <w:shd w:val="clear" w:color="auto" w:fill="F7CAAC" w:themeFill="accent2" w:themeFillTint="66"/>
          </w:tcPr>
          <w:p w14:paraId="26DC86B6" w14:textId="77777777" w:rsidR="00831258" w:rsidRPr="003F69C2" w:rsidRDefault="00831258" w:rsidP="009120E6">
            <w:pPr>
              <w:rPr>
                <w:rFonts w:ascii="Times New Roman" w:hAnsi="Times New Roman" w:cs="Times New Roman"/>
                <w:color w:val="000000" w:themeColor="text1"/>
                <w:sz w:val="20"/>
                <w:szCs w:val="20"/>
              </w:rPr>
            </w:pPr>
          </w:p>
        </w:tc>
        <w:tc>
          <w:tcPr>
            <w:tcW w:w="1140" w:type="dxa"/>
          </w:tcPr>
          <w:p w14:paraId="7528C111" w14:textId="77777777" w:rsidR="00831258" w:rsidRPr="003F69C2" w:rsidRDefault="00831258" w:rsidP="009120E6">
            <w:pPr>
              <w:rPr>
                <w:rFonts w:ascii="Times New Roman" w:hAnsi="Times New Roman" w:cs="Times New Roman"/>
                <w:color w:val="000000" w:themeColor="text1"/>
                <w:sz w:val="20"/>
                <w:szCs w:val="20"/>
              </w:rPr>
            </w:pPr>
          </w:p>
        </w:tc>
        <w:tc>
          <w:tcPr>
            <w:tcW w:w="997" w:type="dxa"/>
          </w:tcPr>
          <w:p w14:paraId="378397EC" w14:textId="77777777" w:rsidR="00831258" w:rsidRPr="003F69C2" w:rsidRDefault="00831258" w:rsidP="009120E6">
            <w:pPr>
              <w:rPr>
                <w:rFonts w:ascii="Times New Roman" w:hAnsi="Times New Roman" w:cs="Times New Roman"/>
                <w:color w:val="000000" w:themeColor="text1"/>
                <w:sz w:val="20"/>
                <w:szCs w:val="20"/>
              </w:rPr>
            </w:pPr>
          </w:p>
        </w:tc>
        <w:tc>
          <w:tcPr>
            <w:tcW w:w="722" w:type="dxa"/>
            <w:shd w:val="clear" w:color="auto" w:fill="F7CAAC" w:themeFill="accent2" w:themeFillTint="66"/>
          </w:tcPr>
          <w:p w14:paraId="4E67FE31" w14:textId="77777777" w:rsidR="00831258" w:rsidRPr="003F69C2" w:rsidRDefault="00831258" w:rsidP="009120E6">
            <w:pPr>
              <w:rPr>
                <w:rFonts w:ascii="Times New Roman" w:hAnsi="Times New Roman" w:cs="Times New Roman"/>
                <w:color w:val="000000" w:themeColor="text1"/>
                <w:sz w:val="20"/>
                <w:szCs w:val="20"/>
              </w:rPr>
            </w:pPr>
          </w:p>
        </w:tc>
        <w:tc>
          <w:tcPr>
            <w:tcW w:w="668" w:type="dxa"/>
          </w:tcPr>
          <w:p w14:paraId="068F8641" w14:textId="77777777" w:rsidR="00831258" w:rsidRPr="003F69C2" w:rsidRDefault="00831258" w:rsidP="009120E6">
            <w:pPr>
              <w:rPr>
                <w:rFonts w:ascii="Times New Roman" w:hAnsi="Times New Roman" w:cs="Times New Roman"/>
                <w:color w:val="000000" w:themeColor="text1"/>
                <w:sz w:val="20"/>
                <w:szCs w:val="20"/>
              </w:rPr>
            </w:pPr>
          </w:p>
        </w:tc>
        <w:tc>
          <w:tcPr>
            <w:tcW w:w="709" w:type="dxa"/>
            <w:shd w:val="clear" w:color="auto" w:fill="FFFFFF" w:themeFill="background1"/>
          </w:tcPr>
          <w:p w14:paraId="4B1E2708" w14:textId="77777777" w:rsidR="00831258" w:rsidRPr="003F69C2" w:rsidRDefault="00831258" w:rsidP="009120E6">
            <w:pPr>
              <w:rPr>
                <w:rFonts w:ascii="Times New Roman" w:hAnsi="Times New Roman" w:cs="Times New Roman"/>
                <w:color w:val="000000" w:themeColor="text1"/>
                <w:sz w:val="20"/>
                <w:szCs w:val="20"/>
              </w:rPr>
            </w:pPr>
          </w:p>
        </w:tc>
      </w:tr>
    </w:tbl>
    <w:p w14:paraId="3C1F07E6" w14:textId="679C048A" w:rsidR="00AB06CC" w:rsidRPr="003F69C2" w:rsidRDefault="00AB06CC"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4767BB" w:rsidRPr="003F69C2">
        <w:rPr>
          <w:rFonts w:ascii="Times New Roman" w:hAnsi="Times New Roman" w:cs="Times New Roman"/>
          <w:color w:val="000000" w:themeColor="text1"/>
          <w:sz w:val="28"/>
          <w:szCs w:val="28"/>
          <w:lang w:val="kk-KZ"/>
        </w:rPr>
        <w:tab/>
      </w:r>
      <w:r w:rsidR="00831258" w:rsidRPr="003F69C2">
        <w:rPr>
          <w:rFonts w:ascii="Times New Roman" w:hAnsi="Times New Roman" w:cs="Times New Roman"/>
          <w:color w:val="000000" w:themeColor="text1"/>
          <w:sz w:val="28"/>
          <w:szCs w:val="28"/>
          <w:lang w:val="kk-KZ"/>
        </w:rPr>
        <w:t xml:space="preserve">Ал лексика саласы бойынша </w:t>
      </w:r>
      <w:r w:rsidR="00831258" w:rsidRPr="003F69C2">
        <w:rPr>
          <w:rFonts w:ascii="Times New Roman" w:hAnsi="Times New Roman" w:cs="Times New Roman"/>
          <w:i/>
          <w:iCs/>
          <w:color w:val="000000" w:themeColor="text1"/>
          <w:sz w:val="28"/>
          <w:szCs w:val="28"/>
          <w:lang w:val="kk-KZ"/>
        </w:rPr>
        <w:t xml:space="preserve">ақыл-ой картасы, </w:t>
      </w:r>
      <w:proofErr w:type="spellStart"/>
      <w:r w:rsidR="00831258" w:rsidRPr="003F69C2">
        <w:rPr>
          <w:rFonts w:ascii="Times New Roman" w:hAnsi="Times New Roman" w:cs="Times New Roman"/>
          <w:i/>
          <w:iCs/>
          <w:color w:val="000000" w:themeColor="text1"/>
          <w:sz w:val="28"/>
          <w:szCs w:val="28"/>
          <w:lang w:val="kk-KZ"/>
        </w:rPr>
        <w:t>постер</w:t>
      </w:r>
      <w:proofErr w:type="spellEnd"/>
      <w:r w:rsidR="00831258" w:rsidRPr="003F69C2">
        <w:rPr>
          <w:rFonts w:ascii="Times New Roman" w:hAnsi="Times New Roman" w:cs="Times New Roman"/>
          <w:color w:val="000000" w:themeColor="text1"/>
          <w:sz w:val="28"/>
          <w:szCs w:val="28"/>
          <w:lang w:val="kk-KZ"/>
        </w:rPr>
        <w:t xml:space="preserve"> жиі пайдаланылған.</w:t>
      </w:r>
    </w:p>
    <w:p w14:paraId="67671E96" w14:textId="77777777" w:rsidR="00831258" w:rsidRPr="003F69C2" w:rsidRDefault="00831258"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p w14:paraId="40834607" w14:textId="1AA0DD7D" w:rsidR="00AB06CC" w:rsidRPr="003F69C2" w:rsidRDefault="00AB06CC"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Кесте 2</w:t>
      </w:r>
      <w:r w:rsidR="004767BB" w:rsidRPr="003F69C2">
        <w:rPr>
          <w:rFonts w:ascii="Times New Roman" w:hAnsi="Times New Roman" w:cs="Times New Roman"/>
          <w:color w:val="000000" w:themeColor="text1"/>
          <w:sz w:val="28"/>
          <w:lang w:val="kk-KZ"/>
        </w:rPr>
        <w:t>8</w:t>
      </w:r>
      <w:r w:rsidRPr="003F69C2">
        <w:rPr>
          <w:rFonts w:ascii="Times New Roman" w:hAnsi="Times New Roman" w:cs="Times New Roman"/>
          <w:color w:val="000000" w:themeColor="text1"/>
          <w:sz w:val="28"/>
          <w:lang w:val="kk-KZ"/>
        </w:rPr>
        <w:t xml:space="preserve"> – Лексика саласы бойынша цифрлық құралдарды қолдану көрсеткіштері</w:t>
      </w:r>
    </w:p>
    <w:p w14:paraId="73EAC5E2" w14:textId="77777777" w:rsidR="004A5184" w:rsidRPr="003F69C2" w:rsidRDefault="004A5184"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tbl>
      <w:tblPr>
        <w:tblStyle w:val="a8"/>
        <w:tblW w:w="9209" w:type="dxa"/>
        <w:jc w:val="center"/>
        <w:tblLayout w:type="fixed"/>
        <w:tblLook w:val="04A0" w:firstRow="1" w:lastRow="0" w:firstColumn="1" w:lastColumn="0" w:noHBand="0" w:noVBand="1"/>
      </w:tblPr>
      <w:tblGrid>
        <w:gridCol w:w="499"/>
        <w:gridCol w:w="630"/>
        <w:gridCol w:w="2268"/>
        <w:gridCol w:w="709"/>
        <w:gridCol w:w="851"/>
        <w:gridCol w:w="850"/>
        <w:gridCol w:w="851"/>
        <w:gridCol w:w="700"/>
        <w:gridCol w:w="859"/>
        <w:gridCol w:w="992"/>
      </w:tblGrid>
      <w:tr w:rsidR="00AB06CC" w:rsidRPr="003F69C2" w14:paraId="6D5B0D87" w14:textId="77777777" w:rsidTr="00696EE6">
        <w:trPr>
          <w:trHeight w:val="6"/>
          <w:jc w:val="center"/>
        </w:trPr>
        <w:tc>
          <w:tcPr>
            <w:tcW w:w="499" w:type="dxa"/>
            <w:vMerge w:val="restart"/>
          </w:tcPr>
          <w:p w14:paraId="7345DC66" w14:textId="77777777" w:rsidR="00AB06CC" w:rsidRPr="003F69C2" w:rsidRDefault="00AB06CC" w:rsidP="009120E6">
            <w:pPr>
              <w:ind w:left="35" w:right="-633" w:hanging="11"/>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w:t>
            </w:r>
          </w:p>
        </w:tc>
        <w:tc>
          <w:tcPr>
            <w:tcW w:w="630" w:type="dxa"/>
            <w:vMerge w:val="restart"/>
          </w:tcPr>
          <w:p w14:paraId="5A252E83" w14:textId="77777777" w:rsidR="00AB06CC" w:rsidRPr="003F69C2" w:rsidRDefault="00AB06CC" w:rsidP="009120E6">
            <w:pP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Тіл білімі саласы</w:t>
            </w:r>
          </w:p>
        </w:tc>
        <w:tc>
          <w:tcPr>
            <w:tcW w:w="2268" w:type="dxa"/>
            <w:vMerge w:val="restart"/>
          </w:tcPr>
          <w:p w14:paraId="5F76425C" w14:textId="77777777" w:rsidR="00AB06CC" w:rsidRPr="003F69C2" w:rsidRDefault="00AB06CC" w:rsidP="009120E6">
            <w:pP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Қамтылатын тақырыптар</w:t>
            </w:r>
          </w:p>
        </w:tc>
        <w:tc>
          <w:tcPr>
            <w:tcW w:w="5812" w:type="dxa"/>
            <w:gridSpan w:val="7"/>
          </w:tcPr>
          <w:p w14:paraId="56DCBD67" w14:textId="77777777" w:rsidR="00AB06CC" w:rsidRPr="003F69C2" w:rsidRDefault="00AB06CC" w:rsidP="009120E6">
            <w:pPr>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Түсіндіруде цифрлық технологияларды қолдану</w:t>
            </w:r>
          </w:p>
        </w:tc>
      </w:tr>
      <w:tr w:rsidR="00AB06CC" w:rsidRPr="003F69C2" w14:paraId="6A31957A" w14:textId="77777777" w:rsidTr="00696EE6">
        <w:trPr>
          <w:trHeight w:val="10"/>
          <w:jc w:val="center"/>
        </w:trPr>
        <w:tc>
          <w:tcPr>
            <w:tcW w:w="499" w:type="dxa"/>
            <w:vMerge/>
          </w:tcPr>
          <w:p w14:paraId="5922F093" w14:textId="77777777" w:rsidR="00AB06CC" w:rsidRPr="003F69C2" w:rsidRDefault="00AB06CC" w:rsidP="009120E6">
            <w:pPr>
              <w:rPr>
                <w:rFonts w:ascii="Times New Roman" w:hAnsi="Times New Roman" w:cs="Times New Roman"/>
                <w:b/>
                <w:bCs/>
                <w:color w:val="000000" w:themeColor="text1"/>
                <w:sz w:val="20"/>
                <w:szCs w:val="20"/>
              </w:rPr>
            </w:pPr>
          </w:p>
        </w:tc>
        <w:tc>
          <w:tcPr>
            <w:tcW w:w="630" w:type="dxa"/>
            <w:vMerge/>
          </w:tcPr>
          <w:p w14:paraId="2C740D0C" w14:textId="77777777" w:rsidR="00AB06CC" w:rsidRPr="003F69C2" w:rsidRDefault="00AB06CC" w:rsidP="009120E6">
            <w:pPr>
              <w:rPr>
                <w:rFonts w:ascii="Times New Roman" w:hAnsi="Times New Roman" w:cs="Times New Roman"/>
                <w:b/>
                <w:bCs/>
                <w:color w:val="000000" w:themeColor="text1"/>
                <w:sz w:val="20"/>
                <w:szCs w:val="20"/>
                <w:lang w:val="kk-KZ"/>
              </w:rPr>
            </w:pPr>
          </w:p>
        </w:tc>
        <w:tc>
          <w:tcPr>
            <w:tcW w:w="2268" w:type="dxa"/>
            <w:vMerge/>
          </w:tcPr>
          <w:p w14:paraId="7B25506F" w14:textId="77777777" w:rsidR="00AB06CC" w:rsidRPr="003F69C2" w:rsidRDefault="00AB06CC" w:rsidP="009120E6">
            <w:pPr>
              <w:rPr>
                <w:rFonts w:ascii="Times New Roman" w:hAnsi="Times New Roman" w:cs="Times New Roman"/>
                <w:b/>
                <w:bCs/>
                <w:color w:val="000000" w:themeColor="text1"/>
                <w:sz w:val="20"/>
                <w:szCs w:val="20"/>
                <w:lang w:val="kk-KZ"/>
              </w:rPr>
            </w:pPr>
          </w:p>
        </w:tc>
        <w:tc>
          <w:tcPr>
            <w:tcW w:w="709" w:type="dxa"/>
          </w:tcPr>
          <w:p w14:paraId="618BB2AD" w14:textId="77777777" w:rsidR="00AB06CC" w:rsidRPr="003F69C2" w:rsidRDefault="00AB06CC"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Презентация</w:t>
            </w:r>
            <w:r w:rsidRPr="003F69C2">
              <w:rPr>
                <w:rFonts w:ascii="Times New Roman" w:hAnsi="Times New Roman" w:cs="Times New Roman"/>
                <w:b/>
                <w:bCs/>
                <w:color w:val="000000" w:themeColor="text1"/>
                <w:sz w:val="20"/>
                <w:szCs w:val="20"/>
                <w:lang w:val="en-US"/>
              </w:rPr>
              <w:t xml:space="preserve"> -1</w:t>
            </w:r>
          </w:p>
        </w:tc>
        <w:tc>
          <w:tcPr>
            <w:tcW w:w="851" w:type="dxa"/>
          </w:tcPr>
          <w:p w14:paraId="47527688" w14:textId="77777777" w:rsidR="00AB06CC" w:rsidRPr="003F69C2" w:rsidRDefault="00AB06CC"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Инфографика</w:t>
            </w:r>
            <w:proofErr w:type="spellEnd"/>
            <w:r w:rsidRPr="003F69C2">
              <w:rPr>
                <w:rFonts w:ascii="Times New Roman" w:hAnsi="Times New Roman" w:cs="Times New Roman"/>
                <w:b/>
                <w:bCs/>
                <w:color w:val="000000" w:themeColor="text1"/>
                <w:sz w:val="20"/>
                <w:szCs w:val="20"/>
                <w:lang w:val="en-US"/>
              </w:rPr>
              <w:t xml:space="preserve"> -2</w:t>
            </w:r>
          </w:p>
        </w:tc>
        <w:tc>
          <w:tcPr>
            <w:tcW w:w="850" w:type="dxa"/>
          </w:tcPr>
          <w:p w14:paraId="419A1786" w14:textId="77777777" w:rsidR="00AB06CC" w:rsidRPr="003F69C2" w:rsidRDefault="00AB06CC"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Ақыл-ой картасы</w:t>
            </w:r>
            <w:r w:rsidRPr="003F69C2">
              <w:rPr>
                <w:rFonts w:ascii="Times New Roman" w:hAnsi="Times New Roman" w:cs="Times New Roman"/>
                <w:b/>
                <w:bCs/>
                <w:color w:val="000000" w:themeColor="text1"/>
                <w:sz w:val="20"/>
                <w:szCs w:val="20"/>
                <w:lang w:val="en-US"/>
              </w:rPr>
              <w:t xml:space="preserve"> – 3</w:t>
            </w:r>
          </w:p>
        </w:tc>
        <w:tc>
          <w:tcPr>
            <w:tcW w:w="851" w:type="dxa"/>
          </w:tcPr>
          <w:p w14:paraId="4F853A88" w14:textId="77777777" w:rsidR="00AB06CC" w:rsidRPr="003F69C2" w:rsidRDefault="00AB06CC"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Постер</w:t>
            </w:r>
            <w:proofErr w:type="spellEnd"/>
            <w:r w:rsidRPr="003F69C2">
              <w:rPr>
                <w:rFonts w:ascii="Times New Roman" w:hAnsi="Times New Roman" w:cs="Times New Roman"/>
                <w:b/>
                <w:bCs/>
                <w:color w:val="000000" w:themeColor="text1"/>
                <w:sz w:val="20"/>
                <w:szCs w:val="20"/>
                <w:lang w:val="en-US"/>
              </w:rPr>
              <w:t xml:space="preserve"> – 4</w:t>
            </w:r>
          </w:p>
        </w:tc>
        <w:tc>
          <w:tcPr>
            <w:tcW w:w="700" w:type="dxa"/>
          </w:tcPr>
          <w:p w14:paraId="45235EDA" w14:textId="77777777" w:rsidR="00AB06CC" w:rsidRPr="003F69C2" w:rsidRDefault="00AB06CC" w:rsidP="009120E6">
            <w:pPr>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Блок-схемалар</w:t>
            </w:r>
            <w:r w:rsidRPr="003F69C2">
              <w:rPr>
                <w:rFonts w:ascii="Times New Roman" w:hAnsi="Times New Roman" w:cs="Times New Roman"/>
                <w:b/>
                <w:bCs/>
                <w:color w:val="000000" w:themeColor="text1"/>
                <w:sz w:val="20"/>
                <w:szCs w:val="20"/>
                <w:lang w:val="en-US"/>
              </w:rPr>
              <w:t xml:space="preserve"> – 5</w:t>
            </w:r>
          </w:p>
        </w:tc>
        <w:tc>
          <w:tcPr>
            <w:tcW w:w="859" w:type="dxa"/>
          </w:tcPr>
          <w:p w14:paraId="78FABD2A" w14:textId="77777777" w:rsidR="00AB06CC" w:rsidRPr="003F69C2" w:rsidRDefault="00AB06CC" w:rsidP="009120E6">
            <w:pPr>
              <w:rPr>
                <w:rFonts w:ascii="Times New Roman" w:hAnsi="Times New Roman" w:cs="Times New Roman"/>
                <w:b/>
                <w:bCs/>
                <w:color w:val="000000" w:themeColor="text1"/>
                <w:sz w:val="20"/>
                <w:szCs w:val="20"/>
                <w:lang w:val="en-US"/>
              </w:rPr>
            </w:pPr>
            <w:proofErr w:type="spellStart"/>
            <w:r w:rsidRPr="003F69C2">
              <w:rPr>
                <w:rFonts w:ascii="Times New Roman" w:hAnsi="Times New Roman" w:cs="Times New Roman"/>
                <w:b/>
                <w:bCs/>
                <w:color w:val="000000" w:themeColor="text1"/>
                <w:sz w:val="20"/>
                <w:szCs w:val="20"/>
                <w:lang w:val="kk-KZ"/>
              </w:rPr>
              <w:t>Флипбук</w:t>
            </w:r>
            <w:proofErr w:type="spellEnd"/>
            <w:r w:rsidRPr="003F69C2">
              <w:rPr>
                <w:rFonts w:ascii="Times New Roman" w:hAnsi="Times New Roman" w:cs="Times New Roman"/>
                <w:b/>
                <w:bCs/>
                <w:color w:val="000000" w:themeColor="text1"/>
                <w:sz w:val="20"/>
                <w:szCs w:val="20"/>
                <w:lang w:val="kk-KZ"/>
              </w:rPr>
              <w:t xml:space="preserve"> – </w:t>
            </w:r>
            <w:r w:rsidRPr="003F69C2">
              <w:rPr>
                <w:rFonts w:ascii="Times New Roman" w:hAnsi="Times New Roman" w:cs="Times New Roman"/>
                <w:b/>
                <w:bCs/>
                <w:color w:val="000000" w:themeColor="text1"/>
                <w:sz w:val="20"/>
                <w:szCs w:val="20"/>
                <w:lang w:val="en-US"/>
              </w:rPr>
              <w:t>6</w:t>
            </w:r>
          </w:p>
        </w:tc>
        <w:tc>
          <w:tcPr>
            <w:tcW w:w="992" w:type="dxa"/>
          </w:tcPr>
          <w:p w14:paraId="4637EAA5" w14:textId="77777777" w:rsidR="00AB06CC" w:rsidRPr="003F69C2" w:rsidRDefault="00AB06CC" w:rsidP="009120E6">
            <w:pPr>
              <w:rPr>
                <w:rFonts w:ascii="Times New Roman" w:hAnsi="Times New Roman" w:cs="Times New Roman"/>
                <w:b/>
                <w:bCs/>
                <w:color w:val="000000" w:themeColor="text1"/>
                <w:sz w:val="20"/>
                <w:szCs w:val="20"/>
                <w:lang w:val="en-US"/>
              </w:rPr>
            </w:pPr>
            <w:r w:rsidRPr="003F69C2">
              <w:rPr>
                <w:rFonts w:ascii="Times New Roman" w:hAnsi="Times New Roman" w:cs="Times New Roman"/>
                <w:b/>
                <w:bCs/>
                <w:color w:val="000000" w:themeColor="text1"/>
                <w:sz w:val="20"/>
                <w:szCs w:val="20"/>
                <w:lang w:val="kk-KZ"/>
              </w:rPr>
              <w:t>Бейнежазба</w:t>
            </w:r>
            <w:r w:rsidRPr="003F69C2">
              <w:rPr>
                <w:rFonts w:ascii="Times New Roman" w:hAnsi="Times New Roman" w:cs="Times New Roman"/>
                <w:b/>
                <w:bCs/>
                <w:color w:val="000000" w:themeColor="text1"/>
                <w:sz w:val="20"/>
                <w:szCs w:val="20"/>
                <w:lang w:val="en-US"/>
              </w:rPr>
              <w:t>-7</w:t>
            </w:r>
          </w:p>
        </w:tc>
      </w:tr>
      <w:tr w:rsidR="00AB06CC" w:rsidRPr="003F69C2" w14:paraId="4A182C03" w14:textId="77777777" w:rsidTr="00696EE6">
        <w:trPr>
          <w:cantSplit/>
          <w:trHeight w:val="13"/>
          <w:jc w:val="center"/>
        </w:trPr>
        <w:tc>
          <w:tcPr>
            <w:tcW w:w="499" w:type="dxa"/>
          </w:tcPr>
          <w:p w14:paraId="0B406BD9" w14:textId="77777777" w:rsidR="00AB06CC" w:rsidRPr="003F69C2" w:rsidRDefault="00AB06CC" w:rsidP="009120E6">
            <w:pPr>
              <w:ind w:left="-829" w:right="330"/>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1</w:t>
            </w:r>
          </w:p>
        </w:tc>
        <w:tc>
          <w:tcPr>
            <w:tcW w:w="630" w:type="dxa"/>
            <w:vMerge w:val="restart"/>
            <w:textDirection w:val="btLr"/>
          </w:tcPr>
          <w:p w14:paraId="41762758" w14:textId="77777777" w:rsidR="00AB06CC" w:rsidRPr="003F69C2" w:rsidRDefault="00AB06CC" w:rsidP="009120E6">
            <w:pPr>
              <w:ind w:left="113" w:right="113"/>
              <w:jc w:val="center"/>
              <w:rPr>
                <w:rFonts w:ascii="Times New Roman" w:hAnsi="Times New Roman" w:cs="Times New Roman"/>
                <w:b/>
                <w:bCs/>
                <w:color w:val="000000" w:themeColor="text1"/>
                <w:sz w:val="20"/>
                <w:szCs w:val="20"/>
                <w:lang w:val="kk-KZ"/>
              </w:rPr>
            </w:pPr>
            <w:r w:rsidRPr="003F69C2">
              <w:rPr>
                <w:rFonts w:ascii="Times New Roman" w:hAnsi="Times New Roman" w:cs="Times New Roman"/>
                <w:b/>
                <w:bCs/>
                <w:color w:val="000000" w:themeColor="text1"/>
                <w:sz w:val="20"/>
                <w:szCs w:val="20"/>
                <w:lang w:val="kk-KZ"/>
              </w:rPr>
              <w:t xml:space="preserve">Лексика </w:t>
            </w:r>
          </w:p>
        </w:tc>
        <w:tc>
          <w:tcPr>
            <w:tcW w:w="2268" w:type="dxa"/>
          </w:tcPr>
          <w:p w14:paraId="6CD027B1"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Сөздің тура және ауыспалы мағынасын оқыту әдістемесі</w:t>
            </w:r>
          </w:p>
        </w:tc>
        <w:tc>
          <w:tcPr>
            <w:tcW w:w="709" w:type="dxa"/>
            <w:shd w:val="clear" w:color="auto" w:fill="FFFFFF" w:themeFill="background1"/>
          </w:tcPr>
          <w:p w14:paraId="088FB182" w14:textId="77777777" w:rsidR="00AB06CC" w:rsidRPr="003F69C2" w:rsidRDefault="00AB06CC" w:rsidP="009120E6">
            <w:pPr>
              <w:rPr>
                <w:rFonts w:ascii="Times New Roman" w:hAnsi="Times New Roman" w:cs="Times New Roman"/>
                <w:color w:val="000000" w:themeColor="text1"/>
                <w:sz w:val="20"/>
                <w:szCs w:val="20"/>
                <w:lang w:val="kk-KZ"/>
              </w:rPr>
            </w:pPr>
          </w:p>
        </w:tc>
        <w:tc>
          <w:tcPr>
            <w:tcW w:w="851" w:type="dxa"/>
            <w:shd w:val="clear" w:color="auto" w:fill="C5E0B3" w:themeFill="accent6" w:themeFillTint="66"/>
          </w:tcPr>
          <w:p w14:paraId="0B99739D" w14:textId="77777777" w:rsidR="00AB06CC" w:rsidRPr="003F69C2" w:rsidRDefault="00AB06CC" w:rsidP="009120E6">
            <w:pPr>
              <w:rPr>
                <w:rFonts w:ascii="Times New Roman" w:hAnsi="Times New Roman" w:cs="Times New Roman"/>
                <w:color w:val="000000" w:themeColor="text1"/>
                <w:sz w:val="20"/>
                <w:szCs w:val="20"/>
                <w:lang w:val="kk-KZ"/>
              </w:rPr>
            </w:pPr>
          </w:p>
        </w:tc>
        <w:tc>
          <w:tcPr>
            <w:tcW w:w="850" w:type="dxa"/>
            <w:shd w:val="clear" w:color="auto" w:fill="FFFFFF" w:themeFill="background1"/>
          </w:tcPr>
          <w:p w14:paraId="18F50808" w14:textId="77777777" w:rsidR="00AB06CC" w:rsidRPr="003F69C2" w:rsidRDefault="00AB06CC" w:rsidP="009120E6">
            <w:pPr>
              <w:rPr>
                <w:rFonts w:ascii="Times New Roman" w:hAnsi="Times New Roman" w:cs="Times New Roman"/>
                <w:color w:val="000000" w:themeColor="text1"/>
                <w:sz w:val="20"/>
                <w:szCs w:val="20"/>
                <w:highlight w:val="green"/>
                <w:lang w:val="kk-KZ"/>
              </w:rPr>
            </w:pPr>
          </w:p>
        </w:tc>
        <w:tc>
          <w:tcPr>
            <w:tcW w:w="851" w:type="dxa"/>
            <w:shd w:val="clear" w:color="auto" w:fill="FFFFFF" w:themeFill="background1"/>
          </w:tcPr>
          <w:p w14:paraId="0B41E504" w14:textId="77777777" w:rsidR="00AB06CC" w:rsidRPr="003F69C2" w:rsidRDefault="00AB06CC" w:rsidP="009120E6">
            <w:pPr>
              <w:rPr>
                <w:rFonts w:ascii="Times New Roman" w:hAnsi="Times New Roman" w:cs="Times New Roman"/>
                <w:color w:val="000000" w:themeColor="text1"/>
                <w:sz w:val="20"/>
                <w:szCs w:val="20"/>
                <w:lang w:val="kk-KZ"/>
              </w:rPr>
            </w:pPr>
          </w:p>
        </w:tc>
        <w:tc>
          <w:tcPr>
            <w:tcW w:w="700" w:type="dxa"/>
            <w:shd w:val="clear" w:color="auto" w:fill="FFFFFF" w:themeFill="background1"/>
          </w:tcPr>
          <w:p w14:paraId="79FB7037" w14:textId="77777777" w:rsidR="00AB06CC" w:rsidRPr="003F69C2" w:rsidRDefault="00AB06CC" w:rsidP="009120E6">
            <w:pPr>
              <w:rPr>
                <w:rFonts w:ascii="Times New Roman" w:hAnsi="Times New Roman" w:cs="Times New Roman"/>
                <w:color w:val="000000" w:themeColor="text1"/>
                <w:sz w:val="20"/>
                <w:szCs w:val="20"/>
                <w:lang w:val="kk-KZ"/>
              </w:rPr>
            </w:pPr>
          </w:p>
        </w:tc>
        <w:tc>
          <w:tcPr>
            <w:tcW w:w="859" w:type="dxa"/>
            <w:shd w:val="clear" w:color="auto" w:fill="FFFFFF" w:themeFill="background1"/>
          </w:tcPr>
          <w:p w14:paraId="3E0CDCCD" w14:textId="77777777" w:rsidR="00AB06CC" w:rsidRPr="003F69C2" w:rsidRDefault="00AB06CC" w:rsidP="009120E6">
            <w:pPr>
              <w:rPr>
                <w:rFonts w:ascii="Times New Roman" w:hAnsi="Times New Roman" w:cs="Times New Roman"/>
                <w:color w:val="000000" w:themeColor="text1"/>
                <w:sz w:val="20"/>
                <w:szCs w:val="20"/>
                <w:lang w:val="kk-KZ"/>
              </w:rPr>
            </w:pPr>
          </w:p>
        </w:tc>
        <w:tc>
          <w:tcPr>
            <w:tcW w:w="992" w:type="dxa"/>
            <w:shd w:val="clear" w:color="auto" w:fill="FFFFFF" w:themeFill="background1"/>
          </w:tcPr>
          <w:p w14:paraId="0E7F70D4" w14:textId="77777777" w:rsidR="00AB06CC" w:rsidRPr="003F69C2" w:rsidRDefault="00AB06CC" w:rsidP="009120E6">
            <w:pPr>
              <w:rPr>
                <w:rFonts w:ascii="Times New Roman" w:hAnsi="Times New Roman" w:cs="Times New Roman"/>
                <w:color w:val="000000" w:themeColor="text1"/>
                <w:sz w:val="20"/>
                <w:szCs w:val="20"/>
                <w:lang w:val="kk-KZ"/>
              </w:rPr>
            </w:pPr>
          </w:p>
        </w:tc>
      </w:tr>
      <w:tr w:rsidR="00AB06CC" w:rsidRPr="003F69C2" w14:paraId="5A4003CC" w14:textId="77777777" w:rsidTr="00696EE6">
        <w:trPr>
          <w:cantSplit/>
          <w:trHeight w:val="14"/>
          <w:jc w:val="center"/>
        </w:trPr>
        <w:tc>
          <w:tcPr>
            <w:tcW w:w="499" w:type="dxa"/>
          </w:tcPr>
          <w:p w14:paraId="1C5D555F" w14:textId="77777777" w:rsidR="00AB06CC" w:rsidRPr="003F69C2" w:rsidRDefault="00AB06CC"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2</w:t>
            </w:r>
          </w:p>
        </w:tc>
        <w:tc>
          <w:tcPr>
            <w:tcW w:w="630" w:type="dxa"/>
            <w:vMerge/>
            <w:textDirection w:val="btLr"/>
          </w:tcPr>
          <w:p w14:paraId="43A0CEAA" w14:textId="77777777" w:rsidR="00AB06CC" w:rsidRPr="003F69C2" w:rsidRDefault="00AB06CC" w:rsidP="009120E6">
            <w:pPr>
              <w:ind w:left="113" w:right="113"/>
              <w:rPr>
                <w:rFonts w:ascii="Times New Roman" w:hAnsi="Times New Roman" w:cs="Times New Roman"/>
                <w:color w:val="000000" w:themeColor="text1"/>
                <w:sz w:val="20"/>
                <w:szCs w:val="20"/>
              </w:rPr>
            </w:pPr>
          </w:p>
        </w:tc>
        <w:tc>
          <w:tcPr>
            <w:tcW w:w="2268" w:type="dxa"/>
          </w:tcPr>
          <w:p w14:paraId="0B252F98"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Синоним, омоним, антоним сөздерді оқыту әдістемесі</w:t>
            </w:r>
          </w:p>
        </w:tc>
        <w:tc>
          <w:tcPr>
            <w:tcW w:w="709" w:type="dxa"/>
            <w:shd w:val="clear" w:color="auto" w:fill="FFFFFF" w:themeFill="background1"/>
          </w:tcPr>
          <w:p w14:paraId="2C9F99E9"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01E04243" w14:textId="77777777" w:rsidR="00AB06CC" w:rsidRPr="003F69C2" w:rsidRDefault="00AB06CC" w:rsidP="009120E6">
            <w:pPr>
              <w:rPr>
                <w:rFonts w:ascii="Times New Roman" w:hAnsi="Times New Roman" w:cs="Times New Roman"/>
                <w:color w:val="000000" w:themeColor="text1"/>
                <w:sz w:val="20"/>
                <w:szCs w:val="20"/>
              </w:rPr>
            </w:pPr>
          </w:p>
        </w:tc>
        <w:tc>
          <w:tcPr>
            <w:tcW w:w="850" w:type="dxa"/>
            <w:shd w:val="clear" w:color="auto" w:fill="C5E0B3" w:themeFill="accent6" w:themeFillTint="66"/>
          </w:tcPr>
          <w:p w14:paraId="135AA3D0"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174B2122" w14:textId="77777777" w:rsidR="00AB06CC" w:rsidRPr="003F69C2" w:rsidRDefault="00AB06CC" w:rsidP="009120E6">
            <w:pPr>
              <w:rPr>
                <w:rFonts w:ascii="Times New Roman" w:hAnsi="Times New Roman" w:cs="Times New Roman"/>
                <w:color w:val="000000" w:themeColor="text1"/>
                <w:sz w:val="20"/>
                <w:szCs w:val="20"/>
              </w:rPr>
            </w:pPr>
          </w:p>
        </w:tc>
        <w:tc>
          <w:tcPr>
            <w:tcW w:w="700" w:type="dxa"/>
            <w:shd w:val="clear" w:color="auto" w:fill="FFFFFF" w:themeFill="background1"/>
          </w:tcPr>
          <w:p w14:paraId="3842D32B" w14:textId="77777777" w:rsidR="00AB06CC" w:rsidRPr="003F69C2" w:rsidRDefault="00AB06CC" w:rsidP="009120E6">
            <w:pPr>
              <w:rPr>
                <w:rFonts w:ascii="Times New Roman" w:hAnsi="Times New Roman" w:cs="Times New Roman"/>
                <w:color w:val="000000" w:themeColor="text1"/>
                <w:sz w:val="20"/>
                <w:szCs w:val="20"/>
              </w:rPr>
            </w:pPr>
          </w:p>
        </w:tc>
        <w:tc>
          <w:tcPr>
            <w:tcW w:w="859" w:type="dxa"/>
            <w:shd w:val="clear" w:color="auto" w:fill="FFFFFF" w:themeFill="background1"/>
          </w:tcPr>
          <w:p w14:paraId="76ABECD6" w14:textId="77777777" w:rsidR="00AB06CC" w:rsidRPr="003F69C2" w:rsidRDefault="00AB06CC" w:rsidP="009120E6">
            <w:pPr>
              <w:rPr>
                <w:rFonts w:ascii="Times New Roman" w:hAnsi="Times New Roman" w:cs="Times New Roman"/>
                <w:color w:val="000000" w:themeColor="text1"/>
                <w:sz w:val="20"/>
                <w:szCs w:val="20"/>
                <w:lang w:val="kk-KZ"/>
              </w:rPr>
            </w:pPr>
          </w:p>
        </w:tc>
        <w:tc>
          <w:tcPr>
            <w:tcW w:w="992" w:type="dxa"/>
            <w:shd w:val="clear" w:color="auto" w:fill="C5E0B3" w:themeFill="accent6" w:themeFillTint="66"/>
          </w:tcPr>
          <w:p w14:paraId="3CA9D43D" w14:textId="77777777" w:rsidR="00AB06CC" w:rsidRPr="003F69C2" w:rsidRDefault="00AB06CC" w:rsidP="009120E6">
            <w:pPr>
              <w:rPr>
                <w:rFonts w:ascii="Times New Roman" w:hAnsi="Times New Roman" w:cs="Times New Roman"/>
                <w:color w:val="000000" w:themeColor="text1"/>
                <w:sz w:val="20"/>
                <w:szCs w:val="20"/>
              </w:rPr>
            </w:pPr>
          </w:p>
        </w:tc>
      </w:tr>
      <w:tr w:rsidR="00AB06CC" w:rsidRPr="003F69C2" w14:paraId="745342C6" w14:textId="77777777" w:rsidTr="00696EE6">
        <w:trPr>
          <w:cantSplit/>
          <w:trHeight w:val="14"/>
          <w:jc w:val="center"/>
        </w:trPr>
        <w:tc>
          <w:tcPr>
            <w:tcW w:w="499" w:type="dxa"/>
          </w:tcPr>
          <w:p w14:paraId="64DE8891" w14:textId="77777777" w:rsidR="00AB06CC" w:rsidRPr="003F69C2" w:rsidRDefault="00AB06CC"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3</w:t>
            </w:r>
          </w:p>
        </w:tc>
        <w:tc>
          <w:tcPr>
            <w:tcW w:w="630" w:type="dxa"/>
            <w:vMerge/>
            <w:textDirection w:val="btLr"/>
          </w:tcPr>
          <w:p w14:paraId="482A0C40" w14:textId="77777777" w:rsidR="00AB06CC" w:rsidRPr="003F69C2" w:rsidRDefault="00AB06CC" w:rsidP="009120E6">
            <w:pPr>
              <w:ind w:left="113" w:right="113"/>
              <w:rPr>
                <w:rFonts w:ascii="Times New Roman" w:hAnsi="Times New Roman" w:cs="Times New Roman"/>
                <w:color w:val="000000" w:themeColor="text1"/>
                <w:sz w:val="20"/>
                <w:szCs w:val="20"/>
              </w:rPr>
            </w:pPr>
          </w:p>
        </w:tc>
        <w:tc>
          <w:tcPr>
            <w:tcW w:w="2268" w:type="dxa"/>
          </w:tcPr>
          <w:p w14:paraId="1024CA78"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Диалект, кәсіби, термин сөздерді оқыту</w:t>
            </w:r>
          </w:p>
        </w:tc>
        <w:tc>
          <w:tcPr>
            <w:tcW w:w="709" w:type="dxa"/>
            <w:shd w:val="clear" w:color="auto" w:fill="FFFFFF" w:themeFill="background1"/>
          </w:tcPr>
          <w:p w14:paraId="6E78218D"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11AC14C3" w14:textId="77777777" w:rsidR="00AB06CC" w:rsidRPr="003F69C2" w:rsidRDefault="00AB06CC" w:rsidP="009120E6">
            <w:pPr>
              <w:rPr>
                <w:rFonts w:ascii="Times New Roman" w:hAnsi="Times New Roman" w:cs="Times New Roman"/>
                <w:color w:val="000000" w:themeColor="text1"/>
                <w:sz w:val="20"/>
                <w:szCs w:val="20"/>
              </w:rPr>
            </w:pPr>
          </w:p>
        </w:tc>
        <w:tc>
          <w:tcPr>
            <w:tcW w:w="850" w:type="dxa"/>
            <w:shd w:val="clear" w:color="auto" w:fill="C5E0B3" w:themeFill="accent6" w:themeFillTint="66"/>
          </w:tcPr>
          <w:p w14:paraId="11A53E1B"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C5E0B3" w:themeFill="accent6" w:themeFillTint="66"/>
          </w:tcPr>
          <w:p w14:paraId="0B4C4D4E" w14:textId="77777777" w:rsidR="00AB06CC" w:rsidRPr="003F69C2" w:rsidRDefault="00AB06CC" w:rsidP="009120E6">
            <w:pPr>
              <w:rPr>
                <w:rFonts w:ascii="Times New Roman" w:hAnsi="Times New Roman" w:cs="Times New Roman"/>
                <w:color w:val="000000" w:themeColor="text1"/>
                <w:sz w:val="20"/>
                <w:szCs w:val="20"/>
              </w:rPr>
            </w:pPr>
          </w:p>
        </w:tc>
        <w:tc>
          <w:tcPr>
            <w:tcW w:w="700" w:type="dxa"/>
            <w:shd w:val="clear" w:color="auto" w:fill="FFFFFF" w:themeFill="background1"/>
          </w:tcPr>
          <w:p w14:paraId="093E655B" w14:textId="77777777" w:rsidR="00AB06CC" w:rsidRPr="003F69C2" w:rsidRDefault="00AB06CC" w:rsidP="009120E6">
            <w:pPr>
              <w:rPr>
                <w:rFonts w:ascii="Times New Roman" w:hAnsi="Times New Roman" w:cs="Times New Roman"/>
                <w:color w:val="000000" w:themeColor="text1"/>
                <w:sz w:val="20"/>
                <w:szCs w:val="20"/>
              </w:rPr>
            </w:pPr>
          </w:p>
        </w:tc>
        <w:tc>
          <w:tcPr>
            <w:tcW w:w="859" w:type="dxa"/>
            <w:shd w:val="clear" w:color="auto" w:fill="FFFFFF" w:themeFill="background1"/>
          </w:tcPr>
          <w:p w14:paraId="39C31A7E" w14:textId="77777777" w:rsidR="00AB06CC" w:rsidRPr="003F69C2" w:rsidRDefault="00AB06CC" w:rsidP="009120E6">
            <w:pPr>
              <w:rPr>
                <w:rFonts w:ascii="Times New Roman" w:hAnsi="Times New Roman" w:cs="Times New Roman"/>
                <w:color w:val="000000" w:themeColor="text1"/>
                <w:sz w:val="20"/>
                <w:szCs w:val="20"/>
              </w:rPr>
            </w:pPr>
          </w:p>
        </w:tc>
        <w:tc>
          <w:tcPr>
            <w:tcW w:w="992" w:type="dxa"/>
            <w:shd w:val="clear" w:color="auto" w:fill="FFFFFF" w:themeFill="background1"/>
          </w:tcPr>
          <w:p w14:paraId="0CDC23BA" w14:textId="77777777" w:rsidR="00AB06CC" w:rsidRPr="003F69C2" w:rsidRDefault="00AB06CC" w:rsidP="009120E6">
            <w:pPr>
              <w:rPr>
                <w:rFonts w:ascii="Times New Roman" w:hAnsi="Times New Roman" w:cs="Times New Roman"/>
                <w:color w:val="000000" w:themeColor="text1"/>
                <w:sz w:val="20"/>
                <w:szCs w:val="20"/>
              </w:rPr>
            </w:pPr>
          </w:p>
        </w:tc>
      </w:tr>
      <w:tr w:rsidR="00AB06CC" w:rsidRPr="003F69C2" w14:paraId="126EED9A" w14:textId="77777777" w:rsidTr="00696EE6">
        <w:trPr>
          <w:cantSplit/>
          <w:trHeight w:val="13"/>
          <w:jc w:val="center"/>
        </w:trPr>
        <w:tc>
          <w:tcPr>
            <w:tcW w:w="499" w:type="dxa"/>
          </w:tcPr>
          <w:p w14:paraId="3935AC94" w14:textId="77777777" w:rsidR="00AB06CC" w:rsidRPr="003F69C2" w:rsidRDefault="00AB06CC"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4</w:t>
            </w:r>
          </w:p>
        </w:tc>
        <w:tc>
          <w:tcPr>
            <w:tcW w:w="630" w:type="dxa"/>
            <w:vMerge/>
            <w:textDirection w:val="btLr"/>
          </w:tcPr>
          <w:p w14:paraId="5B2A6CFA" w14:textId="77777777" w:rsidR="00AB06CC" w:rsidRPr="003F69C2" w:rsidRDefault="00AB06CC" w:rsidP="009120E6">
            <w:pPr>
              <w:ind w:left="113" w:right="113"/>
              <w:rPr>
                <w:rFonts w:ascii="Times New Roman" w:hAnsi="Times New Roman" w:cs="Times New Roman"/>
                <w:color w:val="000000" w:themeColor="text1"/>
                <w:sz w:val="20"/>
                <w:szCs w:val="20"/>
              </w:rPr>
            </w:pPr>
          </w:p>
        </w:tc>
        <w:tc>
          <w:tcPr>
            <w:tcW w:w="2268" w:type="dxa"/>
          </w:tcPr>
          <w:p w14:paraId="05A38A0A"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Көнерген және жаңа сөздерді оқыту</w:t>
            </w:r>
          </w:p>
        </w:tc>
        <w:tc>
          <w:tcPr>
            <w:tcW w:w="709" w:type="dxa"/>
            <w:shd w:val="clear" w:color="auto" w:fill="C5E0B3" w:themeFill="accent6" w:themeFillTint="66"/>
          </w:tcPr>
          <w:p w14:paraId="6DF36597"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2D8D4865" w14:textId="77777777" w:rsidR="00AB06CC" w:rsidRPr="003F69C2" w:rsidRDefault="00AB06CC" w:rsidP="009120E6">
            <w:pPr>
              <w:rPr>
                <w:rFonts w:ascii="Times New Roman" w:hAnsi="Times New Roman" w:cs="Times New Roman"/>
                <w:color w:val="000000" w:themeColor="text1"/>
                <w:sz w:val="20"/>
                <w:szCs w:val="20"/>
              </w:rPr>
            </w:pPr>
          </w:p>
        </w:tc>
        <w:tc>
          <w:tcPr>
            <w:tcW w:w="850" w:type="dxa"/>
            <w:shd w:val="clear" w:color="auto" w:fill="FFFFFF" w:themeFill="background1"/>
          </w:tcPr>
          <w:p w14:paraId="201F0BF5"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621A717F" w14:textId="77777777" w:rsidR="00AB06CC" w:rsidRPr="003F69C2" w:rsidRDefault="00AB06CC" w:rsidP="009120E6">
            <w:pPr>
              <w:rPr>
                <w:rFonts w:ascii="Times New Roman" w:hAnsi="Times New Roman" w:cs="Times New Roman"/>
                <w:color w:val="000000" w:themeColor="text1"/>
                <w:sz w:val="20"/>
                <w:szCs w:val="20"/>
              </w:rPr>
            </w:pPr>
          </w:p>
        </w:tc>
        <w:tc>
          <w:tcPr>
            <w:tcW w:w="700" w:type="dxa"/>
            <w:shd w:val="clear" w:color="auto" w:fill="FFFFFF" w:themeFill="background1"/>
          </w:tcPr>
          <w:p w14:paraId="2B80F785" w14:textId="77777777" w:rsidR="00AB06CC" w:rsidRPr="003F69C2" w:rsidRDefault="00AB06CC" w:rsidP="009120E6">
            <w:pPr>
              <w:rPr>
                <w:rFonts w:ascii="Times New Roman" w:hAnsi="Times New Roman" w:cs="Times New Roman"/>
                <w:color w:val="000000" w:themeColor="text1"/>
                <w:sz w:val="20"/>
                <w:szCs w:val="20"/>
              </w:rPr>
            </w:pPr>
          </w:p>
        </w:tc>
        <w:tc>
          <w:tcPr>
            <w:tcW w:w="859" w:type="dxa"/>
            <w:shd w:val="clear" w:color="auto" w:fill="C5E0B3" w:themeFill="accent6" w:themeFillTint="66"/>
          </w:tcPr>
          <w:p w14:paraId="0DA46FC1" w14:textId="77777777" w:rsidR="00AB06CC" w:rsidRPr="003F69C2" w:rsidRDefault="00AB06CC" w:rsidP="009120E6">
            <w:pPr>
              <w:rPr>
                <w:rFonts w:ascii="Times New Roman" w:hAnsi="Times New Roman" w:cs="Times New Roman"/>
                <w:color w:val="000000" w:themeColor="text1"/>
                <w:sz w:val="20"/>
                <w:szCs w:val="20"/>
              </w:rPr>
            </w:pPr>
          </w:p>
        </w:tc>
        <w:tc>
          <w:tcPr>
            <w:tcW w:w="992" w:type="dxa"/>
            <w:shd w:val="clear" w:color="auto" w:fill="FFFFFF" w:themeFill="background1"/>
          </w:tcPr>
          <w:p w14:paraId="785FE8B2" w14:textId="77777777" w:rsidR="00AB06CC" w:rsidRPr="003F69C2" w:rsidRDefault="00AB06CC" w:rsidP="009120E6">
            <w:pPr>
              <w:rPr>
                <w:rFonts w:ascii="Times New Roman" w:hAnsi="Times New Roman" w:cs="Times New Roman"/>
                <w:color w:val="000000" w:themeColor="text1"/>
                <w:sz w:val="20"/>
                <w:szCs w:val="20"/>
              </w:rPr>
            </w:pPr>
          </w:p>
        </w:tc>
      </w:tr>
      <w:tr w:rsidR="00AB06CC" w:rsidRPr="003F69C2" w14:paraId="1641209A" w14:textId="77777777" w:rsidTr="00696EE6">
        <w:trPr>
          <w:cantSplit/>
          <w:trHeight w:val="13"/>
          <w:jc w:val="center"/>
        </w:trPr>
        <w:tc>
          <w:tcPr>
            <w:tcW w:w="499" w:type="dxa"/>
          </w:tcPr>
          <w:p w14:paraId="449DE704" w14:textId="77777777" w:rsidR="00AB06CC" w:rsidRPr="003F69C2" w:rsidRDefault="00AB06CC"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5</w:t>
            </w:r>
          </w:p>
        </w:tc>
        <w:tc>
          <w:tcPr>
            <w:tcW w:w="630" w:type="dxa"/>
            <w:vMerge/>
            <w:textDirection w:val="btLr"/>
          </w:tcPr>
          <w:p w14:paraId="78B45586" w14:textId="77777777" w:rsidR="00AB06CC" w:rsidRPr="003F69C2" w:rsidRDefault="00AB06CC" w:rsidP="009120E6">
            <w:pPr>
              <w:ind w:left="113" w:right="113"/>
              <w:rPr>
                <w:rFonts w:ascii="Times New Roman" w:hAnsi="Times New Roman" w:cs="Times New Roman"/>
                <w:color w:val="000000" w:themeColor="text1"/>
                <w:sz w:val="20"/>
                <w:szCs w:val="20"/>
              </w:rPr>
            </w:pPr>
          </w:p>
        </w:tc>
        <w:tc>
          <w:tcPr>
            <w:tcW w:w="2268" w:type="dxa"/>
          </w:tcPr>
          <w:p w14:paraId="3941E40D"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Тұрақты тіркестерді оқыту</w:t>
            </w:r>
          </w:p>
        </w:tc>
        <w:tc>
          <w:tcPr>
            <w:tcW w:w="709" w:type="dxa"/>
            <w:shd w:val="clear" w:color="auto" w:fill="FFFFFF" w:themeFill="background1"/>
          </w:tcPr>
          <w:p w14:paraId="2FD68FA1"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5550E336" w14:textId="77777777" w:rsidR="00AB06CC" w:rsidRPr="003F69C2" w:rsidRDefault="00AB06CC" w:rsidP="009120E6">
            <w:pPr>
              <w:rPr>
                <w:rFonts w:ascii="Times New Roman" w:hAnsi="Times New Roman" w:cs="Times New Roman"/>
                <w:color w:val="000000" w:themeColor="text1"/>
                <w:sz w:val="20"/>
                <w:szCs w:val="20"/>
              </w:rPr>
            </w:pPr>
          </w:p>
        </w:tc>
        <w:tc>
          <w:tcPr>
            <w:tcW w:w="850" w:type="dxa"/>
            <w:shd w:val="clear" w:color="auto" w:fill="C5E0B3" w:themeFill="accent6" w:themeFillTint="66"/>
          </w:tcPr>
          <w:p w14:paraId="1B2972A6"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20201097" w14:textId="77777777" w:rsidR="00AB06CC" w:rsidRPr="003F69C2" w:rsidRDefault="00AB06CC" w:rsidP="009120E6">
            <w:pPr>
              <w:rPr>
                <w:rFonts w:ascii="Times New Roman" w:hAnsi="Times New Roman" w:cs="Times New Roman"/>
                <w:color w:val="000000" w:themeColor="text1"/>
                <w:sz w:val="20"/>
                <w:szCs w:val="20"/>
              </w:rPr>
            </w:pPr>
          </w:p>
        </w:tc>
        <w:tc>
          <w:tcPr>
            <w:tcW w:w="700" w:type="dxa"/>
            <w:shd w:val="clear" w:color="auto" w:fill="FFFFFF" w:themeFill="background1"/>
          </w:tcPr>
          <w:p w14:paraId="092932DF" w14:textId="77777777" w:rsidR="00AB06CC" w:rsidRPr="003F69C2" w:rsidRDefault="00AB06CC" w:rsidP="009120E6">
            <w:pPr>
              <w:rPr>
                <w:rFonts w:ascii="Times New Roman" w:hAnsi="Times New Roman" w:cs="Times New Roman"/>
                <w:color w:val="000000" w:themeColor="text1"/>
                <w:sz w:val="20"/>
                <w:szCs w:val="20"/>
              </w:rPr>
            </w:pPr>
          </w:p>
        </w:tc>
        <w:tc>
          <w:tcPr>
            <w:tcW w:w="859" w:type="dxa"/>
            <w:shd w:val="clear" w:color="auto" w:fill="FFFFFF" w:themeFill="background1"/>
          </w:tcPr>
          <w:p w14:paraId="0C914977" w14:textId="77777777" w:rsidR="00AB06CC" w:rsidRPr="003F69C2" w:rsidRDefault="00AB06CC" w:rsidP="009120E6">
            <w:pPr>
              <w:rPr>
                <w:rFonts w:ascii="Times New Roman" w:hAnsi="Times New Roman" w:cs="Times New Roman"/>
                <w:color w:val="000000" w:themeColor="text1"/>
                <w:sz w:val="20"/>
                <w:szCs w:val="20"/>
              </w:rPr>
            </w:pPr>
          </w:p>
        </w:tc>
        <w:tc>
          <w:tcPr>
            <w:tcW w:w="992" w:type="dxa"/>
            <w:shd w:val="clear" w:color="auto" w:fill="C5E0B3" w:themeFill="accent6" w:themeFillTint="66"/>
          </w:tcPr>
          <w:p w14:paraId="3CBC1367" w14:textId="77777777" w:rsidR="00AB06CC" w:rsidRPr="003F69C2" w:rsidRDefault="00AB06CC" w:rsidP="009120E6">
            <w:pPr>
              <w:rPr>
                <w:rFonts w:ascii="Times New Roman" w:hAnsi="Times New Roman" w:cs="Times New Roman"/>
                <w:color w:val="000000" w:themeColor="text1"/>
                <w:sz w:val="20"/>
                <w:szCs w:val="20"/>
              </w:rPr>
            </w:pPr>
          </w:p>
        </w:tc>
      </w:tr>
      <w:tr w:rsidR="00AB06CC" w:rsidRPr="003F69C2" w14:paraId="4BDE3290" w14:textId="77777777" w:rsidTr="00696EE6">
        <w:trPr>
          <w:cantSplit/>
          <w:trHeight w:val="13"/>
          <w:jc w:val="center"/>
        </w:trPr>
        <w:tc>
          <w:tcPr>
            <w:tcW w:w="499" w:type="dxa"/>
          </w:tcPr>
          <w:p w14:paraId="5B8C60AD" w14:textId="77777777" w:rsidR="00AB06CC" w:rsidRPr="003F69C2" w:rsidRDefault="00AB06CC" w:rsidP="009120E6">
            <w:pPr>
              <w:rPr>
                <w:rFonts w:ascii="Times New Roman" w:hAnsi="Times New Roman" w:cs="Times New Roman"/>
                <w:color w:val="000000" w:themeColor="text1"/>
                <w:sz w:val="20"/>
                <w:szCs w:val="20"/>
                <w:lang w:val="en-US"/>
              </w:rPr>
            </w:pPr>
            <w:r w:rsidRPr="003F69C2">
              <w:rPr>
                <w:rFonts w:ascii="Times New Roman" w:hAnsi="Times New Roman" w:cs="Times New Roman"/>
                <w:color w:val="000000" w:themeColor="text1"/>
                <w:sz w:val="20"/>
                <w:szCs w:val="20"/>
                <w:lang w:val="en-US"/>
              </w:rPr>
              <w:t>6</w:t>
            </w:r>
          </w:p>
        </w:tc>
        <w:tc>
          <w:tcPr>
            <w:tcW w:w="630" w:type="dxa"/>
            <w:vMerge/>
            <w:textDirection w:val="btLr"/>
          </w:tcPr>
          <w:p w14:paraId="3365B78C" w14:textId="77777777" w:rsidR="00AB06CC" w:rsidRPr="003F69C2" w:rsidRDefault="00AB06CC" w:rsidP="009120E6">
            <w:pPr>
              <w:ind w:left="113" w:right="113"/>
              <w:rPr>
                <w:rFonts w:ascii="Times New Roman" w:hAnsi="Times New Roman" w:cs="Times New Roman"/>
                <w:color w:val="000000" w:themeColor="text1"/>
                <w:sz w:val="20"/>
                <w:szCs w:val="20"/>
              </w:rPr>
            </w:pPr>
          </w:p>
        </w:tc>
        <w:tc>
          <w:tcPr>
            <w:tcW w:w="2268" w:type="dxa"/>
          </w:tcPr>
          <w:p w14:paraId="603F4282" w14:textId="77777777" w:rsidR="00AB06CC" w:rsidRPr="003F69C2" w:rsidRDefault="00AB06CC" w:rsidP="009120E6">
            <w:pPr>
              <w:rPr>
                <w:rFonts w:ascii="Times New Roman" w:hAnsi="Times New Roman" w:cs="Times New Roman"/>
                <w:color w:val="000000" w:themeColor="text1"/>
                <w:sz w:val="20"/>
                <w:szCs w:val="20"/>
                <w:lang w:val="kk-KZ"/>
              </w:rPr>
            </w:pPr>
            <w:r w:rsidRPr="003F69C2">
              <w:rPr>
                <w:rFonts w:ascii="Times New Roman" w:hAnsi="Times New Roman" w:cs="Times New Roman"/>
                <w:color w:val="000000" w:themeColor="text1"/>
                <w:sz w:val="20"/>
                <w:szCs w:val="20"/>
                <w:lang w:val="kk-KZ"/>
              </w:rPr>
              <w:t>Кірме сөздерді оқыту</w:t>
            </w:r>
          </w:p>
        </w:tc>
        <w:tc>
          <w:tcPr>
            <w:tcW w:w="709" w:type="dxa"/>
            <w:shd w:val="clear" w:color="auto" w:fill="FFFFFF" w:themeFill="background1"/>
          </w:tcPr>
          <w:p w14:paraId="75E76E75"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FFFFFF" w:themeFill="background1"/>
          </w:tcPr>
          <w:p w14:paraId="4A857AA9" w14:textId="77777777" w:rsidR="00AB06CC" w:rsidRPr="003F69C2" w:rsidRDefault="00AB06CC" w:rsidP="009120E6">
            <w:pPr>
              <w:rPr>
                <w:rFonts w:ascii="Times New Roman" w:hAnsi="Times New Roman" w:cs="Times New Roman"/>
                <w:color w:val="000000" w:themeColor="text1"/>
                <w:sz w:val="20"/>
                <w:szCs w:val="20"/>
              </w:rPr>
            </w:pPr>
          </w:p>
        </w:tc>
        <w:tc>
          <w:tcPr>
            <w:tcW w:w="850" w:type="dxa"/>
            <w:shd w:val="clear" w:color="auto" w:fill="C5E0B3" w:themeFill="accent6" w:themeFillTint="66"/>
          </w:tcPr>
          <w:p w14:paraId="7DBF7E7B" w14:textId="77777777" w:rsidR="00AB06CC" w:rsidRPr="003F69C2" w:rsidRDefault="00AB06CC" w:rsidP="009120E6">
            <w:pPr>
              <w:rPr>
                <w:rFonts w:ascii="Times New Roman" w:hAnsi="Times New Roman" w:cs="Times New Roman"/>
                <w:color w:val="000000" w:themeColor="text1"/>
                <w:sz w:val="20"/>
                <w:szCs w:val="20"/>
              </w:rPr>
            </w:pPr>
          </w:p>
        </w:tc>
        <w:tc>
          <w:tcPr>
            <w:tcW w:w="851" w:type="dxa"/>
            <w:shd w:val="clear" w:color="auto" w:fill="C5E0B3" w:themeFill="accent6" w:themeFillTint="66"/>
          </w:tcPr>
          <w:p w14:paraId="366433C3" w14:textId="77777777" w:rsidR="00AB06CC" w:rsidRPr="003F69C2" w:rsidRDefault="00AB06CC" w:rsidP="009120E6">
            <w:pPr>
              <w:rPr>
                <w:rFonts w:ascii="Times New Roman" w:hAnsi="Times New Roman" w:cs="Times New Roman"/>
                <w:color w:val="000000" w:themeColor="text1"/>
                <w:sz w:val="20"/>
                <w:szCs w:val="20"/>
              </w:rPr>
            </w:pPr>
          </w:p>
        </w:tc>
        <w:tc>
          <w:tcPr>
            <w:tcW w:w="700" w:type="dxa"/>
            <w:shd w:val="clear" w:color="auto" w:fill="FFFFFF" w:themeFill="background1"/>
          </w:tcPr>
          <w:p w14:paraId="3D229C14" w14:textId="77777777" w:rsidR="00AB06CC" w:rsidRPr="003F69C2" w:rsidRDefault="00AB06CC" w:rsidP="009120E6">
            <w:pPr>
              <w:rPr>
                <w:rFonts w:ascii="Times New Roman" w:hAnsi="Times New Roman" w:cs="Times New Roman"/>
                <w:color w:val="000000" w:themeColor="text1"/>
                <w:sz w:val="20"/>
                <w:szCs w:val="20"/>
              </w:rPr>
            </w:pPr>
          </w:p>
        </w:tc>
        <w:tc>
          <w:tcPr>
            <w:tcW w:w="859" w:type="dxa"/>
            <w:shd w:val="clear" w:color="auto" w:fill="FFFFFF" w:themeFill="background1"/>
          </w:tcPr>
          <w:p w14:paraId="73CA75BE" w14:textId="77777777" w:rsidR="00AB06CC" w:rsidRPr="003F69C2" w:rsidRDefault="00AB06CC" w:rsidP="009120E6">
            <w:pPr>
              <w:rPr>
                <w:rFonts w:ascii="Times New Roman" w:hAnsi="Times New Roman" w:cs="Times New Roman"/>
                <w:color w:val="000000" w:themeColor="text1"/>
                <w:sz w:val="20"/>
                <w:szCs w:val="20"/>
              </w:rPr>
            </w:pPr>
          </w:p>
        </w:tc>
        <w:tc>
          <w:tcPr>
            <w:tcW w:w="992" w:type="dxa"/>
            <w:shd w:val="clear" w:color="auto" w:fill="FFFFFF" w:themeFill="background1"/>
          </w:tcPr>
          <w:p w14:paraId="3913E8FE" w14:textId="77777777" w:rsidR="00AB06CC" w:rsidRPr="003F69C2" w:rsidRDefault="00AB06CC" w:rsidP="009120E6">
            <w:pPr>
              <w:rPr>
                <w:rFonts w:ascii="Times New Roman" w:hAnsi="Times New Roman" w:cs="Times New Roman"/>
                <w:color w:val="000000" w:themeColor="text1"/>
                <w:sz w:val="20"/>
                <w:szCs w:val="20"/>
              </w:rPr>
            </w:pPr>
          </w:p>
        </w:tc>
      </w:tr>
    </w:tbl>
    <w:p w14:paraId="6F74A100" w14:textId="77777777" w:rsidR="00831258" w:rsidRPr="003F69C2" w:rsidRDefault="00AB06CC"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p>
    <w:p w14:paraId="4A57A962" w14:textId="1788194C" w:rsidR="00137C03" w:rsidRPr="003F69C2" w:rsidRDefault="00831258"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ab/>
      </w:r>
      <w:r w:rsidRPr="003F69C2">
        <w:rPr>
          <w:rFonts w:ascii="Times New Roman" w:hAnsi="Times New Roman" w:cs="Times New Roman"/>
          <w:color w:val="000000" w:themeColor="text1"/>
          <w:sz w:val="28"/>
          <w:szCs w:val="28"/>
          <w:lang w:val="kk-KZ"/>
        </w:rPr>
        <w:tab/>
      </w:r>
      <w:r w:rsidR="002F49F2" w:rsidRPr="003F69C2">
        <w:rPr>
          <w:rFonts w:ascii="Times New Roman" w:hAnsi="Times New Roman" w:cs="Times New Roman"/>
          <w:color w:val="000000" w:themeColor="text1"/>
          <w:sz w:val="28"/>
          <w:szCs w:val="28"/>
          <w:lang w:val="kk-KZ"/>
        </w:rPr>
        <w:t>Б</w:t>
      </w:r>
      <w:r w:rsidR="00137C03" w:rsidRPr="003F69C2">
        <w:rPr>
          <w:rFonts w:ascii="Times New Roman" w:hAnsi="Times New Roman" w:cs="Times New Roman"/>
          <w:color w:val="000000" w:themeColor="text1"/>
          <w:sz w:val="28"/>
          <w:szCs w:val="28"/>
          <w:lang w:val="kk-KZ"/>
        </w:rPr>
        <w:t>асқа да салалар бойынша жоғарыдағыдай ақпараттық-технологиялық карталар әзірленіп, білім алушылардың үздік жұмыстары қосымшаға (Қосымша</w:t>
      </w:r>
      <w:r w:rsidR="00986BFA" w:rsidRPr="003F69C2">
        <w:rPr>
          <w:rFonts w:ascii="Times New Roman" w:hAnsi="Times New Roman" w:cs="Times New Roman"/>
          <w:color w:val="000000" w:themeColor="text1"/>
          <w:sz w:val="28"/>
          <w:szCs w:val="28"/>
          <w:lang w:val="kk-KZ"/>
        </w:rPr>
        <w:t xml:space="preserve"> </w:t>
      </w:r>
      <w:r w:rsidR="002752F1" w:rsidRPr="003F69C2">
        <w:rPr>
          <w:rFonts w:ascii="Times New Roman" w:hAnsi="Times New Roman" w:cs="Times New Roman"/>
          <w:color w:val="000000" w:themeColor="text1"/>
          <w:sz w:val="28"/>
          <w:szCs w:val="28"/>
          <w:lang w:val="kk-KZ"/>
        </w:rPr>
        <w:t>Е</w:t>
      </w:r>
      <w:r w:rsidR="00137C03" w:rsidRPr="003F69C2">
        <w:rPr>
          <w:rFonts w:ascii="Times New Roman" w:hAnsi="Times New Roman" w:cs="Times New Roman"/>
          <w:color w:val="000000" w:themeColor="text1"/>
          <w:sz w:val="28"/>
          <w:szCs w:val="28"/>
          <w:lang w:val="kk-KZ"/>
        </w:rPr>
        <w:t>) тіркелді. Жалпы түсіндіруде цифрлық технологияларды білу, жасау жұмыстары бойынша статистика төмендегідей болды.</w:t>
      </w:r>
      <w:bookmarkEnd w:id="32"/>
    </w:p>
    <w:p w14:paraId="2009F76F"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39662734"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noProof/>
          <w:color w:val="000000" w:themeColor="text1"/>
          <w:lang w:eastAsia="ru-RU"/>
        </w:rPr>
        <w:drawing>
          <wp:inline distT="0" distB="0" distL="0" distR="0" wp14:anchorId="2BB6C0F3" wp14:editId="3F6155B9">
            <wp:extent cx="5486400" cy="2362200"/>
            <wp:effectExtent l="0" t="0" r="0" b="0"/>
            <wp:docPr id="205" name="Диаграмма 205">
              <a:extLst xmlns:a="http://schemas.openxmlformats.org/drawingml/2006/main">
                <a:ext uri="{FF2B5EF4-FFF2-40B4-BE49-F238E27FC236}">
                  <a16:creationId xmlns:a16="http://schemas.microsoft.com/office/drawing/2014/main" id="{EEEA6B90-53C9-453A-BDF6-26652ECBE6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178FC424" w14:textId="64B744B3"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Сурет </w:t>
      </w:r>
      <w:r w:rsidR="00DE3502" w:rsidRPr="003F69C2">
        <w:rPr>
          <w:rFonts w:ascii="Times New Roman" w:hAnsi="Times New Roman" w:cs="Times New Roman"/>
          <w:iCs/>
          <w:color w:val="000000" w:themeColor="text1"/>
          <w:sz w:val="28"/>
          <w:szCs w:val="28"/>
          <w:lang w:val="kk-KZ"/>
        </w:rPr>
        <w:t>4</w:t>
      </w:r>
      <w:r w:rsidR="00DD546C" w:rsidRPr="003F69C2">
        <w:rPr>
          <w:rFonts w:ascii="Times New Roman" w:hAnsi="Times New Roman" w:cs="Times New Roman"/>
          <w:iCs/>
          <w:color w:val="000000" w:themeColor="text1"/>
          <w:sz w:val="28"/>
          <w:szCs w:val="28"/>
          <w:lang w:val="kk-KZ"/>
        </w:rPr>
        <w:t>8</w:t>
      </w:r>
      <w:r w:rsidRPr="003F69C2">
        <w:rPr>
          <w:rFonts w:ascii="Times New Roman" w:hAnsi="Times New Roman" w:cs="Times New Roman"/>
          <w:iCs/>
          <w:color w:val="000000" w:themeColor="text1"/>
          <w:sz w:val="28"/>
          <w:szCs w:val="28"/>
          <w:lang w:val="kk-KZ"/>
        </w:rPr>
        <w:t xml:space="preserve"> – Тіл білімі салаларын оқытуда қолданылған цифрлық құралдарды қолдану көрсеткіштері</w:t>
      </w:r>
    </w:p>
    <w:p w14:paraId="3B000584" w14:textId="77777777" w:rsidR="00BE2881" w:rsidRPr="003F69C2" w:rsidRDefault="00BE2881" w:rsidP="009120E6">
      <w:pPr>
        <w:tabs>
          <w:tab w:val="left" w:pos="284"/>
        </w:tabs>
        <w:spacing w:after="0" w:line="240" w:lineRule="auto"/>
        <w:jc w:val="both"/>
        <w:rPr>
          <w:rFonts w:ascii="Times New Roman" w:hAnsi="Times New Roman" w:cs="Times New Roman"/>
          <w:iCs/>
          <w:color w:val="000000" w:themeColor="text1"/>
          <w:sz w:val="28"/>
          <w:szCs w:val="28"/>
          <w:lang w:val="kk-KZ"/>
        </w:rPr>
      </w:pPr>
    </w:p>
    <w:p w14:paraId="0164643C"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Байқағанымыздай, фонетика саласы бойынша </w:t>
      </w:r>
      <w:r w:rsidRPr="003F69C2">
        <w:rPr>
          <w:rFonts w:ascii="Times New Roman" w:hAnsi="Times New Roman" w:cs="Times New Roman"/>
          <w:i/>
          <w:color w:val="000000" w:themeColor="text1"/>
          <w:sz w:val="28"/>
          <w:szCs w:val="28"/>
          <w:lang w:val="kk-KZ"/>
        </w:rPr>
        <w:t>блок-схемалар</w:t>
      </w:r>
      <w:r w:rsidRPr="003F69C2">
        <w:rPr>
          <w:rFonts w:ascii="Times New Roman" w:hAnsi="Times New Roman" w:cs="Times New Roman"/>
          <w:iCs/>
          <w:color w:val="000000" w:themeColor="text1"/>
          <w:sz w:val="28"/>
          <w:szCs w:val="28"/>
          <w:lang w:val="kk-KZ"/>
        </w:rPr>
        <w:t xml:space="preserve">, лексика саласы бойынша </w:t>
      </w:r>
      <w:r w:rsidRPr="003F69C2">
        <w:rPr>
          <w:rFonts w:ascii="Times New Roman" w:hAnsi="Times New Roman" w:cs="Times New Roman"/>
          <w:i/>
          <w:color w:val="000000" w:themeColor="text1"/>
          <w:sz w:val="28"/>
          <w:szCs w:val="28"/>
          <w:lang w:val="kk-KZ"/>
        </w:rPr>
        <w:t>ақыл-ой картасы</w:t>
      </w:r>
      <w:r w:rsidRPr="003F69C2">
        <w:rPr>
          <w:rFonts w:ascii="Times New Roman" w:hAnsi="Times New Roman" w:cs="Times New Roman"/>
          <w:iCs/>
          <w:color w:val="000000" w:themeColor="text1"/>
          <w:sz w:val="28"/>
          <w:szCs w:val="28"/>
          <w:lang w:val="kk-KZ"/>
        </w:rPr>
        <w:t xml:space="preserve">, морфология және синтаксис салалары бойынша </w:t>
      </w:r>
      <w:r w:rsidRPr="003F69C2">
        <w:rPr>
          <w:rFonts w:ascii="Times New Roman" w:hAnsi="Times New Roman" w:cs="Times New Roman"/>
          <w:i/>
          <w:color w:val="000000" w:themeColor="text1"/>
          <w:sz w:val="28"/>
          <w:szCs w:val="28"/>
          <w:lang w:val="kk-KZ"/>
        </w:rPr>
        <w:t>презентация</w:t>
      </w:r>
      <w:r w:rsidRPr="003F69C2">
        <w:rPr>
          <w:rFonts w:ascii="Times New Roman" w:hAnsi="Times New Roman" w:cs="Times New Roman"/>
          <w:iCs/>
          <w:color w:val="000000" w:themeColor="text1"/>
          <w:sz w:val="28"/>
          <w:szCs w:val="28"/>
          <w:lang w:val="kk-KZ"/>
        </w:rPr>
        <w:t xml:space="preserve">, пунктуация саласы бойынша </w:t>
      </w:r>
      <w:proofErr w:type="spellStart"/>
      <w:r w:rsidRPr="003F69C2">
        <w:rPr>
          <w:rFonts w:ascii="Times New Roman" w:hAnsi="Times New Roman" w:cs="Times New Roman"/>
          <w:i/>
          <w:color w:val="000000" w:themeColor="text1"/>
          <w:sz w:val="28"/>
          <w:szCs w:val="28"/>
          <w:lang w:val="kk-KZ"/>
        </w:rPr>
        <w:t>постер</w:t>
      </w:r>
      <w:proofErr w:type="spellEnd"/>
      <w:r w:rsidRPr="003F69C2">
        <w:rPr>
          <w:rFonts w:ascii="Times New Roman" w:hAnsi="Times New Roman" w:cs="Times New Roman"/>
          <w:iCs/>
          <w:color w:val="000000" w:themeColor="text1"/>
          <w:sz w:val="28"/>
          <w:szCs w:val="28"/>
          <w:lang w:val="kk-KZ"/>
        </w:rPr>
        <w:t xml:space="preserve"> және стилистика саласы бойынша </w:t>
      </w:r>
      <w:proofErr w:type="spellStart"/>
      <w:r w:rsidRPr="003F69C2">
        <w:rPr>
          <w:rFonts w:ascii="Times New Roman" w:hAnsi="Times New Roman" w:cs="Times New Roman"/>
          <w:i/>
          <w:color w:val="000000" w:themeColor="text1"/>
          <w:sz w:val="28"/>
          <w:szCs w:val="28"/>
          <w:lang w:val="kk-KZ"/>
        </w:rPr>
        <w:t>инфографика</w:t>
      </w:r>
      <w:proofErr w:type="spellEnd"/>
      <w:r w:rsidRPr="003F69C2">
        <w:rPr>
          <w:rFonts w:ascii="Times New Roman" w:hAnsi="Times New Roman" w:cs="Times New Roman"/>
          <w:i/>
          <w:color w:val="000000" w:themeColor="text1"/>
          <w:sz w:val="28"/>
          <w:szCs w:val="28"/>
          <w:lang w:val="kk-KZ"/>
        </w:rPr>
        <w:t xml:space="preserve">, </w:t>
      </w:r>
      <w:proofErr w:type="spellStart"/>
      <w:r w:rsidRPr="003F69C2">
        <w:rPr>
          <w:rFonts w:ascii="Times New Roman" w:hAnsi="Times New Roman" w:cs="Times New Roman"/>
          <w:i/>
          <w:color w:val="000000" w:themeColor="text1"/>
          <w:sz w:val="28"/>
          <w:szCs w:val="28"/>
          <w:lang w:val="kk-KZ"/>
        </w:rPr>
        <w:t>флипбук</w:t>
      </w:r>
      <w:proofErr w:type="spellEnd"/>
      <w:r w:rsidRPr="003F69C2">
        <w:rPr>
          <w:rFonts w:ascii="Times New Roman" w:hAnsi="Times New Roman" w:cs="Times New Roman"/>
          <w:iCs/>
          <w:color w:val="000000" w:themeColor="text1"/>
          <w:sz w:val="28"/>
          <w:szCs w:val="28"/>
          <w:lang w:val="kk-KZ"/>
        </w:rPr>
        <w:t xml:space="preserve"> сәтті қолданылған. </w:t>
      </w:r>
    </w:p>
    <w:p w14:paraId="03660C65"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ab/>
        <w:t xml:space="preserve">Сонымен қатар, білім алушылардың </w:t>
      </w:r>
      <w:r w:rsidRPr="003F69C2">
        <w:rPr>
          <w:rFonts w:ascii="Times New Roman" w:hAnsi="Times New Roman" w:cs="Times New Roman"/>
          <w:color w:val="000000" w:themeColor="text1"/>
          <w:sz w:val="28"/>
          <w:lang w:val="kk-KZ"/>
        </w:rPr>
        <w:t xml:space="preserve">коммуникативтік әрекеттерді түсіндіруде оқылым мәтіндерін графикалық тәсілдер, </w:t>
      </w:r>
      <w:proofErr w:type="spellStart"/>
      <w:r w:rsidRPr="003F69C2">
        <w:rPr>
          <w:rFonts w:ascii="Times New Roman" w:hAnsi="Times New Roman" w:cs="Times New Roman"/>
          <w:i/>
          <w:iCs/>
          <w:color w:val="000000" w:themeColor="text1"/>
          <w:sz w:val="28"/>
          <w:lang w:val="kk-KZ"/>
        </w:rPr>
        <w:t>инфографика</w:t>
      </w:r>
      <w:proofErr w:type="spellEnd"/>
      <w:r w:rsidRPr="003F69C2">
        <w:rPr>
          <w:rFonts w:ascii="Times New Roman" w:hAnsi="Times New Roman" w:cs="Times New Roman"/>
          <w:i/>
          <w:iCs/>
          <w:color w:val="000000" w:themeColor="text1"/>
          <w:sz w:val="28"/>
          <w:lang w:val="kk-KZ"/>
        </w:rPr>
        <w:t>,</w:t>
      </w:r>
      <w:r w:rsidRPr="003F69C2">
        <w:rPr>
          <w:rFonts w:ascii="Times New Roman" w:hAnsi="Times New Roman" w:cs="Times New Roman"/>
          <w:color w:val="000000" w:themeColor="text1"/>
          <w:sz w:val="28"/>
          <w:lang w:val="kk-KZ"/>
        </w:rPr>
        <w:t xml:space="preserve"> ал </w:t>
      </w:r>
      <w:proofErr w:type="spellStart"/>
      <w:r w:rsidRPr="003F69C2">
        <w:rPr>
          <w:rFonts w:ascii="Times New Roman" w:hAnsi="Times New Roman" w:cs="Times New Roman"/>
          <w:color w:val="000000" w:themeColor="text1"/>
          <w:sz w:val="28"/>
          <w:lang w:val="kk-KZ"/>
        </w:rPr>
        <w:t>тыңдалым</w:t>
      </w:r>
      <w:proofErr w:type="spellEnd"/>
      <w:r w:rsidRPr="003F69C2">
        <w:rPr>
          <w:rFonts w:ascii="Times New Roman" w:hAnsi="Times New Roman" w:cs="Times New Roman"/>
          <w:color w:val="000000" w:themeColor="text1"/>
          <w:sz w:val="28"/>
          <w:lang w:val="kk-KZ"/>
        </w:rPr>
        <w:t xml:space="preserve"> мәтіндерін ұсынуда </w:t>
      </w:r>
      <w:r w:rsidRPr="003F69C2">
        <w:rPr>
          <w:rFonts w:ascii="Times New Roman" w:hAnsi="Times New Roman" w:cs="Times New Roman"/>
          <w:i/>
          <w:iCs/>
          <w:color w:val="000000" w:themeColor="text1"/>
          <w:sz w:val="28"/>
          <w:lang w:val="kk-KZ"/>
        </w:rPr>
        <w:t>бейнежазбалар</w:t>
      </w:r>
      <w:r w:rsidRPr="003F69C2">
        <w:rPr>
          <w:rFonts w:ascii="Times New Roman" w:hAnsi="Times New Roman" w:cs="Times New Roman"/>
          <w:color w:val="000000" w:themeColor="text1"/>
          <w:sz w:val="28"/>
          <w:lang w:val="kk-KZ"/>
        </w:rPr>
        <w:t xml:space="preserve"> көп пайдаланылған.</w:t>
      </w:r>
    </w:p>
    <w:p w14:paraId="0C2EB5F3" w14:textId="11817D83"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ab/>
      </w:r>
      <w:r w:rsidRPr="003F69C2">
        <w:rPr>
          <w:rFonts w:ascii="Times New Roman" w:hAnsi="Times New Roman" w:cs="Times New Roman"/>
          <w:color w:val="000000" w:themeColor="text1"/>
          <w:sz w:val="28"/>
          <w:lang w:val="kk-KZ"/>
        </w:rPr>
        <w:tab/>
        <w:t xml:space="preserve">Т2 – түрлендіруде цифрлық технологиялармен жұмыс жасай алу дағдылары бойынша нәтиже </w:t>
      </w:r>
      <w:r w:rsidR="006B24EC" w:rsidRPr="003F69C2">
        <w:rPr>
          <w:rFonts w:ascii="Times New Roman" w:hAnsi="Times New Roman" w:cs="Times New Roman"/>
          <w:color w:val="000000" w:themeColor="text1"/>
          <w:sz w:val="28"/>
          <w:lang w:val="kk-KZ"/>
        </w:rPr>
        <w:t>29-кестедегідей берілді</w:t>
      </w:r>
      <w:r w:rsidRPr="003F69C2">
        <w:rPr>
          <w:rFonts w:ascii="Times New Roman" w:hAnsi="Times New Roman" w:cs="Times New Roman"/>
          <w:color w:val="000000" w:themeColor="text1"/>
          <w:sz w:val="28"/>
          <w:lang w:val="kk-KZ"/>
        </w:rPr>
        <w:t>:</w:t>
      </w:r>
    </w:p>
    <w:p w14:paraId="7706D768"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p w14:paraId="5C82B075" w14:textId="4EC160D9"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Кесте</w:t>
      </w:r>
      <w:r w:rsidR="00367F3E" w:rsidRPr="003F69C2">
        <w:rPr>
          <w:rFonts w:ascii="Times New Roman" w:hAnsi="Times New Roman" w:cs="Times New Roman"/>
          <w:color w:val="000000" w:themeColor="text1"/>
          <w:sz w:val="28"/>
          <w:lang w:val="kk-KZ"/>
        </w:rPr>
        <w:t xml:space="preserve"> 2</w:t>
      </w:r>
      <w:r w:rsidR="004767BB" w:rsidRPr="003F69C2">
        <w:rPr>
          <w:rFonts w:ascii="Times New Roman" w:hAnsi="Times New Roman" w:cs="Times New Roman"/>
          <w:color w:val="000000" w:themeColor="text1"/>
          <w:sz w:val="28"/>
          <w:lang w:val="kk-KZ"/>
        </w:rPr>
        <w:t>9</w:t>
      </w:r>
      <w:r w:rsidRPr="003F69C2">
        <w:rPr>
          <w:rFonts w:ascii="Times New Roman" w:hAnsi="Times New Roman" w:cs="Times New Roman"/>
          <w:color w:val="000000" w:themeColor="text1"/>
          <w:sz w:val="28"/>
          <w:lang w:val="kk-KZ"/>
        </w:rPr>
        <w:t xml:space="preserve"> – Филолог-студенттердің тіл білімі салалары бойынша тапсырмаларды түрлендіруде цифрлық технологиялармен жұмыс жасау көрсеткіштері</w:t>
      </w:r>
    </w:p>
    <w:p w14:paraId="1CB86620"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tbl>
      <w:tblPr>
        <w:tblStyle w:val="a8"/>
        <w:tblW w:w="0" w:type="auto"/>
        <w:tblLook w:val="04A0" w:firstRow="1" w:lastRow="0" w:firstColumn="1" w:lastColumn="0" w:noHBand="0" w:noVBand="1"/>
      </w:tblPr>
      <w:tblGrid>
        <w:gridCol w:w="1355"/>
        <w:gridCol w:w="972"/>
        <w:gridCol w:w="867"/>
        <w:gridCol w:w="833"/>
        <w:gridCol w:w="833"/>
        <w:gridCol w:w="1007"/>
        <w:gridCol w:w="1077"/>
        <w:gridCol w:w="937"/>
        <w:gridCol w:w="810"/>
        <w:gridCol w:w="937"/>
      </w:tblGrid>
      <w:tr w:rsidR="00137C03" w:rsidRPr="003F69C2" w14:paraId="64C95D91" w14:textId="77777777" w:rsidTr="00AB06CC">
        <w:tc>
          <w:tcPr>
            <w:tcW w:w="1696" w:type="dxa"/>
          </w:tcPr>
          <w:p w14:paraId="6932A97F" w14:textId="24A44785" w:rsidR="00137C03" w:rsidRPr="003F69C2" w:rsidRDefault="00AB06CC"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Тіл білімі саласы</w:t>
            </w:r>
          </w:p>
        </w:tc>
        <w:tc>
          <w:tcPr>
            <w:tcW w:w="631" w:type="dxa"/>
          </w:tcPr>
          <w:p w14:paraId="579D5F1A"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Learning Apps</w:t>
            </w:r>
          </w:p>
        </w:tc>
        <w:tc>
          <w:tcPr>
            <w:tcW w:w="867" w:type="dxa"/>
          </w:tcPr>
          <w:p w14:paraId="4B564CD9"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Quizizz</w:t>
            </w:r>
          </w:p>
        </w:tc>
        <w:tc>
          <w:tcPr>
            <w:tcW w:w="833" w:type="dxa"/>
          </w:tcPr>
          <w:p w14:paraId="48CF09F5"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 xml:space="preserve">Quizlet </w:t>
            </w:r>
          </w:p>
        </w:tc>
        <w:tc>
          <w:tcPr>
            <w:tcW w:w="833" w:type="dxa"/>
          </w:tcPr>
          <w:p w14:paraId="49BDCFC6"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Kahoot</w:t>
            </w:r>
          </w:p>
        </w:tc>
        <w:tc>
          <w:tcPr>
            <w:tcW w:w="1007" w:type="dxa"/>
          </w:tcPr>
          <w:p w14:paraId="11D8BB9E"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Socrative</w:t>
            </w:r>
          </w:p>
        </w:tc>
        <w:tc>
          <w:tcPr>
            <w:tcW w:w="1077" w:type="dxa"/>
          </w:tcPr>
          <w:p w14:paraId="42A26A53"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Formative</w:t>
            </w:r>
          </w:p>
        </w:tc>
        <w:tc>
          <w:tcPr>
            <w:tcW w:w="937" w:type="dxa"/>
          </w:tcPr>
          <w:p w14:paraId="6BD5C86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proofErr w:type="spellStart"/>
            <w:r w:rsidRPr="003F69C2">
              <w:rPr>
                <w:rFonts w:ascii="Times New Roman" w:hAnsi="Times New Roman" w:cs="Times New Roman"/>
                <w:color w:val="000000" w:themeColor="text1"/>
                <w:sz w:val="24"/>
                <w:szCs w:val="24"/>
                <w:lang w:val="en-US"/>
              </w:rPr>
              <w:t>Triventy</w:t>
            </w:r>
            <w:proofErr w:type="spellEnd"/>
          </w:p>
        </w:tc>
        <w:tc>
          <w:tcPr>
            <w:tcW w:w="810" w:type="dxa"/>
          </w:tcPr>
          <w:p w14:paraId="0375A728"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proofErr w:type="spellStart"/>
            <w:r w:rsidRPr="003F69C2">
              <w:rPr>
                <w:rFonts w:ascii="Times New Roman" w:hAnsi="Times New Roman" w:cs="Times New Roman"/>
                <w:color w:val="000000" w:themeColor="text1"/>
                <w:sz w:val="24"/>
                <w:szCs w:val="24"/>
                <w:lang w:val="en-US"/>
              </w:rPr>
              <w:t>Gimkit</w:t>
            </w:r>
            <w:proofErr w:type="spellEnd"/>
            <w:r w:rsidRPr="003F69C2">
              <w:rPr>
                <w:rFonts w:ascii="Times New Roman" w:hAnsi="Times New Roman" w:cs="Times New Roman"/>
                <w:color w:val="000000" w:themeColor="text1"/>
                <w:sz w:val="24"/>
                <w:szCs w:val="24"/>
                <w:lang w:val="en-US"/>
              </w:rPr>
              <w:t xml:space="preserve"> </w:t>
            </w:r>
          </w:p>
        </w:tc>
        <w:tc>
          <w:tcPr>
            <w:tcW w:w="937" w:type="dxa"/>
          </w:tcPr>
          <w:p w14:paraId="539A62B3"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proofErr w:type="spellStart"/>
            <w:r w:rsidRPr="003F69C2">
              <w:rPr>
                <w:rFonts w:ascii="Times New Roman" w:hAnsi="Times New Roman" w:cs="Times New Roman"/>
                <w:color w:val="000000" w:themeColor="text1"/>
                <w:sz w:val="24"/>
                <w:szCs w:val="24"/>
                <w:lang w:val="en-US"/>
              </w:rPr>
              <w:t>Proprofs</w:t>
            </w:r>
            <w:proofErr w:type="spellEnd"/>
            <w:r w:rsidRPr="003F69C2">
              <w:rPr>
                <w:rFonts w:ascii="Times New Roman" w:hAnsi="Times New Roman" w:cs="Times New Roman"/>
                <w:color w:val="000000" w:themeColor="text1"/>
                <w:sz w:val="24"/>
                <w:szCs w:val="24"/>
                <w:lang w:val="en-US"/>
              </w:rPr>
              <w:t xml:space="preserve"> </w:t>
            </w:r>
          </w:p>
        </w:tc>
      </w:tr>
      <w:tr w:rsidR="00137C03" w:rsidRPr="003F69C2" w14:paraId="1453BA97" w14:textId="77777777" w:rsidTr="00AB06CC">
        <w:tc>
          <w:tcPr>
            <w:tcW w:w="1696" w:type="dxa"/>
          </w:tcPr>
          <w:p w14:paraId="1C177D23"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Фонетика</w:t>
            </w:r>
          </w:p>
        </w:tc>
        <w:tc>
          <w:tcPr>
            <w:tcW w:w="631" w:type="dxa"/>
          </w:tcPr>
          <w:p w14:paraId="4C286C0D"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45C5FB60"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33" w:type="dxa"/>
          </w:tcPr>
          <w:p w14:paraId="574964BF"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35AAC92E"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07" w:type="dxa"/>
          </w:tcPr>
          <w:p w14:paraId="73F4C2B9"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77" w:type="dxa"/>
          </w:tcPr>
          <w:p w14:paraId="0FDF2B5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7F8DA2DB"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10" w:type="dxa"/>
          </w:tcPr>
          <w:p w14:paraId="77ADA2FE"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5B52D8CB"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r>
      <w:tr w:rsidR="00137C03" w:rsidRPr="003F69C2" w14:paraId="23E08D40" w14:textId="77777777" w:rsidTr="00AB06CC">
        <w:tc>
          <w:tcPr>
            <w:tcW w:w="1696" w:type="dxa"/>
          </w:tcPr>
          <w:p w14:paraId="6B29FA56"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Лексика</w:t>
            </w:r>
          </w:p>
        </w:tc>
        <w:tc>
          <w:tcPr>
            <w:tcW w:w="631" w:type="dxa"/>
          </w:tcPr>
          <w:p w14:paraId="44759A05"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6EA2977E"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33" w:type="dxa"/>
          </w:tcPr>
          <w:p w14:paraId="6E9AA94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3E5C9681"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07" w:type="dxa"/>
          </w:tcPr>
          <w:p w14:paraId="0106B5FF"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1077" w:type="dxa"/>
          </w:tcPr>
          <w:p w14:paraId="7980B706"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937" w:type="dxa"/>
          </w:tcPr>
          <w:p w14:paraId="59FA54A5"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10" w:type="dxa"/>
          </w:tcPr>
          <w:p w14:paraId="738E1FDF"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937" w:type="dxa"/>
          </w:tcPr>
          <w:p w14:paraId="2E69975D"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r>
      <w:tr w:rsidR="00137C03" w:rsidRPr="003F69C2" w14:paraId="72744948" w14:textId="77777777" w:rsidTr="00AB06CC">
        <w:tc>
          <w:tcPr>
            <w:tcW w:w="1696" w:type="dxa"/>
          </w:tcPr>
          <w:p w14:paraId="78978825"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Морфология</w:t>
            </w:r>
          </w:p>
        </w:tc>
        <w:tc>
          <w:tcPr>
            <w:tcW w:w="631" w:type="dxa"/>
          </w:tcPr>
          <w:p w14:paraId="684EE09C"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350BB38A"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1CF37A1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33" w:type="dxa"/>
          </w:tcPr>
          <w:p w14:paraId="439EBC36"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1007" w:type="dxa"/>
          </w:tcPr>
          <w:p w14:paraId="3BA73BE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77" w:type="dxa"/>
          </w:tcPr>
          <w:p w14:paraId="19B125E5"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937" w:type="dxa"/>
          </w:tcPr>
          <w:p w14:paraId="3C077F09"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10" w:type="dxa"/>
          </w:tcPr>
          <w:p w14:paraId="06A142A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7385E377"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r>
      <w:tr w:rsidR="00137C03" w:rsidRPr="003F69C2" w14:paraId="7AB10F15" w14:textId="77777777" w:rsidTr="00AB06CC">
        <w:tc>
          <w:tcPr>
            <w:tcW w:w="1696" w:type="dxa"/>
          </w:tcPr>
          <w:p w14:paraId="722C5580"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Синтаксис</w:t>
            </w:r>
          </w:p>
        </w:tc>
        <w:tc>
          <w:tcPr>
            <w:tcW w:w="631" w:type="dxa"/>
          </w:tcPr>
          <w:p w14:paraId="29D90391"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056A9318"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6499A2C9"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33" w:type="dxa"/>
          </w:tcPr>
          <w:p w14:paraId="7506D328"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1007" w:type="dxa"/>
          </w:tcPr>
          <w:p w14:paraId="21DF931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77" w:type="dxa"/>
          </w:tcPr>
          <w:p w14:paraId="191A2F53"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937" w:type="dxa"/>
          </w:tcPr>
          <w:p w14:paraId="1C963A7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10" w:type="dxa"/>
          </w:tcPr>
          <w:p w14:paraId="4A4D2990"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937" w:type="dxa"/>
          </w:tcPr>
          <w:p w14:paraId="0D4066B6"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r>
      <w:tr w:rsidR="00137C03" w:rsidRPr="003F69C2" w14:paraId="1B801113" w14:textId="77777777" w:rsidTr="00AB06CC">
        <w:tc>
          <w:tcPr>
            <w:tcW w:w="1696" w:type="dxa"/>
          </w:tcPr>
          <w:p w14:paraId="759C96F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roofErr w:type="spellStart"/>
            <w:r w:rsidRPr="003F69C2">
              <w:rPr>
                <w:rFonts w:ascii="Times New Roman" w:hAnsi="Times New Roman" w:cs="Times New Roman"/>
                <w:color w:val="000000" w:themeColor="text1"/>
                <w:sz w:val="24"/>
                <w:szCs w:val="24"/>
                <w:lang w:val="kk-KZ"/>
              </w:rPr>
              <w:t>Пуктуация</w:t>
            </w:r>
            <w:proofErr w:type="spellEnd"/>
            <w:r w:rsidRPr="003F69C2">
              <w:rPr>
                <w:rFonts w:ascii="Times New Roman" w:hAnsi="Times New Roman" w:cs="Times New Roman"/>
                <w:color w:val="000000" w:themeColor="text1"/>
                <w:sz w:val="24"/>
                <w:szCs w:val="24"/>
                <w:lang w:val="kk-KZ"/>
              </w:rPr>
              <w:t xml:space="preserve"> </w:t>
            </w:r>
          </w:p>
        </w:tc>
        <w:tc>
          <w:tcPr>
            <w:tcW w:w="631" w:type="dxa"/>
          </w:tcPr>
          <w:p w14:paraId="13581870"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35AE35AA"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774D7E57"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833" w:type="dxa"/>
          </w:tcPr>
          <w:p w14:paraId="72F4C9A9"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p>
        </w:tc>
        <w:tc>
          <w:tcPr>
            <w:tcW w:w="1007" w:type="dxa"/>
          </w:tcPr>
          <w:p w14:paraId="33E9548D"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1077" w:type="dxa"/>
          </w:tcPr>
          <w:p w14:paraId="195D7E51"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32C39BC7"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10" w:type="dxa"/>
          </w:tcPr>
          <w:p w14:paraId="153BFD88"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397A14E3"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r>
      <w:tr w:rsidR="00137C03" w:rsidRPr="003F69C2" w14:paraId="42ADFE16" w14:textId="77777777" w:rsidTr="00AB06CC">
        <w:tc>
          <w:tcPr>
            <w:tcW w:w="1696" w:type="dxa"/>
          </w:tcPr>
          <w:p w14:paraId="1B1BB9C1"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 xml:space="preserve">Стилистика </w:t>
            </w:r>
          </w:p>
        </w:tc>
        <w:tc>
          <w:tcPr>
            <w:tcW w:w="631" w:type="dxa"/>
          </w:tcPr>
          <w:p w14:paraId="11B1EF4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67" w:type="dxa"/>
          </w:tcPr>
          <w:p w14:paraId="7234C87C"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6DFC338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33" w:type="dxa"/>
          </w:tcPr>
          <w:p w14:paraId="7F50E2CE"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007" w:type="dxa"/>
          </w:tcPr>
          <w:p w14:paraId="5D19FE48"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1077" w:type="dxa"/>
          </w:tcPr>
          <w:p w14:paraId="493CFD5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43CF4BF1"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c>
          <w:tcPr>
            <w:tcW w:w="810" w:type="dxa"/>
          </w:tcPr>
          <w:p w14:paraId="02A140E2"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kk-KZ"/>
              </w:rPr>
            </w:pPr>
          </w:p>
        </w:tc>
        <w:tc>
          <w:tcPr>
            <w:tcW w:w="937" w:type="dxa"/>
          </w:tcPr>
          <w:p w14:paraId="7F42D9E4" w14:textId="77777777" w:rsidR="00137C03" w:rsidRPr="003F69C2" w:rsidRDefault="00137C03" w:rsidP="009120E6">
            <w:pPr>
              <w:pStyle w:val="a3"/>
              <w:tabs>
                <w:tab w:val="left" w:pos="284"/>
              </w:tabs>
              <w:ind w:left="0"/>
              <w:jc w:val="both"/>
              <w:rPr>
                <w:rFonts w:ascii="Times New Roman" w:hAnsi="Times New Roman" w:cs="Times New Roman"/>
                <w:color w:val="000000" w:themeColor="text1"/>
                <w:sz w:val="24"/>
                <w:szCs w:val="24"/>
                <w:lang w:val="en-US"/>
              </w:rPr>
            </w:pPr>
            <w:r w:rsidRPr="003F69C2">
              <w:rPr>
                <w:rFonts w:ascii="Times New Roman" w:hAnsi="Times New Roman" w:cs="Times New Roman"/>
                <w:color w:val="000000" w:themeColor="text1"/>
                <w:sz w:val="24"/>
                <w:szCs w:val="24"/>
                <w:lang w:val="en-US"/>
              </w:rPr>
              <w:t>*</w:t>
            </w:r>
          </w:p>
        </w:tc>
      </w:tr>
    </w:tbl>
    <w:p w14:paraId="27F95EF2"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p w14:paraId="24BC324C" w14:textId="7A0D5561"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tab/>
      </w:r>
      <w:r w:rsidR="00831258" w:rsidRPr="003F69C2">
        <w:rPr>
          <w:rFonts w:ascii="Times New Roman" w:hAnsi="Times New Roman" w:cs="Times New Roman"/>
          <w:color w:val="000000" w:themeColor="text1"/>
          <w:sz w:val="28"/>
          <w:lang w:val="kk-KZ"/>
        </w:rPr>
        <w:tab/>
      </w:r>
      <w:r w:rsidRPr="003F69C2">
        <w:rPr>
          <w:rFonts w:ascii="Times New Roman" w:hAnsi="Times New Roman" w:cs="Times New Roman"/>
          <w:color w:val="000000" w:themeColor="text1"/>
          <w:sz w:val="28"/>
          <w:lang w:val="kk-KZ"/>
        </w:rPr>
        <w:t xml:space="preserve">Оқу мақсаттарына сай </w:t>
      </w:r>
      <w:proofErr w:type="spellStart"/>
      <w:r w:rsidRPr="003F69C2">
        <w:rPr>
          <w:rFonts w:ascii="Times New Roman" w:hAnsi="Times New Roman" w:cs="Times New Roman"/>
          <w:color w:val="000000" w:themeColor="text1"/>
          <w:sz w:val="28"/>
          <w:lang w:val="kk-KZ"/>
        </w:rPr>
        <w:t>сөйлесім</w:t>
      </w:r>
      <w:proofErr w:type="spellEnd"/>
      <w:r w:rsidRPr="003F69C2">
        <w:rPr>
          <w:rFonts w:ascii="Times New Roman" w:hAnsi="Times New Roman" w:cs="Times New Roman"/>
          <w:color w:val="000000" w:themeColor="text1"/>
          <w:sz w:val="28"/>
          <w:lang w:val="kk-KZ"/>
        </w:rPr>
        <w:t xml:space="preserve"> әрекеттері бойынша тапсырмаларды түрлендірудегі филолог-студенттердің көрсеткіштері</w:t>
      </w:r>
      <w:r w:rsidR="00D7258F" w:rsidRPr="003F69C2">
        <w:rPr>
          <w:rFonts w:ascii="Times New Roman" w:hAnsi="Times New Roman" w:cs="Times New Roman"/>
          <w:color w:val="000000" w:themeColor="text1"/>
          <w:sz w:val="28"/>
          <w:lang w:val="kk-KZ"/>
        </w:rPr>
        <w:t xml:space="preserve"> (30-кесте)</w:t>
      </w:r>
      <w:r w:rsidRPr="003F69C2">
        <w:rPr>
          <w:rFonts w:ascii="Times New Roman" w:hAnsi="Times New Roman" w:cs="Times New Roman"/>
          <w:color w:val="000000" w:themeColor="text1"/>
          <w:sz w:val="28"/>
          <w:lang w:val="kk-KZ"/>
        </w:rPr>
        <w:t>:</w:t>
      </w:r>
    </w:p>
    <w:p w14:paraId="1F93DBE3" w14:textId="35464794"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r w:rsidRPr="003F69C2">
        <w:rPr>
          <w:rFonts w:ascii="Times New Roman" w:hAnsi="Times New Roman" w:cs="Times New Roman"/>
          <w:color w:val="000000" w:themeColor="text1"/>
          <w:sz w:val="28"/>
          <w:lang w:val="kk-KZ"/>
        </w:rPr>
        <w:lastRenderedPageBreak/>
        <w:t xml:space="preserve">Кесте </w:t>
      </w:r>
      <w:r w:rsidR="004767BB" w:rsidRPr="003F69C2">
        <w:rPr>
          <w:rFonts w:ascii="Times New Roman" w:hAnsi="Times New Roman" w:cs="Times New Roman"/>
          <w:color w:val="000000" w:themeColor="text1"/>
          <w:sz w:val="28"/>
          <w:lang w:val="kk-KZ"/>
        </w:rPr>
        <w:t>30</w:t>
      </w:r>
      <w:r w:rsidRPr="003F69C2">
        <w:rPr>
          <w:rFonts w:ascii="Times New Roman" w:hAnsi="Times New Roman" w:cs="Times New Roman"/>
          <w:color w:val="000000" w:themeColor="text1"/>
          <w:sz w:val="28"/>
          <w:lang w:val="kk-KZ"/>
        </w:rPr>
        <w:t xml:space="preserve"> – Филолог-студенттердің </w:t>
      </w:r>
      <w:proofErr w:type="spellStart"/>
      <w:r w:rsidRPr="003F69C2">
        <w:rPr>
          <w:rFonts w:ascii="Times New Roman" w:hAnsi="Times New Roman" w:cs="Times New Roman"/>
          <w:color w:val="000000" w:themeColor="text1"/>
          <w:sz w:val="28"/>
          <w:lang w:val="kk-KZ"/>
        </w:rPr>
        <w:t>сөйлесім</w:t>
      </w:r>
      <w:proofErr w:type="spellEnd"/>
      <w:r w:rsidRPr="003F69C2">
        <w:rPr>
          <w:rFonts w:ascii="Times New Roman" w:hAnsi="Times New Roman" w:cs="Times New Roman"/>
          <w:color w:val="000000" w:themeColor="text1"/>
          <w:sz w:val="28"/>
          <w:lang w:val="kk-KZ"/>
        </w:rPr>
        <w:t xml:space="preserve"> әрекеттері бойынша тапсырмаларды түрлендіруде цифрлық технологиялармен жұмыс жасау көрсеткіштері</w:t>
      </w:r>
    </w:p>
    <w:p w14:paraId="06675721"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color w:val="000000" w:themeColor="text1"/>
          <w:sz w:val="28"/>
          <w:lang w:val="kk-KZ"/>
        </w:rPr>
      </w:pPr>
    </w:p>
    <w:tbl>
      <w:tblPr>
        <w:tblStyle w:val="a8"/>
        <w:tblW w:w="9408" w:type="dxa"/>
        <w:tblLook w:val="04A0" w:firstRow="1" w:lastRow="0" w:firstColumn="1" w:lastColumn="0" w:noHBand="0" w:noVBand="1"/>
      </w:tblPr>
      <w:tblGrid>
        <w:gridCol w:w="458"/>
        <w:gridCol w:w="1839"/>
        <w:gridCol w:w="1163"/>
        <w:gridCol w:w="990"/>
        <w:gridCol w:w="1283"/>
        <w:gridCol w:w="1176"/>
        <w:gridCol w:w="1083"/>
        <w:gridCol w:w="1416"/>
      </w:tblGrid>
      <w:tr w:rsidR="00137C03" w:rsidRPr="003F69C2" w14:paraId="6E85E827" w14:textId="77777777" w:rsidTr="002F49F2">
        <w:trPr>
          <w:trHeight w:val="455"/>
        </w:trPr>
        <w:tc>
          <w:tcPr>
            <w:tcW w:w="458" w:type="dxa"/>
            <w:vMerge w:val="restart"/>
          </w:tcPr>
          <w:p w14:paraId="4586414A"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w:t>
            </w:r>
          </w:p>
        </w:tc>
        <w:tc>
          <w:tcPr>
            <w:tcW w:w="1839" w:type="dxa"/>
            <w:vMerge w:val="restart"/>
          </w:tcPr>
          <w:p w14:paraId="4A83857B"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 xml:space="preserve">Оқу </w:t>
            </w:r>
            <w:proofErr w:type="spellStart"/>
            <w:r w:rsidRPr="003F69C2">
              <w:rPr>
                <w:rFonts w:ascii="Times New Roman" w:hAnsi="Times New Roman" w:cs="Times New Roman"/>
                <w:b/>
                <w:bCs/>
                <w:iCs/>
                <w:color w:val="000000" w:themeColor="text1"/>
                <w:sz w:val="24"/>
                <w:szCs w:val="24"/>
                <w:lang w:val="kk-KZ"/>
              </w:rPr>
              <w:t>мақсатттары</w:t>
            </w:r>
            <w:proofErr w:type="spellEnd"/>
            <w:r w:rsidRPr="003F69C2">
              <w:rPr>
                <w:rFonts w:ascii="Times New Roman" w:hAnsi="Times New Roman" w:cs="Times New Roman"/>
                <w:b/>
                <w:bCs/>
                <w:iCs/>
                <w:color w:val="000000" w:themeColor="text1"/>
                <w:sz w:val="24"/>
                <w:szCs w:val="24"/>
                <w:lang w:val="kk-KZ"/>
              </w:rPr>
              <w:t xml:space="preserve"> (</w:t>
            </w:r>
            <w:proofErr w:type="spellStart"/>
            <w:r w:rsidRPr="003F69C2">
              <w:rPr>
                <w:rFonts w:ascii="Times New Roman" w:hAnsi="Times New Roman" w:cs="Times New Roman"/>
                <w:b/>
                <w:bCs/>
                <w:iCs/>
                <w:color w:val="000000" w:themeColor="text1"/>
                <w:sz w:val="24"/>
                <w:szCs w:val="24"/>
                <w:lang w:val="kk-KZ"/>
              </w:rPr>
              <w:t>тыңдалым</w:t>
            </w:r>
            <w:proofErr w:type="spellEnd"/>
            <w:r w:rsidRPr="003F69C2">
              <w:rPr>
                <w:rFonts w:ascii="Times New Roman" w:hAnsi="Times New Roman" w:cs="Times New Roman"/>
                <w:b/>
                <w:bCs/>
                <w:iCs/>
                <w:color w:val="000000" w:themeColor="text1"/>
                <w:sz w:val="24"/>
                <w:szCs w:val="24"/>
                <w:lang w:val="kk-KZ"/>
              </w:rPr>
              <w:t>)</w:t>
            </w:r>
          </w:p>
        </w:tc>
        <w:tc>
          <w:tcPr>
            <w:tcW w:w="7111" w:type="dxa"/>
            <w:gridSpan w:val="6"/>
          </w:tcPr>
          <w:p w14:paraId="1DB9E9EC" w14:textId="77777777" w:rsidR="00137C03" w:rsidRPr="003F69C2" w:rsidRDefault="00137C03" w:rsidP="009120E6">
            <w:pPr>
              <w:pStyle w:val="a3"/>
              <w:tabs>
                <w:tab w:val="left" w:pos="284"/>
              </w:tabs>
              <w:ind w:left="0"/>
              <w:jc w:val="center"/>
              <w:rPr>
                <w:rFonts w:ascii="Times New Roman" w:hAnsi="Times New Roman" w:cs="Times New Roman"/>
                <w:b/>
                <w:bCs/>
                <w:color w:val="000000" w:themeColor="text1"/>
                <w:sz w:val="24"/>
                <w:szCs w:val="24"/>
                <w:lang w:val="kk-KZ"/>
              </w:rPr>
            </w:pPr>
            <w:r w:rsidRPr="003F69C2">
              <w:rPr>
                <w:rFonts w:ascii="Times New Roman" w:hAnsi="Times New Roman" w:cs="Times New Roman"/>
                <w:b/>
                <w:bCs/>
                <w:iCs/>
                <w:color w:val="000000" w:themeColor="text1"/>
                <w:sz w:val="24"/>
                <w:szCs w:val="24"/>
                <w:lang w:val="kk-KZ"/>
              </w:rPr>
              <w:t xml:space="preserve">Т2 – </w:t>
            </w:r>
            <w:r w:rsidRPr="003F69C2">
              <w:rPr>
                <w:rFonts w:ascii="Times New Roman" w:hAnsi="Times New Roman" w:cs="Times New Roman"/>
                <w:b/>
                <w:bCs/>
                <w:color w:val="000000" w:themeColor="text1"/>
                <w:sz w:val="24"/>
                <w:szCs w:val="24"/>
                <w:lang w:val="kk-KZ"/>
              </w:rPr>
              <w:t>түрлендіруде цифрлық технологиялармен жұмыс жасай алу дағдылары</w:t>
            </w:r>
          </w:p>
          <w:p w14:paraId="32A4921B" w14:textId="08541BC4" w:rsidR="00381FEA" w:rsidRPr="003F69C2" w:rsidRDefault="00381FEA" w:rsidP="009120E6">
            <w:pPr>
              <w:pStyle w:val="a3"/>
              <w:tabs>
                <w:tab w:val="left" w:pos="284"/>
              </w:tabs>
              <w:ind w:left="0"/>
              <w:jc w:val="center"/>
              <w:rPr>
                <w:rFonts w:ascii="Times New Roman" w:hAnsi="Times New Roman" w:cs="Times New Roman"/>
                <w:b/>
                <w:bCs/>
                <w:iCs/>
                <w:color w:val="000000" w:themeColor="text1"/>
                <w:sz w:val="24"/>
                <w:szCs w:val="24"/>
                <w:lang w:val="kk-KZ"/>
              </w:rPr>
            </w:pPr>
          </w:p>
        </w:tc>
      </w:tr>
      <w:tr w:rsidR="00137C03" w:rsidRPr="003F69C2" w14:paraId="1F748F16" w14:textId="77777777" w:rsidTr="002F49F2">
        <w:trPr>
          <w:trHeight w:val="413"/>
        </w:trPr>
        <w:tc>
          <w:tcPr>
            <w:tcW w:w="458" w:type="dxa"/>
            <w:vMerge/>
          </w:tcPr>
          <w:p w14:paraId="222811E9"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p>
        </w:tc>
        <w:tc>
          <w:tcPr>
            <w:tcW w:w="1839" w:type="dxa"/>
            <w:vMerge/>
          </w:tcPr>
          <w:p w14:paraId="7643E74A"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p>
        </w:tc>
        <w:tc>
          <w:tcPr>
            <w:tcW w:w="1163" w:type="dxa"/>
          </w:tcPr>
          <w:p w14:paraId="260D054F"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color w:val="000000" w:themeColor="text1"/>
                <w:sz w:val="24"/>
                <w:szCs w:val="24"/>
                <w:lang w:val="en-US"/>
              </w:rPr>
              <w:t>Learning Apps</w:t>
            </w:r>
          </w:p>
        </w:tc>
        <w:tc>
          <w:tcPr>
            <w:tcW w:w="990" w:type="dxa"/>
          </w:tcPr>
          <w:p w14:paraId="5C917240"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color w:val="000000" w:themeColor="text1"/>
                <w:sz w:val="24"/>
                <w:szCs w:val="24"/>
                <w:lang w:val="en-US"/>
              </w:rPr>
              <w:t>Quizizz</w:t>
            </w:r>
          </w:p>
        </w:tc>
        <w:tc>
          <w:tcPr>
            <w:tcW w:w="1283" w:type="dxa"/>
          </w:tcPr>
          <w:p w14:paraId="52D8F730"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color w:val="000000" w:themeColor="text1"/>
                <w:sz w:val="24"/>
                <w:szCs w:val="24"/>
                <w:lang w:val="en-US"/>
              </w:rPr>
              <w:t>Formative</w:t>
            </w:r>
          </w:p>
        </w:tc>
        <w:tc>
          <w:tcPr>
            <w:tcW w:w="1176" w:type="dxa"/>
          </w:tcPr>
          <w:p w14:paraId="688FC287"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kk-KZ"/>
              </w:rPr>
            </w:pPr>
            <w:proofErr w:type="spellStart"/>
            <w:r w:rsidRPr="003F69C2">
              <w:rPr>
                <w:rFonts w:ascii="Times New Roman" w:hAnsi="Times New Roman" w:cs="Times New Roman"/>
                <w:b/>
                <w:bCs/>
                <w:color w:val="000000" w:themeColor="text1"/>
                <w:sz w:val="24"/>
                <w:szCs w:val="24"/>
                <w:lang w:val="en-US"/>
              </w:rPr>
              <w:t>Gimkit</w:t>
            </w:r>
            <w:proofErr w:type="spellEnd"/>
          </w:p>
        </w:tc>
        <w:tc>
          <w:tcPr>
            <w:tcW w:w="1083" w:type="dxa"/>
          </w:tcPr>
          <w:p w14:paraId="6E26A9EE"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en-US"/>
              </w:rPr>
            </w:pPr>
            <w:r w:rsidRPr="003F69C2">
              <w:rPr>
                <w:rFonts w:ascii="Times New Roman" w:hAnsi="Times New Roman" w:cs="Times New Roman"/>
                <w:b/>
                <w:bCs/>
                <w:iCs/>
                <w:color w:val="000000" w:themeColor="text1"/>
                <w:sz w:val="24"/>
                <w:szCs w:val="24"/>
                <w:lang w:val="en-US"/>
              </w:rPr>
              <w:t>Play</w:t>
            </w:r>
          </w:p>
          <w:p w14:paraId="5C51F716" w14:textId="77777777" w:rsidR="00137C03" w:rsidRPr="003F69C2" w:rsidRDefault="00137C03" w:rsidP="009120E6">
            <w:pPr>
              <w:pStyle w:val="a3"/>
              <w:tabs>
                <w:tab w:val="left" w:pos="284"/>
              </w:tabs>
              <w:ind w:left="0"/>
              <w:jc w:val="both"/>
              <w:rPr>
                <w:rFonts w:ascii="Times New Roman" w:hAnsi="Times New Roman" w:cs="Times New Roman"/>
                <w:b/>
                <w:bCs/>
                <w:iCs/>
                <w:color w:val="000000" w:themeColor="text1"/>
                <w:sz w:val="24"/>
                <w:szCs w:val="24"/>
                <w:lang w:val="en-US"/>
              </w:rPr>
            </w:pPr>
            <w:r w:rsidRPr="003F69C2">
              <w:rPr>
                <w:rFonts w:ascii="Times New Roman" w:hAnsi="Times New Roman" w:cs="Times New Roman"/>
                <w:b/>
                <w:bCs/>
                <w:iCs/>
                <w:color w:val="000000" w:themeColor="text1"/>
                <w:sz w:val="24"/>
                <w:szCs w:val="24"/>
                <w:lang w:val="en-US"/>
              </w:rPr>
              <w:t>Posit</w:t>
            </w:r>
          </w:p>
        </w:tc>
        <w:tc>
          <w:tcPr>
            <w:tcW w:w="1416" w:type="dxa"/>
          </w:tcPr>
          <w:p w14:paraId="4F80E8EC" w14:textId="2A808450" w:rsidR="00137C03" w:rsidRPr="003F69C2" w:rsidRDefault="00095659" w:rsidP="009120E6">
            <w:pPr>
              <w:pStyle w:val="a3"/>
              <w:tabs>
                <w:tab w:val="left" w:pos="284"/>
              </w:tabs>
              <w:ind w:left="0"/>
              <w:jc w:val="both"/>
              <w:rPr>
                <w:rFonts w:ascii="Times New Roman" w:hAnsi="Times New Roman" w:cs="Times New Roman"/>
                <w:b/>
                <w:bCs/>
                <w:iCs/>
                <w:color w:val="000000" w:themeColor="text1"/>
                <w:sz w:val="24"/>
                <w:szCs w:val="24"/>
                <w:lang w:val="en-US"/>
              </w:rPr>
            </w:pPr>
            <w:proofErr w:type="spellStart"/>
            <w:r w:rsidRPr="003F69C2">
              <w:rPr>
                <w:rFonts w:ascii="Times New Roman" w:hAnsi="Times New Roman" w:cs="Times New Roman"/>
                <w:b/>
                <w:bCs/>
                <w:iCs/>
                <w:color w:val="000000" w:themeColor="text1"/>
                <w:sz w:val="24"/>
                <w:szCs w:val="24"/>
                <w:lang w:val="en-US"/>
              </w:rPr>
              <w:t>Triventy</w:t>
            </w:r>
            <w:proofErr w:type="spellEnd"/>
          </w:p>
        </w:tc>
      </w:tr>
      <w:tr w:rsidR="002F49F2" w:rsidRPr="003F69C2" w14:paraId="246C6C8F" w14:textId="77777777" w:rsidTr="00DE3502">
        <w:trPr>
          <w:trHeight w:val="413"/>
        </w:trPr>
        <w:tc>
          <w:tcPr>
            <w:tcW w:w="458" w:type="dxa"/>
            <w:tcBorders>
              <w:bottom w:val="nil"/>
            </w:tcBorders>
          </w:tcPr>
          <w:p w14:paraId="198FEBF6" w14:textId="6E8D5FAC"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1</w:t>
            </w:r>
          </w:p>
        </w:tc>
        <w:tc>
          <w:tcPr>
            <w:tcW w:w="1839" w:type="dxa"/>
            <w:tcBorders>
              <w:bottom w:val="nil"/>
            </w:tcBorders>
          </w:tcPr>
          <w:p w14:paraId="415BE953" w14:textId="409C2C64"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2</w:t>
            </w:r>
          </w:p>
        </w:tc>
        <w:tc>
          <w:tcPr>
            <w:tcW w:w="1163" w:type="dxa"/>
            <w:tcBorders>
              <w:bottom w:val="nil"/>
            </w:tcBorders>
          </w:tcPr>
          <w:p w14:paraId="7E12EE63" w14:textId="425FC92D"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3</w:t>
            </w:r>
          </w:p>
        </w:tc>
        <w:tc>
          <w:tcPr>
            <w:tcW w:w="990" w:type="dxa"/>
            <w:tcBorders>
              <w:bottom w:val="nil"/>
            </w:tcBorders>
          </w:tcPr>
          <w:p w14:paraId="375058FB" w14:textId="6FB59CCF"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4</w:t>
            </w:r>
          </w:p>
        </w:tc>
        <w:tc>
          <w:tcPr>
            <w:tcW w:w="1283" w:type="dxa"/>
            <w:tcBorders>
              <w:bottom w:val="nil"/>
            </w:tcBorders>
          </w:tcPr>
          <w:p w14:paraId="20726955" w14:textId="254DACC2"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5</w:t>
            </w:r>
          </w:p>
        </w:tc>
        <w:tc>
          <w:tcPr>
            <w:tcW w:w="1176" w:type="dxa"/>
            <w:tcBorders>
              <w:bottom w:val="nil"/>
            </w:tcBorders>
          </w:tcPr>
          <w:p w14:paraId="603F94AE" w14:textId="2FE9562F"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6</w:t>
            </w:r>
          </w:p>
        </w:tc>
        <w:tc>
          <w:tcPr>
            <w:tcW w:w="1083" w:type="dxa"/>
            <w:tcBorders>
              <w:bottom w:val="nil"/>
            </w:tcBorders>
          </w:tcPr>
          <w:p w14:paraId="0237B6E6" w14:textId="259C1C65"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7</w:t>
            </w:r>
          </w:p>
        </w:tc>
        <w:tc>
          <w:tcPr>
            <w:tcW w:w="1416" w:type="dxa"/>
            <w:tcBorders>
              <w:bottom w:val="nil"/>
            </w:tcBorders>
          </w:tcPr>
          <w:p w14:paraId="3669029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8</w:t>
            </w:r>
          </w:p>
          <w:p w14:paraId="11CFB9ED" w14:textId="77777777" w:rsidR="00381FEA" w:rsidRPr="003F69C2" w:rsidRDefault="00381FEA" w:rsidP="009120E6">
            <w:pPr>
              <w:pStyle w:val="a3"/>
              <w:tabs>
                <w:tab w:val="left" w:pos="284"/>
              </w:tabs>
              <w:ind w:left="0"/>
              <w:jc w:val="both"/>
              <w:rPr>
                <w:rFonts w:ascii="Times New Roman" w:hAnsi="Times New Roman" w:cs="Times New Roman"/>
                <w:iCs/>
                <w:color w:val="000000" w:themeColor="text1"/>
                <w:sz w:val="24"/>
                <w:szCs w:val="24"/>
                <w:lang w:val="kk-KZ"/>
              </w:rPr>
            </w:pPr>
          </w:p>
          <w:p w14:paraId="2E70474F" w14:textId="7595E06D" w:rsidR="00381FEA" w:rsidRPr="003F69C2" w:rsidRDefault="00381FEA"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778958F7" w14:textId="77777777" w:rsidTr="00DE3502">
        <w:trPr>
          <w:trHeight w:val="227"/>
        </w:trPr>
        <w:tc>
          <w:tcPr>
            <w:tcW w:w="9408" w:type="dxa"/>
            <w:gridSpan w:val="8"/>
            <w:tcBorders>
              <w:top w:val="single" w:sz="4" w:space="0" w:color="auto"/>
              <w:left w:val="single" w:sz="4" w:space="0" w:color="auto"/>
              <w:bottom w:val="single" w:sz="4" w:space="0" w:color="auto"/>
              <w:right w:val="single" w:sz="4" w:space="0" w:color="auto"/>
            </w:tcBorders>
          </w:tcPr>
          <w:p w14:paraId="11DD72CA" w14:textId="189F78D0" w:rsidR="002F49F2" w:rsidRPr="003F69C2" w:rsidRDefault="002F49F2" w:rsidP="009120E6">
            <w:pPr>
              <w:pStyle w:val="a3"/>
              <w:tabs>
                <w:tab w:val="left" w:pos="284"/>
              </w:tabs>
              <w:ind w:left="0"/>
              <w:jc w:val="center"/>
              <w:rPr>
                <w:rFonts w:ascii="Times New Roman" w:hAnsi="Times New Roman" w:cs="Times New Roman"/>
                <w:b/>
                <w:bCs/>
                <w:iCs/>
                <w:color w:val="000000" w:themeColor="text1"/>
                <w:sz w:val="24"/>
                <w:szCs w:val="24"/>
                <w:lang w:val="kk-KZ"/>
              </w:rPr>
            </w:pPr>
            <w:proofErr w:type="spellStart"/>
            <w:r w:rsidRPr="003F69C2">
              <w:rPr>
                <w:rFonts w:ascii="Times New Roman" w:hAnsi="Times New Roman" w:cs="Times New Roman"/>
                <w:b/>
                <w:bCs/>
                <w:iCs/>
                <w:color w:val="000000" w:themeColor="text1"/>
                <w:sz w:val="24"/>
                <w:szCs w:val="24"/>
                <w:lang w:val="kk-KZ"/>
              </w:rPr>
              <w:t>Тыңдалым</w:t>
            </w:r>
            <w:proofErr w:type="spellEnd"/>
          </w:p>
        </w:tc>
      </w:tr>
      <w:tr w:rsidR="002F49F2" w:rsidRPr="003F69C2" w14:paraId="4181DFF2" w14:textId="77777777" w:rsidTr="00DE3502">
        <w:trPr>
          <w:trHeight w:val="227"/>
        </w:trPr>
        <w:tc>
          <w:tcPr>
            <w:tcW w:w="458" w:type="dxa"/>
            <w:tcBorders>
              <w:top w:val="single" w:sz="4" w:space="0" w:color="auto"/>
            </w:tcBorders>
          </w:tcPr>
          <w:p w14:paraId="48DCCEE2" w14:textId="15909A4D"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1</w:t>
            </w:r>
          </w:p>
        </w:tc>
        <w:tc>
          <w:tcPr>
            <w:tcW w:w="1839" w:type="dxa"/>
            <w:tcBorders>
              <w:top w:val="single" w:sz="4" w:space="0" w:color="auto"/>
            </w:tcBorders>
          </w:tcPr>
          <w:p w14:paraId="59F98B3E" w14:textId="677C2F99"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proofErr w:type="spellStart"/>
            <w:r w:rsidRPr="003F69C2">
              <w:rPr>
                <w:rFonts w:ascii="Times New Roman" w:hAnsi="Times New Roman" w:cs="Times New Roman"/>
                <w:color w:val="000000" w:themeColor="text1"/>
                <w:sz w:val="24"/>
                <w:szCs w:val="24"/>
              </w:rPr>
              <w:t>Болжау</w:t>
            </w:r>
            <w:proofErr w:type="spellEnd"/>
          </w:p>
        </w:tc>
        <w:tc>
          <w:tcPr>
            <w:tcW w:w="1163" w:type="dxa"/>
            <w:tcBorders>
              <w:top w:val="single" w:sz="4" w:space="0" w:color="auto"/>
            </w:tcBorders>
          </w:tcPr>
          <w:p w14:paraId="555FACE1" w14:textId="223AE031"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990" w:type="dxa"/>
            <w:tcBorders>
              <w:top w:val="single" w:sz="4" w:space="0" w:color="auto"/>
            </w:tcBorders>
          </w:tcPr>
          <w:p w14:paraId="52780808" w14:textId="47B788F3"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283" w:type="dxa"/>
            <w:tcBorders>
              <w:top w:val="single" w:sz="4" w:space="0" w:color="auto"/>
            </w:tcBorders>
          </w:tcPr>
          <w:p w14:paraId="61D90201"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Borders>
              <w:top w:val="single" w:sz="4" w:space="0" w:color="auto"/>
            </w:tcBorders>
          </w:tcPr>
          <w:p w14:paraId="5D2EDE2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Borders>
              <w:top w:val="single" w:sz="4" w:space="0" w:color="auto"/>
            </w:tcBorders>
          </w:tcPr>
          <w:p w14:paraId="6A0DF07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Borders>
              <w:top w:val="single" w:sz="4" w:space="0" w:color="auto"/>
            </w:tcBorders>
          </w:tcPr>
          <w:p w14:paraId="33CFAF39"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246937DC" w14:textId="77777777" w:rsidTr="002F49F2">
        <w:trPr>
          <w:trHeight w:val="1123"/>
        </w:trPr>
        <w:tc>
          <w:tcPr>
            <w:tcW w:w="458" w:type="dxa"/>
          </w:tcPr>
          <w:p w14:paraId="0088AB85"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2</w:t>
            </w:r>
          </w:p>
        </w:tc>
        <w:tc>
          <w:tcPr>
            <w:tcW w:w="1839" w:type="dxa"/>
          </w:tcPr>
          <w:p w14:paraId="1628AC90"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Әртүрлі жанрдағы мәтіндерді талдау</w:t>
            </w:r>
          </w:p>
        </w:tc>
        <w:tc>
          <w:tcPr>
            <w:tcW w:w="1163" w:type="dxa"/>
          </w:tcPr>
          <w:p w14:paraId="3170E057"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990" w:type="dxa"/>
          </w:tcPr>
          <w:p w14:paraId="525B2848"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0E253CF8"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176" w:type="dxa"/>
          </w:tcPr>
          <w:p w14:paraId="45A0B9F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Pr>
          <w:p w14:paraId="420B9B64"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416" w:type="dxa"/>
          </w:tcPr>
          <w:p w14:paraId="52551090"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214B7DF1" w14:textId="77777777" w:rsidTr="002F49F2">
        <w:trPr>
          <w:trHeight w:val="841"/>
        </w:trPr>
        <w:tc>
          <w:tcPr>
            <w:tcW w:w="458" w:type="dxa"/>
          </w:tcPr>
          <w:p w14:paraId="7390BAB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3</w:t>
            </w:r>
          </w:p>
        </w:tc>
        <w:tc>
          <w:tcPr>
            <w:tcW w:w="1839" w:type="dxa"/>
            <w:vAlign w:val="center"/>
          </w:tcPr>
          <w:p w14:paraId="125765AF"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proofErr w:type="spellStart"/>
            <w:r w:rsidRPr="003F69C2">
              <w:rPr>
                <w:rFonts w:ascii="Times New Roman" w:hAnsi="Times New Roman" w:cs="Times New Roman"/>
                <w:color w:val="000000" w:themeColor="text1"/>
                <w:sz w:val="24"/>
                <w:szCs w:val="24"/>
              </w:rPr>
              <w:t>Мәтін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нен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ақпаратты</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анықтау</w:t>
            </w:r>
            <w:proofErr w:type="spellEnd"/>
            <w:r w:rsidRPr="003F69C2">
              <w:rPr>
                <w:rFonts w:ascii="Times New Roman" w:hAnsi="Times New Roman" w:cs="Times New Roman"/>
                <w:color w:val="000000" w:themeColor="text1"/>
                <w:sz w:val="24"/>
                <w:szCs w:val="24"/>
              </w:rPr>
              <w:t xml:space="preserve">  </w:t>
            </w:r>
          </w:p>
        </w:tc>
        <w:tc>
          <w:tcPr>
            <w:tcW w:w="1163" w:type="dxa"/>
          </w:tcPr>
          <w:p w14:paraId="3DE49968"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990" w:type="dxa"/>
          </w:tcPr>
          <w:p w14:paraId="05DDF26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2EA998D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176" w:type="dxa"/>
          </w:tcPr>
          <w:p w14:paraId="3B5A0D48"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083" w:type="dxa"/>
          </w:tcPr>
          <w:p w14:paraId="08BC6970"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3F259ED7"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r>
      <w:tr w:rsidR="002F49F2" w:rsidRPr="003F69C2" w14:paraId="72C57BDF" w14:textId="77777777" w:rsidTr="002F49F2">
        <w:trPr>
          <w:trHeight w:val="555"/>
        </w:trPr>
        <w:tc>
          <w:tcPr>
            <w:tcW w:w="458" w:type="dxa"/>
          </w:tcPr>
          <w:p w14:paraId="682B463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4</w:t>
            </w:r>
          </w:p>
        </w:tc>
        <w:tc>
          <w:tcPr>
            <w:tcW w:w="1839" w:type="dxa"/>
          </w:tcPr>
          <w:p w14:paraId="5F327B22"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proofErr w:type="spellStart"/>
            <w:r w:rsidRPr="003F69C2">
              <w:rPr>
                <w:rFonts w:ascii="Times New Roman" w:hAnsi="Times New Roman" w:cs="Times New Roman"/>
                <w:color w:val="000000" w:themeColor="text1"/>
                <w:sz w:val="24"/>
                <w:szCs w:val="24"/>
              </w:rPr>
              <w:t>Негізгі</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ойды</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анықтау</w:t>
            </w:r>
            <w:proofErr w:type="spellEnd"/>
          </w:p>
        </w:tc>
        <w:tc>
          <w:tcPr>
            <w:tcW w:w="1163" w:type="dxa"/>
          </w:tcPr>
          <w:p w14:paraId="2EAAB38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990" w:type="dxa"/>
          </w:tcPr>
          <w:p w14:paraId="65B6E6C9"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283" w:type="dxa"/>
          </w:tcPr>
          <w:p w14:paraId="34C0A08F"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Pr>
          <w:p w14:paraId="5CDC6B3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Pr>
          <w:p w14:paraId="0F0ABC1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29DF337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r>
      <w:tr w:rsidR="002F49F2" w:rsidRPr="003F69C2" w14:paraId="01BF3F00" w14:textId="77777777" w:rsidTr="002F49F2">
        <w:trPr>
          <w:trHeight w:val="1400"/>
        </w:trPr>
        <w:tc>
          <w:tcPr>
            <w:tcW w:w="458" w:type="dxa"/>
          </w:tcPr>
          <w:p w14:paraId="1D2E0397"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5</w:t>
            </w:r>
          </w:p>
        </w:tc>
        <w:tc>
          <w:tcPr>
            <w:tcW w:w="1839" w:type="dxa"/>
          </w:tcPr>
          <w:p w14:paraId="094C68CA"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proofErr w:type="spellStart"/>
            <w:r w:rsidRPr="003F69C2">
              <w:rPr>
                <w:rFonts w:ascii="Times New Roman" w:hAnsi="Times New Roman" w:cs="Times New Roman"/>
                <w:color w:val="000000" w:themeColor="text1"/>
                <w:sz w:val="24"/>
                <w:szCs w:val="24"/>
              </w:rPr>
              <w:t>Тыңдалым</w:t>
            </w:r>
            <w:proofErr w:type="spellEnd"/>
            <w:r w:rsidRPr="003F69C2">
              <w:rPr>
                <w:rFonts w:ascii="Times New Roman" w:hAnsi="Times New Roman" w:cs="Times New Roman"/>
                <w:color w:val="000000" w:themeColor="text1"/>
                <w:sz w:val="24"/>
                <w:szCs w:val="24"/>
              </w:rPr>
              <w:t xml:space="preserve"> материалы </w:t>
            </w:r>
            <w:proofErr w:type="spellStart"/>
            <w:r w:rsidRPr="003F69C2">
              <w:rPr>
                <w:rFonts w:ascii="Times New Roman" w:hAnsi="Times New Roman" w:cs="Times New Roman"/>
                <w:color w:val="000000" w:themeColor="text1"/>
                <w:sz w:val="24"/>
                <w:szCs w:val="24"/>
              </w:rPr>
              <w:t>бойынша</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жауап</w:t>
            </w:r>
            <w:proofErr w:type="spellEnd"/>
            <w:r w:rsidRPr="003F69C2">
              <w:rPr>
                <w:rFonts w:ascii="Times New Roman" w:hAnsi="Times New Roman" w:cs="Times New Roman"/>
                <w:color w:val="000000" w:themeColor="text1"/>
                <w:sz w:val="24"/>
                <w:szCs w:val="24"/>
              </w:rPr>
              <w:t xml:space="preserve"> беру </w:t>
            </w:r>
            <w:proofErr w:type="spellStart"/>
            <w:r w:rsidRPr="003F69C2">
              <w:rPr>
                <w:rFonts w:ascii="Times New Roman" w:hAnsi="Times New Roman" w:cs="Times New Roman"/>
                <w:color w:val="000000" w:themeColor="text1"/>
                <w:sz w:val="24"/>
                <w:szCs w:val="24"/>
              </w:rPr>
              <w:t>және</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бағалау</w:t>
            </w:r>
            <w:proofErr w:type="spellEnd"/>
          </w:p>
        </w:tc>
        <w:tc>
          <w:tcPr>
            <w:tcW w:w="1163" w:type="dxa"/>
          </w:tcPr>
          <w:p w14:paraId="535CB1F2"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990" w:type="dxa"/>
          </w:tcPr>
          <w:p w14:paraId="26238355"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3B72155E"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Pr>
          <w:p w14:paraId="22AA878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083" w:type="dxa"/>
          </w:tcPr>
          <w:p w14:paraId="031EDBE2"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416" w:type="dxa"/>
          </w:tcPr>
          <w:p w14:paraId="51E60E4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7D2C5164" w14:textId="77777777" w:rsidTr="002F49F2">
        <w:trPr>
          <w:trHeight w:val="911"/>
        </w:trPr>
        <w:tc>
          <w:tcPr>
            <w:tcW w:w="458" w:type="dxa"/>
          </w:tcPr>
          <w:p w14:paraId="20E08EC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6</w:t>
            </w:r>
          </w:p>
        </w:tc>
        <w:tc>
          <w:tcPr>
            <w:tcW w:w="1839" w:type="dxa"/>
          </w:tcPr>
          <w:p w14:paraId="61D18550"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proofErr w:type="spellStart"/>
            <w:r w:rsidRPr="003F69C2">
              <w:rPr>
                <w:rFonts w:ascii="Times New Roman" w:hAnsi="Times New Roman" w:cs="Times New Roman"/>
                <w:color w:val="000000" w:themeColor="text1"/>
                <w:sz w:val="24"/>
                <w:szCs w:val="24"/>
              </w:rPr>
              <w:t>Сөйлеу</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мәдениетін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дамыту</w:t>
            </w:r>
            <w:proofErr w:type="spellEnd"/>
          </w:p>
        </w:tc>
        <w:tc>
          <w:tcPr>
            <w:tcW w:w="1163" w:type="dxa"/>
          </w:tcPr>
          <w:p w14:paraId="3DF440EE"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990" w:type="dxa"/>
          </w:tcPr>
          <w:p w14:paraId="5E6BAF65"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643493B9"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Pr>
          <w:p w14:paraId="50141ED6"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083" w:type="dxa"/>
          </w:tcPr>
          <w:p w14:paraId="2EEFD089"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411FD49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313A041C" w14:textId="77777777" w:rsidTr="002F49F2">
        <w:trPr>
          <w:trHeight w:val="911"/>
        </w:trPr>
        <w:tc>
          <w:tcPr>
            <w:tcW w:w="458" w:type="dxa"/>
          </w:tcPr>
          <w:p w14:paraId="283B58A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w:t>
            </w:r>
          </w:p>
        </w:tc>
        <w:tc>
          <w:tcPr>
            <w:tcW w:w="1839" w:type="dxa"/>
          </w:tcPr>
          <w:p w14:paraId="07C59554"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r w:rsidRPr="003F69C2">
              <w:rPr>
                <w:rFonts w:ascii="Times New Roman" w:hAnsi="Times New Roman" w:cs="Times New Roman"/>
                <w:b/>
                <w:bCs/>
                <w:iCs/>
                <w:color w:val="000000" w:themeColor="text1"/>
                <w:sz w:val="24"/>
                <w:szCs w:val="24"/>
                <w:lang w:val="kk-KZ"/>
              </w:rPr>
              <w:t xml:space="preserve">Оқу </w:t>
            </w:r>
            <w:proofErr w:type="spellStart"/>
            <w:r w:rsidRPr="003F69C2">
              <w:rPr>
                <w:rFonts w:ascii="Times New Roman" w:hAnsi="Times New Roman" w:cs="Times New Roman"/>
                <w:b/>
                <w:bCs/>
                <w:iCs/>
                <w:color w:val="000000" w:themeColor="text1"/>
                <w:sz w:val="24"/>
                <w:szCs w:val="24"/>
                <w:lang w:val="kk-KZ"/>
              </w:rPr>
              <w:t>мақсатттары</w:t>
            </w:r>
            <w:proofErr w:type="spellEnd"/>
            <w:r w:rsidRPr="003F69C2">
              <w:rPr>
                <w:rFonts w:ascii="Times New Roman" w:hAnsi="Times New Roman" w:cs="Times New Roman"/>
                <w:b/>
                <w:bCs/>
                <w:iCs/>
                <w:color w:val="000000" w:themeColor="text1"/>
                <w:sz w:val="24"/>
                <w:szCs w:val="24"/>
                <w:lang w:val="kk-KZ"/>
              </w:rPr>
              <w:t xml:space="preserve"> (оқылым)</w:t>
            </w:r>
          </w:p>
        </w:tc>
        <w:tc>
          <w:tcPr>
            <w:tcW w:w="1163" w:type="dxa"/>
          </w:tcPr>
          <w:p w14:paraId="41FE7EFF"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b/>
                <w:bCs/>
                <w:color w:val="000000" w:themeColor="text1"/>
                <w:sz w:val="24"/>
                <w:szCs w:val="24"/>
                <w:lang w:val="en-US"/>
              </w:rPr>
              <w:t>Learning Apps</w:t>
            </w:r>
          </w:p>
        </w:tc>
        <w:tc>
          <w:tcPr>
            <w:tcW w:w="990" w:type="dxa"/>
          </w:tcPr>
          <w:p w14:paraId="5B5AE16A"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b/>
                <w:bCs/>
                <w:color w:val="000000" w:themeColor="text1"/>
                <w:sz w:val="24"/>
                <w:szCs w:val="24"/>
                <w:lang w:val="en-US"/>
              </w:rPr>
              <w:t>Quizizz</w:t>
            </w:r>
          </w:p>
        </w:tc>
        <w:tc>
          <w:tcPr>
            <w:tcW w:w="1283" w:type="dxa"/>
          </w:tcPr>
          <w:p w14:paraId="4886851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b/>
                <w:bCs/>
                <w:color w:val="000000" w:themeColor="text1"/>
                <w:sz w:val="24"/>
                <w:szCs w:val="24"/>
                <w:lang w:val="en-US"/>
              </w:rPr>
              <w:t>Formative</w:t>
            </w:r>
          </w:p>
        </w:tc>
        <w:tc>
          <w:tcPr>
            <w:tcW w:w="1176" w:type="dxa"/>
          </w:tcPr>
          <w:p w14:paraId="6BAD68B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b/>
                <w:bCs/>
                <w:color w:val="000000" w:themeColor="text1"/>
                <w:sz w:val="24"/>
                <w:szCs w:val="24"/>
                <w:lang w:val="en-US"/>
              </w:rPr>
              <w:t>Socrative</w:t>
            </w:r>
          </w:p>
        </w:tc>
        <w:tc>
          <w:tcPr>
            <w:tcW w:w="1083" w:type="dxa"/>
          </w:tcPr>
          <w:p w14:paraId="76967995" w14:textId="77777777" w:rsidR="002F49F2" w:rsidRPr="003F69C2" w:rsidRDefault="002F49F2" w:rsidP="009120E6">
            <w:pPr>
              <w:pStyle w:val="a3"/>
              <w:tabs>
                <w:tab w:val="left" w:pos="284"/>
              </w:tabs>
              <w:ind w:left="0"/>
              <w:jc w:val="both"/>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en-US"/>
              </w:rPr>
              <w:t>Genially</w:t>
            </w:r>
          </w:p>
        </w:tc>
        <w:tc>
          <w:tcPr>
            <w:tcW w:w="1416" w:type="dxa"/>
          </w:tcPr>
          <w:p w14:paraId="05C35254" w14:textId="18A9FEFB" w:rsidR="002F49F2" w:rsidRPr="003F69C2" w:rsidRDefault="00095659" w:rsidP="009120E6">
            <w:pPr>
              <w:pStyle w:val="a3"/>
              <w:tabs>
                <w:tab w:val="left" w:pos="284"/>
              </w:tabs>
              <w:ind w:left="0"/>
              <w:jc w:val="both"/>
              <w:rPr>
                <w:rFonts w:ascii="Times New Roman" w:hAnsi="Times New Roman" w:cs="Times New Roman"/>
                <w:b/>
                <w:bCs/>
                <w:iCs/>
                <w:color w:val="000000" w:themeColor="text1"/>
                <w:sz w:val="24"/>
                <w:szCs w:val="24"/>
                <w:lang w:val="kk-KZ"/>
              </w:rPr>
            </w:pPr>
            <w:proofErr w:type="spellStart"/>
            <w:r w:rsidRPr="003F69C2">
              <w:rPr>
                <w:rFonts w:ascii="Times New Roman" w:hAnsi="Times New Roman" w:cs="Times New Roman"/>
                <w:b/>
                <w:bCs/>
                <w:iCs/>
                <w:color w:val="000000" w:themeColor="text1"/>
                <w:sz w:val="24"/>
                <w:szCs w:val="24"/>
                <w:lang w:val="kk-KZ"/>
              </w:rPr>
              <w:t>Kahoot</w:t>
            </w:r>
            <w:proofErr w:type="spellEnd"/>
            <w:r w:rsidRPr="003F69C2">
              <w:rPr>
                <w:rFonts w:ascii="Times New Roman" w:hAnsi="Times New Roman" w:cs="Times New Roman"/>
                <w:b/>
                <w:bCs/>
                <w:iCs/>
                <w:color w:val="000000" w:themeColor="text1"/>
                <w:sz w:val="24"/>
                <w:szCs w:val="24"/>
                <w:lang w:val="kk-KZ"/>
              </w:rPr>
              <w:t xml:space="preserve"> </w:t>
            </w:r>
          </w:p>
        </w:tc>
      </w:tr>
      <w:tr w:rsidR="002F49F2" w:rsidRPr="003F69C2" w14:paraId="6B63147B" w14:textId="77777777" w:rsidTr="002F49F2">
        <w:trPr>
          <w:trHeight w:val="272"/>
        </w:trPr>
        <w:tc>
          <w:tcPr>
            <w:tcW w:w="9408" w:type="dxa"/>
            <w:gridSpan w:val="8"/>
          </w:tcPr>
          <w:p w14:paraId="19BC645D" w14:textId="77777777" w:rsidR="002F49F2" w:rsidRPr="003F69C2" w:rsidRDefault="002F49F2"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 xml:space="preserve">Оқылым </w:t>
            </w:r>
          </w:p>
        </w:tc>
      </w:tr>
      <w:tr w:rsidR="002F49F2" w:rsidRPr="003F69C2" w14:paraId="76E2A063" w14:textId="77777777" w:rsidTr="002F49F2">
        <w:trPr>
          <w:trHeight w:val="562"/>
        </w:trPr>
        <w:tc>
          <w:tcPr>
            <w:tcW w:w="458" w:type="dxa"/>
          </w:tcPr>
          <w:p w14:paraId="5315A49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1</w:t>
            </w:r>
          </w:p>
        </w:tc>
        <w:tc>
          <w:tcPr>
            <w:tcW w:w="1839" w:type="dxa"/>
          </w:tcPr>
          <w:p w14:paraId="005778D8"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r w:rsidRPr="003F69C2">
              <w:rPr>
                <w:rFonts w:ascii="Times New Roman" w:hAnsi="Times New Roman" w:cs="Times New Roman"/>
                <w:color w:val="000000" w:themeColor="text1"/>
                <w:sz w:val="24"/>
                <w:szCs w:val="24"/>
                <w:lang w:val="kk-KZ"/>
              </w:rPr>
              <w:t>А</w:t>
            </w:r>
            <w:proofErr w:type="spellStart"/>
            <w:r w:rsidRPr="003F69C2">
              <w:rPr>
                <w:rFonts w:ascii="Times New Roman" w:hAnsi="Times New Roman" w:cs="Times New Roman"/>
                <w:color w:val="000000" w:themeColor="text1"/>
                <w:sz w:val="24"/>
                <w:szCs w:val="24"/>
              </w:rPr>
              <w:t>қпаратты</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түсіну</w:t>
            </w:r>
            <w:proofErr w:type="spellEnd"/>
          </w:p>
        </w:tc>
        <w:tc>
          <w:tcPr>
            <w:tcW w:w="1163" w:type="dxa"/>
          </w:tcPr>
          <w:p w14:paraId="36C396F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990" w:type="dxa"/>
          </w:tcPr>
          <w:p w14:paraId="08843B4F"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53E40DEE"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176" w:type="dxa"/>
          </w:tcPr>
          <w:p w14:paraId="6EF74132"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083" w:type="dxa"/>
          </w:tcPr>
          <w:p w14:paraId="1E8CFDE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21F609C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14413B9F" w14:textId="77777777" w:rsidTr="002F49F2">
        <w:trPr>
          <w:trHeight w:val="911"/>
        </w:trPr>
        <w:tc>
          <w:tcPr>
            <w:tcW w:w="458" w:type="dxa"/>
          </w:tcPr>
          <w:p w14:paraId="6F2FE887"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2</w:t>
            </w:r>
          </w:p>
        </w:tc>
        <w:tc>
          <w:tcPr>
            <w:tcW w:w="1839" w:type="dxa"/>
          </w:tcPr>
          <w:p w14:paraId="1BF878E8"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r w:rsidRPr="003F69C2">
              <w:rPr>
                <w:rFonts w:ascii="Times New Roman" w:hAnsi="Times New Roman" w:cs="Times New Roman"/>
                <w:color w:val="000000" w:themeColor="text1"/>
                <w:sz w:val="24"/>
                <w:szCs w:val="24"/>
                <w:lang w:val="kk-KZ"/>
              </w:rPr>
              <w:t>М</w:t>
            </w:r>
            <w:proofErr w:type="spellStart"/>
            <w:r w:rsidRPr="003F69C2">
              <w:rPr>
                <w:rFonts w:ascii="Times New Roman" w:hAnsi="Times New Roman" w:cs="Times New Roman"/>
                <w:color w:val="000000" w:themeColor="text1"/>
                <w:sz w:val="24"/>
                <w:szCs w:val="24"/>
              </w:rPr>
              <w:t>әтіннің</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стильдік</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ерекшелігін</w:t>
            </w:r>
            <w:proofErr w:type="spellEnd"/>
            <w:r w:rsidRPr="003F69C2">
              <w:rPr>
                <w:rFonts w:ascii="Times New Roman" w:hAnsi="Times New Roman" w:cs="Times New Roman"/>
                <w:color w:val="000000" w:themeColor="text1"/>
                <w:sz w:val="24"/>
                <w:szCs w:val="24"/>
              </w:rPr>
              <w:t xml:space="preserve"> </w:t>
            </w:r>
            <w:r w:rsidRPr="003F69C2">
              <w:rPr>
                <w:rFonts w:ascii="Times New Roman" w:hAnsi="Times New Roman" w:cs="Times New Roman"/>
                <w:color w:val="000000" w:themeColor="text1"/>
                <w:sz w:val="24"/>
                <w:szCs w:val="24"/>
                <w:lang w:val="kk-KZ"/>
              </w:rPr>
              <w:t>т</w:t>
            </w:r>
            <w:proofErr w:type="spellStart"/>
            <w:r w:rsidRPr="003F69C2">
              <w:rPr>
                <w:rFonts w:ascii="Times New Roman" w:hAnsi="Times New Roman" w:cs="Times New Roman"/>
                <w:color w:val="000000" w:themeColor="text1"/>
                <w:sz w:val="24"/>
                <w:szCs w:val="24"/>
              </w:rPr>
              <w:t>ану</w:t>
            </w:r>
            <w:proofErr w:type="spellEnd"/>
          </w:p>
        </w:tc>
        <w:tc>
          <w:tcPr>
            <w:tcW w:w="1163" w:type="dxa"/>
          </w:tcPr>
          <w:p w14:paraId="26432B7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990" w:type="dxa"/>
          </w:tcPr>
          <w:p w14:paraId="79E7E74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283" w:type="dxa"/>
          </w:tcPr>
          <w:p w14:paraId="50A131B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w:t>
            </w:r>
          </w:p>
        </w:tc>
        <w:tc>
          <w:tcPr>
            <w:tcW w:w="1176" w:type="dxa"/>
          </w:tcPr>
          <w:p w14:paraId="52FE057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Pr>
          <w:p w14:paraId="7625607A"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12F320E2"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6198F788" w14:textId="77777777" w:rsidTr="002F49F2">
        <w:trPr>
          <w:trHeight w:val="1124"/>
        </w:trPr>
        <w:tc>
          <w:tcPr>
            <w:tcW w:w="458" w:type="dxa"/>
          </w:tcPr>
          <w:p w14:paraId="2598FB1C"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3</w:t>
            </w:r>
          </w:p>
        </w:tc>
        <w:tc>
          <w:tcPr>
            <w:tcW w:w="1839" w:type="dxa"/>
            <w:vAlign w:val="center"/>
          </w:tcPr>
          <w:p w14:paraId="78E62B6C" w14:textId="079CB40E"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rPr>
            </w:pPr>
            <w:r w:rsidRPr="003F69C2">
              <w:rPr>
                <w:rFonts w:ascii="Times New Roman" w:hAnsi="Times New Roman" w:cs="Times New Roman"/>
                <w:color w:val="000000" w:themeColor="text1"/>
                <w:sz w:val="24"/>
                <w:szCs w:val="24"/>
                <w:lang w:val="kk-KZ"/>
              </w:rPr>
              <w:t>М</w:t>
            </w:r>
            <w:proofErr w:type="spellStart"/>
            <w:r w:rsidRPr="003F69C2">
              <w:rPr>
                <w:rFonts w:ascii="Times New Roman" w:hAnsi="Times New Roman" w:cs="Times New Roman"/>
                <w:color w:val="000000" w:themeColor="text1"/>
                <w:sz w:val="24"/>
                <w:szCs w:val="24"/>
              </w:rPr>
              <w:t>әтіннің</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жанрлық</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ерекшелігін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ажырату</w:t>
            </w:r>
            <w:proofErr w:type="spellEnd"/>
            <w:r w:rsidRPr="003F69C2">
              <w:rPr>
                <w:rFonts w:ascii="Times New Roman" w:hAnsi="Times New Roman" w:cs="Times New Roman"/>
                <w:color w:val="000000" w:themeColor="text1"/>
                <w:sz w:val="24"/>
                <w:szCs w:val="24"/>
              </w:rPr>
              <w:t> </w:t>
            </w:r>
          </w:p>
        </w:tc>
        <w:tc>
          <w:tcPr>
            <w:tcW w:w="1163" w:type="dxa"/>
          </w:tcPr>
          <w:p w14:paraId="311CCEAA"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990" w:type="dxa"/>
          </w:tcPr>
          <w:p w14:paraId="3931101F"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2A44503A"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Pr>
          <w:p w14:paraId="19C6882E"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083" w:type="dxa"/>
          </w:tcPr>
          <w:p w14:paraId="70630EA5"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416" w:type="dxa"/>
          </w:tcPr>
          <w:p w14:paraId="2335CA27"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2F49F2" w:rsidRPr="003F69C2" w14:paraId="4F10C4FF" w14:textId="77777777" w:rsidTr="009C138D">
        <w:trPr>
          <w:trHeight w:val="911"/>
        </w:trPr>
        <w:tc>
          <w:tcPr>
            <w:tcW w:w="458" w:type="dxa"/>
            <w:tcBorders>
              <w:bottom w:val="nil"/>
            </w:tcBorders>
          </w:tcPr>
          <w:p w14:paraId="445D138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4</w:t>
            </w:r>
          </w:p>
        </w:tc>
        <w:tc>
          <w:tcPr>
            <w:tcW w:w="1839" w:type="dxa"/>
            <w:tcBorders>
              <w:bottom w:val="nil"/>
            </w:tcBorders>
          </w:tcPr>
          <w:p w14:paraId="776D0B0C" w14:textId="77777777" w:rsidR="002F49F2" w:rsidRPr="003F69C2" w:rsidRDefault="002F49F2"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Мәтін бойынша сұрақтар құрастыра білу</w:t>
            </w:r>
          </w:p>
          <w:p w14:paraId="55E04956" w14:textId="77777777" w:rsidR="00367F3E" w:rsidRPr="003F69C2" w:rsidRDefault="00367F3E" w:rsidP="009120E6">
            <w:pPr>
              <w:pStyle w:val="a3"/>
              <w:tabs>
                <w:tab w:val="left" w:pos="284"/>
              </w:tabs>
              <w:ind w:left="0"/>
              <w:jc w:val="both"/>
              <w:rPr>
                <w:rFonts w:ascii="Times New Roman" w:hAnsi="Times New Roman" w:cs="Times New Roman"/>
                <w:color w:val="000000" w:themeColor="text1"/>
                <w:sz w:val="24"/>
                <w:szCs w:val="24"/>
                <w:lang w:val="kk-KZ"/>
              </w:rPr>
            </w:pPr>
          </w:p>
          <w:p w14:paraId="41C38DFE" w14:textId="3B8419D8" w:rsidR="00367F3E" w:rsidRPr="003F69C2" w:rsidRDefault="00367F3E" w:rsidP="009120E6">
            <w:pPr>
              <w:pStyle w:val="a3"/>
              <w:tabs>
                <w:tab w:val="left" w:pos="284"/>
              </w:tabs>
              <w:ind w:left="0"/>
              <w:jc w:val="both"/>
              <w:rPr>
                <w:rFonts w:ascii="Times New Roman" w:hAnsi="Times New Roman" w:cs="Times New Roman"/>
                <w:color w:val="000000" w:themeColor="text1"/>
                <w:sz w:val="24"/>
                <w:szCs w:val="24"/>
                <w:lang w:val="kk-KZ"/>
              </w:rPr>
            </w:pPr>
          </w:p>
        </w:tc>
        <w:tc>
          <w:tcPr>
            <w:tcW w:w="1163" w:type="dxa"/>
            <w:tcBorders>
              <w:bottom w:val="nil"/>
            </w:tcBorders>
          </w:tcPr>
          <w:p w14:paraId="7E1E76E1"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p w14:paraId="73E106C6" w14:textId="77777777" w:rsidR="00696EE6" w:rsidRPr="003F69C2" w:rsidRDefault="00696EE6" w:rsidP="009120E6">
            <w:pPr>
              <w:pStyle w:val="a3"/>
              <w:tabs>
                <w:tab w:val="left" w:pos="284"/>
              </w:tabs>
              <w:ind w:left="0"/>
              <w:jc w:val="both"/>
              <w:rPr>
                <w:rFonts w:ascii="Times New Roman" w:hAnsi="Times New Roman" w:cs="Times New Roman"/>
                <w:iCs/>
                <w:color w:val="000000" w:themeColor="text1"/>
                <w:sz w:val="24"/>
                <w:szCs w:val="24"/>
                <w:lang w:val="en-US"/>
              </w:rPr>
            </w:pPr>
          </w:p>
          <w:p w14:paraId="6276074B" w14:textId="77777777" w:rsidR="00696EE6" w:rsidRPr="003F69C2" w:rsidRDefault="00696EE6" w:rsidP="009120E6">
            <w:pPr>
              <w:pStyle w:val="a3"/>
              <w:tabs>
                <w:tab w:val="left" w:pos="284"/>
              </w:tabs>
              <w:ind w:left="0"/>
              <w:jc w:val="both"/>
              <w:rPr>
                <w:rFonts w:ascii="Times New Roman" w:hAnsi="Times New Roman" w:cs="Times New Roman"/>
                <w:iCs/>
                <w:color w:val="000000" w:themeColor="text1"/>
                <w:sz w:val="24"/>
                <w:szCs w:val="24"/>
                <w:lang w:val="en-US"/>
              </w:rPr>
            </w:pPr>
          </w:p>
          <w:p w14:paraId="3158D46F" w14:textId="77777777" w:rsidR="00696EE6" w:rsidRPr="003F69C2" w:rsidRDefault="00696EE6" w:rsidP="009120E6">
            <w:pPr>
              <w:pStyle w:val="a3"/>
              <w:tabs>
                <w:tab w:val="left" w:pos="284"/>
              </w:tabs>
              <w:ind w:left="0"/>
              <w:jc w:val="both"/>
              <w:rPr>
                <w:rFonts w:ascii="Times New Roman" w:hAnsi="Times New Roman" w:cs="Times New Roman"/>
                <w:iCs/>
                <w:color w:val="000000" w:themeColor="text1"/>
                <w:sz w:val="24"/>
                <w:szCs w:val="24"/>
                <w:lang w:val="en-US"/>
              </w:rPr>
            </w:pPr>
          </w:p>
          <w:p w14:paraId="50716B19" w14:textId="77777777" w:rsidR="00696EE6" w:rsidRPr="003F69C2" w:rsidRDefault="00696EE6" w:rsidP="009120E6">
            <w:pPr>
              <w:pStyle w:val="a3"/>
              <w:tabs>
                <w:tab w:val="left" w:pos="284"/>
              </w:tabs>
              <w:ind w:left="0"/>
              <w:jc w:val="both"/>
              <w:rPr>
                <w:rFonts w:ascii="Times New Roman" w:hAnsi="Times New Roman" w:cs="Times New Roman"/>
                <w:iCs/>
                <w:color w:val="000000" w:themeColor="text1"/>
                <w:sz w:val="24"/>
                <w:szCs w:val="24"/>
                <w:lang w:val="en-US"/>
              </w:rPr>
            </w:pPr>
          </w:p>
          <w:p w14:paraId="062B2298" w14:textId="37DA656A" w:rsidR="00696EE6" w:rsidRPr="003F69C2" w:rsidRDefault="00696EE6" w:rsidP="009120E6">
            <w:pPr>
              <w:pStyle w:val="a3"/>
              <w:tabs>
                <w:tab w:val="left" w:pos="284"/>
              </w:tabs>
              <w:ind w:left="0"/>
              <w:jc w:val="both"/>
              <w:rPr>
                <w:rFonts w:ascii="Times New Roman" w:hAnsi="Times New Roman" w:cs="Times New Roman"/>
                <w:iCs/>
                <w:color w:val="000000" w:themeColor="text1"/>
                <w:sz w:val="24"/>
                <w:szCs w:val="24"/>
                <w:lang w:val="en-US"/>
              </w:rPr>
            </w:pPr>
          </w:p>
        </w:tc>
        <w:tc>
          <w:tcPr>
            <w:tcW w:w="990" w:type="dxa"/>
            <w:tcBorders>
              <w:bottom w:val="nil"/>
            </w:tcBorders>
          </w:tcPr>
          <w:p w14:paraId="3FDAC21D"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283" w:type="dxa"/>
            <w:tcBorders>
              <w:bottom w:val="nil"/>
            </w:tcBorders>
          </w:tcPr>
          <w:p w14:paraId="4655A269"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Borders>
              <w:bottom w:val="nil"/>
            </w:tcBorders>
          </w:tcPr>
          <w:p w14:paraId="5E4461BF"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Borders>
              <w:bottom w:val="nil"/>
            </w:tcBorders>
          </w:tcPr>
          <w:p w14:paraId="0066C0CB"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416" w:type="dxa"/>
            <w:tcBorders>
              <w:bottom w:val="nil"/>
            </w:tcBorders>
          </w:tcPr>
          <w:p w14:paraId="00FEEE83" w14:textId="77777777" w:rsidR="002F49F2" w:rsidRPr="003F69C2" w:rsidRDefault="002F49F2"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r>
      <w:tr w:rsidR="009C138D" w:rsidRPr="003F69C2" w14:paraId="5A5D7F89" w14:textId="77777777" w:rsidTr="00367F3E">
        <w:trPr>
          <w:trHeight w:val="283"/>
        </w:trPr>
        <w:tc>
          <w:tcPr>
            <w:tcW w:w="9408" w:type="dxa"/>
            <w:gridSpan w:val="8"/>
            <w:tcBorders>
              <w:top w:val="nil"/>
              <w:left w:val="nil"/>
              <w:bottom w:val="single" w:sz="4" w:space="0" w:color="auto"/>
              <w:right w:val="nil"/>
            </w:tcBorders>
          </w:tcPr>
          <w:p w14:paraId="565A1ED4" w14:textId="79FD01A3" w:rsidR="009C138D" w:rsidRPr="003F69C2" w:rsidRDefault="004767BB"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lastRenderedPageBreak/>
              <w:t>30</w:t>
            </w:r>
            <w:r w:rsidR="009C138D" w:rsidRPr="003F69C2">
              <w:rPr>
                <w:rFonts w:ascii="Times New Roman" w:hAnsi="Times New Roman" w:cs="Times New Roman"/>
                <w:iCs/>
                <w:color w:val="000000" w:themeColor="text1"/>
                <w:sz w:val="24"/>
                <w:szCs w:val="24"/>
                <w:lang w:val="kk-KZ"/>
              </w:rPr>
              <w:t>-кестенің жалғасы</w:t>
            </w:r>
          </w:p>
        </w:tc>
      </w:tr>
      <w:tr w:rsidR="009C138D" w:rsidRPr="003F69C2" w14:paraId="52D81040" w14:textId="77777777" w:rsidTr="009C138D">
        <w:trPr>
          <w:trHeight w:val="227"/>
        </w:trPr>
        <w:tc>
          <w:tcPr>
            <w:tcW w:w="458" w:type="dxa"/>
            <w:tcBorders>
              <w:top w:val="single" w:sz="4" w:space="0" w:color="auto"/>
              <w:left w:val="single" w:sz="4" w:space="0" w:color="auto"/>
              <w:bottom w:val="single" w:sz="4" w:space="0" w:color="auto"/>
              <w:right w:val="single" w:sz="4" w:space="0" w:color="auto"/>
            </w:tcBorders>
          </w:tcPr>
          <w:p w14:paraId="0F1FFA6E"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1</w:t>
            </w:r>
          </w:p>
        </w:tc>
        <w:tc>
          <w:tcPr>
            <w:tcW w:w="1839" w:type="dxa"/>
            <w:tcBorders>
              <w:top w:val="single" w:sz="4" w:space="0" w:color="auto"/>
              <w:left w:val="single" w:sz="4" w:space="0" w:color="auto"/>
              <w:bottom w:val="single" w:sz="4" w:space="0" w:color="auto"/>
              <w:right w:val="single" w:sz="4" w:space="0" w:color="auto"/>
            </w:tcBorders>
          </w:tcPr>
          <w:p w14:paraId="58D7101F" w14:textId="77777777" w:rsidR="009C138D" w:rsidRPr="003F69C2" w:rsidRDefault="009C138D" w:rsidP="009120E6">
            <w:pPr>
              <w:pStyle w:val="a3"/>
              <w:tabs>
                <w:tab w:val="left" w:pos="284"/>
              </w:tabs>
              <w:ind w:left="0"/>
              <w:jc w:val="center"/>
              <w:rPr>
                <w:rFonts w:ascii="Times New Roman" w:hAnsi="Times New Roman" w:cs="Times New Roman"/>
                <w:b/>
                <w:bCs/>
                <w:color w:val="000000" w:themeColor="text1"/>
                <w:sz w:val="24"/>
                <w:szCs w:val="24"/>
                <w:lang w:val="kk-KZ"/>
              </w:rPr>
            </w:pPr>
            <w:r w:rsidRPr="003F69C2">
              <w:rPr>
                <w:rFonts w:ascii="Times New Roman" w:hAnsi="Times New Roman" w:cs="Times New Roman"/>
                <w:b/>
                <w:bCs/>
                <w:color w:val="000000" w:themeColor="text1"/>
                <w:sz w:val="24"/>
                <w:szCs w:val="24"/>
                <w:lang w:val="kk-KZ"/>
              </w:rPr>
              <w:t>2</w:t>
            </w:r>
          </w:p>
        </w:tc>
        <w:tc>
          <w:tcPr>
            <w:tcW w:w="1163" w:type="dxa"/>
            <w:tcBorders>
              <w:top w:val="single" w:sz="4" w:space="0" w:color="auto"/>
              <w:left w:val="single" w:sz="4" w:space="0" w:color="auto"/>
              <w:bottom w:val="single" w:sz="4" w:space="0" w:color="auto"/>
              <w:right w:val="single" w:sz="4" w:space="0" w:color="auto"/>
            </w:tcBorders>
          </w:tcPr>
          <w:p w14:paraId="4D925E03"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3</w:t>
            </w:r>
          </w:p>
        </w:tc>
        <w:tc>
          <w:tcPr>
            <w:tcW w:w="990" w:type="dxa"/>
            <w:tcBorders>
              <w:top w:val="single" w:sz="4" w:space="0" w:color="auto"/>
              <w:left w:val="single" w:sz="4" w:space="0" w:color="auto"/>
              <w:bottom w:val="single" w:sz="4" w:space="0" w:color="auto"/>
              <w:right w:val="single" w:sz="4" w:space="0" w:color="auto"/>
            </w:tcBorders>
          </w:tcPr>
          <w:p w14:paraId="032D7063"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4</w:t>
            </w:r>
          </w:p>
        </w:tc>
        <w:tc>
          <w:tcPr>
            <w:tcW w:w="1283" w:type="dxa"/>
            <w:tcBorders>
              <w:top w:val="single" w:sz="4" w:space="0" w:color="auto"/>
              <w:left w:val="single" w:sz="4" w:space="0" w:color="auto"/>
              <w:bottom w:val="single" w:sz="4" w:space="0" w:color="auto"/>
              <w:right w:val="single" w:sz="4" w:space="0" w:color="auto"/>
            </w:tcBorders>
          </w:tcPr>
          <w:p w14:paraId="013D2A89"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5</w:t>
            </w:r>
          </w:p>
        </w:tc>
        <w:tc>
          <w:tcPr>
            <w:tcW w:w="1176" w:type="dxa"/>
            <w:tcBorders>
              <w:top w:val="single" w:sz="4" w:space="0" w:color="auto"/>
              <w:left w:val="single" w:sz="4" w:space="0" w:color="auto"/>
              <w:bottom w:val="single" w:sz="4" w:space="0" w:color="auto"/>
              <w:right w:val="single" w:sz="4" w:space="0" w:color="auto"/>
            </w:tcBorders>
          </w:tcPr>
          <w:p w14:paraId="22956F77"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6</w:t>
            </w:r>
          </w:p>
        </w:tc>
        <w:tc>
          <w:tcPr>
            <w:tcW w:w="1083" w:type="dxa"/>
            <w:tcBorders>
              <w:top w:val="single" w:sz="4" w:space="0" w:color="auto"/>
              <w:left w:val="single" w:sz="4" w:space="0" w:color="auto"/>
              <w:bottom w:val="single" w:sz="4" w:space="0" w:color="auto"/>
              <w:right w:val="single" w:sz="4" w:space="0" w:color="auto"/>
            </w:tcBorders>
          </w:tcPr>
          <w:p w14:paraId="59E1DA5A"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7</w:t>
            </w:r>
          </w:p>
        </w:tc>
        <w:tc>
          <w:tcPr>
            <w:tcW w:w="1416" w:type="dxa"/>
            <w:tcBorders>
              <w:top w:val="single" w:sz="4" w:space="0" w:color="auto"/>
              <w:left w:val="single" w:sz="4" w:space="0" w:color="auto"/>
              <w:bottom w:val="single" w:sz="4" w:space="0" w:color="auto"/>
              <w:right w:val="single" w:sz="4" w:space="0" w:color="auto"/>
            </w:tcBorders>
          </w:tcPr>
          <w:p w14:paraId="4882893F" w14:textId="77777777" w:rsidR="009C138D" w:rsidRPr="003F69C2" w:rsidRDefault="009C138D" w:rsidP="009120E6">
            <w:pPr>
              <w:pStyle w:val="a3"/>
              <w:tabs>
                <w:tab w:val="left" w:pos="284"/>
              </w:tabs>
              <w:ind w:left="0"/>
              <w:jc w:val="center"/>
              <w:rPr>
                <w:rFonts w:ascii="Times New Roman" w:hAnsi="Times New Roman" w:cs="Times New Roman"/>
                <w:b/>
                <w:bCs/>
                <w:iCs/>
                <w:color w:val="000000" w:themeColor="text1"/>
                <w:sz w:val="24"/>
                <w:szCs w:val="24"/>
                <w:lang w:val="kk-KZ"/>
              </w:rPr>
            </w:pPr>
            <w:r w:rsidRPr="003F69C2">
              <w:rPr>
                <w:rFonts w:ascii="Times New Roman" w:hAnsi="Times New Roman" w:cs="Times New Roman"/>
                <w:b/>
                <w:bCs/>
                <w:iCs/>
                <w:color w:val="000000" w:themeColor="text1"/>
                <w:sz w:val="24"/>
                <w:szCs w:val="24"/>
                <w:lang w:val="kk-KZ"/>
              </w:rPr>
              <w:t>8</w:t>
            </w:r>
          </w:p>
        </w:tc>
      </w:tr>
      <w:tr w:rsidR="009C138D" w:rsidRPr="003F69C2" w14:paraId="34F04262" w14:textId="77777777" w:rsidTr="002F49F2">
        <w:trPr>
          <w:trHeight w:val="911"/>
        </w:trPr>
        <w:tc>
          <w:tcPr>
            <w:tcW w:w="458" w:type="dxa"/>
          </w:tcPr>
          <w:p w14:paraId="7D2F3457" w14:textId="1E6223B1"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5</w:t>
            </w:r>
          </w:p>
        </w:tc>
        <w:tc>
          <w:tcPr>
            <w:tcW w:w="1839" w:type="dxa"/>
          </w:tcPr>
          <w:p w14:paraId="16F7E844" w14:textId="35FFFEB7" w:rsidR="009C138D" w:rsidRPr="003F69C2" w:rsidRDefault="009C138D"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М</w:t>
            </w:r>
            <w:proofErr w:type="spellStart"/>
            <w:r w:rsidRPr="003F69C2">
              <w:rPr>
                <w:rFonts w:ascii="Times New Roman" w:hAnsi="Times New Roman" w:cs="Times New Roman"/>
                <w:color w:val="000000" w:themeColor="text1"/>
                <w:sz w:val="24"/>
                <w:szCs w:val="24"/>
              </w:rPr>
              <w:t>әтіндерге</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салыстырмалы</w:t>
            </w:r>
            <w:proofErr w:type="spellEnd"/>
            <w:r w:rsidRPr="003F69C2">
              <w:rPr>
                <w:rFonts w:ascii="Times New Roman" w:hAnsi="Times New Roman" w:cs="Times New Roman"/>
                <w:color w:val="000000" w:themeColor="text1"/>
                <w:sz w:val="24"/>
                <w:szCs w:val="24"/>
              </w:rPr>
              <w:t xml:space="preserve"> анализ </w:t>
            </w:r>
            <w:proofErr w:type="spellStart"/>
            <w:r w:rsidRPr="003F69C2">
              <w:rPr>
                <w:rFonts w:ascii="Times New Roman" w:hAnsi="Times New Roman" w:cs="Times New Roman"/>
                <w:color w:val="000000" w:themeColor="text1"/>
                <w:sz w:val="24"/>
                <w:szCs w:val="24"/>
              </w:rPr>
              <w:t>жасау</w:t>
            </w:r>
            <w:proofErr w:type="spellEnd"/>
          </w:p>
        </w:tc>
        <w:tc>
          <w:tcPr>
            <w:tcW w:w="1163" w:type="dxa"/>
          </w:tcPr>
          <w:p w14:paraId="3F963984" w14:textId="38DB7BE9"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990" w:type="dxa"/>
          </w:tcPr>
          <w:p w14:paraId="01295B5E" w14:textId="572D73C8"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283" w:type="dxa"/>
          </w:tcPr>
          <w:p w14:paraId="2AA2D388"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176" w:type="dxa"/>
          </w:tcPr>
          <w:p w14:paraId="4399CC98" w14:textId="05BFAD35"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083" w:type="dxa"/>
          </w:tcPr>
          <w:p w14:paraId="7E4AAD6F" w14:textId="25646CCC"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416" w:type="dxa"/>
          </w:tcPr>
          <w:p w14:paraId="11EC6520"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r>
      <w:tr w:rsidR="009C138D" w:rsidRPr="003F69C2" w14:paraId="6A6F514E" w14:textId="77777777" w:rsidTr="002F49F2">
        <w:trPr>
          <w:trHeight w:val="911"/>
        </w:trPr>
        <w:tc>
          <w:tcPr>
            <w:tcW w:w="458" w:type="dxa"/>
          </w:tcPr>
          <w:p w14:paraId="4D746E99"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6</w:t>
            </w:r>
          </w:p>
        </w:tc>
        <w:tc>
          <w:tcPr>
            <w:tcW w:w="1839" w:type="dxa"/>
          </w:tcPr>
          <w:p w14:paraId="06C3C5F3" w14:textId="77777777" w:rsidR="009C138D" w:rsidRPr="003F69C2" w:rsidRDefault="009C138D" w:rsidP="009120E6">
            <w:pPr>
              <w:pStyle w:val="a3"/>
              <w:tabs>
                <w:tab w:val="left" w:pos="284"/>
              </w:tabs>
              <w:ind w:left="0"/>
              <w:jc w:val="both"/>
              <w:rPr>
                <w:rFonts w:ascii="Times New Roman" w:hAnsi="Times New Roman" w:cs="Times New Roman"/>
                <w:color w:val="000000" w:themeColor="text1"/>
                <w:sz w:val="24"/>
                <w:szCs w:val="24"/>
              </w:rPr>
            </w:pPr>
            <w:r w:rsidRPr="003F69C2">
              <w:rPr>
                <w:rFonts w:ascii="Times New Roman" w:hAnsi="Times New Roman" w:cs="Times New Roman"/>
                <w:color w:val="000000" w:themeColor="text1"/>
                <w:sz w:val="24"/>
                <w:szCs w:val="24"/>
                <w:lang w:val="kk-KZ"/>
              </w:rPr>
              <w:t>О</w:t>
            </w:r>
            <w:proofErr w:type="spellStart"/>
            <w:r w:rsidRPr="003F69C2">
              <w:rPr>
                <w:rFonts w:ascii="Times New Roman" w:hAnsi="Times New Roman" w:cs="Times New Roman"/>
                <w:color w:val="000000" w:themeColor="text1"/>
                <w:sz w:val="24"/>
                <w:szCs w:val="24"/>
              </w:rPr>
              <w:t>қылым</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стратегияларын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қолдану</w:t>
            </w:r>
            <w:proofErr w:type="spellEnd"/>
          </w:p>
        </w:tc>
        <w:tc>
          <w:tcPr>
            <w:tcW w:w="1163" w:type="dxa"/>
          </w:tcPr>
          <w:p w14:paraId="1F8DA337"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990" w:type="dxa"/>
          </w:tcPr>
          <w:p w14:paraId="17BB47B4"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06BA8C40"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176" w:type="dxa"/>
          </w:tcPr>
          <w:p w14:paraId="3DA32E25"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083" w:type="dxa"/>
          </w:tcPr>
          <w:p w14:paraId="382E1271"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416" w:type="dxa"/>
          </w:tcPr>
          <w:p w14:paraId="5A863A16"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r>
      <w:tr w:rsidR="009C138D" w:rsidRPr="003F69C2" w14:paraId="08FE41BA" w14:textId="77777777" w:rsidTr="002F49F2">
        <w:trPr>
          <w:trHeight w:val="911"/>
        </w:trPr>
        <w:tc>
          <w:tcPr>
            <w:tcW w:w="458" w:type="dxa"/>
          </w:tcPr>
          <w:p w14:paraId="4B8F0C14"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r w:rsidRPr="003F69C2">
              <w:rPr>
                <w:rFonts w:ascii="Times New Roman" w:hAnsi="Times New Roman" w:cs="Times New Roman"/>
                <w:iCs/>
                <w:color w:val="000000" w:themeColor="text1"/>
                <w:sz w:val="24"/>
                <w:szCs w:val="24"/>
                <w:lang w:val="kk-KZ"/>
              </w:rPr>
              <w:t>7</w:t>
            </w:r>
          </w:p>
        </w:tc>
        <w:tc>
          <w:tcPr>
            <w:tcW w:w="1839" w:type="dxa"/>
          </w:tcPr>
          <w:p w14:paraId="49CF46F0" w14:textId="77777777" w:rsidR="009C138D" w:rsidRPr="003F69C2" w:rsidRDefault="009C138D" w:rsidP="009120E6">
            <w:pPr>
              <w:pStyle w:val="a3"/>
              <w:tabs>
                <w:tab w:val="left" w:pos="284"/>
              </w:tabs>
              <w:ind w:left="0"/>
              <w:jc w:val="both"/>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Әртүрлі ресурс көздерінен қажетті ақпарат алу</w:t>
            </w:r>
          </w:p>
        </w:tc>
        <w:tc>
          <w:tcPr>
            <w:tcW w:w="1163" w:type="dxa"/>
          </w:tcPr>
          <w:p w14:paraId="2FE13FB4"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990" w:type="dxa"/>
          </w:tcPr>
          <w:p w14:paraId="6F55A00C"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283" w:type="dxa"/>
          </w:tcPr>
          <w:p w14:paraId="42E9ED63"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176" w:type="dxa"/>
          </w:tcPr>
          <w:p w14:paraId="2344C0B7"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en-US"/>
              </w:rPr>
            </w:pPr>
            <w:r w:rsidRPr="003F69C2">
              <w:rPr>
                <w:rFonts w:ascii="Times New Roman" w:hAnsi="Times New Roman" w:cs="Times New Roman"/>
                <w:iCs/>
                <w:color w:val="000000" w:themeColor="text1"/>
                <w:sz w:val="24"/>
                <w:szCs w:val="24"/>
                <w:lang w:val="en-US"/>
              </w:rPr>
              <w:t>*</w:t>
            </w:r>
          </w:p>
        </w:tc>
        <w:tc>
          <w:tcPr>
            <w:tcW w:w="1083" w:type="dxa"/>
          </w:tcPr>
          <w:p w14:paraId="1FA1E67A"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c>
          <w:tcPr>
            <w:tcW w:w="1416" w:type="dxa"/>
          </w:tcPr>
          <w:p w14:paraId="2113A06D" w14:textId="77777777" w:rsidR="009C138D" w:rsidRPr="003F69C2" w:rsidRDefault="009C138D" w:rsidP="009120E6">
            <w:pPr>
              <w:pStyle w:val="a3"/>
              <w:tabs>
                <w:tab w:val="left" w:pos="284"/>
              </w:tabs>
              <w:ind w:left="0"/>
              <w:jc w:val="both"/>
              <w:rPr>
                <w:rFonts w:ascii="Times New Roman" w:hAnsi="Times New Roman" w:cs="Times New Roman"/>
                <w:iCs/>
                <w:color w:val="000000" w:themeColor="text1"/>
                <w:sz w:val="24"/>
                <w:szCs w:val="24"/>
                <w:lang w:val="kk-KZ"/>
              </w:rPr>
            </w:pPr>
          </w:p>
        </w:tc>
      </w:tr>
    </w:tbl>
    <w:p w14:paraId="1D2C4507"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0EF6F3AF" w14:textId="17D52032" w:rsidR="00137C03" w:rsidRPr="003F69C2" w:rsidRDefault="00137C03" w:rsidP="009120E6">
      <w:pPr>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lang w:val="kk-KZ"/>
        </w:rPr>
        <w:tab/>
      </w:r>
      <w:r w:rsidRPr="003F69C2">
        <w:rPr>
          <w:rFonts w:ascii="Times New Roman" w:hAnsi="Times New Roman" w:cs="Times New Roman"/>
          <w:color w:val="000000" w:themeColor="text1"/>
          <w:sz w:val="28"/>
          <w:szCs w:val="28"/>
          <w:lang w:val="kk-KZ"/>
        </w:rPr>
        <w:t xml:space="preserve">Басқа да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 бойынша оқу мақсаттарына сай тапсырмалар түрлендіруде ақпараттық-технологиялық карта дайындалып, студенттердің кейбір жұмыстары салынып, қосымшаға тіркелді. Сонымен қатар, оқылым мәтіндері</w:t>
      </w:r>
      <w:r w:rsidR="00DA67B8" w:rsidRPr="003F69C2">
        <w:rPr>
          <w:rFonts w:ascii="Times New Roman" w:hAnsi="Times New Roman" w:cs="Times New Roman"/>
          <w:color w:val="000000" w:themeColor="text1"/>
          <w:sz w:val="28"/>
          <w:szCs w:val="28"/>
          <w:lang w:val="kk-KZ"/>
        </w:rPr>
        <w:t xml:space="preserve"> таңдалып, тапсырмалар жинақталып</w:t>
      </w:r>
      <w:r w:rsidRPr="003F69C2">
        <w:rPr>
          <w:rFonts w:ascii="Times New Roman" w:hAnsi="Times New Roman" w:cs="Times New Roman"/>
          <w:color w:val="000000" w:themeColor="text1"/>
          <w:sz w:val="28"/>
          <w:szCs w:val="28"/>
          <w:lang w:val="kk-KZ"/>
        </w:rPr>
        <w:t xml:space="preserve"> «Цифрлық ортадағы оқу сауаттылығы» атты әдістемелік нұсқаулық</w:t>
      </w:r>
      <w:r w:rsidR="00D14158" w:rsidRPr="003F69C2">
        <w:rPr>
          <w:rFonts w:ascii="Times New Roman" w:hAnsi="Times New Roman" w:cs="Times New Roman"/>
          <w:color w:val="000000" w:themeColor="text1"/>
          <w:sz w:val="28"/>
          <w:szCs w:val="28"/>
          <w:lang w:val="kk-KZ"/>
        </w:rPr>
        <w:t xml:space="preserve"> (Қосымша </w:t>
      </w:r>
      <w:r w:rsidR="00C27A1C" w:rsidRPr="003F69C2">
        <w:rPr>
          <w:rFonts w:ascii="Times New Roman" w:hAnsi="Times New Roman" w:cs="Times New Roman"/>
          <w:color w:val="000000" w:themeColor="text1"/>
          <w:sz w:val="28"/>
          <w:szCs w:val="28"/>
          <w:lang w:val="kk-KZ"/>
        </w:rPr>
        <w:t>Ж</w:t>
      </w:r>
      <w:r w:rsidR="00D14158"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әзірленді. </w:t>
      </w:r>
    </w:p>
    <w:p w14:paraId="2027EBD1" w14:textId="01B8C9CF"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t xml:space="preserve">Ал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дағдыларын дамыту бойынша «Қазақ тілін бейнежазбалар арқылы оқыту әдістемесі» тақырыбында жоба жұмысы орында</w:t>
      </w:r>
      <w:r w:rsidR="00DA67B8" w:rsidRPr="003F69C2">
        <w:rPr>
          <w:rFonts w:ascii="Times New Roman" w:hAnsi="Times New Roman" w:cs="Times New Roman"/>
          <w:color w:val="000000" w:themeColor="text1"/>
          <w:sz w:val="28"/>
          <w:szCs w:val="28"/>
          <w:lang w:val="kk-KZ"/>
        </w:rPr>
        <w:t>лы</w:t>
      </w:r>
      <w:r w:rsidRPr="003F69C2">
        <w:rPr>
          <w:rFonts w:ascii="Times New Roman" w:hAnsi="Times New Roman" w:cs="Times New Roman"/>
          <w:color w:val="000000" w:themeColor="text1"/>
          <w:sz w:val="28"/>
          <w:szCs w:val="28"/>
          <w:lang w:val="kk-KZ"/>
        </w:rPr>
        <w:t>п, «</w:t>
      </w:r>
      <w:proofErr w:type="spellStart"/>
      <w:r w:rsidRPr="003F69C2">
        <w:rPr>
          <w:rFonts w:ascii="Times New Roman" w:hAnsi="Times New Roman" w:cs="Times New Roman"/>
          <w:color w:val="000000" w:themeColor="text1"/>
          <w:sz w:val="28"/>
          <w:szCs w:val="28"/>
          <w:lang w:val="kk-KZ"/>
        </w:rPr>
        <w:t>BEYNELesson</w:t>
      </w:r>
      <w:proofErr w:type="spellEnd"/>
      <w:r w:rsidRPr="003F69C2">
        <w:rPr>
          <w:rFonts w:ascii="Times New Roman" w:hAnsi="Times New Roman" w:cs="Times New Roman"/>
          <w:color w:val="000000" w:themeColor="text1"/>
          <w:sz w:val="28"/>
          <w:szCs w:val="28"/>
          <w:lang w:val="kk-KZ"/>
        </w:rPr>
        <w:t>» арнайы сайт (</w:t>
      </w:r>
      <w:hyperlink r:id="rId219" w:history="1">
        <w:r w:rsidRPr="003F69C2">
          <w:rPr>
            <w:rStyle w:val="a4"/>
            <w:rFonts w:ascii="Times New Roman" w:hAnsi="Times New Roman" w:cs="Times New Roman"/>
            <w:sz w:val="28"/>
            <w:szCs w:val="28"/>
            <w:lang w:val="kk-KZ"/>
          </w:rPr>
          <w:t>сайт сілтемесі</w:t>
        </w:r>
      </w:hyperlink>
      <w:r w:rsidRPr="003F69C2">
        <w:rPr>
          <w:rFonts w:ascii="Times New Roman" w:hAnsi="Times New Roman" w:cs="Times New Roman"/>
          <w:color w:val="000000" w:themeColor="text1"/>
          <w:sz w:val="28"/>
          <w:szCs w:val="28"/>
          <w:lang w:val="kk-KZ"/>
        </w:rPr>
        <w:t>) дайында</w:t>
      </w:r>
      <w:r w:rsidR="00DA67B8" w:rsidRPr="003F69C2">
        <w:rPr>
          <w:rFonts w:ascii="Times New Roman" w:hAnsi="Times New Roman" w:cs="Times New Roman"/>
          <w:color w:val="000000" w:themeColor="text1"/>
          <w:sz w:val="28"/>
          <w:szCs w:val="28"/>
          <w:lang w:val="kk-KZ"/>
        </w:rPr>
        <w:t>л</w:t>
      </w:r>
      <w:r w:rsidRPr="003F69C2">
        <w:rPr>
          <w:rFonts w:ascii="Times New Roman" w:hAnsi="Times New Roman" w:cs="Times New Roman"/>
          <w:color w:val="000000" w:themeColor="text1"/>
          <w:sz w:val="28"/>
          <w:szCs w:val="28"/>
          <w:lang w:val="kk-KZ"/>
        </w:rPr>
        <w:t>ды</w:t>
      </w:r>
      <w:r w:rsidR="00D7258F" w:rsidRPr="003F69C2">
        <w:rPr>
          <w:rFonts w:ascii="Times New Roman" w:hAnsi="Times New Roman" w:cs="Times New Roman"/>
          <w:color w:val="000000" w:themeColor="text1"/>
          <w:sz w:val="28"/>
          <w:szCs w:val="28"/>
          <w:lang w:val="kk-KZ"/>
        </w:rPr>
        <w:t xml:space="preserve"> (49-сурет)</w:t>
      </w:r>
      <w:r w:rsidRPr="003F69C2">
        <w:rPr>
          <w:rFonts w:ascii="Times New Roman" w:hAnsi="Times New Roman" w:cs="Times New Roman"/>
          <w:color w:val="000000" w:themeColor="text1"/>
          <w:sz w:val="28"/>
          <w:szCs w:val="28"/>
          <w:lang w:val="kk-KZ"/>
        </w:rPr>
        <w:t xml:space="preserve">. </w:t>
      </w:r>
    </w:p>
    <w:p w14:paraId="368E6DEB" w14:textId="77777777" w:rsidR="00137C03" w:rsidRPr="003F69C2" w:rsidRDefault="00137C03" w:rsidP="009120E6">
      <w:pPr>
        <w:tabs>
          <w:tab w:val="left" w:pos="709"/>
        </w:tabs>
        <w:spacing w:after="0" w:line="240" w:lineRule="auto"/>
        <w:jc w:val="center"/>
        <w:rPr>
          <w:rFonts w:ascii="Times New Roman" w:hAnsi="Times New Roman" w:cs="Times New Roman"/>
          <w:color w:val="000000" w:themeColor="text1"/>
          <w:sz w:val="28"/>
          <w:szCs w:val="28"/>
          <w:lang w:val="kk-KZ"/>
        </w:rPr>
      </w:pPr>
      <w:r w:rsidRPr="003F69C2">
        <w:rPr>
          <w:rFonts w:ascii="Times New Roman" w:hAnsi="Times New Roman" w:cs="Times New Roman"/>
          <w:noProof/>
          <w:color w:val="000000" w:themeColor="text1"/>
          <w:lang w:eastAsia="ru-RU"/>
        </w:rPr>
        <w:drawing>
          <wp:inline distT="0" distB="0" distL="0" distR="0" wp14:anchorId="48323CC1" wp14:editId="2572D56E">
            <wp:extent cx="4760697" cy="2442949"/>
            <wp:effectExtent l="0" t="0" r="190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4104" b="4675"/>
                    <a:stretch/>
                  </pic:blipFill>
                  <pic:spPr bwMode="auto">
                    <a:xfrm>
                      <a:off x="0" y="0"/>
                      <a:ext cx="4776991" cy="2451310"/>
                    </a:xfrm>
                    <a:prstGeom prst="rect">
                      <a:avLst/>
                    </a:prstGeom>
                    <a:ln>
                      <a:noFill/>
                    </a:ln>
                    <a:extLst>
                      <a:ext uri="{53640926-AAD7-44D8-BBD7-CCE9431645EC}">
                        <a14:shadowObscured xmlns:a14="http://schemas.microsoft.com/office/drawing/2010/main"/>
                      </a:ext>
                    </a:extLst>
                  </pic:spPr>
                </pic:pic>
              </a:graphicData>
            </a:graphic>
          </wp:inline>
        </w:drawing>
      </w:r>
    </w:p>
    <w:p w14:paraId="111BA4AB" w14:textId="77777777"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p>
    <w:p w14:paraId="6C88F4DB" w14:textId="39B634A6"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Сурет </w:t>
      </w:r>
      <w:r w:rsidR="00DE3502" w:rsidRPr="003F69C2">
        <w:rPr>
          <w:rFonts w:ascii="Times New Roman" w:hAnsi="Times New Roman" w:cs="Times New Roman"/>
          <w:color w:val="000000" w:themeColor="text1"/>
          <w:sz w:val="28"/>
          <w:szCs w:val="28"/>
          <w:lang w:val="kk-KZ"/>
        </w:rPr>
        <w:t>4</w:t>
      </w:r>
      <w:r w:rsidR="00DD546C" w:rsidRPr="003F69C2">
        <w:rPr>
          <w:rFonts w:ascii="Times New Roman" w:hAnsi="Times New Roman" w:cs="Times New Roman"/>
          <w:color w:val="000000" w:themeColor="text1"/>
          <w:sz w:val="28"/>
          <w:szCs w:val="28"/>
          <w:lang w:val="kk-KZ"/>
        </w:rPr>
        <w:t>9</w:t>
      </w:r>
      <w:r w:rsidRPr="003F69C2">
        <w:rPr>
          <w:rFonts w:ascii="Times New Roman" w:hAnsi="Times New Roman" w:cs="Times New Roman"/>
          <w:color w:val="000000" w:themeColor="text1"/>
          <w:sz w:val="28"/>
          <w:szCs w:val="28"/>
          <w:lang w:val="kk-KZ"/>
        </w:rPr>
        <w:t xml:space="preserve"> – Бейнежазбалар арқылы қазақ тілін оқыту әдістемесіне жасалған сайт құрылымы </w:t>
      </w:r>
    </w:p>
    <w:p w14:paraId="5D26735D" w14:textId="77777777"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p>
    <w:p w14:paraId="40AA9D59" w14:textId="0F067F6C"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Жоғарыда аталған цифрлық технологияларды білу, жасай алу бойынша білім көрсеткіштері күнделікті сабақ барысында орындаған практикалық тапсырмалар, ақпараттық-технологиялық карталар арқылы </w:t>
      </w:r>
      <w:proofErr w:type="spellStart"/>
      <w:r w:rsidRPr="003F69C2">
        <w:rPr>
          <w:rFonts w:ascii="Times New Roman" w:hAnsi="Times New Roman" w:cs="Times New Roman"/>
          <w:color w:val="000000" w:themeColor="text1"/>
          <w:sz w:val="28"/>
          <w:szCs w:val="28"/>
          <w:lang w:val="kk-KZ"/>
        </w:rPr>
        <w:t>үсынылды</w:t>
      </w:r>
      <w:proofErr w:type="spellEnd"/>
      <w:r w:rsidRPr="003F69C2">
        <w:rPr>
          <w:rFonts w:ascii="Times New Roman" w:hAnsi="Times New Roman" w:cs="Times New Roman"/>
          <w:color w:val="000000" w:themeColor="text1"/>
          <w:sz w:val="28"/>
          <w:szCs w:val="28"/>
          <w:lang w:val="kk-KZ"/>
        </w:rPr>
        <w:t>.</w:t>
      </w:r>
      <w:r w:rsidR="00696EE6"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Сонымен қатар, пән нәтижесінде 4Т моделінің әр категориясын толық қамтып, тіл білімінің әр саласы бойынша сайттар дайындады</w:t>
      </w:r>
      <w:r w:rsidR="00D7258F" w:rsidRPr="003F69C2">
        <w:rPr>
          <w:rFonts w:ascii="Times New Roman" w:hAnsi="Times New Roman" w:cs="Times New Roman"/>
          <w:color w:val="000000" w:themeColor="text1"/>
          <w:sz w:val="28"/>
          <w:szCs w:val="28"/>
          <w:lang w:val="kk-KZ"/>
        </w:rPr>
        <w:t xml:space="preserve"> (31-кесте)</w:t>
      </w:r>
      <w:r w:rsidRPr="003F69C2">
        <w:rPr>
          <w:rFonts w:ascii="Times New Roman" w:hAnsi="Times New Roman" w:cs="Times New Roman"/>
          <w:color w:val="000000" w:themeColor="text1"/>
          <w:sz w:val="28"/>
          <w:szCs w:val="28"/>
          <w:lang w:val="kk-KZ"/>
        </w:rPr>
        <w:t xml:space="preserve">. </w:t>
      </w:r>
    </w:p>
    <w:p w14:paraId="78FE00F0" w14:textId="77777777" w:rsidR="00AB06CC" w:rsidRPr="003F69C2" w:rsidRDefault="00AB06CC" w:rsidP="009120E6">
      <w:pPr>
        <w:tabs>
          <w:tab w:val="left" w:pos="709"/>
        </w:tabs>
        <w:spacing w:after="0" w:line="240" w:lineRule="auto"/>
        <w:jc w:val="both"/>
        <w:rPr>
          <w:rFonts w:ascii="Times New Roman" w:hAnsi="Times New Roman" w:cs="Times New Roman"/>
          <w:color w:val="000000" w:themeColor="text1"/>
          <w:sz w:val="28"/>
          <w:szCs w:val="28"/>
          <w:lang w:val="kk-KZ"/>
        </w:rPr>
      </w:pPr>
    </w:p>
    <w:p w14:paraId="372D4C4B" w14:textId="61A824E4" w:rsidR="00137C03" w:rsidRPr="003F69C2" w:rsidRDefault="00831258" w:rsidP="009120E6">
      <w:pPr>
        <w:tabs>
          <w:tab w:val="left" w:pos="709"/>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Кесте 3</w:t>
      </w:r>
      <w:r w:rsidR="004767BB" w:rsidRPr="003F69C2">
        <w:rPr>
          <w:rFonts w:ascii="Times New Roman" w:hAnsi="Times New Roman" w:cs="Times New Roman"/>
          <w:color w:val="000000" w:themeColor="text1"/>
          <w:sz w:val="28"/>
          <w:szCs w:val="28"/>
          <w:lang w:val="kk-KZ"/>
        </w:rPr>
        <w:t xml:space="preserve">1 </w:t>
      </w:r>
      <w:r w:rsidR="00137C03" w:rsidRPr="003F69C2">
        <w:rPr>
          <w:rFonts w:ascii="Times New Roman" w:hAnsi="Times New Roman" w:cs="Times New Roman"/>
          <w:color w:val="000000" w:themeColor="text1"/>
          <w:sz w:val="28"/>
          <w:szCs w:val="28"/>
          <w:lang w:val="kk-KZ"/>
        </w:rPr>
        <w:t>– 4Т категориясы бойынша филолог-студенттердің жасаған сайт сілтемелері</w:t>
      </w:r>
    </w:p>
    <w:tbl>
      <w:tblPr>
        <w:tblStyle w:val="a8"/>
        <w:tblW w:w="0" w:type="auto"/>
        <w:tblLayout w:type="fixed"/>
        <w:tblLook w:val="04A0" w:firstRow="1" w:lastRow="0" w:firstColumn="1" w:lastColumn="0" w:noHBand="0" w:noVBand="1"/>
      </w:tblPr>
      <w:tblGrid>
        <w:gridCol w:w="421"/>
        <w:gridCol w:w="4819"/>
        <w:gridCol w:w="1602"/>
        <w:gridCol w:w="2502"/>
      </w:tblGrid>
      <w:tr w:rsidR="00137C03" w:rsidRPr="003F69C2" w14:paraId="0BCEA098" w14:textId="77777777" w:rsidTr="00B43821">
        <w:tc>
          <w:tcPr>
            <w:tcW w:w="421" w:type="dxa"/>
          </w:tcPr>
          <w:p w14:paraId="7C603640" w14:textId="77777777" w:rsidR="00137C03" w:rsidRPr="003F69C2" w:rsidRDefault="00137C03" w:rsidP="009120E6">
            <w:pPr>
              <w:tabs>
                <w:tab w:val="left" w:pos="709"/>
              </w:tabs>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w:t>
            </w:r>
          </w:p>
        </w:tc>
        <w:tc>
          <w:tcPr>
            <w:tcW w:w="4819" w:type="dxa"/>
          </w:tcPr>
          <w:p w14:paraId="120E2605" w14:textId="77777777" w:rsidR="00137C03" w:rsidRPr="003F69C2" w:rsidRDefault="00137C03" w:rsidP="009120E6">
            <w:pPr>
              <w:tabs>
                <w:tab w:val="left" w:pos="709"/>
              </w:tabs>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Сайт мазмұны</w:t>
            </w:r>
          </w:p>
        </w:tc>
        <w:tc>
          <w:tcPr>
            <w:tcW w:w="1602" w:type="dxa"/>
          </w:tcPr>
          <w:p w14:paraId="43D54F87" w14:textId="77777777" w:rsidR="00137C03" w:rsidRPr="003F69C2" w:rsidRDefault="00137C03" w:rsidP="009120E6">
            <w:pPr>
              <w:tabs>
                <w:tab w:val="left" w:pos="709"/>
              </w:tabs>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Сайт сілтемесі</w:t>
            </w:r>
          </w:p>
        </w:tc>
        <w:tc>
          <w:tcPr>
            <w:tcW w:w="2502" w:type="dxa"/>
          </w:tcPr>
          <w:p w14:paraId="6958D358" w14:textId="77777777" w:rsidR="00137C03" w:rsidRPr="003F69C2" w:rsidRDefault="00137C03" w:rsidP="009120E6">
            <w:pPr>
              <w:tabs>
                <w:tab w:val="left" w:pos="709"/>
              </w:tabs>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en-US"/>
              </w:rPr>
              <w:t>QR</w:t>
            </w:r>
            <w:r w:rsidRPr="003F69C2">
              <w:rPr>
                <w:rFonts w:ascii="Times New Roman" w:hAnsi="Times New Roman" w:cs="Times New Roman"/>
                <w:b/>
                <w:bCs/>
                <w:color w:val="000000" w:themeColor="text1"/>
                <w:sz w:val="28"/>
                <w:szCs w:val="28"/>
                <w:lang w:val="kk-KZ"/>
              </w:rPr>
              <w:t>-код</w:t>
            </w:r>
          </w:p>
          <w:p w14:paraId="0FB0C6FD" w14:textId="77777777" w:rsidR="00137C03" w:rsidRPr="003F69C2" w:rsidRDefault="00137C03" w:rsidP="009120E6">
            <w:pPr>
              <w:tabs>
                <w:tab w:val="left" w:pos="709"/>
              </w:tabs>
              <w:jc w:val="center"/>
              <w:rPr>
                <w:rFonts w:ascii="Times New Roman" w:hAnsi="Times New Roman" w:cs="Times New Roman"/>
                <w:b/>
                <w:bCs/>
                <w:color w:val="000000" w:themeColor="text1"/>
                <w:sz w:val="28"/>
                <w:szCs w:val="28"/>
                <w:lang w:val="kk-KZ"/>
              </w:rPr>
            </w:pPr>
          </w:p>
        </w:tc>
      </w:tr>
      <w:tr w:rsidR="00DE3502" w:rsidRPr="003F69C2" w14:paraId="753F3D4F" w14:textId="77777777" w:rsidTr="00B43821">
        <w:tc>
          <w:tcPr>
            <w:tcW w:w="421" w:type="dxa"/>
          </w:tcPr>
          <w:p w14:paraId="3A82023A" w14:textId="161FF9AF" w:rsidR="00DE3502" w:rsidRPr="003F69C2" w:rsidRDefault="00DE3502" w:rsidP="009120E6">
            <w:pPr>
              <w:tabs>
                <w:tab w:val="left" w:pos="709"/>
              </w:tabs>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p>
        </w:tc>
        <w:tc>
          <w:tcPr>
            <w:tcW w:w="4819" w:type="dxa"/>
          </w:tcPr>
          <w:p w14:paraId="289C339A" w14:textId="63BA7D52" w:rsidR="00DE3502" w:rsidRPr="003F69C2" w:rsidRDefault="00DE3502" w:rsidP="009120E6">
            <w:pPr>
              <w:tabs>
                <w:tab w:val="left" w:pos="709"/>
              </w:tabs>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1602" w:type="dxa"/>
          </w:tcPr>
          <w:p w14:paraId="0B746E32" w14:textId="0466AF53" w:rsidR="00DE3502" w:rsidRPr="003F69C2" w:rsidRDefault="00DE3502" w:rsidP="009120E6">
            <w:pPr>
              <w:tabs>
                <w:tab w:val="left" w:pos="709"/>
              </w:tabs>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2502" w:type="dxa"/>
          </w:tcPr>
          <w:p w14:paraId="0CB42013" w14:textId="7260B248" w:rsidR="00DE3502" w:rsidRPr="003F69C2" w:rsidRDefault="00DE3502" w:rsidP="009120E6">
            <w:pPr>
              <w:tabs>
                <w:tab w:val="left" w:pos="709"/>
              </w:tabs>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r>
      <w:tr w:rsidR="00137C03" w:rsidRPr="003F69C2" w14:paraId="70E4EA83" w14:textId="77777777" w:rsidTr="00B43821">
        <w:tc>
          <w:tcPr>
            <w:tcW w:w="421" w:type="dxa"/>
            <w:vMerge w:val="restart"/>
          </w:tcPr>
          <w:p w14:paraId="10F3A20A" w14:textId="77777777" w:rsidR="00137C03" w:rsidRPr="003F69C2" w:rsidRDefault="00137C03"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1</w:t>
            </w:r>
          </w:p>
        </w:tc>
        <w:tc>
          <w:tcPr>
            <w:tcW w:w="4819" w:type="dxa"/>
            <w:vMerge w:val="restart"/>
          </w:tcPr>
          <w:p w14:paraId="6D9C23A9" w14:textId="77777777" w:rsidR="00137C03" w:rsidRPr="003F69C2" w:rsidRDefault="00137C03"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Фонетика саласының негізгі теориялық ұғымдарын (дыбыс, әріп, буын, ықпал түрлері, үндестік заңы, тасымал, т.б) түсіндіруге арналған құралдар және тапсырмалар жүйесі берілген.</w:t>
            </w:r>
          </w:p>
        </w:tc>
        <w:tc>
          <w:tcPr>
            <w:tcW w:w="1602" w:type="dxa"/>
          </w:tcPr>
          <w:p w14:paraId="1A10F5EB" w14:textId="77777777" w:rsidR="00137C03"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21" w:history="1">
              <w:r w:rsidR="00137C03" w:rsidRPr="003F69C2">
                <w:rPr>
                  <w:rStyle w:val="a4"/>
                  <w:rFonts w:ascii="Times New Roman" w:hAnsi="Times New Roman" w:cs="Times New Roman"/>
                  <w:color w:val="000000" w:themeColor="text1"/>
                  <w:sz w:val="28"/>
                  <w:szCs w:val="28"/>
                  <w:lang w:val="kk-KZ"/>
                </w:rPr>
                <w:t>https://clck.ru/VR34V</w:t>
              </w:r>
            </w:hyperlink>
            <w:r w:rsidR="00137C03" w:rsidRPr="003F69C2">
              <w:rPr>
                <w:rFonts w:ascii="Times New Roman" w:hAnsi="Times New Roman" w:cs="Times New Roman"/>
                <w:color w:val="000000" w:themeColor="text1"/>
                <w:sz w:val="28"/>
                <w:szCs w:val="28"/>
                <w:lang w:val="kk-KZ"/>
              </w:rPr>
              <w:t xml:space="preserve"> </w:t>
            </w:r>
          </w:p>
        </w:tc>
        <w:tc>
          <w:tcPr>
            <w:tcW w:w="2502" w:type="dxa"/>
            <w:vMerge w:val="restart"/>
          </w:tcPr>
          <w:p w14:paraId="17B70507" w14:textId="77777777" w:rsidR="00137C03" w:rsidRPr="003F69C2" w:rsidRDefault="00137C03" w:rsidP="009120E6">
            <w:pPr>
              <w:tabs>
                <w:tab w:val="left" w:pos="709"/>
              </w:tabs>
              <w:rPr>
                <w:rFonts w:ascii="Times New Roman" w:hAnsi="Times New Roman" w:cs="Times New Roman"/>
                <w:b/>
                <w:bCs/>
                <w:color w:val="000000" w:themeColor="text1"/>
                <w:sz w:val="28"/>
                <w:szCs w:val="28"/>
                <w:lang w:val="kk-KZ"/>
              </w:rPr>
            </w:pPr>
            <w:r w:rsidRPr="003F69C2">
              <w:rPr>
                <w:rFonts w:ascii="Times New Roman" w:hAnsi="Times New Roman" w:cs="Times New Roman"/>
                <w:noProof/>
                <w:color w:val="000000" w:themeColor="text1"/>
              </w:rPr>
              <w:drawing>
                <wp:inline distT="0" distB="0" distL="0" distR="0" wp14:anchorId="36C92A45" wp14:editId="5E676B30">
                  <wp:extent cx="527050" cy="527050"/>
                  <wp:effectExtent l="0" t="0" r="6350" b="63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7050" cy="527050"/>
                          </a:xfrm>
                          <a:prstGeom prst="rect">
                            <a:avLst/>
                          </a:prstGeom>
                          <a:noFill/>
                          <a:ln>
                            <a:noFill/>
                          </a:ln>
                        </pic:spPr>
                      </pic:pic>
                    </a:graphicData>
                  </a:graphic>
                </wp:inline>
              </w:drawing>
            </w:r>
            <w:r w:rsidRPr="003F69C2">
              <w:rPr>
                <w:rFonts w:ascii="Times New Roman" w:hAnsi="Times New Roman" w:cs="Times New Roman"/>
                <w:b/>
                <w:bCs/>
                <w:color w:val="000000" w:themeColor="text1"/>
                <w:sz w:val="28"/>
                <w:szCs w:val="28"/>
                <w:lang w:val="kk-KZ"/>
              </w:rPr>
              <w:t xml:space="preserve">   </w:t>
            </w:r>
            <w:r w:rsidRPr="003F69C2">
              <w:rPr>
                <w:rFonts w:ascii="Times New Roman" w:hAnsi="Times New Roman" w:cs="Times New Roman"/>
                <w:noProof/>
                <w:color w:val="000000" w:themeColor="text1"/>
              </w:rPr>
              <w:drawing>
                <wp:inline distT="0" distB="0" distL="0" distR="0" wp14:anchorId="4087ED46" wp14:editId="39A6724B">
                  <wp:extent cx="509270" cy="509270"/>
                  <wp:effectExtent l="0" t="0" r="5080" b="508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09270" cy="509270"/>
                          </a:xfrm>
                          <a:prstGeom prst="rect">
                            <a:avLst/>
                          </a:prstGeom>
                          <a:noFill/>
                          <a:ln>
                            <a:noFill/>
                          </a:ln>
                        </pic:spPr>
                      </pic:pic>
                    </a:graphicData>
                  </a:graphic>
                </wp:inline>
              </w:drawing>
            </w:r>
          </w:p>
          <w:p w14:paraId="63488A0C" w14:textId="77777777" w:rsidR="00137C03" w:rsidRPr="003F69C2" w:rsidRDefault="00137C03" w:rsidP="009120E6">
            <w:pPr>
              <w:tabs>
                <w:tab w:val="left" w:pos="709"/>
              </w:tabs>
              <w:rPr>
                <w:rFonts w:ascii="Times New Roman" w:hAnsi="Times New Roman" w:cs="Times New Roman"/>
                <w:b/>
                <w:bCs/>
                <w:color w:val="000000" w:themeColor="text1"/>
                <w:sz w:val="28"/>
                <w:szCs w:val="28"/>
                <w:lang w:val="kk-KZ"/>
              </w:rPr>
            </w:pPr>
          </w:p>
        </w:tc>
      </w:tr>
      <w:tr w:rsidR="00137C03" w:rsidRPr="003F69C2" w14:paraId="70CC735E" w14:textId="77777777" w:rsidTr="00B43821">
        <w:tc>
          <w:tcPr>
            <w:tcW w:w="421" w:type="dxa"/>
            <w:vMerge/>
          </w:tcPr>
          <w:p w14:paraId="1905A2F8" w14:textId="77777777" w:rsidR="00137C03" w:rsidRPr="003F69C2" w:rsidRDefault="00137C03" w:rsidP="009120E6">
            <w:pPr>
              <w:tabs>
                <w:tab w:val="left" w:pos="709"/>
              </w:tabs>
              <w:jc w:val="both"/>
              <w:rPr>
                <w:rFonts w:ascii="Times New Roman" w:hAnsi="Times New Roman" w:cs="Times New Roman"/>
                <w:color w:val="000000" w:themeColor="text1"/>
                <w:sz w:val="28"/>
                <w:szCs w:val="28"/>
                <w:lang w:val="kk-KZ"/>
              </w:rPr>
            </w:pPr>
          </w:p>
        </w:tc>
        <w:tc>
          <w:tcPr>
            <w:tcW w:w="4819" w:type="dxa"/>
            <w:vMerge/>
          </w:tcPr>
          <w:p w14:paraId="0849D5D8" w14:textId="77777777" w:rsidR="00137C03" w:rsidRPr="003F69C2" w:rsidRDefault="00137C03" w:rsidP="009120E6">
            <w:pPr>
              <w:tabs>
                <w:tab w:val="left" w:pos="709"/>
              </w:tabs>
              <w:jc w:val="both"/>
              <w:rPr>
                <w:rFonts w:ascii="Times New Roman" w:hAnsi="Times New Roman" w:cs="Times New Roman"/>
                <w:color w:val="000000" w:themeColor="text1"/>
                <w:sz w:val="28"/>
                <w:szCs w:val="28"/>
                <w:lang w:val="kk-KZ"/>
              </w:rPr>
            </w:pPr>
          </w:p>
        </w:tc>
        <w:tc>
          <w:tcPr>
            <w:tcW w:w="1602" w:type="dxa"/>
          </w:tcPr>
          <w:p w14:paraId="139D7977" w14:textId="77777777" w:rsidR="00137C03"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24" w:history="1">
              <w:r w:rsidR="00137C03" w:rsidRPr="003F69C2">
                <w:rPr>
                  <w:rStyle w:val="a4"/>
                  <w:rFonts w:ascii="Times New Roman" w:hAnsi="Times New Roman" w:cs="Times New Roman"/>
                  <w:color w:val="000000" w:themeColor="text1"/>
                  <w:sz w:val="28"/>
                  <w:szCs w:val="28"/>
                  <w:lang w:val="kk-KZ"/>
                </w:rPr>
                <w:t>https://clck.ru/VR9YB</w:t>
              </w:r>
            </w:hyperlink>
            <w:r w:rsidR="00137C03" w:rsidRPr="003F69C2">
              <w:rPr>
                <w:rFonts w:ascii="Times New Roman" w:hAnsi="Times New Roman" w:cs="Times New Roman"/>
                <w:color w:val="000000" w:themeColor="text1"/>
                <w:sz w:val="28"/>
                <w:szCs w:val="28"/>
                <w:lang w:val="kk-KZ"/>
              </w:rPr>
              <w:t xml:space="preserve"> </w:t>
            </w:r>
          </w:p>
        </w:tc>
        <w:tc>
          <w:tcPr>
            <w:tcW w:w="2502" w:type="dxa"/>
            <w:vMerge/>
          </w:tcPr>
          <w:p w14:paraId="1B499456" w14:textId="77777777" w:rsidR="00137C03" w:rsidRPr="003F69C2" w:rsidRDefault="00137C03" w:rsidP="009120E6">
            <w:pPr>
              <w:tabs>
                <w:tab w:val="left" w:pos="709"/>
              </w:tabs>
              <w:rPr>
                <w:rFonts w:ascii="Times New Roman" w:hAnsi="Times New Roman" w:cs="Times New Roman"/>
                <w:noProof/>
                <w:color w:val="000000" w:themeColor="text1"/>
              </w:rPr>
            </w:pPr>
          </w:p>
        </w:tc>
      </w:tr>
      <w:tr w:rsidR="009C138D" w:rsidRPr="003F69C2" w14:paraId="44DEBC7A" w14:textId="77777777" w:rsidTr="00FF2C43">
        <w:trPr>
          <w:trHeight w:val="1636"/>
        </w:trPr>
        <w:tc>
          <w:tcPr>
            <w:tcW w:w="421" w:type="dxa"/>
          </w:tcPr>
          <w:p w14:paraId="6E72CBF7" w14:textId="77777777" w:rsidR="009C138D" w:rsidRPr="003F69C2" w:rsidRDefault="009C138D"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2</w:t>
            </w:r>
          </w:p>
        </w:tc>
        <w:tc>
          <w:tcPr>
            <w:tcW w:w="4819" w:type="dxa"/>
          </w:tcPr>
          <w:p w14:paraId="560842B8" w14:textId="77777777" w:rsidR="009C138D" w:rsidRPr="003F69C2" w:rsidRDefault="009C138D"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Лексикология саласының негізгі теориялық ұғымдарын (сөз мағынасы, антоним, </w:t>
            </w:r>
            <w:proofErr w:type="spellStart"/>
            <w:r w:rsidRPr="003F69C2">
              <w:rPr>
                <w:rFonts w:ascii="Times New Roman" w:hAnsi="Times New Roman" w:cs="Times New Roman"/>
                <w:color w:val="000000" w:themeColor="text1"/>
                <w:sz w:val="28"/>
                <w:szCs w:val="28"/>
                <w:lang w:val="kk-KZ"/>
              </w:rPr>
              <w:t>синоноим</w:t>
            </w:r>
            <w:proofErr w:type="spellEnd"/>
            <w:r w:rsidRPr="003F69C2">
              <w:rPr>
                <w:rFonts w:ascii="Times New Roman" w:hAnsi="Times New Roman" w:cs="Times New Roman"/>
                <w:color w:val="000000" w:themeColor="text1"/>
                <w:sz w:val="28"/>
                <w:szCs w:val="28"/>
                <w:lang w:val="kk-KZ"/>
              </w:rPr>
              <w:t xml:space="preserve">, омоним, т.б) </w:t>
            </w:r>
          </w:p>
          <w:p w14:paraId="4507B572" w14:textId="15F46111" w:rsidR="009C138D" w:rsidRPr="003F69C2" w:rsidRDefault="009C138D"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түсіндіруге арналған құралдар және тапсырмалар жүйесі берілген.</w:t>
            </w:r>
          </w:p>
        </w:tc>
        <w:tc>
          <w:tcPr>
            <w:tcW w:w="1602" w:type="dxa"/>
          </w:tcPr>
          <w:p w14:paraId="53C8B3D9" w14:textId="77777777" w:rsidR="009C138D"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25" w:history="1">
              <w:r w:rsidR="009C138D" w:rsidRPr="003F69C2">
                <w:rPr>
                  <w:rStyle w:val="a4"/>
                  <w:rFonts w:ascii="Times New Roman" w:hAnsi="Times New Roman" w:cs="Times New Roman"/>
                  <w:color w:val="000000" w:themeColor="text1"/>
                  <w:sz w:val="28"/>
                  <w:szCs w:val="28"/>
                  <w:lang w:val="kk-KZ"/>
                </w:rPr>
                <w:t>https://clck.ru/VR9aj</w:t>
              </w:r>
            </w:hyperlink>
          </w:p>
          <w:p w14:paraId="55A87914" w14:textId="77777777" w:rsidR="009C138D" w:rsidRPr="003F69C2" w:rsidRDefault="009C138D" w:rsidP="009120E6">
            <w:pPr>
              <w:tabs>
                <w:tab w:val="left" w:pos="709"/>
              </w:tabs>
              <w:jc w:val="both"/>
              <w:rPr>
                <w:rFonts w:ascii="Times New Roman" w:hAnsi="Times New Roman" w:cs="Times New Roman"/>
                <w:color w:val="000000" w:themeColor="text1"/>
                <w:sz w:val="28"/>
                <w:szCs w:val="28"/>
                <w:lang w:val="kk-KZ"/>
              </w:rPr>
            </w:pPr>
          </w:p>
        </w:tc>
        <w:tc>
          <w:tcPr>
            <w:tcW w:w="2502" w:type="dxa"/>
          </w:tcPr>
          <w:p w14:paraId="3B39C7A9" w14:textId="66E72733" w:rsidR="009C138D" w:rsidRPr="003F69C2" w:rsidRDefault="009C138D"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drawing>
                <wp:inline distT="0" distB="0" distL="0" distR="0" wp14:anchorId="417B753F" wp14:editId="384DCF19">
                  <wp:extent cx="520700" cy="5207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0700" cy="520700"/>
                          </a:xfrm>
                          <a:prstGeom prst="rect">
                            <a:avLst/>
                          </a:prstGeom>
                          <a:noFill/>
                          <a:ln>
                            <a:noFill/>
                          </a:ln>
                        </pic:spPr>
                      </pic:pic>
                    </a:graphicData>
                  </a:graphic>
                </wp:inline>
              </w:drawing>
            </w:r>
          </w:p>
          <w:p w14:paraId="4CD7C96F" w14:textId="77777777" w:rsidR="009C138D" w:rsidRPr="003F69C2" w:rsidRDefault="009C138D" w:rsidP="009120E6">
            <w:pPr>
              <w:tabs>
                <w:tab w:val="left" w:pos="709"/>
              </w:tabs>
              <w:rPr>
                <w:rFonts w:ascii="Times New Roman" w:hAnsi="Times New Roman" w:cs="Times New Roman"/>
                <w:noProof/>
                <w:color w:val="000000" w:themeColor="text1"/>
              </w:rPr>
            </w:pPr>
          </w:p>
          <w:p w14:paraId="32AD7E9B" w14:textId="77777777" w:rsidR="009C138D" w:rsidRPr="003F69C2" w:rsidRDefault="009C138D" w:rsidP="009120E6">
            <w:pPr>
              <w:tabs>
                <w:tab w:val="left" w:pos="709"/>
              </w:tabs>
              <w:rPr>
                <w:rFonts w:ascii="Times New Roman" w:hAnsi="Times New Roman" w:cs="Times New Roman"/>
                <w:noProof/>
                <w:color w:val="000000" w:themeColor="text1"/>
              </w:rPr>
            </w:pPr>
          </w:p>
        </w:tc>
      </w:tr>
      <w:tr w:rsidR="00DE3502" w:rsidRPr="003F69C2" w14:paraId="6B2B5175" w14:textId="77777777" w:rsidTr="000B4C9D">
        <w:tc>
          <w:tcPr>
            <w:tcW w:w="421" w:type="dxa"/>
            <w:tcBorders>
              <w:top w:val="single" w:sz="4" w:space="0" w:color="auto"/>
            </w:tcBorders>
          </w:tcPr>
          <w:p w14:paraId="2ADBBCDA" w14:textId="237A5663"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4819" w:type="dxa"/>
            <w:tcBorders>
              <w:top w:val="single" w:sz="4" w:space="0" w:color="auto"/>
            </w:tcBorders>
          </w:tcPr>
          <w:p w14:paraId="4AE8C86B" w14:textId="2750D00F"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Морфология  саласының негізгі теориялық ұғымдарын (сөз құрамы, қосымшалар, сөз таптары, т.б) түсіндіруге арналған құралдар және тапсырмалар жүйесі берілген.</w:t>
            </w:r>
          </w:p>
        </w:tc>
        <w:tc>
          <w:tcPr>
            <w:tcW w:w="1602" w:type="dxa"/>
            <w:tcBorders>
              <w:top w:val="single" w:sz="4" w:space="0" w:color="auto"/>
            </w:tcBorders>
          </w:tcPr>
          <w:p w14:paraId="624A9CD9"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27" w:history="1">
              <w:r w:rsidR="00DE3502" w:rsidRPr="003F69C2">
                <w:rPr>
                  <w:rStyle w:val="a4"/>
                  <w:rFonts w:ascii="Times New Roman" w:hAnsi="Times New Roman" w:cs="Times New Roman"/>
                  <w:color w:val="000000" w:themeColor="text1"/>
                  <w:sz w:val="28"/>
                  <w:szCs w:val="28"/>
                  <w:lang w:val="kk-KZ"/>
                </w:rPr>
                <w:t>https://clck.ru/VR9wz</w:t>
              </w:r>
            </w:hyperlink>
          </w:p>
          <w:p w14:paraId="63702305"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28" w:history="1">
              <w:r w:rsidR="00DE3502" w:rsidRPr="003F69C2">
                <w:rPr>
                  <w:rStyle w:val="a4"/>
                  <w:rFonts w:ascii="Times New Roman" w:hAnsi="Times New Roman" w:cs="Times New Roman"/>
                  <w:color w:val="000000" w:themeColor="text1"/>
                  <w:sz w:val="28"/>
                  <w:szCs w:val="28"/>
                  <w:lang w:val="kk-KZ"/>
                </w:rPr>
                <w:t>https://clck.ru/VR9iH</w:t>
              </w:r>
            </w:hyperlink>
            <w:r w:rsidR="00DE3502" w:rsidRPr="003F69C2">
              <w:rPr>
                <w:rFonts w:ascii="Times New Roman" w:hAnsi="Times New Roman" w:cs="Times New Roman"/>
                <w:color w:val="000000" w:themeColor="text1"/>
                <w:sz w:val="28"/>
                <w:szCs w:val="28"/>
                <w:lang w:val="kk-KZ"/>
              </w:rPr>
              <w:t xml:space="preserve"> </w:t>
            </w:r>
          </w:p>
          <w:p w14:paraId="5F5D86D0" w14:textId="5FFC7020" w:rsidR="00DE3502" w:rsidRPr="003F69C2" w:rsidRDefault="000567DA" w:rsidP="009120E6">
            <w:pPr>
              <w:tabs>
                <w:tab w:val="left" w:pos="709"/>
              </w:tabs>
              <w:jc w:val="both"/>
              <w:rPr>
                <w:rFonts w:ascii="Times New Roman" w:hAnsi="Times New Roman" w:cs="Times New Roman"/>
              </w:rPr>
            </w:pPr>
            <w:hyperlink r:id="rId229" w:history="1">
              <w:r w:rsidR="00DE3502" w:rsidRPr="003F69C2">
                <w:rPr>
                  <w:rStyle w:val="a4"/>
                  <w:rFonts w:ascii="Times New Roman" w:hAnsi="Times New Roman" w:cs="Times New Roman"/>
                  <w:color w:val="000000" w:themeColor="text1"/>
                  <w:sz w:val="28"/>
                  <w:szCs w:val="28"/>
                  <w:lang w:val="kk-KZ"/>
                </w:rPr>
                <w:t>https://clck.ru/VR9r7</w:t>
              </w:r>
            </w:hyperlink>
            <w:r w:rsidR="00DE3502" w:rsidRPr="003F69C2">
              <w:rPr>
                <w:rFonts w:ascii="Times New Roman" w:hAnsi="Times New Roman" w:cs="Times New Roman"/>
                <w:color w:val="000000" w:themeColor="text1"/>
                <w:sz w:val="28"/>
                <w:szCs w:val="28"/>
                <w:lang w:val="kk-KZ"/>
              </w:rPr>
              <w:t xml:space="preserve"> </w:t>
            </w:r>
          </w:p>
        </w:tc>
        <w:tc>
          <w:tcPr>
            <w:tcW w:w="2502" w:type="dxa"/>
            <w:tcBorders>
              <w:top w:val="single" w:sz="4" w:space="0" w:color="auto"/>
            </w:tcBorders>
          </w:tcPr>
          <w:p w14:paraId="72665862" w14:textId="77777777" w:rsidR="00DE3502" w:rsidRPr="003F69C2" w:rsidRDefault="00DE3502"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t xml:space="preserve">  </w:t>
            </w:r>
            <w:r w:rsidRPr="003F69C2">
              <w:rPr>
                <w:rFonts w:ascii="Times New Roman" w:hAnsi="Times New Roman" w:cs="Times New Roman"/>
                <w:noProof/>
                <w:color w:val="000000" w:themeColor="text1"/>
              </w:rPr>
              <w:drawing>
                <wp:inline distT="0" distB="0" distL="0" distR="0" wp14:anchorId="0AA9F6B5" wp14:editId="356A2F22">
                  <wp:extent cx="482600" cy="4826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inline>
              </w:drawing>
            </w:r>
            <w:r w:rsidRPr="003F69C2">
              <w:rPr>
                <w:rFonts w:ascii="Times New Roman" w:hAnsi="Times New Roman" w:cs="Times New Roman"/>
                <w:noProof/>
                <w:color w:val="000000" w:themeColor="text1"/>
              </w:rPr>
              <w:t xml:space="preserve">        </w:t>
            </w:r>
            <w:r w:rsidRPr="003F69C2">
              <w:rPr>
                <w:rFonts w:ascii="Times New Roman" w:hAnsi="Times New Roman" w:cs="Times New Roman"/>
                <w:noProof/>
                <w:color w:val="000000" w:themeColor="text1"/>
              </w:rPr>
              <w:drawing>
                <wp:inline distT="0" distB="0" distL="0" distR="0" wp14:anchorId="459EF9BA" wp14:editId="7EDF2E42">
                  <wp:extent cx="469900" cy="469900"/>
                  <wp:effectExtent l="0" t="0" r="6350" b="635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r w:rsidRPr="003F69C2">
              <w:rPr>
                <w:rFonts w:ascii="Times New Roman" w:hAnsi="Times New Roman" w:cs="Times New Roman"/>
                <w:noProof/>
                <w:color w:val="000000" w:themeColor="text1"/>
              </w:rPr>
              <w:t xml:space="preserve">    </w:t>
            </w:r>
          </w:p>
          <w:p w14:paraId="5B59A2DB" w14:textId="77777777" w:rsidR="00DE3502" w:rsidRPr="003F69C2" w:rsidRDefault="00DE3502" w:rsidP="009120E6">
            <w:pPr>
              <w:tabs>
                <w:tab w:val="left" w:pos="709"/>
              </w:tabs>
              <w:jc w:val="center"/>
              <w:rPr>
                <w:rFonts w:ascii="Times New Roman" w:hAnsi="Times New Roman" w:cs="Times New Roman"/>
                <w:noProof/>
                <w:color w:val="000000" w:themeColor="text1"/>
              </w:rPr>
            </w:pPr>
          </w:p>
          <w:p w14:paraId="2209C084" w14:textId="18C9A41F" w:rsidR="00DE3502" w:rsidRPr="003F69C2" w:rsidRDefault="00DE3502"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drawing>
                <wp:inline distT="0" distB="0" distL="0" distR="0" wp14:anchorId="52FE8413" wp14:editId="091DAE8A">
                  <wp:extent cx="450850" cy="450850"/>
                  <wp:effectExtent l="0" t="0" r="6350" b="635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p>
        </w:tc>
      </w:tr>
      <w:tr w:rsidR="00DE3502" w:rsidRPr="003F69C2" w14:paraId="30FA6CB5" w14:textId="77777777" w:rsidTr="00B43821">
        <w:tc>
          <w:tcPr>
            <w:tcW w:w="421" w:type="dxa"/>
          </w:tcPr>
          <w:p w14:paraId="323F27FE"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w:t>
            </w:r>
          </w:p>
        </w:tc>
        <w:tc>
          <w:tcPr>
            <w:tcW w:w="4819" w:type="dxa"/>
          </w:tcPr>
          <w:p w14:paraId="3BEE0335"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Синтаксис саласының негізгі теориялық ұғымдарын (сөз тіркесі, жай сөйлем, құрмалас сөйлем түрлері, т.б) түсіндіруге арналған құралдар және тапсырмалар жүйесі берілген.</w:t>
            </w:r>
          </w:p>
        </w:tc>
        <w:tc>
          <w:tcPr>
            <w:tcW w:w="1602" w:type="dxa"/>
          </w:tcPr>
          <w:p w14:paraId="34FDCA1E"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33" w:history="1">
              <w:r w:rsidR="00DE3502" w:rsidRPr="003F69C2">
                <w:rPr>
                  <w:rStyle w:val="a4"/>
                  <w:rFonts w:ascii="Times New Roman" w:hAnsi="Times New Roman" w:cs="Times New Roman"/>
                  <w:color w:val="000000" w:themeColor="text1"/>
                  <w:sz w:val="28"/>
                  <w:szCs w:val="28"/>
                  <w:lang w:val="kk-KZ"/>
                </w:rPr>
                <w:t>https://clck.ru/VRABw</w:t>
              </w:r>
            </w:hyperlink>
            <w:r w:rsidR="00DE3502" w:rsidRPr="003F69C2">
              <w:rPr>
                <w:rFonts w:ascii="Times New Roman" w:hAnsi="Times New Roman" w:cs="Times New Roman"/>
                <w:color w:val="000000" w:themeColor="text1"/>
                <w:sz w:val="28"/>
                <w:szCs w:val="28"/>
                <w:lang w:val="kk-KZ"/>
              </w:rPr>
              <w:t xml:space="preserve"> </w:t>
            </w:r>
          </w:p>
        </w:tc>
        <w:tc>
          <w:tcPr>
            <w:tcW w:w="2502" w:type="dxa"/>
          </w:tcPr>
          <w:p w14:paraId="073FADC7" w14:textId="77777777" w:rsidR="00DE3502" w:rsidRPr="003F69C2" w:rsidRDefault="00DE3502"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drawing>
                <wp:inline distT="0" distB="0" distL="0" distR="0" wp14:anchorId="4484694C" wp14:editId="26C860E1">
                  <wp:extent cx="457200" cy="4572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r>
      <w:tr w:rsidR="00DE3502" w:rsidRPr="003F69C2" w14:paraId="06B2F637" w14:textId="77777777" w:rsidTr="00B43821">
        <w:tc>
          <w:tcPr>
            <w:tcW w:w="421" w:type="dxa"/>
          </w:tcPr>
          <w:p w14:paraId="12292530"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5</w:t>
            </w:r>
          </w:p>
        </w:tc>
        <w:tc>
          <w:tcPr>
            <w:tcW w:w="4819" w:type="dxa"/>
          </w:tcPr>
          <w:p w14:paraId="4F845636"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Стилистика саласының негізгі теориялық ұғымдарын (стиль түрлері, тілдік нормалар, т.б) түсіндіруге арналған құралдар және тапсырмалар жүйесі берілген.</w:t>
            </w:r>
          </w:p>
        </w:tc>
        <w:tc>
          <w:tcPr>
            <w:tcW w:w="1602" w:type="dxa"/>
          </w:tcPr>
          <w:p w14:paraId="22EC432A"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35" w:history="1">
              <w:r w:rsidR="00DE3502" w:rsidRPr="003F69C2">
                <w:rPr>
                  <w:rStyle w:val="a4"/>
                  <w:rFonts w:ascii="Times New Roman" w:hAnsi="Times New Roman" w:cs="Times New Roman"/>
                  <w:color w:val="000000" w:themeColor="text1"/>
                  <w:sz w:val="28"/>
                  <w:szCs w:val="28"/>
                  <w:lang w:val="kk-KZ"/>
                </w:rPr>
                <w:t>https://clck.ru/VRALE</w:t>
              </w:r>
            </w:hyperlink>
            <w:r w:rsidR="00DE3502" w:rsidRPr="003F69C2">
              <w:rPr>
                <w:rFonts w:ascii="Times New Roman" w:hAnsi="Times New Roman" w:cs="Times New Roman"/>
                <w:color w:val="000000" w:themeColor="text1"/>
                <w:sz w:val="28"/>
                <w:szCs w:val="28"/>
                <w:lang w:val="kk-KZ"/>
              </w:rPr>
              <w:t xml:space="preserve"> </w:t>
            </w:r>
          </w:p>
          <w:p w14:paraId="5CD96B29"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36" w:history="1">
              <w:r w:rsidR="00DE3502" w:rsidRPr="003F69C2">
                <w:rPr>
                  <w:rStyle w:val="a4"/>
                  <w:rFonts w:ascii="Times New Roman" w:hAnsi="Times New Roman" w:cs="Times New Roman"/>
                  <w:color w:val="000000" w:themeColor="text1"/>
                  <w:sz w:val="28"/>
                  <w:szCs w:val="28"/>
                  <w:lang w:val="kk-KZ"/>
                </w:rPr>
                <w:t>https://clck.ru/VRAV5</w:t>
              </w:r>
            </w:hyperlink>
            <w:r w:rsidR="00DE3502" w:rsidRPr="003F69C2">
              <w:rPr>
                <w:rFonts w:ascii="Times New Roman" w:hAnsi="Times New Roman" w:cs="Times New Roman"/>
                <w:color w:val="000000" w:themeColor="text1"/>
                <w:sz w:val="28"/>
                <w:szCs w:val="28"/>
                <w:lang w:val="kk-KZ"/>
              </w:rPr>
              <w:t xml:space="preserve"> </w:t>
            </w:r>
          </w:p>
        </w:tc>
        <w:tc>
          <w:tcPr>
            <w:tcW w:w="2502" w:type="dxa"/>
          </w:tcPr>
          <w:p w14:paraId="1BF0F9FC" w14:textId="77777777" w:rsidR="00DE3502" w:rsidRPr="003F69C2" w:rsidRDefault="00DE3502"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drawing>
                <wp:inline distT="0" distB="0" distL="0" distR="0" wp14:anchorId="703955A0" wp14:editId="6296DCAD">
                  <wp:extent cx="457200" cy="4572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3F69C2">
              <w:rPr>
                <w:rFonts w:ascii="Times New Roman" w:hAnsi="Times New Roman" w:cs="Times New Roman"/>
                <w:noProof/>
                <w:color w:val="000000" w:themeColor="text1"/>
              </w:rPr>
              <w:t xml:space="preserve">     </w:t>
            </w:r>
            <w:r w:rsidRPr="003F69C2">
              <w:rPr>
                <w:rFonts w:ascii="Times New Roman" w:hAnsi="Times New Roman" w:cs="Times New Roman"/>
                <w:noProof/>
                <w:color w:val="000000" w:themeColor="text1"/>
              </w:rPr>
              <w:drawing>
                <wp:inline distT="0" distB="0" distL="0" distR="0" wp14:anchorId="509CB4EF" wp14:editId="26D617BB">
                  <wp:extent cx="450850" cy="450850"/>
                  <wp:effectExtent l="0" t="0" r="6350" b="63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p>
        </w:tc>
      </w:tr>
      <w:tr w:rsidR="00DE3502" w:rsidRPr="003F69C2" w14:paraId="5EBC69D5" w14:textId="77777777" w:rsidTr="00B43821">
        <w:tc>
          <w:tcPr>
            <w:tcW w:w="421" w:type="dxa"/>
          </w:tcPr>
          <w:p w14:paraId="1A9C6244"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6</w:t>
            </w:r>
          </w:p>
        </w:tc>
        <w:tc>
          <w:tcPr>
            <w:tcW w:w="4819" w:type="dxa"/>
          </w:tcPr>
          <w:p w14:paraId="7C728CB6" w14:textId="77777777" w:rsidR="00DE3502" w:rsidRPr="003F69C2" w:rsidRDefault="00DE3502" w:rsidP="009120E6">
            <w:pPr>
              <w:tabs>
                <w:tab w:val="left" w:pos="709"/>
              </w:tabs>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Пунктуация саласының негізгі теориялық ұғымдарын (тыныс белгілері, қойылу ерекшеліктері, т.б) түсіндіруге арналған құралдар және тапсырмалар жүйесі берілген.</w:t>
            </w:r>
          </w:p>
        </w:tc>
        <w:tc>
          <w:tcPr>
            <w:tcW w:w="1602" w:type="dxa"/>
          </w:tcPr>
          <w:p w14:paraId="518D234B" w14:textId="77777777" w:rsidR="00DE3502" w:rsidRPr="003F69C2" w:rsidRDefault="000567DA" w:rsidP="009120E6">
            <w:pPr>
              <w:tabs>
                <w:tab w:val="left" w:pos="709"/>
              </w:tabs>
              <w:jc w:val="both"/>
              <w:rPr>
                <w:rFonts w:ascii="Times New Roman" w:hAnsi="Times New Roman" w:cs="Times New Roman"/>
                <w:color w:val="000000" w:themeColor="text1"/>
                <w:sz w:val="28"/>
                <w:szCs w:val="28"/>
                <w:lang w:val="kk-KZ"/>
              </w:rPr>
            </w:pPr>
            <w:hyperlink r:id="rId239" w:history="1">
              <w:r w:rsidR="00DE3502" w:rsidRPr="003F69C2">
                <w:rPr>
                  <w:rStyle w:val="a4"/>
                  <w:rFonts w:ascii="Times New Roman" w:hAnsi="Times New Roman" w:cs="Times New Roman"/>
                  <w:color w:val="000000" w:themeColor="text1"/>
                  <w:sz w:val="28"/>
                  <w:szCs w:val="28"/>
                  <w:lang w:val="kk-KZ"/>
                </w:rPr>
                <w:t>https://clck.ru/VRAaC</w:t>
              </w:r>
            </w:hyperlink>
            <w:r w:rsidR="00DE3502" w:rsidRPr="003F69C2">
              <w:rPr>
                <w:rFonts w:ascii="Times New Roman" w:hAnsi="Times New Roman" w:cs="Times New Roman"/>
                <w:color w:val="000000" w:themeColor="text1"/>
                <w:sz w:val="28"/>
                <w:szCs w:val="28"/>
                <w:lang w:val="kk-KZ"/>
              </w:rPr>
              <w:t xml:space="preserve"> </w:t>
            </w:r>
          </w:p>
        </w:tc>
        <w:tc>
          <w:tcPr>
            <w:tcW w:w="2502" w:type="dxa"/>
          </w:tcPr>
          <w:p w14:paraId="2E8FD3C8" w14:textId="77777777" w:rsidR="00DE3502" w:rsidRPr="003F69C2" w:rsidRDefault="00DE3502" w:rsidP="009120E6">
            <w:pPr>
              <w:tabs>
                <w:tab w:val="left" w:pos="709"/>
              </w:tabs>
              <w:rPr>
                <w:rFonts w:ascii="Times New Roman" w:hAnsi="Times New Roman" w:cs="Times New Roman"/>
                <w:noProof/>
                <w:color w:val="000000" w:themeColor="text1"/>
              </w:rPr>
            </w:pPr>
            <w:r w:rsidRPr="003F69C2">
              <w:rPr>
                <w:rFonts w:ascii="Times New Roman" w:hAnsi="Times New Roman" w:cs="Times New Roman"/>
                <w:noProof/>
                <w:color w:val="000000" w:themeColor="text1"/>
              </w:rPr>
              <w:drawing>
                <wp:inline distT="0" distB="0" distL="0" distR="0" wp14:anchorId="7E5931C7" wp14:editId="3ED79F1F">
                  <wp:extent cx="457200" cy="4572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r>
    </w:tbl>
    <w:p w14:paraId="7D3509D6" w14:textId="77777777"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p>
    <w:p w14:paraId="76C74170" w14:textId="77777777" w:rsidR="00137C03" w:rsidRPr="003F69C2" w:rsidRDefault="00137C03" w:rsidP="009120E6">
      <w:pPr>
        <w:tabs>
          <w:tab w:val="left" w:pos="709"/>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 Ұсынылған пән, құрылымдық-мазмұндық модель тиімділігін тексеру мақсатында жүргізілген қорытынды эксперименттің мақсаты филолог студенттердің 4Т моделі бойынша цифрлық технологиялардың қай кезеңде, қай платформа тиімді екендігін анықтау, бақылау және эксперименттік топтағы білім алушылардың цифрлық құзыреттілік деңгейлеріне сандық және сапалық талдау жасау болды. Мақсат жетуде төмендегідей міндеттер қойылды:</w:t>
      </w:r>
    </w:p>
    <w:p w14:paraId="552658B4" w14:textId="77777777" w:rsidR="00137C03" w:rsidRPr="003F69C2" w:rsidRDefault="00137C03" w:rsidP="009120E6">
      <w:pPr>
        <w:pStyle w:val="a3"/>
        <w:numPr>
          <w:ilvl w:val="0"/>
          <w:numId w:val="33"/>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білім алушылардың «4Т» моделі бойынша цифрлық технологияларды қолдану дағдыларын меңгеруін анықтау;</w:t>
      </w:r>
    </w:p>
    <w:p w14:paraId="3B25C456" w14:textId="0AAC3042" w:rsidR="00137C03" w:rsidRPr="003F69C2" w:rsidRDefault="00137C03" w:rsidP="009120E6">
      <w:pPr>
        <w:pStyle w:val="a3"/>
        <w:numPr>
          <w:ilvl w:val="0"/>
          <w:numId w:val="33"/>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«4Т» моделі бойынша ұсынылған платформаларды қолдану деңгейлері бойынша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z w:val="28"/>
          <w:szCs w:val="28"/>
          <w:lang w:val="kk-KZ"/>
        </w:rPr>
        <w:t xml:space="preserve"> күнделігін» </w:t>
      </w:r>
      <w:proofErr w:type="spellStart"/>
      <w:r w:rsidRPr="003F69C2">
        <w:rPr>
          <w:rFonts w:ascii="Times New Roman" w:hAnsi="Times New Roman" w:cs="Times New Roman"/>
          <w:color w:val="000000" w:themeColor="text1"/>
          <w:sz w:val="28"/>
          <w:szCs w:val="28"/>
          <w:lang w:val="kk-KZ"/>
        </w:rPr>
        <w:t>толтырту</w:t>
      </w:r>
      <w:proofErr w:type="spellEnd"/>
      <w:r w:rsidRPr="003F69C2">
        <w:rPr>
          <w:rFonts w:ascii="Times New Roman" w:hAnsi="Times New Roman" w:cs="Times New Roman"/>
          <w:color w:val="000000" w:themeColor="text1"/>
          <w:sz w:val="28"/>
          <w:szCs w:val="28"/>
          <w:lang w:val="kk-KZ"/>
        </w:rPr>
        <w:t>;</w:t>
      </w:r>
    </w:p>
    <w:p w14:paraId="32E9F401" w14:textId="77777777" w:rsidR="00137C03" w:rsidRPr="003F69C2" w:rsidRDefault="00137C03" w:rsidP="009120E6">
      <w:pPr>
        <w:pStyle w:val="a3"/>
        <w:numPr>
          <w:ilvl w:val="0"/>
          <w:numId w:val="33"/>
        </w:numPr>
        <w:tabs>
          <w:tab w:val="left" w:pos="28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 платформасы арқылы филолог студенттердің цифрлық құзыреттілік деңгейлерін салыстыру;</w:t>
      </w:r>
    </w:p>
    <w:p w14:paraId="54429F42" w14:textId="6E50D652" w:rsidR="00137C03" w:rsidRPr="003F69C2" w:rsidRDefault="00137C03" w:rsidP="009120E6">
      <w:pPr>
        <w:pStyle w:val="a3"/>
        <w:spacing w:after="0" w:line="240" w:lineRule="auto"/>
        <w:ind w:left="0"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Міндетті жүзеге асыруда </w:t>
      </w:r>
      <w:r w:rsidRPr="003F69C2">
        <w:rPr>
          <w:rFonts w:ascii="Times New Roman" w:hAnsi="Times New Roman" w:cs="Times New Roman"/>
          <w:i/>
          <w:iCs/>
          <w:color w:val="000000" w:themeColor="text1"/>
          <w:sz w:val="28"/>
          <w:szCs w:val="28"/>
          <w:lang w:val="kk-KZ"/>
        </w:rPr>
        <w:t>«</w:t>
      </w:r>
      <w:r w:rsidR="00936562" w:rsidRPr="003F69C2">
        <w:rPr>
          <w:rFonts w:ascii="Times New Roman" w:hAnsi="Times New Roman" w:cs="Times New Roman"/>
          <w:i/>
          <w:iCs/>
          <w:color w:val="000000" w:themeColor="text1"/>
          <w:spacing w:val="4"/>
          <w:sz w:val="28"/>
          <w:szCs w:val="28"/>
          <w:lang w:val="kk-KZ"/>
        </w:rPr>
        <w:t>Білім берудегі цифрлық технологиялар</w:t>
      </w:r>
      <w:r w:rsidRPr="003F69C2">
        <w:rPr>
          <w:rFonts w:ascii="Times New Roman" w:hAnsi="Times New Roman" w:cs="Times New Roman"/>
          <w:i/>
          <w:iCs/>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пәнінде алған, жинақтаған білімін тәжірибеде қолдану мақсатында эксперименттік топ бойынша әр білім алушыға 4 апталық практика барысында </w:t>
      </w:r>
      <w:r w:rsidRPr="003F69C2">
        <w:rPr>
          <w:rFonts w:ascii="Times New Roman" w:hAnsi="Times New Roman" w:cs="Times New Roman"/>
          <w:i/>
          <w:iCs/>
          <w:color w:val="000000" w:themeColor="text1"/>
          <w:sz w:val="28"/>
          <w:szCs w:val="28"/>
          <w:lang w:val="kk-KZ"/>
        </w:rPr>
        <w:t>«</w:t>
      </w:r>
      <w:r w:rsidR="00CE726E" w:rsidRPr="003F69C2">
        <w:rPr>
          <w:rFonts w:ascii="Times New Roman" w:eastAsia="Times New Roman" w:hAnsi="Times New Roman" w:cs="Times New Roman"/>
          <w:i/>
          <w:iCs/>
          <w:color w:val="000000" w:themeColor="text1"/>
          <w:sz w:val="28"/>
          <w:szCs w:val="28"/>
          <w:lang w:val="kk-KZ"/>
        </w:rPr>
        <w:t>ЦТ</w:t>
      </w:r>
      <w:r w:rsidRPr="003F69C2">
        <w:rPr>
          <w:rFonts w:ascii="Times New Roman" w:hAnsi="Times New Roman" w:cs="Times New Roman"/>
          <w:i/>
          <w:iCs/>
          <w:color w:val="000000" w:themeColor="text1"/>
          <w:sz w:val="28"/>
          <w:szCs w:val="28"/>
          <w:lang w:val="kk-KZ"/>
        </w:rPr>
        <w:t xml:space="preserve"> күнделігін»</w:t>
      </w:r>
      <w:r w:rsidRPr="003F69C2">
        <w:rPr>
          <w:rFonts w:ascii="Times New Roman" w:hAnsi="Times New Roman" w:cs="Times New Roman"/>
          <w:color w:val="000000" w:themeColor="text1"/>
          <w:sz w:val="28"/>
          <w:szCs w:val="28"/>
          <w:lang w:val="kk-KZ"/>
        </w:rPr>
        <w:t xml:space="preserve"> (Қосымша </w:t>
      </w:r>
      <w:r w:rsidR="0013791D" w:rsidRPr="003F69C2">
        <w:rPr>
          <w:rFonts w:ascii="Times New Roman" w:hAnsi="Times New Roman" w:cs="Times New Roman"/>
          <w:color w:val="000000" w:themeColor="text1"/>
          <w:sz w:val="28"/>
          <w:szCs w:val="28"/>
          <w:lang w:val="kk-KZ"/>
        </w:rPr>
        <w:t>З</w:t>
      </w:r>
      <w:r w:rsidRPr="003F69C2">
        <w:rPr>
          <w:rFonts w:ascii="Times New Roman" w:hAnsi="Times New Roman" w:cs="Times New Roman"/>
          <w:color w:val="000000" w:themeColor="text1"/>
          <w:sz w:val="28"/>
          <w:szCs w:val="28"/>
          <w:lang w:val="kk-KZ"/>
        </w:rPr>
        <w:t xml:space="preserve">) толтыру тапсырылды. Педагогикалық практика барысында әр апта сайын сабақта өтілген тақырыпты тәжірибеден өткізу, онлайн платформаларды қолдану дағдыларын дамытуды мақсат еттік. </w:t>
      </w:r>
    </w:p>
    <w:p w14:paraId="1AE4791A" w14:textId="2917E07A" w:rsidR="00137C03" w:rsidRPr="003F69C2" w:rsidRDefault="00137C03" w:rsidP="009120E6">
      <w:pPr>
        <w:pStyle w:val="a3"/>
        <w:spacing w:after="0" w:line="240" w:lineRule="auto"/>
        <w:ind w:left="0" w:firstLine="72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color w:val="000000" w:themeColor="text1"/>
          <w:sz w:val="28"/>
          <w:szCs w:val="28"/>
          <w:lang w:val="kk-KZ"/>
        </w:rPr>
        <w:t xml:space="preserve">«4Т» моделі бойынша жүргізілген күнделіктің Т1 бойынша сұрақтары  </w:t>
      </w:r>
      <w:r w:rsidRPr="003F69C2">
        <w:rPr>
          <w:rFonts w:ascii="Times New Roman" w:hAnsi="Times New Roman" w:cs="Times New Roman"/>
          <w:color w:val="000000" w:themeColor="text1"/>
          <w:spacing w:val="5"/>
          <w:sz w:val="28"/>
          <w:szCs w:val="28"/>
          <w:shd w:val="clear" w:color="auto" w:fill="FFFFFF"/>
          <w:lang w:val="kk-KZ"/>
        </w:rPr>
        <w:t xml:space="preserve"> (</w:t>
      </w:r>
      <w:r w:rsidR="00F823AF" w:rsidRPr="003F69C2">
        <w:rPr>
          <w:rFonts w:ascii="Times New Roman" w:hAnsi="Times New Roman" w:cs="Times New Roman"/>
          <w:color w:val="000000" w:themeColor="text1"/>
          <w:spacing w:val="5"/>
          <w:sz w:val="28"/>
          <w:szCs w:val="28"/>
          <w:shd w:val="clear" w:color="auto" w:fill="FFFFFF"/>
          <w:lang w:val="kk-KZ"/>
        </w:rPr>
        <w:t>50</w:t>
      </w:r>
      <w:r w:rsidRPr="003F69C2">
        <w:rPr>
          <w:rFonts w:ascii="Times New Roman" w:hAnsi="Times New Roman" w:cs="Times New Roman"/>
          <w:color w:val="000000" w:themeColor="text1"/>
          <w:spacing w:val="5"/>
          <w:sz w:val="28"/>
          <w:szCs w:val="28"/>
          <w:shd w:val="clear" w:color="auto" w:fill="FFFFFF"/>
          <w:lang w:val="kk-KZ"/>
        </w:rPr>
        <w:t>-сурет)</w:t>
      </w:r>
      <w:r w:rsidRPr="003F69C2">
        <w:rPr>
          <w:rFonts w:ascii="Times New Roman" w:hAnsi="Times New Roman" w:cs="Times New Roman"/>
          <w:color w:val="000000" w:themeColor="text1"/>
          <w:spacing w:val="2"/>
          <w:sz w:val="28"/>
          <w:szCs w:val="28"/>
          <w:shd w:val="clear" w:color="auto" w:fill="FFFFFF"/>
          <w:lang w:val="kk-KZ"/>
        </w:rPr>
        <w:t xml:space="preserve">: «Педагогикалық практика барысында презентация жасауда қай платформаны қолдандыңыз?», «Педагогикалық практика барысында презентация жасауда қолданылған платформалардың әсері қалай болды?», «Педагогикалық практика барысында </w:t>
      </w:r>
      <w:proofErr w:type="spellStart"/>
      <w:r w:rsidRPr="003F69C2">
        <w:rPr>
          <w:rFonts w:ascii="Times New Roman" w:hAnsi="Times New Roman" w:cs="Times New Roman"/>
          <w:color w:val="000000" w:themeColor="text1"/>
          <w:spacing w:val="2"/>
          <w:sz w:val="28"/>
          <w:szCs w:val="28"/>
          <w:shd w:val="clear" w:color="auto" w:fill="FFFFFF"/>
          <w:lang w:val="kk-KZ"/>
        </w:rPr>
        <w:t>инфографика</w:t>
      </w:r>
      <w:proofErr w:type="spellEnd"/>
      <w:r w:rsidRPr="003F69C2">
        <w:rPr>
          <w:rFonts w:ascii="Times New Roman" w:hAnsi="Times New Roman" w:cs="Times New Roman"/>
          <w:color w:val="000000" w:themeColor="text1"/>
          <w:spacing w:val="2"/>
          <w:sz w:val="28"/>
          <w:szCs w:val="28"/>
          <w:shd w:val="clear" w:color="auto" w:fill="FFFFFF"/>
          <w:lang w:val="kk-KZ"/>
        </w:rPr>
        <w:t xml:space="preserve"> жасау үшін қай платформаларды қолдандыңыз?», «</w:t>
      </w:r>
      <w:proofErr w:type="spellStart"/>
      <w:r w:rsidRPr="003F69C2">
        <w:rPr>
          <w:rFonts w:ascii="Times New Roman" w:hAnsi="Times New Roman" w:cs="Times New Roman"/>
          <w:color w:val="000000" w:themeColor="text1"/>
          <w:spacing w:val="2"/>
          <w:sz w:val="28"/>
          <w:szCs w:val="28"/>
          <w:shd w:val="clear" w:color="auto" w:fill="FFFFFF"/>
          <w:lang w:val="kk-KZ"/>
        </w:rPr>
        <w:t>Инфографика</w:t>
      </w:r>
      <w:proofErr w:type="spellEnd"/>
      <w:r w:rsidRPr="003F69C2">
        <w:rPr>
          <w:rFonts w:ascii="Times New Roman" w:hAnsi="Times New Roman" w:cs="Times New Roman"/>
          <w:color w:val="000000" w:themeColor="text1"/>
          <w:spacing w:val="2"/>
          <w:sz w:val="28"/>
          <w:szCs w:val="28"/>
          <w:shd w:val="clear" w:color="auto" w:fill="FFFFFF"/>
          <w:lang w:val="kk-KZ"/>
        </w:rPr>
        <w:t xml:space="preserve"> жасауда қолданылған платформалардың әсері қалай болды?», «Педагогикалық практика барысында </w:t>
      </w:r>
      <w:proofErr w:type="spellStart"/>
      <w:r w:rsidRPr="003F69C2">
        <w:rPr>
          <w:rFonts w:ascii="Times New Roman" w:hAnsi="Times New Roman" w:cs="Times New Roman"/>
          <w:color w:val="000000" w:themeColor="text1"/>
          <w:spacing w:val="2"/>
          <w:sz w:val="28"/>
          <w:szCs w:val="28"/>
          <w:shd w:val="clear" w:color="auto" w:fill="FFFFFF"/>
          <w:lang w:val="kk-KZ"/>
        </w:rPr>
        <w:t>менталды</w:t>
      </w:r>
      <w:proofErr w:type="spellEnd"/>
      <w:r w:rsidRPr="003F69C2">
        <w:rPr>
          <w:rFonts w:ascii="Times New Roman" w:hAnsi="Times New Roman" w:cs="Times New Roman"/>
          <w:color w:val="000000" w:themeColor="text1"/>
          <w:spacing w:val="2"/>
          <w:sz w:val="28"/>
          <w:szCs w:val="28"/>
          <w:shd w:val="clear" w:color="auto" w:fill="FFFFFF"/>
          <w:lang w:val="kk-KZ"/>
        </w:rPr>
        <w:t xml:space="preserve"> карта жасауға байланысты қандай платформаларды қолдандыңыз?», «»Педагогикалық практика барысында </w:t>
      </w:r>
      <w:proofErr w:type="spellStart"/>
      <w:r w:rsidRPr="003F69C2">
        <w:rPr>
          <w:rFonts w:ascii="Times New Roman" w:hAnsi="Times New Roman" w:cs="Times New Roman"/>
          <w:color w:val="000000" w:themeColor="text1"/>
          <w:spacing w:val="2"/>
          <w:sz w:val="28"/>
          <w:szCs w:val="28"/>
          <w:shd w:val="clear" w:color="auto" w:fill="FFFFFF"/>
          <w:lang w:val="kk-KZ"/>
        </w:rPr>
        <w:t>менталды</w:t>
      </w:r>
      <w:proofErr w:type="spellEnd"/>
      <w:r w:rsidRPr="003F69C2">
        <w:rPr>
          <w:rFonts w:ascii="Times New Roman" w:hAnsi="Times New Roman" w:cs="Times New Roman"/>
          <w:color w:val="000000" w:themeColor="text1"/>
          <w:spacing w:val="2"/>
          <w:sz w:val="28"/>
          <w:szCs w:val="28"/>
          <w:shd w:val="clear" w:color="auto" w:fill="FFFFFF"/>
          <w:lang w:val="kk-KZ"/>
        </w:rPr>
        <w:t xml:space="preserve"> карта жасауға байланысты платформалардың әсері қалай болды?», «Педагогикалық практика барысында бейнежазбалар жасау үшін қандай платформаларды пайдаландыңыз?», «Педагогикалық практика барысында бейнежазбалар жасауға арналған платформалардың әсері қалай болды?» деген сұрақтар қойылып, сапалы нәтиже алынды. Бұл күнделіктің артықшылығы студенттің әр категория бойынша платформалармен жұмысының айнасы іспетті болды</w:t>
      </w:r>
      <w:r w:rsidR="00D7258F" w:rsidRPr="003F69C2">
        <w:rPr>
          <w:rFonts w:ascii="Times New Roman" w:hAnsi="Times New Roman" w:cs="Times New Roman"/>
          <w:color w:val="000000" w:themeColor="text1"/>
          <w:spacing w:val="2"/>
          <w:sz w:val="28"/>
          <w:szCs w:val="28"/>
          <w:shd w:val="clear" w:color="auto" w:fill="FFFFFF"/>
          <w:lang w:val="kk-KZ"/>
        </w:rPr>
        <w:t xml:space="preserve"> (50-сурет)</w:t>
      </w:r>
      <w:r w:rsidRPr="003F69C2">
        <w:rPr>
          <w:rFonts w:ascii="Times New Roman" w:hAnsi="Times New Roman" w:cs="Times New Roman"/>
          <w:color w:val="000000" w:themeColor="text1"/>
          <w:spacing w:val="2"/>
          <w:sz w:val="28"/>
          <w:szCs w:val="28"/>
          <w:shd w:val="clear" w:color="auto" w:fill="FFFFFF"/>
          <w:lang w:val="kk-KZ"/>
        </w:rPr>
        <w:t>.</w:t>
      </w:r>
    </w:p>
    <w:tbl>
      <w:tblPr>
        <w:tblStyle w:val="a8"/>
        <w:tblpPr w:leftFromText="180" w:rightFromText="180" w:vertAnchor="text" w:horzAnchor="page" w:tblpX="1094" w:tblpY="211"/>
        <w:tblW w:w="108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8"/>
        <w:gridCol w:w="4861"/>
      </w:tblGrid>
      <w:tr w:rsidR="00367F3E" w:rsidRPr="003F69C2" w14:paraId="7A160499" w14:textId="77777777" w:rsidTr="00367F3E">
        <w:trPr>
          <w:trHeight w:val="5411"/>
        </w:trPr>
        <w:tc>
          <w:tcPr>
            <w:tcW w:w="5968" w:type="dxa"/>
          </w:tcPr>
          <w:p w14:paraId="65EE4CF3" w14:textId="77777777" w:rsidR="00367F3E" w:rsidRPr="003F69C2" w:rsidRDefault="00367F3E" w:rsidP="009120E6">
            <w:pPr>
              <w:pStyle w:val="a3"/>
              <w:ind w:left="1311"/>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noProof/>
                <w:color w:val="000000" w:themeColor="text1"/>
              </w:rPr>
              <w:drawing>
                <wp:inline distT="0" distB="0" distL="0" distR="0" wp14:anchorId="39BB4D42" wp14:editId="618FA821">
                  <wp:extent cx="2811439" cy="3149176"/>
                  <wp:effectExtent l="0" t="0" r="825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832530" cy="3172801"/>
                          </a:xfrm>
                          <a:prstGeom prst="rect">
                            <a:avLst/>
                          </a:prstGeom>
                        </pic:spPr>
                      </pic:pic>
                    </a:graphicData>
                  </a:graphic>
                </wp:inline>
              </w:drawing>
            </w:r>
          </w:p>
        </w:tc>
        <w:tc>
          <w:tcPr>
            <w:tcW w:w="4861" w:type="dxa"/>
          </w:tcPr>
          <w:p w14:paraId="020AF999" w14:textId="77777777" w:rsidR="00367F3E" w:rsidRPr="003F69C2" w:rsidRDefault="00367F3E" w:rsidP="009120E6">
            <w:pPr>
              <w:pStyle w:val="a3"/>
              <w:ind w:left="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noProof/>
                <w:color w:val="000000" w:themeColor="text1"/>
              </w:rPr>
              <w:drawing>
                <wp:inline distT="0" distB="0" distL="0" distR="0" wp14:anchorId="5F31DAF2" wp14:editId="16A95168">
                  <wp:extent cx="2844800" cy="3236454"/>
                  <wp:effectExtent l="0" t="0" r="0"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858661" cy="3252223"/>
                          </a:xfrm>
                          <a:prstGeom prst="rect">
                            <a:avLst/>
                          </a:prstGeom>
                        </pic:spPr>
                      </pic:pic>
                    </a:graphicData>
                  </a:graphic>
                </wp:inline>
              </w:drawing>
            </w:r>
          </w:p>
        </w:tc>
      </w:tr>
    </w:tbl>
    <w:p w14:paraId="0F6CA701" w14:textId="140B79B2" w:rsidR="00137C03" w:rsidRPr="003F69C2" w:rsidRDefault="00137C03" w:rsidP="009120E6">
      <w:pPr>
        <w:pStyle w:val="a3"/>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color w:val="000000" w:themeColor="text1"/>
          <w:spacing w:val="2"/>
          <w:sz w:val="28"/>
          <w:szCs w:val="28"/>
          <w:shd w:val="clear" w:color="auto" w:fill="FFFFFF"/>
          <w:lang w:val="kk-KZ"/>
        </w:rPr>
        <w:t xml:space="preserve">Сурет </w:t>
      </w:r>
      <w:r w:rsidR="00DD546C" w:rsidRPr="003F69C2">
        <w:rPr>
          <w:rFonts w:ascii="Times New Roman" w:hAnsi="Times New Roman" w:cs="Times New Roman"/>
          <w:color w:val="000000" w:themeColor="text1"/>
          <w:spacing w:val="2"/>
          <w:sz w:val="28"/>
          <w:szCs w:val="28"/>
          <w:shd w:val="clear" w:color="auto" w:fill="FFFFFF"/>
          <w:lang w:val="kk-KZ"/>
        </w:rPr>
        <w:t>50</w:t>
      </w:r>
      <w:r w:rsidRPr="003F69C2">
        <w:rPr>
          <w:rFonts w:ascii="Times New Roman" w:hAnsi="Times New Roman" w:cs="Times New Roman"/>
          <w:color w:val="000000" w:themeColor="text1"/>
          <w:spacing w:val="2"/>
          <w:sz w:val="28"/>
          <w:szCs w:val="28"/>
          <w:shd w:val="clear" w:color="auto" w:fill="FFFFFF"/>
          <w:lang w:val="kk-KZ"/>
        </w:rPr>
        <w:t xml:space="preserve"> – Т1 категориясы бойынша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pacing w:val="2"/>
          <w:sz w:val="28"/>
          <w:szCs w:val="28"/>
          <w:shd w:val="clear" w:color="auto" w:fill="FFFFFF"/>
          <w:lang w:val="kk-KZ"/>
        </w:rPr>
        <w:t xml:space="preserve"> күнделігі нәтижесі</w:t>
      </w:r>
    </w:p>
    <w:p w14:paraId="564F86A3" w14:textId="77777777" w:rsidR="00137C03" w:rsidRPr="003F69C2" w:rsidRDefault="00137C03" w:rsidP="009120E6">
      <w:pPr>
        <w:pStyle w:val="a3"/>
        <w:spacing w:after="0" w:line="240" w:lineRule="auto"/>
        <w:ind w:left="0" w:firstLine="720"/>
        <w:jc w:val="both"/>
        <w:rPr>
          <w:rFonts w:ascii="Times New Roman" w:hAnsi="Times New Roman" w:cs="Times New Roman"/>
          <w:color w:val="000000" w:themeColor="text1"/>
          <w:spacing w:val="2"/>
          <w:sz w:val="28"/>
          <w:szCs w:val="28"/>
          <w:shd w:val="clear" w:color="auto" w:fill="FFFFFF"/>
          <w:lang w:val="kk-KZ"/>
        </w:rPr>
      </w:pPr>
    </w:p>
    <w:p w14:paraId="554019CD" w14:textId="72515005" w:rsidR="00137C03" w:rsidRPr="003F69C2" w:rsidRDefault="00137C03" w:rsidP="009120E6">
      <w:pPr>
        <w:pStyle w:val="a3"/>
        <w:spacing w:after="0" w:line="240" w:lineRule="auto"/>
        <w:ind w:left="142" w:firstLine="720"/>
        <w:jc w:val="both"/>
        <w:rPr>
          <w:rStyle w:val="freebirdformviewerviewitemsitemrequiredasterisk"/>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noProof/>
          <w:color w:val="000000" w:themeColor="text1"/>
          <w:sz w:val="28"/>
          <w:szCs w:val="28"/>
          <w:lang w:val="kk-KZ"/>
        </w:rPr>
        <w:lastRenderedPageBreak/>
        <w:t>«</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noProof/>
          <w:color w:val="000000" w:themeColor="text1"/>
          <w:sz w:val="28"/>
          <w:szCs w:val="28"/>
          <w:lang w:val="kk-KZ"/>
        </w:rPr>
        <w:t xml:space="preserve"> күнделігінде» Т2 категориясы бойынша «Педагогикалық практика барысында тапсырмаларды түрлендіруде қай платформаларды қолдандыңыз?»,</w:t>
      </w:r>
      <w:r w:rsidRPr="003F69C2">
        <w:rPr>
          <w:rFonts w:ascii="Times New Roman" w:hAnsi="Times New Roman" w:cs="Times New Roman"/>
          <w:color w:val="000000" w:themeColor="text1"/>
          <w:spacing w:val="2"/>
          <w:sz w:val="28"/>
          <w:szCs w:val="28"/>
          <w:shd w:val="clear" w:color="auto" w:fill="FFFFFF"/>
          <w:lang w:val="kk-KZ"/>
        </w:rPr>
        <w:t xml:space="preserve"> «Педагогикалық практика барысында тапсырмаларды түрлендіруде платформалардың әсері қалай болды?», «</w:t>
      </w:r>
      <w:proofErr w:type="spellStart"/>
      <w:r w:rsidRPr="003F69C2">
        <w:rPr>
          <w:rFonts w:ascii="Times New Roman" w:hAnsi="Times New Roman" w:cs="Times New Roman"/>
          <w:color w:val="000000" w:themeColor="text1"/>
          <w:spacing w:val="2"/>
          <w:sz w:val="28"/>
          <w:szCs w:val="28"/>
          <w:shd w:val="clear" w:color="auto" w:fill="FFFFFF"/>
          <w:lang w:val="kk-KZ"/>
        </w:rPr>
        <w:t>Сөйлесім</w:t>
      </w:r>
      <w:proofErr w:type="spellEnd"/>
      <w:r w:rsidRPr="003F69C2">
        <w:rPr>
          <w:rFonts w:ascii="Times New Roman" w:hAnsi="Times New Roman" w:cs="Times New Roman"/>
          <w:color w:val="000000" w:themeColor="text1"/>
          <w:spacing w:val="2"/>
          <w:sz w:val="28"/>
          <w:szCs w:val="28"/>
          <w:shd w:val="clear" w:color="auto" w:fill="FFFFFF"/>
          <w:lang w:val="kk-KZ"/>
        </w:rPr>
        <w:t xml:space="preserve"> әрекетінің қай түріне платформаларды қолдану тиімді болды?» деген сұрақтар қойылып, практикада тиімді платформалар анықталды</w:t>
      </w:r>
      <w:r w:rsidR="00D7258F" w:rsidRPr="003F69C2">
        <w:rPr>
          <w:rFonts w:ascii="Times New Roman" w:hAnsi="Times New Roman" w:cs="Times New Roman"/>
          <w:color w:val="000000" w:themeColor="text1"/>
          <w:spacing w:val="2"/>
          <w:sz w:val="28"/>
          <w:szCs w:val="28"/>
          <w:shd w:val="clear" w:color="auto" w:fill="FFFFFF"/>
          <w:lang w:val="kk-KZ"/>
        </w:rPr>
        <w:t xml:space="preserve"> (51-сурет)</w:t>
      </w:r>
      <w:r w:rsidRPr="003F69C2">
        <w:rPr>
          <w:rFonts w:ascii="Times New Roman" w:hAnsi="Times New Roman" w:cs="Times New Roman"/>
          <w:color w:val="000000" w:themeColor="text1"/>
          <w:spacing w:val="2"/>
          <w:sz w:val="28"/>
          <w:szCs w:val="28"/>
          <w:shd w:val="clear" w:color="auto" w:fill="FFFFFF"/>
          <w:lang w:val="kk-KZ"/>
        </w:rPr>
        <w:t>.</w:t>
      </w:r>
    </w:p>
    <w:p w14:paraId="172AB4F4" w14:textId="77777777" w:rsidR="00137C03" w:rsidRPr="003F69C2" w:rsidRDefault="00137C03" w:rsidP="009120E6">
      <w:pPr>
        <w:pStyle w:val="a3"/>
        <w:spacing w:after="0" w:line="240" w:lineRule="auto"/>
        <w:ind w:firstLine="720"/>
        <w:jc w:val="both"/>
        <w:rPr>
          <w:rFonts w:ascii="Times New Roman" w:hAnsi="Times New Roman" w:cs="Times New Roman"/>
          <w:color w:val="000000" w:themeColor="text1"/>
          <w:spacing w:val="2"/>
          <w:sz w:val="28"/>
          <w:szCs w:val="28"/>
          <w:shd w:val="clear" w:color="auto" w:fill="FFFFFF"/>
          <w:lang w:val="kk-KZ"/>
        </w:rPr>
      </w:pPr>
    </w:p>
    <w:tbl>
      <w:tblPr>
        <w:tblStyle w:val="a8"/>
        <w:tblW w:w="1062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7"/>
        <w:gridCol w:w="5019"/>
      </w:tblGrid>
      <w:tr w:rsidR="00137C03" w:rsidRPr="003F69C2" w14:paraId="1BEA0512" w14:textId="77777777" w:rsidTr="00B43821">
        <w:trPr>
          <w:trHeight w:val="5270"/>
        </w:trPr>
        <w:tc>
          <w:tcPr>
            <w:tcW w:w="5239" w:type="dxa"/>
          </w:tcPr>
          <w:p w14:paraId="5C6CA232" w14:textId="77777777" w:rsidR="00137C03" w:rsidRPr="003F69C2" w:rsidRDefault="00137C03" w:rsidP="009120E6">
            <w:pPr>
              <w:pStyle w:val="a3"/>
              <w:ind w:left="609"/>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noProof/>
                <w:color w:val="000000" w:themeColor="text1"/>
              </w:rPr>
              <w:drawing>
                <wp:inline distT="0" distB="0" distL="0" distR="0" wp14:anchorId="2E754242" wp14:editId="637B9DF7">
                  <wp:extent cx="3096491" cy="3296414"/>
                  <wp:effectExtent l="0" t="0" r="889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114713" cy="3315813"/>
                          </a:xfrm>
                          <a:prstGeom prst="rect">
                            <a:avLst/>
                          </a:prstGeom>
                        </pic:spPr>
                      </pic:pic>
                    </a:graphicData>
                  </a:graphic>
                </wp:inline>
              </w:drawing>
            </w:r>
          </w:p>
        </w:tc>
        <w:tc>
          <w:tcPr>
            <w:tcW w:w="5386" w:type="dxa"/>
          </w:tcPr>
          <w:p w14:paraId="4E9742C9" w14:textId="77777777" w:rsidR="00137C03" w:rsidRPr="003F69C2" w:rsidRDefault="00137C03" w:rsidP="009120E6">
            <w:pPr>
              <w:pStyle w:val="a3"/>
              <w:ind w:left="0"/>
              <w:jc w:val="both"/>
              <w:rPr>
                <w:rFonts w:ascii="Times New Roman" w:hAnsi="Times New Roman" w:cs="Times New Roman"/>
                <w:color w:val="000000" w:themeColor="text1"/>
                <w:spacing w:val="2"/>
                <w:sz w:val="28"/>
                <w:szCs w:val="28"/>
                <w:shd w:val="clear" w:color="auto" w:fill="FFFFFF"/>
                <w:lang w:val="kk-KZ"/>
              </w:rPr>
            </w:pPr>
            <w:r w:rsidRPr="003F69C2">
              <w:rPr>
                <w:rFonts w:ascii="Times New Roman" w:hAnsi="Times New Roman" w:cs="Times New Roman"/>
                <w:noProof/>
                <w:color w:val="000000" w:themeColor="text1"/>
              </w:rPr>
              <w:drawing>
                <wp:inline distT="0" distB="0" distL="0" distR="0" wp14:anchorId="1867EB38" wp14:editId="65B778B1">
                  <wp:extent cx="3099666" cy="3086081"/>
                  <wp:effectExtent l="0" t="0" r="5715" b="63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122616" cy="3108931"/>
                          </a:xfrm>
                          <a:prstGeom prst="rect">
                            <a:avLst/>
                          </a:prstGeom>
                        </pic:spPr>
                      </pic:pic>
                    </a:graphicData>
                  </a:graphic>
                </wp:inline>
              </w:drawing>
            </w:r>
          </w:p>
        </w:tc>
      </w:tr>
    </w:tbl>
    <w:p w14:paraId="7BD1342A" w14:textId="5ACC83EF"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Сурет </w:t>
      </w:r>
      <w:r w:rsidR="00DD546C" w:rsidRPr="003F69C2">
        <w:rPr>
          <w:rFonts w:ascii="Times New Roman" w:hAnsi="Times New Roman" w:cs="Times New Roman"/>
          <w:noProof/>
          <w:color w:val="000000" w:themeColor="text1"/>
          <w:sz w:val="28"/>
          <w:szCs w:val="28"/>
          <w:lang w:val="kk-KZ"/>
        </w:rPr>
        <w:t>51</w:t>
      </w:r>
      <w:r w:rsidRPr="003F69C2">
        <w:rPr>
          <w:rFonts w:ascii="Times New Roman" w:hAnsi="Times New Roman" w:cs="Times New Roman"/>
          <w:noProof/>
          <w:color w:val="000000" w:themeColor="text1"/>
          <w:sz w:val="28"/>
          <w:szCs w:val="28"/>
          <w:lang w:val="kk-KZ"/>
        </w:rPr>
        <w:t xml:space="preserve"> – </w:t>
      </w:r>
      <w:r w:rsidRPr="003F69C2">
        <w:rPr>
          <w:rFonts w:ascii="Times New Roman" w:hAnsi="Times New Roman" w:cs="Times New Roman"/>
          <w:color w:val="000000" w:themeColor="text1"/>
          <w:spacing w:val="2"/>
          <w:sz w:val="28"/>
          <w:szCs w:val="28"/>
          <w:shd w:val="clear" w:color="auto" w:fill="FFFFFF"/>
          <w:lang w:val="kk-KZ"/>
        </w:rPr>
        <w:t xml:space="preserve">Т2 категориясы бойынша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pacing w:val="2"/>
          <w:sz w:val="28"/>
          <w:szCs w:val="28"/>
          <w:shd w:val="clear" w:color="auto" w:fill="FFFFFF"/>
          <w:lang w:val="kk-KZ"/>
        </w:rPr>
        <w:t xml:space="preserve"> күнделігі нәтижесі</w:t>
      </w:r>
    </w:p>
    <w:p w14:paraId="23CB2B0B"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6D30CC69" w14:textId="03896DB6"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noProof/>
          <w:color w:val="000000" w:themeColor="text1"/>
          <w:sz w:val="28"/>
          <w:szCs w:val="28"/>
          <w:lang w:val="kk-KZ"/>
        </w:rPr>
        <w:t xml:space="preserve"> күнделігінде» Т3 категориясы бойынша «Кері байланысты ұйымдастыруда, бақылау жұмыстарын тексеруде қай платформаларды қолдандыңыз?», «Кері байланысты ұйымдастыруда, бақылау жұмыстарын тексеруде палтформалардың әсері қалай болды?», ал Т4 бойынша «Электронды оқулықтар, сайт жасауға байланысты қандай платформаларды қолдандыңыз?», «Электронды оқулықтар, сайт жасауға байланысты платформалардың әсері қалай болды?» сынды сұрақтар қойылды.</w:t>
      </w:r>
    </w:p>
    <w:p w14:paraId="2489DBCD" w14:textId="67FC6769"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Қорытындылау экспериментінің негізгі түйіні «</w:t>
      </w:r>
      <w:r w:rsidR="00CE726E" w:rsidRPr="003F69C2">
        <w:rPr>
          <w:rFonts w:ascii="Times New Roman" w:eastAsia="Times New Roman" w:hAnsi="Times New Roman" w:cs="Times New Roman"/>
          <w:color w:val="000000" w:themeColor="text1"/>
          <w:sz w:val="28"/>
          <w:szCs w:val="28"/>
          <w:lang w:val="kk-KZ"/>
        </w:rPr>
        <w:t>ЦТ</w:t>
      </w:r>
      <w:r w:rsidR="00CE726E" w:rsidRPr="003F69C2">
        <w:rPr>
          <w:rFonts w:ascii="Times New Roman" w:hAnsi="Times New Roman" w:cs="Times New Roman"/>
          <w:noProof/>
          <w:color w:val="000000" w:themeColor="text1"/>
          <w:sz w:val="28"/>
          <w:szCs w:val="28"/>
          <w:lang w:val="kk-KZ"/>
        </w:rPr>
        <w:t xml:space="preserve"> </w:t>
      </w:r>
      <w:r w:rsidRPr="003F69C2">
        <w:rPr>
          <w:rFonts w:ascii="Times New Roman" w:hAnsi="Times New Roman" w:cs="Times New Roman"/>
          <w:noProof/>
          <w:color w:val="000000" w:themeColor="text1"/>
          <w:sz w:val="28"/>
          <w:szCs w:val="28"/>
          <w:lang w:val="kk-KZ"/>
        </w:rPr>
        <w:t>күнделігінде» болды. Өйткені бір семестрлі</w:t>
      </w:r>
      <w:r w:rsidR="00F823AF" w:rsidRPr="003F69C2">
        <w:rPr>
          <w:rFonts w:ascii="Times New Roman" w:hAnsi="Times New Roman" w:cs="Times New Roman"/>
          <w:noProof/>
          <w:color w:val="000000" w:themeColor="text1"/>
          <w:sz w:val="28"/>
          <w:szCs w:val="28"/>
          <w:lang w:val="kk-KZ"/>
        </w:rPr>
        <w:t>к</w:t>
      </w:r>
      <w:r w:rsidRPr="003F69C2">
        <w:rPr>
          <w:rFonts w:ascii="Times New Roman" w:hAnsi="Times New Roman" w:cs="Times New Roman"/>
          <w:noProof/>
          <w:color w:val="000000" w:themeColor="text1"/>
          <w:sz w:val="28"/>
          <w:szCs w:val="28"/>
          <w:lang w:val="kk-KZ"/>
        </w:rPr>
        <w:t xml:space="preserve"> пән аясында эсперименттік топқа берілген білім, нұсқаулық нәтижесін көрсетті. Барлық студент күнделікті толық, сапалы толтырды. Күнделікті тексеру нәтижесінде әр категория бойынша оқытылған платформаларға сауалнамалар арқылы статискалық талдау жүргіздік. Мысалы, Т1 категориясы бойынша мультимедиалық презентациялар жасауға қажетті онлайн платформалардың ішінен жиі қолданылғандары Power Point – 16%, Google Slides – 13%, Canva – 13%, Emaze – 10%, Prezi – 9% көрсетті. -диаграммада көрсетілгендей 9%-дан аз нәтиже көрсеткен платформалар жұмыс істеу барысы қиын болуымен немесе жасалған жұмысты сабақта қолдануында туындаған мәселелерімен байланыстырған.</w:t>
      </w:r>
    </w:p>
    <w:p w14:paraId="57C2194B" w14:textId="77777777" w:rsidR="00137C03" w:rsidRPr="003F69C2" w:rsidRDefault="00137C03" w:rsidP="009120E6">
      <w:pPr>
        <w:pStyle w:val="a3"/>
        <w:spacing w:after="0" w:line="240" w:lineRule="auto"/>
        <w:ind w:left="0" w:hanging="142"/>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inline distT="0" distB="0" distL="0" distR="0" wp14:anchorId="2F2F9DB6" wp14:editId="3EF32BE5">
            <wp:extent cx="6067425" cy="2305050"/>
            <wp:effectExtent l="0" t="0" r="9525" b="0"/>
            <wp:docPr id="215" name="Диаграмма 215">
              <a:extLst xmlns:a="http://schemas.openxmlformats.org/drawingml/2006/main">
                <a:ext uri="{FF2B5EF4-FFF2-40B4-BE49-F238E27FC236}">
                  <a16:creationId xmlns:a16="http://schemas.microsoft.com/office/drawing/2014/main" id="{ACCD0A72-6268-495D-8A21-678E13609E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6779B170" w14:textId="77777777" w:rsidR="00BE2881" w:rsidRPr="003F69C2" w:rsidRDefault="00BE2881" w:rsidP="009120E6">
      <w:pPr>
        <w:spacing w:after="0" w:line="240" w:lineRule="auto"/>
        <w:ind w:firstLine="720"/>
        <w:jc w:val="both"/>
        <w:rPr>
          <w:rFonts w:ascii="Times New Roman" w:hAnsi="Times New Roman" w:cs="Times New Roman"/>
          <w:noProof/>
          <w:color w:val="000000" w:themeColor="text1"/>
          <w:sz w:val="28"/>
          <w:szCs w:val="28"/>
          <w:lang w:val="kk-KZ"/>
        </w:rPr>
      </w:pPr>
    </w:p>
    <w:p w14:paraId="63E5B9ED" w14:textId="2E8CA07F" w:rsidR="00BE2881" w:rsidRPr="003F69C2" w:rsidRDefault="00BE2881"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Сурет 5</w:t>
      </w:r>
      <w:r w:rsidR="00DD546C" w:rsidRPr="003F69C2">
        <w:rPr>
          <w:rFonts w:ascii="Times New Roman" w:hAnsi="Times New Roman" w:cs="Times New Roman"/>
          <w:noProof/>
          <w:color w:val="000000" w:themeColor="text1"/>
          <w:sz w:val="28"/>
          <w:szCs w:val="28"/>
          <w:lang w:val="kk-KZ"/>
        </w:rPr>
        <w:t>2</w:t>
      </w:r>
      <w:r w:rsidRPr="003F69C2">
        <w:rPr>
          <w:rFonts w:ascii="Times New Roman" w:hAnsi="Times New Roman" w:cs="Times New Roman"/>
          <w:noProof/>
          <w:color w:val="000000" w:themeColor="text1"/>
          <w:sz w:val="28"/>
          <w:szCs w:val="28"/>
          <w:lang w:val="kk-KZ"/>
        </w:rPr>
        <w:t xml:space="preserve"> – Т1 категориясы бойынша презентация жасауға қажетті онлайн платформаларды қолдану көрсеткіштері</w:t>
      </w:r>
    </w:p>
    <w:p w14:paraId="7F1AA358" w14:textId="77777777" w:rsidR="00BE2881" w:rsidRPr="003F69C2" w:rsidRDefault="00BE2881" w:rsidP="009120E6">
      <w:pPr>
        <w:spacing w:after="0" w:line="240" w:lineRule="auto"/>
        <w:ind w:firstLine="720"/>
        <w:jc w:val="both"/>
        <w:rPr>
          <w:rFonts w:ascii="Times New Roman" w:hAnsi="Times New Roman" w:cs="Times New Roman"/>
          <w:noProof/>
          <w:color w:val="000000" w:themeColor="text1"/>
          <w:sz w:val="28"/>
          <w:szCs w:val="28"/>
          <w:lang w:val="kk-KZ"/>
        </w:rPr>
      </w:pPr>
    </w:p>
    <w:p w14:paraId="3BFAE5A0" w14:textId="045DFF94" w:rsidR="00BE2881" w:rsidRPr="003F69C2" w:rsidRDefault="000B4C9D"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Сонымен қатар қорытындау эксперименті бойынша филолог-студенттерден әр платформа бойынша берілген «</w:t>
      </w:r>
      <w:r w:rsidRPr="003F69C2">
        <w:rPr>
          <w:rFonts w:ascii="Times New Roman" w:eastAsia="Times New Roman" w:hAnsi="Times New Roman" w:cs="Times New Roman"/>
          <w:color w:val="000000" w:themeColor="text1"/>
          <w:sz w:val="28"/>
          <w:szCs w:val="28"/>
          <w:lang w:val="kk-KZ"/>
        </w:rPr>
        <w:t>Сабақты түсіндіруде ұтымды болды», «Оқушыларға қызықты әрі пайдалы болды», «Оқушылардың қабылдауына жеңіл болды», «Платформада жұмыс жасау жеңіл болды» және «Қолдануда қиындықтар болды» деген сипаттамалар арқылы нәтиже анықталд</w:t>
      </w:r>
      <w:r w:rsidR="00D7258F" w:rsidRPr="003F69C2">
        <w:rPr>
          <w:rFonts w:ascii="Times New Roman" w:eastAsia="Times New Roman" w:hAnsi="Times New Roman" w:cs="Times New Roman"/>
          <w:color w:val="000000" w:themeColor="text1"/>
          <w:sz w:val="28"/>
          <w:szCs w:val="28"/>
          <w:lang w:val="kk-KZ"/>
        </w:rPr>
        <w:t>ы</w:t>
      </w:r>
      <w:r w:rsidRPr="003F69C2">
        <w:rPr>
          <w:rFonts w:ascii="Times New Roman" w:eastAsia="Times New Roman" w:hAnsi="Times New Roman" w:cs="Times New Roman"/>
          <w:color w:val="000000" w:themeColor="text1"/>
          <w:sz w:val="28"/>
          <w:szCs w:val="28"/>
          <w:lang w:val="kk-KZ"/>
        </w:rPr>
        <w:t>.</w:t>
      </w:r>
    </w:p>
    <w:tbl>
      <w:tblPr>
        <w:tblpPr w:leftFromText="180" w:rightFromText="180" w:vertAnchor="text" w:horzAnchor="margin" w:tblpY="49"/>
        <w:tblW w:w="9441" w:type="dxa"/>
        <w:tblLook w:val="04A0" w:firstRow="1" w:lastRow="0" w:firstColumn="1" w:lastColumn="0" w:noHBand="0" w:noVBand="1"/>
      </w:tblPr>
      <w:tblGrid>
        <w:gridCol w:w="764"/>
        <w:gridCol w:w="774"/>
        <w:gridCol w:w="774"/>
        <w:gridCol w:w="988"/>
        <w:gridCol w:w="765"/>
        <w:gridCol w:w="984"/>
        <w:gridCol w:w="988"/>
        <w:gridCol w:w="988"/>
        <w:gridCol w:w="984"/>
        <w:gridCol w:w="984"/>
        <w:gridCol w:w="645"/>
      </w:tblGrid>
      <w:tr w:rsidR="000B4C9D" w:rsidRPr="003F69C2" w14:paraId="6BB0C2AE" w14:textId="77777777" w:rsidTr="00D7258F">
        <w:trPr>
          <w:trHeight w:val="279"/>
        </w:trPr>
        <w:tc>
          <w:tcPr>
            <w:tcW w:w="783" w:type="dxa"/>
            <w:tcBorders>
              <w:top w:val="nil"/>
              <w:left w:val="nil"/>
              <w:bottom w:val="nil"/>
              <w:right w:val="nil"/>
            </w:tcBorders>
            <w:shd w:val="clear" w:color="auto" w:fill="auto"/>
            <w:noWrap/>
            <w:vAlign w:val="center"/>
            <w:hideMark/>
          </w:tcPr>
          <w:p w14:paraId="1E230829" w14:textId="77777777" w:rsidR="000B4C9D" w:rsidRPr="003F69C2" w:rsidRDefault="000B4C9D" w:rsidP="009120E6">
            <w:pPr>
              <w:spacing w:after="0" w:line="240" w:lineRule="auto"/>
              <w:ind w:left="34"/>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Prezi</w:t>
            </w:r>
            <w:proofErr w:type="spellEnd"/>
          </w:p>
        </w:tc>
        <w:tc>
          <w:tcPr>
            <w:tcW w:w="782" w:type="dxa"/>
            <w:tcBorders>
              <w:top w:val="nil"/>
              <w:left w:val="nil"/>
              <w:bottom w:val="nil"/>
              <w:right w:val="nil"/>
            </w:tcBorders>
            <w:shd w:val="clear" w:color="auto" w:fill="auto"/>
            <w:noWrap/>
            <w:vAlign w:val="center"/>
            <w:hideMark/>
          </w:tcPr>
          <w:p w14:paraId="40FCD74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744" w:type="dxa"/>
            <w:tcBorders>
              <w:top w:val="nil"/>
              <w:left w:val="nil"/>
              <w:bottom w:val="nil"/>
              <w:right w:val="nil"/>
            </w:tcBorders>
            <w:shd w:val="clear" w:color="auto" w:fill="auto"/>
            <w:vAlign w:val="center"/>
            <w:hideMark/>
          </w:tcPr>
          <w:p w14:paraId="3EDC669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Google </w:t>
            </w:r>
            <w:proofErr w:type="spellStart"/>
            <w:r w:rsidRPr="003F69C2">
              <w:rPr>
                <w:rFonts w:ascii="Times New Roman" w:eastAsia="Times New Roman" w:hAnsi="Times New Roman" w:cs="Times New Roman"/>
                <w:b/>
                <w:bCs/>
                <w:color w:val="000000" w:themeColor="text1"/>
                <w:sz w:val="16"/>
                <w:szCs w:val="16"/>
              </w:rPr>
              <w:t>Slides</w:t>
            </w:r>
            <w:proofErr w:type="spellEnd"/>
          </w:p>
        </w:tc>
        <w:tc>
          <w:tcPr>
            <w:tcW w:w="958" w:type="dxa"/>
            <w:tcBorders>
              <w:top w:val="nil"/>
              <w:left w:val="nil"/>
              <w:bottom w:val="nil"/>
              <w:right w:val="nil"/>
            </w:tcBorders>
            <w:shd w:val="clear" w:color="auto" w:fill="auto"/>
            <w:noWrap/>
            <w:vAlign w:val="center"/>
            <w:hideMark/>
          </w:tcPr>
          <w:p w14:paraId="28594D0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Picktochart</w:t>
            </w:r>
            <w:proofErr w:type="spellEnd"/>
          </w:p>
        </w:tc>
        <w:tc>
          <w:tcPr>
            <w:tcW w:w="782" w:type="dxa"/>
            <w:tcBorders>
              <w:top w:val="nil"/>
              <w:left w:val="nil"/>
              <w:bottom w:val="nil"/>
              <w:right w:val="nil"/>
            </w:tcBorders>
            <w:shd w:val="clear" w:color="auto" w:fill="auto"/>
            <w:noWrap/>
            <w:vAlign w:val="center"/>
            <w:hideMark/>
          </w:tcPr>
          <w:p w14:paraId="04EC138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Focusky</w:t>
            </w:r>
            <w:proofErr w:type="spellEnd"/>
          </w:p>
        </w:tc>
        <w:tc>
          <w:tcPr>
            <w:tcW w:w="950" w:type="dxa"/>
            <w:tcBorders>
              <w:top w:val="nil"/>
              <w:left w:val="nil"/>
              <w:bottom w:val="nil"/>
              <w:right w:val="nil"/>
            </w:tcBorders>
            <w:shd w:val="clear" w:color="auto" w:fill="auto"/>
            <w:noWrap/>
            <w:vAlign w:val="center"/>
            <w:hideMark/>
          </w:tcPr>
          <w:p w14:paraId="6FB5042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Beautiful.ai</w:t>
            </w:r>
          </w:p>
        </w:tc>
        <w:tc>
          <w:tcPr>
            <w:tcW w:w="958" w:type="dxa"/>
            <w:tcBorders>
              <w:top w:val="nil"/>
              <w:left w:val="nil"/>
              <w:bottom w:val="nil"/>
              <w:right w:val="nil"/>
            </w:tcBorders>
            <w:shd w:val="clear" w:color="auto" w:fill="auto"/>
            <w:noWrap/>
            <w:vAlign w:val="center"/>
            <w:hideMark/>
          </w:tcPr>
          <w:p w14:paraId="0E6DCA54"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Genially</w:t>
            </w:r>
            <w:proofErr w:type="spellEnd"/>
          </w:p>
        </w:tc>
        <w:tc>
          <w:tcPr>
            <w:tcW w:w="958" w:type="dxa"/>
            <w:tcBorders>
              <w:top w:val="nil"/>
              <w:left w:val="nil"/>
              <w:bottom w:val="nil"/>
              <w:right w:val="nil"/>
            </w:tcBorders>
            <w:shd w:val="clear" w:color="auto" w:fill="auto"/>
            <w:vAlign w:val="center"/>
            <w:hideMark/>
          </w:tcPr>
          <w:p w14:paraId="24F7B0CA"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Power Point</w:t>
            </w:r>
          </w:p>
        </w:tc>
        <w:tc>
          <w:tcPr>
            <w:tcW w:w="950" w:type="dxa"/>
            <w:tcBorders>
              <w:top w:val="nil"/>
              <w:left w:val="nil"/>
              <w:bottom w:val="nil"/>
              <w:right w:val="nil"/>
            </w:tcBorders>
            <w:shd w:val="clear" w:color="auto" w:fill="auto"/>
            <w:noWrap/>
            <w:vAlign w:val="center"/>
            <w:hideMark/>
          </w:tcPr>
          <w:p w14:paraId="4D45F8A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Emaze</w:t>
            </w:r>
            <w:proofErr w:type="spellEnd"/>
          </w:p>
        </w:tc>
        <w:tc>
          <w:tcPr>
            <w:tcW w:w="950" w:type="dxa"/>
            <w:tcBorders>
              <w:top w:val="nil"/>
              <w:left w:val="nil"/>
              <w:bottom w:val="nil"/>
              <w:right w:val="nil"/>
            </w:tcBorders>
            <w:shd w:val="clear" w:color="auto" w:fill="auto"/>
            <w:vAlign w:val="center"/>
            <w:hideMark/>
          </w:tcPr>
          <w:p w14:paraId="1061964F"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Zoho</w:t>
            </w:r>
            <w:proofErr w:type="spellEnd"/>
            <w:r w:rsidRPr="003F69C2">
              <w:rPr>
                <w:rFonts w:ascii="Times New Roman" w:eastAsia="Times New Roman" w:hAnsi="Times New Roman" w:cs="Times New Roman"/>
                <w:b/>
                <w:bCs/>
                <w:color w:val="000000" w:themeColor="text1"/>
                <w:sz w:val="16"/>
                <w:szCs w:val="16"/>
              </w:rPr>
              <w:t xml:space="preserve"> Show</w:t>
            </w:r>
          </w:p>
        </w:tc>
        <w:tc>
          <w:tcPr>
            <w:tcW w:w="623" w:type="dxa"/>
            <w:tcBorders>
              <w:top w:val="nil"/>
              <w:left w:val="nil"/>
              <w:bottom w:val="nil"/>
              <w:right w:val="nil"/>
            </w:tcBorders>
            <w:shd w:val="clear" w:color="auto" w:fill="auto"/>
            <w:noWrap/>
            <w:vAlign w:val="center"/>
            <w:hideMark/>
          </w:tcPr>
          <w:p w14:paraId="0AD0148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Canva</w:t>
            </w:r>
            <w:proofErr w:type="spellEnd"/>
          </w:p>
        </w:tc>
      </w:tr>
      <w:tr w:rsidR="00D7258F" w:rsidRPr="003F69C2" w14:paraId="74CFFF9F" w14:textId="77777777" w:rsidTr="00D7258F">
        <w:trPr>
          <w:trHeight w:val="159"/>
        </w:trPr>
        <w:tc>
          <w:tcPr>
            <w:tcW w:w="783" w:type="dxa"/>
            <w:tcBorders>
              <w:top w:val="nil"/>
              <w:left w:val="nil"/>
              <w:bottom w:val="nil"/>
              <w:right w:val="nil"/>
            </w:tcBorders>
            <w:shd w:val="clear" w:color="000000" w:fill="00B050"/>
            <w:noWrap/>
            <w:vAlign w:val="center"/>
            <w:hideMark/>
          </w:tcPr>
          <w:p w14:paraId="7729712A"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10</w:t>
            </w:r>
          </w:p>
        </w:tc>
        <w:tc>
          <w:tcPr>
            <w:tcW w:w="782" w:type="dxa"/>
            <w:tcBorders>
              <w:top w:val="nil"/>
              <w:left w:val="nil"/>
              <w:bottom w:val="nil"/>
              <w:right w:val="nil"/>
            </w:tcBorders>
            <w:shd w:val="clear" w:color="000000" w:fill="00B050"/>
            <w:noWrap/>
            <w:vAlign w:val="center"/>
            <w:hideMark/>
          </w:tcPr>
          <w:p w14:paraId="0BE73E17"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9</w:t>
            </w:r>
          </w:p>
        </w:tc>
        <w:tc>
          <w:tcPr>
            <w:tcW w:w="744" w:type="dxa"/>
            <w:tcBorders>
              <w:top w:val="nil"/>
              <w:left w:val="nil"/>
              <w:bottom w:val="nil"/>
              <w:right w:val="nil"/>
            </w:tcBorders>
            <w:shd w:val="clear" w:color="000000" w:fill="00B050"/>
            <w:noWrap/>
            <w:vAlign w:val="center"/>
            <w:hideMark/>
          </w:tcPr>
          <w:p w14:paraId="4145A623"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9</w:t>
            </w:r>
          </w:p>
        </w:tc>
        <w:tc>
          <w:tcPr>
            <w:tcW w:w="958" w:type="dxa"/>
            <w:tcBorders>
              <w:top w:val="nil"/>
              <w:left w:val="nil"/>
              <w:bottom w:val="nil"/>
              <w:right w:val="nil"/>
            </w:tcBorders>
            <w:shd w:val="clear" w:color="000000" w:fill="00B050"/>
            <w:noWrap/>
            <w:vAlign w:val="center"/>
            <w:hideMark/>
          </w:tcPr>
          <w:p w14:paraId="280365E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8</w:t>
            </w:r>
          </w:p>
        </w:tc>
        <w:tc>
          <w:tcPr>
            <w:tcW w:w="782" w:type="dxa"/>
            <w:tcBorders>
              <w:top w:val="nil"/>
              <w:left w:val="nil"/>
              <w:bottom w:val="nil"/>
              <w:right w:val="nil"/>
            </w:tcBorders>
            <w:shd w:val="clear" w:color="000000" w:fill="00B050"/>
            <w:noWrap/>
            <w:vAlign w:val="center"/>
            <w:hideMark/>
          </w:tcPr>
          <w:p w14:paraId="2568486C"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7</w:t>
            </w:r>
          </w:p>
        </w:tc>
        <w:tc>
          <w:tcPr>
            <w:tcW w:w="950" w:type="dxa"/>
            <w:tcBorders>
              <w:top w:val="nil"/>
              <w:left w:val="nil"/>
              <w:bottom w:val="nil"/>
              <w:right w:val="nil"/>
            </w:tcBorders>
            <w:shd w:val="clear" w:color="000000" w:fill="00B050"/>
            <w:noWrap/>
            <w:vAlign w:val="center"/>
            <w:hideMark/>
          </w:tcPr>
          <w:p w14:paraId="2CAF2F5A"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7</w:t>
            </w:r>
          </w:p>
        </w:tc>
        <w:tc>
          <w:tcPr>
            <w:tcW w:w="958" w:type="dxa"/>
            <w:tcBorders>
              <w:top w:val="nil"/>
              <w:left w:val="nil"/>
              <w:bottom w:val="nil"/>
              <w:right w:val="nil"/>
            </w:tcBorders>
            <w:shd w:val="clear" w:color="000000" w:fill="00B050"/>
            <w:noWrap/>
            <w:vAlign w:val="center"/>
            <w:hideMark/>
          </w:tcPr>
          <w:p w14:paraId="57B85A8C"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6</w:t>
            </w:r>
          </w:p>
        </w:tc>
        <w:tc>
          <w:tcPr>
            <w:tcW w:w="958" w:type="dxa"/>
            <w:tcBorders>
              <w:top w:val="nil"/>
              <w:left w:val="nil"/>
              <w:bottom w:val="nil"/>
              <w:right w:val="nil"/>
            </w:tcBorders>
            <w:shd w:val="clear" w:color="000000" w:fill="00B050"/>
            <w:noWrap/>
            <w:vAlign w:val="center"/>
            <w:hideMark/>
          </w:tcPr>
          <w:p w14:paraId="5676984E"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6</w:t>
            </w:r>
          </w:p>
        </w:tc>
        <w:tc>
          <w:tcPr>
            <w:tcW w:w="950" w:type="dxa"/>
            <w:tcBorders>
              <w:top w:val="nil"/>
              <w:left w:val="nil"/>
              <w:bottom w:val="nil"/>
              <w:right w:val="nil"/>
            </w:tcBorders>
            <w:shd w:val="clear" w:color="000000" w:fill="00B050"/>
            <w:noWrap/>
            <w:vAlign w:val="center"/>
            <w:hideMark/>
          </w:tcPr>
          <w:p w14:paraId="1EBDD44F"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4</w:t>
            </w:r>
          </w:p>
        </w:tc>
        <w:tc>
          <w:tcPr>
            <w:tcW w:w="950" w:type="dxa"/>
            <w:tcBorders>
              <w:top w:val="nil"/>
              <w:left w:val="nil"/>
              <w:bottom w:val="nil"/>
              <w:right w:val="nil"/>
            </w:tcBorders>
            <w:shd w:val="clear" w:color="000000" w:fill="00B050"/>
            <w:noWrap/>
            <w:vAlign w:val="center"/>
            <w:hideMark/>
          </w:tcPr>
          <w:p w14:paraId="7386AAB8"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4</w:t>
            </w:r>
          </w:p>
        </w:tc>
        <w:tc>
          <w:tcPr>
            <w:tcW w:w="623" w:type="dxa"/>
            <w:tcBorders>
              <w:top w:val="nil"/>
              <w:left w:val="nil"/>
              <w:bottom w:val="nil"/>
              <w:right w:val="nil"/>
            </w:tcBorders>
            <w:shd w:val="clear" w:color="000000" w:fill="00B050"/>
            <w:noWrap/>
            <w:vAlign w:val="center"/>
            <w:hideMark/>
          </w:tcPr>
          <w:p w14:paraId="105054C0"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3</w:t>
            </w:r>
          </w:p>
        </w:tc>
      </w:tr>
      <w:tr w:rsidR="000B4C9D" w:rsidRPr="003F69C2" w14:paraId="11EC20CB" w14:textId="77777777" w:rsidTr="00D7258F">
        <w:trPr>
          <w:trHeight w:val="121"/>
        </w:trPr>
        <w:tc>
          <w:tcPr>
            <w:tcW w:w="2311" w:type="dxa"/>
            <w:gridSpan w:val="3"/>
            <w:tcBorders>
              <w:top w:val="nil"/>
              <w:left w:val="nil"/>
              <w:bottom w:val="nil"/>
              <w:right w:val="nil"/>
            </w:tcBorders>
            <w:shd w:val="clear" w:color="auto" w:fill="auto"/>
            <w:noWrap/>
            <w:vAlign w:val="bottom"/>
            <w:hideMark/>
          </w:tcPr>
          <w:p w14:paraId="6A8E679A"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Сабақты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түсіндіруде</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ұтымды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4607" w:type="dxa"/>
            <w:gridSpan w:val="5"/>
            <w:tcBorders>
              <w:top w:val="nil"/>
              <w:left w:val="nil"/>
              <w:bottom w:val="nil"/>
              <w:right w:val="nil"/>
            </w:tcBorders>
            <w:shd w:val="clear" w:color="auto" w:fill="auto"/>
            <w:noWrap/>
            <w:vAlign w:val="bottom"/>
            <w:hideMark/>
          </w:tcPr>
          <w:p w14:paraId="74296E10"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Сабақты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түсіндіруде</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ұтымды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2523" w:type="dxa"/>
            <w:gridSpan w:val="3"/>
            <w:tcBorders>
              <w:top w:val="nil"/>
              <w:left w:val="nil"/>
              <w:bottom w:val="nil"/>
              <w:right w:val="nil"/>
            </w:tcBorders>
            <w:shd w:val="clear" w:color="auto" w:fill="auto"/>
            <w:noWrap/>
            <w:vAlign w:val="bottom"/>
            <w:hideMark/>
          </w:tcPr>
          <w:p w14:paraId="747043F6"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Сабақты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түсіндіруде</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ұтымды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r>
      <w:tr w:rsidR="000B4C9D" w:rsidRPr="003F69C2" w14:paraId="768232AD" w14:textId="77777777" w:rsidTr="00D7258F">
        <w:trPr>
          <w:trHeight w:val="332"/>
        </w:trPr>
        <w:tc>
          <w:tcPr>
            <w:tcW w:w="783" w:type="dxa"/>
            <w:tcBorders>
              <w:top w:val="nil"/>
              <w:left w:val="nil"/>
              <w:bottom w:val="nil"/>
              <w:right w:val="nil"/>
            </w:tcBorders>
            <w:shd w:val="clear" w:color="auto" w:fill="auto"/>
            <w:noWrap/>
            <w:vAlign w:val="center"/>
            <w:hideMark/>
          </w:tcPr>
          <w:p w14:paraId="2AB2B8EE"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Canva</w:t>
            </w:r>
            <w:proofErr w:type="spellEnd"/>
          </w:p>
        </w:tc>
        <w:tc>
          <w:tcPr>
            <w:tcW w:w="782" w:type="dxa"/>
            <w:tcBorders>
              <w:top w:val="nil"/>
              <w:left w:val="nil"/>
              <w:bottom w:val="nil"/>
              <w:right w:val="nil"/>
            </w:tcBorders>
            <w:shd w:val="clear" w:color="auto" w:fill="auto"/>
            <w:noWrap/>
            <w:vAlign w:val="center"/>
            <w:hideMark/>
          </w:tcPr>
          <w:p w14:paraId="256D4A3F"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Power Point</w:t>
            </w:r>
          </w:p>
        </w:tc>
        <w:tc>
          <w:tcPr>
            <w:tcW w:w="744" w:type="dxa"/>
            <w:tcBorders>
              <w:top w:val="nil"/>
              <w:left w:val="nil"/>
              <w:bottom w:val="nil"/>
              <w:right w:val="nil"/>
            </w:tcBorders>
            <w:shd w:val="clear" w:color="auto" w:fill="auto"/>
            <w:noWrap/>
            <w:vAlign w:val="center"/>
            <w:hideMark/>
          </w:tcPr>
          <w:p w14:paraId="6CC606CF"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Genially</w:t>
            </w:r>
            <w:proofErr w:type="spellEnd"/>
          </w:p>
        </w:tc>
        <w:tc>
          <w:tcPr>
            <w:tcW w:w="958" w:type="dxa"/>
            <w:tcBorders>
              <w:top w:val="nil"/>
              <w:left w:val="nil"/>
              <w:bottom w:val="nil"/>
              <w:right w:val="nil"/>
            </w:tcBorders>
            <w:shd w:val="clear" w:color="auto" w:fill="auto"/>
            <w:noWrap/>
            <w:vAlign w:val="center"/>
            <w:hideMark/>
          </w:tcPr>
          <w:p w14:paraId="04002EAF"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Prezi</w:t>
            </w:r>
            <w:proofErr w:type="spellEnd"/>
          </w:p>
        </w:tc>
        <w:tc>
          <w:tcPr>
            <w:tcW w:w="782" w:type="dxa"/>
            <w:tcBorders>
              <w:top w:val="nil"/>
              <w:left w:val="nil"/>
              <w:bottom w:val="nil"/>
              <w:right w:val="nil"/>
            </w:tcBorders>
            <w:shd w:val="clear" w:color="auto" w:fill="auto"/>
            <w:vAlign w:val="center"/>
            <w:hideMark/>
          </w:tcPr>
          <w:p w14:paraId="160BB03D"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Google </w:t>
            </w:r>
            <w:proofErr w:type="spellStart"/>
            <w:r w:rsidRPr="003F69C2">
              <w:rPr>
                <w:rFonts w:ascii="Times New Roman" w:eastAsia="Times New Roman" w:hAnsi="Times New Roman" w:cs="Times New Roman"/>
                <w:b/>
                <w:bCs/>
                <w:color w:val="000000" w:themeColor="text1"/>
                <w:sz w:val="16"/>
                <w:szCs w:val="16"/>
              </w:rPr>
              <w:t>Slides</w:t>
            </w:r>
            <w:proofErr w:type="spellEnd"/>
          </w:p>
        </w:tc>
        <w:tc>
          <w:tcPr>
            <w:tcW w:w="950" w:type="dxa"/>
            <w:tcBorders>
              <w:top w:val="nil"/>
              <w:left w:val="nil"/>
              <w:bottom w:val="nil"/>
              <w:right w:val="nil"/>
            </w:tcBorders>
            <w:shd w:val="clear" w:color="auto" w:fill="auto"/>
            <w:noWrap/>
            <w:vAlign w:val="center"/>
            <w:hideMark/>
          </w:tcPr>
          <w:p w14:paraId="5974E4A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Emaze</w:t>
            </w:r>
            <w:proofErr w:type="spellEnd"/>
          </w:p>
        </w:tc>
        <w:tc>
          <w:tcPr>
            <w:tcW w:w="958" w:type="dxa"/>
            <w:tcBorders>
              <w:top w:val="nil"/>
              <w:left w:val="nil"/>
              <w:bottom w:val="nil"/>
              <w:right w:val="nil"/>
            </w:tcBorders>
            <w:shd w:val="clear" w:color="auto" w:fill="auto"/>
            <w:noWrap/>
            <w:vAlign w:val="center"/>
            <w:hideMark/>
          </w:tcPr>
          <w:p w14:paraId="7473F7D6"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Picktochart</w:t>
            </w:r>
            <w:proofErr w:type="spellEnd"/>
          </w:p>
        </w:tc>
        <w:tc>
          <w:tcPr>
            <w:tcW w:w="958" w:type="dxa"/>
            <w:tcBorders>
              <w:top w:val="nil"/>
              <w:left w:val="nil"/>
              <w:bottom w:val="nil"/>
              <w:right w:val="nil"/>
            </w:tcBorders>
            <w:shd w:val="clear" w:color="auto" w:fill="auto"/>
            <w:noWrap/>
            <w:vAlign w:val="center"/>
            <w:hideMark/>
          </w:tcPr>
          <w:p w14:paraId="1FF7B68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Focusky</w:t>
            </w:r>
            <w:proofErr w:type="spellEnd"/>
          </w:p>
        </w:tc>
        <w:tc>
          <w:tcPr>
            <w:tcW w:w="950" w:type="dxa"/>
            <w:tcBorders>
              <w:top w:val="nil"/>
              <w:left w:val="nil"/>
              <w:bottom w:val="nil"/>
              <w:right w:val="nil"/>
            </w:tcBorders>
            <w:shd w:val="clear" w:color="auto" w:fill="auto"/>
            <w:noWrap/>
            <w:vAlign w:val="center"/>
            <w:hideMark/>
          </w:tcPr>
          <w:p w14:paraId="7D22B840"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950" w:type="dxa"/>
            <w:tcBorders>
              <w:top w:val="nil"/>
              <w:left w:val="nil"/>
              <w:bottom w:val="nil"/>
              <w:right w:val="nil"/>
            </w:tcBorders>
            <w:shd w:val="clear" w:color="auto" w:fill="auto"/>
            <w:vAlign w:val="center"/>
            <w:hideMark/>
          </w:tcPr>
          <w:p w14:paraId="38037393"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Beautiful.ai</w:t>
            </w:r>
          </w:p>
        </w:tc>
        <w:tc>
          <w:tcPr>
            <w:tcW w:w="623" w:type="dxa"/>
            <w:tcBorders>
              <w:top w:val="nil"/>
              <w:left w:val="nil"/>
              <w:bottom w:val="nil"/>
              <w:right w:val="nil"/>
            </w:tcBorders>
            <w:shd w:val="clear" w:color="auto" w:fill="auto"/>
            <w:vAlign w:val="center"/>
            <w:hideMark/>
          </w:tcPr>
          <w:p w14:paraId="77759FD9"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Zoho</w:t>
            </w:r>
            <w:proofErr w:type="spellEnd"/>
            <w:r w:rsidRPr="003F69C2">
              <w:rPr>
                <w:rFonts w:ascii="Times New Roman" w:eastAsia="Times New Roman" w:hAnsi="Times New Roman" w:cs="Times New Roman"/>
                <w:b/>
                <w:bCs/>
                <w:color w:val="000000" w:themeColor="text1"/>
                <w:sz w:val="16"/>
                <w:szCs w:val="16"/>
              </w:rPr>
              <w:t xml:space="preserve"> Show</w:t>
            </w:r>
          </w:p>
        </w:tc>
      </w:tr>
      <w:tr w:rsidR="00D7258F" w:rsidRPr="003F69C2" w14:paraId="74999E70" w14:textId="77777777" w:rsidTr="00D7258F">
        <w:trPr>
          <w:trHeight w:val="159"/>
        </w:trPr>
        <w:tc>
          <w:tcPr>
            <w:tcW w:w="783" w:type="dxa"/>
            <w:tcBorders>
              <w:top w:val="nil"/>
              <w:left w:val="nil"/>
              <w:bottom w:val="nil"/>
              <w:right w:val="nil"/>
            </w:tcBorders>
            <w:shd w:val="clear" w:color="000000" w:fill="92D050"/>
            <w:noWrap/>
            <w:vAlign w:val="center"/>
            <w:hideMark/>
          </w:tcPr>
          <w:p w14:paraId="7BDF17F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27</w:t>
            </w:r>
          </w:p>
        </w:tc>
        <w:tc>
          <w:tcPr>
            <w:tcW w:w="782" w:type="dxa"/>
            <w:tcBorders>
              <w:top w:val="nil"/>
              <w:left w:val="nil"/>
              <w:bottom w:val="nil"/>
              <w:right w:val="nil"/>
            </w:tcBorders>
            <w:shd w:val="clear" w:color="000000" w:fill="92D050"/>
            <w:noWrap/>
            <w:vAlign w:val="center"/>
            <w:hideMark/>
          </w:tcPr>
          <w:p w14:paraId="38A69DE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27</w:t>
            </w:r>
          </w:p>
        </w:tc>
        <w:tc>
          <w:tcPr>
            <w:tcW w:w="744" w:type="dxa"/>
            <w:tcBorders>
              <w:top w:val="nil"/>
              <w:left w:val="nil"/>
              <w:bottom w:val="nil"/>
              <w:right w:val="nil"/>
            </w:tcBorders>
            <w:shd w:val="clear" w:color="000000" w:fill="92D050"/>
            <w:noWrap/>
            <w:vAlign w:val="center"/>
            <w:hideMark/>
          </w:tcPr>
          <w:p w14:paraId="6B0515B6"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25</w:t>
            </w:r>
          </w:p>
        </w:tc>
        <w:tc>
          <w:tcPr>
            <w:tcW w:w="958" w:type="dxa"/>
            <w:tcBorders>
              <w:top w:val="nil"/>
              <w:left w:val="nil"/>
              <w:bottom w:val="nil"/>
              <w:right w:val="nil"/>
            </w:tcBorders>
            <w:shd w:val="clear" w:color="000000" w:fill="92D050"/>
            <w:noWrap/>
            <w:vAlign w:val="center"/>
            <w:hideMark/>
          </w:tcPr>
          <w:p w14:paraId="3D1EE30D"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24</w:t>
            </w:r>
          </w:p>
        </w:tc>
        <w:tc>
          <w:tcPr>
            <w:tcW w:w="782" w:type="dxa"/>
            <w:tcBorders>
              <w:top w:val="nil"/>
              <w:left w:val="nil"/>
              <w:bottom w:val="nil"/>
              <w:right w:val="nil"/>
            </w:tcBorders>
            <w:shd w:val="clear" w:color="000000" w:fill="92D050"/>
            <w:noWrap/>
            <w:vAlign w:val="center"/>
            <w:hideMark/>
          </w:tcPr>
          <w:p w14:paraId="64F92DF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23</w:t>
            </w:r>
          </w:p>
        </w:tc>
        <w:tc>
          <w:tcPr>
            <w:tcW w:w="950" w:type="dxa"/>
            <w:tcBorders>
              <w:top w:val="nil"/>
              <w:left w:val="nil"/>
              <w:bottom w:val="nil"/>
              <w:right w:val="nil"/>
            </w:tcBorders>
            <w:shd w:val="clear" w:color="000000" w:fill="92D050"/>
            <w:noWrap/>
            <w:vAlign w:val="center"/>
            <w:hideMark/>
          </w:tcPr>
          <w:p w14:paraId="4665E23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22</w:t>
            </w:r>
          </w:p>
        </w:tc>
        <w:tc>
          <w:tcPr>
            <w:tcW w:w="958" w:type="dxa"/>
            <w:tcBorders>
              <w:top w:val="nil"/>
              <w:left w:val="nil"/>
              <w:bottom w:val="nil"/>
              <w:right w:val="nil"/>
            </w:tcBorders>
            <w:shd w:val="clear" w:color="000000" w:fill="92D050"/>
            <w:noWrap/>
            <w:vAlign w:val="center"/>
            <w:hideMark/>
          </w:tcPr>
          <w:p w14:paraId="4DA4C86D"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20</w:t>
            </w:r>
          </w:p>
        </w:tc>
        <w:tc>
          <w:tcPr>
            <w:tcW w:w="958" w:type="dxa"/>
            <w:tcBorders>
              <w:top w:val="nil"/>
              <w:left w:val="nil"/>
              <w:bottom w:val="nil"/>
              <w:right w:val="nil"/>
            </w:tcBorders>
            <w:shd w:val="clear" w:color="000000" w:fill="92D050"/>
            <w:noWrap/>
            <w:vAlign w:val="center"/>
            <w:hideMark/>
          </w:tcPr>
          <w:p w14:paraId="45A9D304"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14</w:t>
            </w:r>
          </w:p>
        </w:tc>
        <w:tc>
          <w:tcPr>
            <w:tcW w:w="950" w:type="dxa"/>
            <w:tcBorders>
              <w:top w:val="nil"/>
              <w:left w:val="nil"/>
              <w:bottom w:val="nil"/>
              <w:right w:val="nil"/>
            </w:tcBorders>
            <w:shd w:val="clear" w:color="000000" w:fill="92D050"/>
            <w:noWrap/>
            <w:vAlign w:val="center"/>
            <w:hideMark/>
          </w:tcPr>
          <w:p w14:paraId="1F111CFE"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12</w:t>
            </w:r>
          </w:p>
        </w:tc>
        <w:tc>
          <w:tcPr>
            <w:tcW w:w="950" w:type="dxa"/>
            <w:tcBorders>
              <w:top w:val="nil"/>
              <w:left w:val="nil"/>
              <w:bottom w:val="nil"/>
              <w:right w:val="nil"/>
            </w:tcBorders>
            <w:shd w:val="clear" w:color="000000" w:fill="92D050"/>
            <w:noWrap/>
            <w:vAlign w:val="center"/>
            <w:hideMark/>
          </w:tcPr>
          <w:p w14:paraId="6E91FC4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12</w:t>
            </w:r>
          </w:p>
        </w:tc>
        <w:tc>
          <w:tcPr>
            <w:tcW w:w="623" w:type="dxa"/>
            <w:tcBorders>
              <w:top w:val="nil"/>
              <w:left w:val="nil"/>
              <w:bottom w:val="nil"/>
              <w:right w:val="nil"/>
            </w:tcBorders>
            <w:shd w:val="clear" w:color="000000" w:fill="92D050"/>
            <w:noWrap/>
            <w:vAlign w:val="center"/>
            <w:hideMark/>
          </w:tcPr>
          <w:p w14:paraId="718774D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5</w:t>
            </w:r>
          </w:p>
        </w:tc>
      </w:tr>
      <w:tr w:rsidR="000B4C9D" w:rsidRPr="003F69C2" w14:paraId="5C5C5D40" w14:textId="77777777" w:rsidTr="00D7258F">
        <w:trPr>
          <w:trHeight w:val="121"/>
        </w:trPr>
        <w:tc>
          <w:tcPr>
            <w:tcW w:w="2311" w:type="dxa"/>
            <w:gridSpan w:val="3"/>
            <w:tcBorders>
              <w:top w:val="nil"/>
              <w:left w:val="nil"/>
              <w:bottom w:val="nil"/>
              <w:right w:val="nil"/>
            </w:tcBorders>
            <w:shd w:val="clear" w:color="auto" w:fill="auto"/>
            <w:noWrap/>
            <w:vAlign w:val="bottom"/>
            <w:hideMark/>
          </w:tcPr>
          <w:p w14:paraId="44601C28"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Оқушыларға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қызықты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әрі</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пайдалы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4607" w:type="dxa"/>
            <w:gridSpan w:val="5"/>
            <w:tcBorders>
              <w:top w:val="nil"/>
              <w:left w:val="nil"/>
              <w:bottom w:val="nil"/>
              <w:right w:val="nil"/>
            </w:tcBorders>
            <w:shd w:val="clear" w:color="auto" w:fill="auto"/>
            <w:noWrap/>
            <w:vAlign w:val="bottom"/>
            <w:hideMark/>
          </w:tcPr>
          <w:p w14:paraId="362512E8"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Оқушыларға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қызықты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әрі</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пайдалы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2523" w:type="dxa"/>
            <w:gridSpan w:val="3"/>
            <w:tcBorders>
              <w:top w:val="nil"/>
              <w:left w:val="nil"/>
              <w:bottom w:val="nil"/>
              <w:right w:val="nil"/>
            </w:tcBorders>
            <w:shd w:val="clear" w:color="auto" w:fill="auto"/>
            <w:noWrap/>
            <w:vAlign w:val="bottom"/>
            <w:hideMark/>
          </w:tcPr>
          <w:p w14:paraId="47532918"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Оқушыларға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қызықты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әрі</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пайдалы</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r>
      <w:tr w:rsidR="000B4C9D" w:rsidRPr="003F69C2" w14:paraId="2B98097A" w14:textId="77777777" w:rsidTr="00D7258F">
        <w:trPr>
          <w:trHeight w:val="101"/>
        </w:trPr>
        <w:tc>
          <w:tcPr>
            <w:tcW w:w="783" w:type="dxa"/>
            <w:tcBorders>
              <w:top w:val="nil"/>
              <w:left w:val="nil"/>
              <w:bottom w:val="nil"/>
              <w:right w:val="nil"/>
            </w:tcBorders>
            <w:shd w:val="clear" w:color="auto" w:fill="auto"/>
            <w:noWrap/>
            <w:vAlign w:val="bottom"/>
            <w:hideMark/>
          </w:tcPr>
          <w:p w14:paraId="5E7250CA"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
        </w:tc>
        <w:tc>
          <w:tcPr>
            <w:tcW w:w="782" w:type="dxa"/>
            <w:tcBorders>
              <w:top w:val="nil"/>
              <w:left w:val="nil"/>
              <w:bottom w:val="nil"/>
              <w:right w:val="nil"/>
            </w:tcBorders>
            <w:shd w:val="clear" w:color="auto" w:fill="auto"/>
            <w:noWrap/>
            <w:vAlign w:val="bottom"/>
            <w:hideMark/>
          </w:tcPr>
          <w:p w14:paraId="62924ED7"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44" w:type="dxa"/>
            <w:tcBorders>
              <w:top w:val="nil"/>
              <w:left w:val="nil"/>
              <w:bottom w:val="nil"/>
              <w:right w:val="nil"/>
            </w:tcBorders>
            <w:shd w:val="clear" w:color="auto" w:fill="auto"/>
            <w:noWrap/>
            <w:vAlign w:val="bottom"/>
            <w:hideMark/>
          </w:tcPr>
          <w:p w14:paraId="21E778CE"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4812437D"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82" w:type="dxa"/>
            <w:tcBorders>
              <w:top w:val="nil"/>
              <w:left w:val="nil"/>
              <w:bottom w:val="nil"/>
              <w:right w:val="nil"/>
            </w:tcBorders>
            <w:shd w:val="clear" w:color="auto" w:fill="auto"/>
            <w:noWrap/>
            <w:vAlign w:val="bottom"/>
            <w:hideMark/>
          </w:tcPr>
          <w:p w14:paraId="7FB3E547"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336FD0F3"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63AFD35D"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6B4C95DC"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741E1B85"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4212AE3C"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623" w:type="dxa"/>
            <w:tcBorders>
              <w:top w:val="nil"/>
              <w:left w:val="nil"/>
              <w:bottom w:val="nil"/>
              <w:right w:val="nil"/>
            </w:tcBorders>
            <w:shd w:val="clear" w:color="auto" w:fill="auto"/>
            <w:noWrap/>
            <w:vAlign w:val="bottom"/>
            <w:hideMark/>
          </w:tcPr>
          <w:p w14:paraId="61B30372"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r>
      <w:tr w:rsidR="000B4C9D" w:rsidRPr="003F69C2" w14:paraId="051A4310" w14:textId="77777777" w:rsidTr="00D7258F">
        <w:trPr>
          <w:trHeight w:val="499"/>
        </w:trPr>
        <w:tc>
          <w:tcPr>
            <w:tcW w:w="783" w:type="dxa"/>
            <w:tcBorders>
              <w:top w:val="nil"/>
              <w:left w:val="nil"/>
              <w:bottom w:val="nil"/>
              <w:right w:val="nil"/>
            </w:tcBorders>
            <w:shd w:val="clear" w:color="auto" w:fill="auto"/>
            <w:noWrap/>
            <w:vAlign w:val="center"/>
            <w:hideMark/>
          </w:tcPr>
          <w:p w14:paraId="02B057BA"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Canva</w:t>
            </w:r>
            <w:proofErr w:type="spellEnd"/>
          </w:p>
        </w:tc>
        <w:tc>
          <w:tcPr>
            <w:tcW w:w="782" w:type="dxa"/>
            <w:tcBorders>
              <w:top w:val="nil"/>
              <w:left w:val="nil"/>
              <w:bottom w:val="nil"/>
              <w:right w:val="nil"/>
            </w:tcBorders>
            <w:shd w:val="clear" w:color="auto" w:fill="auto"/>
            <w:noWrap/>
            <w:vAlign w:val="center"/>
            <w:hideMark/>
          </w:tcPr>
          <w:p w14:paraId="42223C35"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Genially</w:t>
            </w:r>
            <w:proofErr w:type="spellEnd"/>
          </w:p>
        </w:tc>
        <w:tc>
          <w:tcPr>
            <w:tcW w:w="744" w:type="dxa"/>
            <w:tcBorders>
              <w:top w:val="nil"/>
              <w:left w:val="nil"/>
              <w:bottom w:val="nil"/>
              <w:right w:val="nil"/>
            </w:tcBorders>
            <w:shd w:val="clear" w:color="auto" w:fill="auto"/>
            <w:noWrap/>
            <w:vAlign w:val="center"/>
            <w:hideMark/>
          </w:tcPr>
          <w:p w14:paraId="366C9B98"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Emaze</w:t>
            </w:r>
            <w:proofErr w:type="spellEnd"/>
          </w:p>
        </w:tc>
        <w:tc>
          <w:tcPr>
            <w:tcW w:w="958" w:type="dxa"/>
            <w:tcBorders>
              <w:top w:val="nil"/>
              <w:left w:val="nil"/>
              <w:bottom w:val="nil"/>
              <w:right w:val="nil"/>
            </w:tcBorders>
            <w:shd w:val="clear" w:color="auto" w:fill="auto"/>
            <w:vAlign w:val="center"/>
            <w:hideMark/>
          </w:tcPr>
          <w:p w14:paraId="7F99D4A1"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Power Point</w:t>
            </w:r>
          </w:p>
        </w:tc>
        <w:tc>
          <w:tcPr>
            <w:tcW w:w="782" w:type="dxa"/>
            <w:tcBorders>
              <w:top w:val="nil"/>
              <w:left w:val="nil"/>
              <w:bottom w:val="nil"/>
              <w:right w:val="nil"/>
            </w:tcBorders>
            <w:shd w:val="clear" w:color="auto" w:fill="auto"/>
            <w:vAlign w:val="center"/>
            <w:hideMark/>
          </w:tcPr>
          <w:p w14:paraId="4B7F3074"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Google </w:t>
            </w:r>
            <w:proofErr w:type="spellStart"/>
            <w:r w:rsidRPr="003F69C2">
              <w:rPr>
                <w:rFonts w:ascii="Times New Roman" w:eastAsia="Times New Roman" w:hAnsi="Times New Roman" w:cs="Times New Roman"/>
                <w:b/>
                <w:bCs/>
                <w:color w:val="000000" w:themeColor="text1"/>
                <w:sz w:val="16"/>
                <w:szCs w:val="16"/>
              </w:rPr>
              <w:t>Slides</w:t>
            </w:r>
            <w:proofErr w:type="spellEnd"/>
          </w:p>
        </w:tc>
        <w:tc>
          <w:tcPr>
            <w:tcW w:w="950" w:type="dxa"/>
            <w:tcBorders>
              <w:top w:val="nil"/>
              <w:left w:val="nil"/>
              <w:bottom w:val="nil"/>
              <w:right w:val="nil"/>
            </w:tcBorders>
            <w:shd w:val="clear" w:color="auto" w:fill="auto"/>
            <w:vAlign w:val="center"/>
            <w:hideMark/>
          </w:tcPr>
          <w:p w14:paraId="6972B7A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Zoho</w:t>
            </w:r>
            <w:proofErr w:type="spellEnd"/>
            <w:r w:rsidRPr="003F69C2">
              <w:rPr>
                <w:rFonts w:ascii="Times New Roman" w:eastAsia="Times New Roman" w:hAnsi="Times New Roman" w:cs="Times New Roman"/>
                <w:b/>
                <w:bCs/>
                <w:color w:val="000000" w:themeColor="text1"/>
                <w:sz w:val="16"/>
                <w:szCs w:val="16"/>
              </w:rPr>
              <w:t xml:space="preserve"> Show</w:t>
            </w:r>
          </w:p>
        </w:tc>
        <w:tc>
          <w:tcPr>
            <w:tcW w:w="958" w:type="dxa"/>
            <w:tcBorders>
              <w:top w:val="nil"/>
              <w:left w:val="nil"/>
              <w:bottom w:val="nil"/>
              <w:right w:val="nil"/>
            </w:tcBorders>
            <w:shd w:val="clear" w:color="auto" w:fill="auto"/>
            <w:noWrap/>
            <w:vAlign w:val="center"/>
            <w:hideMark/>
          </w:tcPr>
          <w:p w14:paraId="70FCF9AE"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Focusky</w:t>
            </w:r>
            <w:proofErr w:type="spellEnd"/>
          </w:p>
        </w:tc>
        <w:tc>
          <w:tcPr>
            <w:tcW w:w="958" w:type="dxa"/>
            <w:tcBorders>
              <w:top w:val="nil"/>
              <w:left w:val="nil"/>
              <w:bottom w:val="nil"/>
              <w:right w:val="nil"/>
            </w:tcBorders>
            <w:shd w:val="clear" w:color="auto" w:fill="auto"/>
            <w:vAlign w:val="center"/>
            <w:hideMark/>
          </w:tcPr>
          <w:p w14:paraId="34036AE4"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Picktochart</w:t>
            </w:r>
            <w:proofErr w:type="spellEnd"/>
          </w:p>
        </w:tc>
        <w:tc>
          <w:tcPr>
            <w:tcW w:w="950" w:type="dxa"/>
            <w:tcBorders>
              <w:top w:val="nil"/>
              <w:left w:val="nil"/>
              <w:bottom w:val="nil"/>
              <w:right w:val="nil"/>
            </w:tcBorders>
            <w:shd w:val="clear" w:color="auto" w:fill="auto"/>
            <w:vAlign w:val="center"/>
            <w:hideMark/>
          </w:tcPr>
          <w:p w14:paraId="02288F37"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Beautiful.ai</w:t>
            </w:r>
          </w:p>
        </w:tc>
        <w:tc>
          <w:tcPr>
            <w:tcW w:w="950" w:type="dxa"/>
            <w:tcBorders>
              <w:top w:val="nil"/>
              <w:left w:val="nil"/>
              <w:bottom w:val="nil"/>
              <w:right w:val="nil"/>
            </w:tcBorders>
            <w:shd w:val="clear" w:color="auto" w:fill="auto"/>
            <w:noWrap/>
            <w:vAlign w:val="center"/>
            <w:hideMark/>
          </w:tcPr>
          <w:p w14:paraId="690AD10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623" w:type="dxa"/>
            <w:tcBorders>
              <w:top w:val="nil"/>
              <w:left w:val="nil"/>
              <w:bottom w:val="nil"/>
              <w:right w:val="nil"/>
            </w:tcBorders>
            <w:shd w:val="clear" w:color="auto" w:fill="auto"/>
            <w:noWrap/>
            <w:vAlign w:val="center"/>
            <w:hideMark/>
          </w:tcPr>
          <w:p w14:paraId="5F02AFA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Prezi</w:t>
            </w:r>
            <w:proofErr w:type="spellEnd"/>
          </w:p>
        </w:tc>
      </w:tr>
      <w:tr w:rsidR="00D7258F" w:rsidRPr="003F69C2" w14:paraId="3A1C0DF1" w14:textId="77777777" w:rsidTr="00D7258F">
        <w:trPr>
          <w:trHeight w:val="159"/>
        </w:trPr>
        <w:tc>
          <w:tcPr>
            <w:tcW w:w="783" w:type="dxa"/>
            <w:tcBorders>
              <w:top w:val="nil"/>
              <w:left w:val="nil"/>
              <w:bottom w:val="nil"/>
              <w:right w:val="nil"/>
            </w:tcBorders>
            <w:shd w:val="clear" w:color="000000" w:fill="FFFF00"/>
            <w:noWrap/>
            <w:vAlign w:val="center"/>
            <w:hideMark/>
          </w:tcPr>
          <w:p w14:paraId="5B8B6DAA"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16</w:t>
            </w:r>
          </w:p>
        </w:tc>
        <w:tc>
          <w:tcPr>
            <w:tcW w:w="782" w:type="dxa"/>
            <w:tcBorders>
              <w:top w:val="nil"/>
              <w:left w:val="nil"/>
              <w:bottom w:val="nil"/>
              <w:right w:val="nil"/>
            </w:tcBorders>
            <w:shd w:val="clear" w:color="000000" w:fill="FFFF00"/>
            <w:noWrap/>
            <w:vAlign w:val="center"/>
            <w:hideMark/>
          </w:tcPr>
          <w:p w14:paraId="0EFAFD16"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14</w:t>
            </w:r>
          </w:p>
        </w:tc>
        <w:tc>
          <w:tcPr>
            <w:tcW w:w="744" w:type="dxa"/>
            <w:tcBorders>
              <w:top w:val="nil"/>
              <w:left w:val="nil"/>
              <w:bottom w:val="nil"/>
              <w:right w:val="nil"/>
            </w:tcBorders>
            <w:shd w:val="clear" w:color="000000" w:fill="FFFF00"/>
            <w:noWrap/>
            <w:vAlign w:val="center"/>
            <w:hideMark/>
          </w:tcPr>
          <w:p w14:paraId="4DCBDECD"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13</w:t>
            </w:r>
          </w:p>
        </w:tc>
        <w:tc>
          <w:tcPr>
            <w:tcW w:w="958" w:type="dxa"/>
            <w:tcBorders>
              <w:top w:val="nil"/>
              <w:left w:val="nil"/>
              <w:bottom w:val="nil"/>
              <w:right w:val="nil"/>
            </w:tcBorders>
            <w:shd w:val="clear" w:color="000000" w:fill="FFFF00"/>
            <w:noWrap/>
            <w:vAlign w:val="center"/>
            <w:hideMark/>
          </w:tcPr>
          <w:p w14:paraId="212F45F3"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13</w:t>
            </w:r>
          </w:p>
        </w:tc>
        <w:tc>
          <w:tcPr>
            <w:tcW w:w="782" w:type="dxa"/>
            <w:tcBorders>
              <w:top w:val="nil"/>
              <w:left w:val="nil"/>
              <w:bottom w:val="nil"/>
              <w:right w:val="nil"/>
            </w:tcBorders>
            <w:shd w:val="clear" w:color="000000" w:fill="FFFF00"/>
            <w:noWrap/>
            <w:vAlign w:val="center"/>
            <w:hideMark/>
          </w:tcPr>
          <w:p w14:paraId="2D9B4F33"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11</w:t>
            </w:r>
          </w:p>
        </w:tc>
        <w:tc>
          <w:tcPr>
            <w:tcW w:w="950" w:type="dxa"/>
            <w:tcBorders>
              <w:top w:val="nil"/>
              <w:left w:val="nil"/>
              <w:bottom w:val="nil"/>
              <w:right w:val="nil"/>
            </w:tcBorders>
            <w:shd w:val="clear" w:color="000000" w:fill="FFFF00"/>
            <w:noWrap/>
            <w:vAlign w:val="center"/>
            <w:hideMark/>
          </w:tcPr>
          <w:p w14:paraId="3A3A1BCA"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10</w:t>
            </w:r>
          </w:p>
        </w:tc>
        <w:tc>
          <w:tcPr>
            <w:tcW w:w="958" w:type="dxa"/>
            <w:tcBorders>
              <w:top w:val="nil"/>
              <w:left w:val="nil"/>
              <w:bottom w:val="nil"/>
              <w:right w:val="nil"/>
            </w:tcBorders>
            <w:shd w:val="clear" w:color="000000" w:fill="FFFF00"/>
            <w:noWrap/>
            <w:vAlign w:val="center"/>
            <w:hideMark/>
          </w:tcPr>
          <w:p w14:paraId="6248DA10"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9</w:t>
            </w:r>
          </w:p>
        </w:tc>
        <w:tc>
          <w:tcPr>
            <w:tcW w:w="958" w:type="dxa"/>
            <w:tcBorders>
              <w:top w:val="nil"/>
              <w:left w:val="nil"/>
              <w:bottom w:val="nil"/>
              <w:right w:val="nil"/>
            </w:tcBorders>
            <w:shd w:val="clear" w:color="000000" w:fill="FFFF00"/>
            <w:noWrap/>
            <w:vAlign w:val="center"/>
            <w:hideMark/>
          </w:tcPr>
          <w:p w14:paraId="1FE2952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8</w:t>
            </w:r>
          </w:p>
        </w:tc>
        <w:tc>
          <w:tcPr>
            <w:tcW w:w="950" w:type="dxa"/>
            <w:tcBorders>
              <w:top w:val="nil"/>
              <w:left w:val="nil"/>
              <w:bottom w:val="nil"/>
              <w:right w:val="nil"/>
            </w:tcBorders>
            <w:shd w:val="clear" w:color="000000" w:fill="FFFF00"/>
            <w:noWrap/>
            <w:vAlign w:val="center"/>
            <w:hideMark/>
          </w:tcPr>
          <w:p w14:paraId="5281680A"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8</w:t>
            </w:r>
          </w:p>
        </w:tc>
        <w:tc>
          <w:tcPr>
            <w:tcW w:w="950" w:type="dxa"/>
            <w:tcBorders>
              <w:top w:val="nil"/>
              <w:left w:val="nil"/>
              <w:bottom w:val="nil"/>
              <w:right w:val="nil"/>
            </w:tcBorders>
            <w:shd w:val="clear" w:color="000000" w:fill="FFFF00"/>
            <w:noWrap/>
            <w:vAlign w:val="center"/>
            <w:hideMark/>
          </w:tcPr>
          <w:p w14:paraId="4981242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6</w:t>
            </w:r>
          </w:p>
        </w:tc>
        <w:tc>
          <w:tcPr>
            <w:tcW w:w="623" w:type="dxa"/>
            <w:tcBorders>
              <w:top w:val="nil"/>
              <w:left w:val="nil"/>
              <w:bottom w:val="nil"/>
              <w:right w:val="nil"/>
            </w:tcBorders>
            <w:shd w:val="clear" w:color="000000" w:fill="FFFF00"/>
            <w:noWrap/>
            <w:vAlign w:val="center"/>
            <w:hideMark/>
          </w:tcPr>
          <w:p w14:paraId="7A556BF8"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5</w:t>
            </w:r>
          </w:p>
        </w:tc>
      </w:tr>
      <w:tr w:rsidR="000B4C9D" w:rsidRPr="003F69C2" w14:paraId="66B5F2D3" w14:textId="77777777" w:rsidTr="00D7258F">
        <w:trPr>
          <w:trHeight w:val="121"/>
        </w:trPr>
        <w:tc>
          <w:tcPr>
            <w:tcW w:w="2311" w:type="dxa"/>
            <w:gridSpan w:val="3"/>
            <w:tcBorders>
              <w:top w:val="nil"/>
              <w:left w:val="nil"/>
              <w:bottom w:val="nil"/>
              <w:right w:val="nil"/>
            </w:tcBorders>
            <w:shd w:val="clear" w:color="auto" w:fill="auto"/>
            <w:noWrap/>
            <w:vAlign w:val="bottom"/>
            <w:hideMark/>
          </w:tcPr>
          <w:p w14:paraId="614FB256"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Оқушылардың</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қабылдауына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жеңіл</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4607" w:type="dxa"/>
            <w:gridSpan w:val="5"/>
            <w:tcBorders>
              <w:top w:val="nil"/>
              <w:left w:val="nil"/>
              <w:bottom w:val="nil"/>
              <w:right w:val="nil"/>
            </w:tcBorders>
            <w:shd w:val="clear" w:color="auto" w:fill="auto"/>
            <w:noWrap/>
            <w:vAlign w:val="bottom"/>
            <w:hideMark/>
          </w:tcPr>
          <w:p w14:paraId="49797AA3"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Оқушылардың</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қабылдауына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жеңіл</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2523" w:type="dxa"/>
            <w:gridSpan w:val="3"/>
            <w:tcBorders>
              <w:top w:val="nil"/>
              <w:left w:val="nil"/>
              <w:bottom w:val="nil"/>
              <w:right w:val="nil"/>
            </w:tcBorders>
            <w:shd w:val="clear" w:color="auto" w:fill="auto"/>
            <w:noWrap/>
            <w:vAlign w:val="bottom"/>
            <w:hideMark/>
          </w:tcPr>
          <w:p w14:paraId="5462A08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Оқушылардың</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қабылдауына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жеңіл</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r>
      <w:tr w:rsidR="000B4C9D" w:rsidRPr="003F69C2" w14:paraId="2EB5796E" w14:textId="77777777" w:rsidTr="00D7258F">
        <w:trPr>
          <w:trHeight w:val="101"/>
        </w:trPr>
        <w:tc>
          <w:tcPr>
            <w:tcW w:w="783" w:type="dxa"/>
            <w:tcBorders>
              <w:top w:val="nil"/>
              <w:left w:val="nil"/>
              <w:bottom w:val="nil"/>
              <w:right w:val="nil"/>
            </w:tcBorders>
            <w:shd w:val="clear" w:color="auto" w:fill="auto"/>
            <w:noWrap/>
            <w:vAlign w:val="bottom"/>
            <w:hideMark/>
          </w:tcPr>
          <w:p w14:paraId="6D316BEE"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
        </w:tc>
        <w:tc>
          <w:tcPr>
            <w:tcW w:w="782" w:type="dxa"/>
            <w:tcBorders>
              <w:top w:val="nil"/>
              <w:left w:val="nil"/>
              <w:bottom w:val="nil"/>
              <w:right w:val="nil"/>
            </w:tcBorders>
            <w:shd w:val="clear" w:color="auto" w:fill="auto"/>
            <w:noWrap/>
            <w:vAlign w:val="bottom"/>
            <w:hideMark/>
          </w:tcPr>
          <w:p w14:paraId="1C067D27"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44" w:type="dxa"/>
            <w:tcBorders>
              <w:top w:val="nil"/>
              <w:left w:val="nil"/>
              <w:bottom w:val="nil"/>
              <w:right w:val="nil"/>
            </w:tcBorders>
            <w:shd w:val="clear" w:color="auto" w:fill="auto"/>
            <w:noWrap/>
            <w:vAlign w:val="bottom"/>
            <w:hideMark/>
          </w:tcPr>
          <w:p w14:paraId="3FFC0607"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4280119C"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82" w:type="dxa"/>
            <w:tcBorders>
              <w:top w:val="nil"/>
              <w:left w:val="nil"/>
              <w:bottom w:val="nil"/>
              <w:right w:val="nil"/>
            </w:tcBorders>
            <w:shd w:val="clear" w:color="auto" w:fill="auto"/>
            <w:noWrap/>
            <w:vAlign w:val="bottom"/>
            <w:hideMark/>
          </w:tcPr>
          <w:p w14:paraId="46306A0F"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4A6199DD"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1D589A04"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6B19400D"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42BB2031"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1FCEE02E"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623" w:type="dxa"/>
            <w:tcBorders>
              <w:top w:val="nil"/>
              <w:left w:val="nil"/>
              <w:bottom w:val="nil"/>
              <w:right w:val="nil"/>
            </w:tcBorders>
            <w:shd w:val="clear" w:color="auto" w:fill="auto"/>
            <w:noWrap/>
            <w:vAlign w:val="bottom"/>
            <w:hideMark/>
          </w:tcPr>
          <w:p w14:paraId="5E7AF929"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r>
      <w:tr w:rsidR="000B4C9D" w:rsidRPr="003F69C2" w14:paraId="0673FA9C" w14:textId="77777777" w:rsidTr="00D7258F">
        <w:trPr>
          <w:trHeight w:val="499"/>
        </w:trPr>
        <w:tc>
          <w:tcPr>
            <w:tcW w:w="783" w:type="dxa"/>
            <w:tcBorders>
              <w:top w:val="nil"/>
              <w:left w:val="nil"/>
              <w:bottom w:val="nil"/>
              <w:right w:val="nil"/>
            </w:tcBorders>
            <w:shd w:val="clear" w:color="auto" w:fill="auto"/>
            <w:noWrap/>
            <w:vAlign w:val="center"/>
            <w:hideMark/>
          </w:tcPr>
          <w:p w14:paraId="03003B25"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Google </w:t>
            </w:r>
            <w:proofErr w:type="spellStart"/>
            <w:r w:rsidRPr="003F69C2">
              <w:rPr>
                <w:rFonts w:ascii="Times New Roman" w:eastAsia="Times New Roman" w:hAnsi="Times New Roman" w:cs="Times New Roman"/>
                <w:b/>
                <w:bCs/>
                <w:color w:val="000000" w:themeColor="text1"/>
                <w:sz w:val="16"/>
                <w:szCs w:val="16"/>
              </w:rPr>
              <w:t>Slides</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782" w:type="dxa"/>
            <w:tcBorders>
              <w:top w:val="nil"/>
              <w:left w:val="nil"/>
              <w:bottom w:val="nil"/>
              <w:right w:val="nil"/>
            </w:tcBorders>
            <w:shd w:val="clear" w:color="auto" w:fill="auto"/>
            <w:vAlign w:val="center"/>
            <w:hideMark/>
          </w:tcPr>
          <w:p w14:paraId="3AE9A72D"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Power Point </w:t>
            </w:r>
          </w:p>
        </w:tc>
        <w:tc>
          <w:tcPr>
            <w:tcW w:w="744" w:type="dxa"/>
            <w:tcBorders>
              <w:top w:val="nil"/>
              <w:left w:val="nil"/>
              <w:bottom w:val="nil"/>
              <w:right w:val="nil"/>
            </w:tcBorders>
            <w:shd w:val="clear" w:color="auto" w:fill="auto"/>
            <w:vAlign w:val="center"/>
            <w:hideMark/>
          </w:tcPr>
          <w:p w14:paraId="30BF2DB0"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Canva</w:t>
            </w:r>
            <w:proofErr w:type="spellEnd"/>
          </w:p>
        </w:tc>
        <w:tc>
          <w:tcPr>
            <w:tcW w:w="958" w:type="dxa"/>
            <w:tcBorders>
              <w:top w:val="nil"/>
              <w:left w:val="nil"/>
              <w:bottom w:val="nil"/>
              <w:right w:val="nil"/>
            </w:tcBorders>
            <w:shd w:val="clear" w:color="auto" w:fill="auto"/>
            <w:noWrap/>
            <w:vAlign w:val="center"/>
            <w:hideMark/>
          </w:tcPr>
          <w:p w14:paraId="3148763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Picktochart</w:t>
            </w:r>
            <w:proofErr w:type="spellEnd"/>
          </w:p>
        </w:tc>
        <w:tc>
          <w:tcPr>
            <w:tcW w:w="782" w:type="dxa"/>
            <w:tcBorders>
              <w:top w:val="nil"/>
              <w:left w:val="nil"/>
              <w:bottom w:val="nil"/>
              <w:right w:val="nil"/>
            </w:tcBorders>
            <w:shd w:val="clear" w:color="auto" w:fill="auto"/>
            <w:noWrap/>
            <w:vAlign w:val="center"/>
            <w:hideMark/>
          </w:tcPr>
          <w:p w14:paraId="43EC7F3D"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Prezi</w:t>
            </w:r>
            <w:proofErr w:type="spellEnd"/>
          </w:p>
        </w:tc>
        <w:tc>
          <w:tcPr>
            <w:tcW w:w="950" w:type="dxa"/>
            <w:tcBorders>
              <w:top w:val="nil"/>
              <w:left w:val="nil"/>
              <w:bottom w:val="nil"/>
              <w:right w:val="nil"/>
            </w:tcBorders>
            <w:shd w:val="clear" w:color="auto" w:fill="auto"/>
            <w:noWrap/>
            <w:vAlign w:val="center"/>
            <w:hideMark/>
          </w:tcPr>
          <w:p w14:paraId="62DA1DC7"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Emaze</w:t>
            </w:r>
            <w:proofErr w:type="spellEnd"/>
          </w:p>
        </w:tc>
        <w:tc>
          <w:tcPr>
            <w:tcW w:w="958" w:type="dxa"/>
            <w:tcBorders>
              <w:top w:val="nil"/>
              <w:left w:val="nil"/>
              <w:bottom w:val="nil"/>
              <w:right w:val="nil"/>
            </w:tcBorders>
            <w:shd w:val="clear" w:color="auto" w:fill="auto"/>
            <w:vAlign w:val="center"/>
            <w:hideMark/>
          </w:tcPr>
          <w:p w14:paraId="64B5343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Focusky</w:t>
            </w:r>
            <w:proofErr w:type="spellEnd"/>
          </w:p>
        </w:tc>
        <w:tc>
          <w:tcPr>
            <w:tcW w:w="958" w:type="dxa"/>
            <w:tcBorders>
              <w:top w:val="nil"/>
              <w:left w:val="nil"/>
              <w:bottom w:val="nil"/>
              <w:right w:val="nil"/>
            </w:tcBorders>
            <w:shd w:val="clear" w:color="auto" w:fill="auto"/>
            <w:vAlign w:val="center"/>
            <w:hideMark/>
          </w:tcPr>
          <w:p w14:paraId="16A1AC94"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950" w:type="dxa"/>
            <w:tcBorders>
              <w:top w:val="nil"/>
              <w:left w:val="nil"/>
              <w:bottom w:val="nil"/>
              <w:right w:val="nil"/>
            </w:tcBorders>
            <w:shd w:val="clear" w:color="auto" w:fill="auto"/>
            <w:noWrap/>
            <w:vAlign w:val="center"/>
            <w:hideMark/>
          </w:tcPr>
          <w:p w14:paraId="536667E1"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Beautiful.ai </w:t>
            </w:r>
          </w:p>
        </w:tc>
        <w:tc>
          <w:tcPr>
            <w:tcW w:w="950" w:type="dxa"/>
            <w:tcBorders>
              <w:top w:val="nil"/>
              <w:left w:val="nil"/>
              <w:bottom w:val="nil"/>
              <w:right w:val="nil"/>
            </w:tcBorders>
            <w:shd w:val="clear" w:color="auto" w:fill="auto"/>
            <w:noWrap/>
            <w:vAlign w:val="center"/>
            <w:hideMark/>
          </w:tcPr>
          <w:p w14:paraId="1AAC12D5"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Genially</w:t>
            </w:r>
            <w:proofErr w:type="spellEnd"/>
          </w:p>
        </w:tc>
        <w:tc>
          <w:tcPr>
            <w:tcW w:w="623" w:type="dxa"/>
            <w:tcBorders>
              <w:top w:val="nil"/>
              <w:left w:val="nil"/>
              <w:bottom w:val="nil"/>
              <w:right w:val="nil"/>
            </w:tcBorders>
            <w:shd w:val="clear" w:color="auto" w:fill="auto"/>
            <w:vAlign w:val="center"/>
            <w:hideMark/>
          </w:tcPr>
          <w:p w14:paraId="565B4507"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Zoho</w:t>
            </w:r>
            <w:proofErr w:type="spellEnd"/>
            <w:r w:rsidRPr="003F69C2">
              <w:rPr>
                <w:rFonts w:ascii="Times New Roman" w:eastAsia="Times New Roman" w:hAnsi="Times New Roman" w:cs="Times New Roman"/>
                <w:b/>
                <w:bCs/>
                <w:color w:val="000000" w:themeColor="text1"/>
                <w:sz w:val="16"/>
                <w:szCs w:val="16"/>
              </w:rPr>
              <w:t xml:space="preserve"> Show</w:t>
            </w:r>
          </w:p>
        </w:tc>
      </w:tr>
      <w:tr w:rsidR="00D7258F" w:rsidRPr="003F69C2" w14:paraId="308959A4" w14:textId="77777777" w:rsidTr="00D7258F">
        <w:trPr>
          <w:trHeight w:val="159"/>
        </w:trPr>
        <w:tc>
          <w:tcPr>
            <w:tcW w:w="783" w:type="dxa"/>
            <w:tcBorders>
              <w:top w:val="nil"/>
              <w:left w:val="nil"/>
              <w:bottom w:val="nil"/>
              <w:right w:val="nil"/>
            </w:tcBorders>
            <w:shd w:val="clear" w:color="000000" w:fill="F28E86"/>
            <w:noWrap/>
            <w:vAlign w:val="center"/>
            <w:hideMark/>
          </w:tcPr>
          <w:p w14:paraId="2A61D6B7"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12</w:t>
            </w:r>
          </w:p>
        </w:tc>
        <w:tc>
          <w:tcPr>
            <w:tcW w:w="782" w:type="dxa"/>
            <w:tcBorders>
              <w:top w:val="nil"/>
              <w:left w:val="nil"/>
              <w:bottom w:val="nil"/>
              <w:right w:val="nil"/>
            </w:tcBorders>
            <w:shd w:val="clear" w:color="000000" w:fill="F28E86"/>
            <w:noWrap/>
            <w:vAlign w:val="center"/>
            <w:hideMark/>
          </w:tcPr>
          <w:p w14:paraId="0676EC1F"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12</w:t>
            </w:r>
          </w:p>
        </w:tc>
        <w:tc>
          <w:tcPr>
            <w:tcW w:w="744" w:type="dxa"/>
            <w:tcBorders>
              <w:top w:val="nil"/>
              <w:left w:val="nil"/>
              <w:bottom w:val="nil"/>
              <w:right w:val="nil"/>
            </w:tcBorders>
            <w:shd w:val="clear" w:color="000000" w:fill="F28E86"/>
            <w:noWrap/>
            <w:vAlign w:val="center"/>
            <w:hideMark/>
          </w:tcPr>
          <w:p w14:paraId="1B4D193C"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11</w:t>
            </w:r>
          </w:p>
        </w:tc>
        <w:tc>
          <w:tcPr>
            <w:tcW w:w="958" w:type="dxa"/>
            <w:tcBorders>
              <w:top w:val="nil"/>
              <w:left w:val="nil"/>
              <w:bottom w:val="nil"/>
              <w:right w:val="nil"/>
            </w:tcBorders>
            <w:shd w:val="clear" w:color="000000" w:fill="F28E86"/>
            <w:noWrap/>
            <w:vAlign w:val="center"/>
            <w:hideMark/>
          </w:tcPr>
          <w:p w14:paraId="77CDE09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7</w:t>
            </w:r>
          </w:p>
        </w:tc>
        <w:tc>
          <w:tcPr>
            <w:tcW w:w="782" w:type="dxa"/>
            <w:tcBorders>
              <w:top w:val="nil"/>
              <w:left w:val="nil"/>
              <w:bottom w:val="nil"/>
              <w:right w:val="nil"/>
            </w:tcBorders>
            <w:shd w:val="clear" w:color="000000" w:fill="F28E86"/>
            <w:noWrap/>
            <w:vAlign w:val="center"/>
            <w:hideMark/>
          </w:tcPr>
          <w:p w14:paraId="302D2FB6"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3</w:t>
            </w:r>
          </w:p>
        </w:tc>
        <w:tc>
          <w:tcPr>
            <w:tcW w:w="950" w:type="dxa"/>
            <w:tcBorders>
              <w:top w:val="nil"/>
              <w:left w:val="nil"/>
              <w:bottom w:val="nil"/>
              <w:right w:val="nil"/>
            </w:tcBorders>
            <w:shd w:val="clear" w:color="000000" w:fill="F28E86"/>
            <w:noWrap/>
            <w:vAlign w:val="center"/>
            <w:hideMark/>
          </w:tcPr>
          <w:p w14:paraId="508C1788"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3</w:t>
            </w:r>
          </w:p>
        </w:tc>
        <w:tc>
          <w:tcPr>
            <w:tcW w:w="958" w:type="dxa"/>
            <w:tcBorders>
              <w:top w:val="nil"/>
              <w:left w:val="nil"/>
              <w:bottom w:val="nil"/>
              <w:right w:val="nil"/>
            </w:tcBorders>
            <w:shd w:val="clear" w:color="000000" w:fill="F28E86"/>
            <w:noWrap/>
            <w:vAlign w:val="center"/>
            <w:hideMark/>
          </w:tcPr>
          <w:p w14:paraId="296FA203"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3</w:t>
            </w:r>
          </w:p>
        </w:tc>
        <w:tc>
          <w:tcPr>
            <w:tcW w:w="958" w:type="dxa"/>
            <w:tcBorders>
              <w:top w:val="nil"/>
              <w:left w:val="nil"/>
              <w:bottom w:val="nil"/>
              <w:right w:val="nil"/>
            </w:tcBorders>
            <w:shd w:val="clear" w:color="000000" w:fill="F28E86"/>
            <w:noWrap/>
            <w:vAlign w:val="center"/>
            <w:hideMark/>
          </w:tcPr>
          <w:p w14:paraId="3AA70C41"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3</w:t>
            </w:r>
          </w:p>
        </w:tc>
        <w:tc>
          <w:tcPr>
            <w:tcW w:w="950" w:type="dxa"/>
            <w:tcBorders>
              <w:top w:val="nil"/>
              <w:left w:val="nil"/>
              <w:bottom w:val="nil"/>
              <w:right w:val="nil"/>
            </w:tcBorders>
            <w:shd w:val="clear" w:color="000000" w:fill="F28E86"/>
            <w:noWrap/>
            <w:vAlign w:val="center"/>
            <w:hideMark/>
          </w:tcPr>
          <w:p w14:paraId="358DF82C"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w:t>
            </w:r>
          </w:p>
        </w:tc>
        <w:tc>
          <w:tcPr>
            <w:tcW w:w="950" w:type="dxa"/>
            <w:tcBorders>
              <w:top w:val="nil"/>
              <w:left w:val="nil"/>
              <w:bottom w:val="nil"/>
              <w:right w:val="nil"/>
            </w:tcBorders>
            <w:shd w:val="clear" w:color="000000" w:fill="F28E86"/>
            <w:noWrap/>
            <w:vAlign w:val="center"/>
            <w:hideMark/>
          </w:tcPr>
          <w:p w14:paraId="227692AB"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w:t>
            </w:r>
          </w:p>
        </w:tc>
        <w:tc>
          <w:tcPr>
            <w:tcW w:w="623" w:type="dxa"/>
            <w:tcBorders>
              <w:top w:val="nil"/>
              <w:left w:val="nil"/>
              <w:bottom w:val="nil"/>
              <w:right w:val="nil"/>
            </w:tcBorders>
            <w:shd w:val="clear" w:color="000000" w:fill="F28E86"/>
            <w:noWrap/>
            <w:vAlign w:val="center"/>
            <w:hideMark/>
          </w:tcPr>
          <w:p w14:paraId="39E56610"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0</w:t>
            </w:r>
          </w:p>
        </w:tc>
      </w:tr>
      <w:tr w:rsidR="000B4C9D" w:rsidRPr="003F69C2" w14:paraId="53918013" w14:textId="77777777" w:rsidTr="00D7258F">
        <w:trPr>
          <w:trHeight w:val="121"/>
        </w:trPr>
        <w:tc>
          <w:tcPr>
            <w:tcW w:w="2311" w:type="dxa"/>
            <w:gridSpan w:val="3"/>
            <w:tcBorders>
              <w:top w:val="nil"/>
              <w:left w:val="nil"/>
              <w:bottom w:val="nil"/>
              <w:right w:val="nil"/>
            </w:tcBorders>
            <w:shd w:val="clear" w:color="auto" w:fill="auto"/>
            <w:noWrap/>
            <w:vAlign w:val="bottom"/>
            <w:hideMark/>
          </w:tcPr>
          <w:p w14:paraId="2040BCA6"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Платформада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жұмыс</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жасау</w:t>
            </w:r>
            <w:proofErr w:type="spellEnd"/>
            <w:r w:rsidRPr="003F69C2">
              <w:rPr>
                <w:rFonts w:ascii="Times New Roman" w:eastAsia="Times New Roman" w:hAnsi="Times New Roman" w:cs="Times New Roman"/>
                <w:b/>
                <w:bCs/>
                <w:color w:val="000000" w:themeColor="text1"/>
                <w:sz w:val="16"/>
                <w:szCs w:val="16"/>
              </w:rPr>
              <w:t xml:space="preserve"> </w:t>
            </w:r>
            <w:r w:rsidRPr="003F69C2">
              <w:rPr>
                <w:rFonts w:ascii="Times New Roman" w:eastAsia="Times New Roman" w:hAnsi="Times New Roman" w:cs="Times New Roman"/>
                <w:b/>
                <w:bCs/>
                <w:color w:val="000000" w:themeColor="text1"/>
                <w:sz w:val="16"/>
                <w:szCs w:val="16"/>
                <w:lang w:val="kk-KZ"/>
              </w:rPr>
              <w:t xml:space="preserve">жеңіл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4607" w:type="dxa"/>
            <w:gridSpan w:val="5"/>
            <w:tcBorders>
              <w:top w:val="nil"/>
              <w:left w:val="nil"/>
              <w:bottom w:val="nil"/>
              <w:right w:val="nil"/>
            </w:tcBorders>
            <w:shd w:val="clear" w:color="auto" w:fill="auto"/>
            <w:noWrap/>
            <w:vAlign w:val="bottom"/>
            <w:hideMark/>
          </w:tcPr>
          <w:p w14:paraId="6E91FE80"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Платформада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жұмыс</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жасау</w:t>
            </w:r>
            <w:proofErr w:type="spellEnd"/>
            <w:r w:rsidRPr="003F69C2">
              <w:rPr>
                <w:rFonts w:ascii="Times New Roman" w:eastAsia="Times New Roman" w:hAnsi="Times New Roman" w:cs="Times New Roman"/>
                <w:b/>
                <w:bCs/>
                <w:color w:val="000000" w:themeColor="text1"/>
                <w:sz w:val="16"/>
                <w:szCs w:val="16"/>
              </w:rPr>
              <w:t xml:space="preserve"> </w:t>
            </w:r>
            <w:r w:rsidRPr="003F69C2">
              <w:rPr>
                <w:rFonts w:ascii="Times New Roman" w:eastAsia="Times New Roman" w:hAnsi="Times New Roman" w:cs="Times New Roman"/>
                <w:b/>
                <w:bCs/>
                <w:color w:val="000000" w:themeColor="text1"/>
                <w:sz w:val="16"/>
                <w:szCs w:val="16"/>
                <w:lang w:val="kk-KZ"/>
              </w:rPr>
              <w:t>жеңіл</w:t>
            </w: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2523" w:type="dxa"/>
            <w:gridSpan w:val="3"/>
            <w:tcBorders>
              <w:top w:val="nil"/>
              <w:left w:val="nil"/>
              <w:bottom w:val="nil"/>
              <w:right w:val="nil"/>
            </w:tcBorders>
            <w:shd w:val="clear" w:color="auto" w:fill="auto"/>
            <w:noWrap/>
            <w:vAlign w:val="bottom"/>
            <w:hideMark/>
          </w:tcPr>
          <w:p w14:paraId="71DD584D"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Платформада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жұмыс</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жасау</w:t>
            </w:r>
            <w:proofErr w:type="spellEnd"/>
            <w:r w:rsidRPr="003F69C2">
              <w:rPr>
                <w:rFonts w:ascii="Times New Roman" w:eastAsia="Times New Roman" w:hAnsi="Times New Roman" w:cs="Times New Roman"/>
                <w:b/>
                <w:bCs/>
                <w:color w:val="000000" w:themeColor="text1"/>
                <w:sz w:val="16"/>
                <w:szCs w:val="16"/>
              </w:rPr>
              <w:t xml:space="preserve"> </w:t>
            </w:r>
            <w:r w:rsidRPr="003F69C2">
              <w:rPr>
                <w:rFonts w:ascii="Times New Roman" w:eastAsia="Times New Roman" w:hAnsi="Times New Roman" w:cs="Times New Roman"/>
                <w:b/>
                <w:bCs/>
                <w:color w:val="000000" w:themeColor="text1"/>
                <w:sz w:val="16"/>
                <w:szCs w:val="16"/>
                <w:lang w:val="kk-KZ"/>
              </w:rPr>
              <w:t>жеңіл</w:t>
            </w: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r>
      <w:tr w:rsidR="000B4C9D" w:rsidRPr="003F69C2" w14:paraId="21C1BD08" w14:textId="77777777" w:rsidTr="00D7258F">
        <w:trPr>
          <w:trHeight w:val="101"/>
        </w:trPr>
        <w:tc>
          <w:tcPr>
            <w:tcW w:w="783" w:type="dxa"/>
            <w:tcBorders>
              <w:top w:val="nil"/>
              <w:left w:val="nil"/>
              <w:bottom w:val="nil"/>
              <w:right w:val="nil"/>
            </w:tcBorders>
            <w:shd w:val="clear" w:color="auto" w:fill="auto"/>
            <w:noWrap/>
            <w:vAlign w:val="bottom"/>
            <w:hideMark/>
          </w:tcPr>
          <w:p w14:paraId="0FEB4DB8"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
        </w:tc>
        <w:tc>
          <w:tcPr>
            <w:tcW w:w="782" w:type="dxa"/>
            <w:tcBorders>
              <w:top w:val="nil"/>
              <w:left w:val="nil"/>
              <w:bottom w:val="nil"/>
              <w:right w:val="nil"/>
            </w:tcBorders>
            <w:shd w:val="clear" w:color="auto" w:fill="auto"/>
            <w:noWrap/>
            <w:vAlign w:val="bottom"/>
            <w:hideMark/>
          </w:tcPr>
          <w:p w14:paraId="51114623"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44" w:type="dxa"/>
            <w:tcBorders>
              <w:top w:val="nil"/>
              <w:left w:val="nil"/>
              <w:bottom w:val="nil"/>
              <w:right w:val="nil"/>
            </w:tcBorders>
            <w:shd w:val="clear" w:color="auto" w:fill="auto"/>
            <w:noWrap/>
            <w:vAlign w:val="bottom"/>
            <w:hideMark/>
          </w:tcPr>
          <w:p w14:paraId="1EBC92B2"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4354724F"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782" w:type="dxa"/>
            <w:tcBorders>
              <w:top w:val="nil"/>
              <w:left w:val="nil"/>
              <w:bottom w:val="nil"/>
              <w:right w:val="nil"/>
            </w:tcBorders>
            <w:shd w:val="clear" w:color="auto" w:fill="auto"/>
            <w:noWrap/>
            <w:vAlign w:val="bottom"/>
            <w:hideMark/>
          </w:tcPr>
          <w:p w14:paraId="19B20AA8"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5E4F8D38"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2CE99468"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8" w:type="dxa"/>
            <w:tcBorders>
              <w:top w:val="nil"/>
              <w:left w:val="nil"/>
              <w:bottom w:val="nil"/>
              <w:right w:val="nil"/>
            </w:tcBorders>
            <w:shd w:val="clear" w:color="auto" w:fill="auto"/>
            <w:noWrap/>
            <w:vAlign w:val="bottom"/>
            <w:hideMark/>
          </w:tcPr>
          <w:p w14:paraId="17EF2550"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4C772522"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950" w:type="dxa"/>
            <w:tcBorders>
              <w:top w:val="nil"/>
              <w:left w:val="nil"/>
              <w:bottom w:val="nil"/>
              <w:right w:val="nil"/>
            </w:tcBorders>
            <w:shd w:val="clear" w:color="auto" w:fill="auto"/>
            <w:noWrap/>
            <w:vAlign w:val="bottom"/>
            <w:hideMark/>
          </w:tcPr>
          <w:p w14:paraId="11D8769A"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c>
          <w:tcPr>
            <w:tcW w:w="623" w:type="dxa"/>
            <w:tcBorders>
              <w:top w:val="nil"/>
              <w:left w:val="nil"/>
              <w:bottom w:val="nil"/>
              <w:right w:val="nil"/>
            </w:tcBorders>
            <w:shd w:val="clear" w:color="auto" w:fill="auto"/>
            <w:noWrap/>
            <w:vAlign w:val="bottom"/>
            <w:hideMark/>
          </w:tcPr>
          <w:p w14:paraId="384A9EFA" w14:textId="77777777" w:rsidR="000B4C9D" w:rsidRPr="003F69C2" w:rsidRDefault="000B4C9D" w:rsidP="009120E6">
            <w:pPr>
              <w:spacing w:after="0" w:line="240" w:lineRule="auto"/>
              <w:rPr>
                <w:rFonts w:ascii="Times New Roman" w:eastAsia="Times New Roman" w:hAnsi="Times New Roman" w:cs="Times New Roman"/>
                <w:color w:val="000000" w:themeColor="text1"/>
                <w:sz w:val="16"/>
                <w:szCs w:val="16"/>
              </w:rPr>
            </w:pPr>
          </w:p>
        </w:tc>
      </w:tr>
      <w:tr w:rsidR="000B4C9D" w:rsidRPr="003F69C2" w14:paraId="0DA51122" w14:textId="77777777" w:rsidTr="00D7258F">
        <w:trPr>
          <w:trHeight w:val="332"/>
        </w:trPr>
        <w:tc>
          <w:tcPr>
            <w:tcW w:w="783" w:type="dxa"/>
            <w:tcBorders>
              <w:top w:val="nil"/>
              <w:left w:val="nil"/>
              <w:bottom w:val="nil"/>
              <w:right w:val="nil"/>
            </w:tcBorders>
            <w:shd w:val="clear" w:color="auto" w:fill="auto"/>
            <w:vAlign w:val="center"/>
            <w:hideMark/>
          </w:tcPr>
          <w:p w14:paraId="207D9813"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Zoho</w:t>
            </w:r>
            <w:proofErr w:type="spellEnd"/>
            <w:r w:rsidRPr="003F69C2">
              <w:rPr>
                <w:rFonts w:ascii="Times New Roman" w:eastAsia="Times New Roman" w:hAnsi="Times New Roman" w:cs="Times New Roman"/>
                <w:b/>
                <w:bCs/>
                <w:color w:val="000000" w:themeColor="text1"/>
                <w:sz w:val="16"/>
                <w:szCs w:val="16"/>
              </w:rPr>
              <w:t xml:space="preserve"> Show</w:t>
            </w:r>
          </w:p>
        </w:tc>
        <w:tc>
          <w:tcPr>
            <w:tcW w:w="782" w:type="dxa"/>
            <w:tcBorders>
              <w:top w:val="nil"/>
              <w:left w:val="nil"/>
              <w:bottom w:val="nil"/>
              <w:right w:val="nil"/>
            </w:tcBorders>
            <w:shd w:val="clear" w:color="auto" w:fill="auto"/>
            <w:noWrap/>
            <w:vAlign w:val="center"/>
            <w:hideMark/>
          </w:tcPr>
          <w:p w14:paraId="0D3FE546"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Focusky</w:t>
            </w:r>
            <w:proofErr w:type="spellEnd"/>
          </w:p>
        </w:tc>
        <w:tc>
          <w:tcPr>
            <w:tcW w:w="744" w:type="dxa"/>
            <w:tcBorders>
              <w:top w:val="nil"/>
              <w:left w:val="nil"/>
              <w:bottom w:val="nil"/>
              <w:right w:val="nil"/>
            </w:tcBorders>
            <w:shd w:val="clear" w:color="auto" w:fill="auto"/>
            <w:vAlign w:val="center"/>
            <w:hideMark/>
          </w:tcPr>
          <w:p w14:paraId="674B762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Emaze</w:t>
            </w:r>
            <w:proofErr w:type="spellEnd"/>
            <w:r w:rsidRPr="003F69C2">
              <w:rPr>
                <w:rFonts w:ascii="Times New Roman" w:eastAsia="Times New Roman" w:hAnsi="Times New Roman" w:cs="Times New Roman"/>
                <w:b/>
                <w:bCs/>
                <w:color w:val="000000" w:themeColor="text1"/>
                <w:sz w:val="16"/>
                <w:szCs w:val="16"/>
              </w:rPr>
              <w:t xml:space="preserve"> </w:t>
            </w:r>
          </w:p>
        </w:tc>
        <w:tc>
          <w:tcPr>
            <w:tcW w:w="958" w:type="dxa"/>
            <w:tcBorders>
              <w:top w:val="nil"/>
              <w:left w:val="nil"/>
              <w:bottom w:val="nil"/>
              <w:right w:val="nil"/>
            </w:tcBorders>
            <w:shd w:val="clear" w:color="auto" w:fill="auto"/>
            <w:noWrap/>
            <w:vAlign w:val="center"/>
            <w:hideMark/>
          </w:tcPr>
          <w:p w14:paraId="54FFF009"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Genially</w:t>
            </w:r>
            <w:proofErr w:type="spellEnd"/>
            <w:r w:rsidRPr="003F69C2">
              <w:rPr>
                <w:rFonts w:ascii="Times New Roman" w:eastAsia="Times New Roman" w:hAnsi="Times New Roman" w:cs="Times New Roman"/>
                <w:b/>
                <w:bCs/>
                <w:color w:val="000000" w:themeColor="text1"/>
                <w:sz w:val="16"/>
                <w:szCs w:val="16"/>
              </w:rPr>
              <w:t xml:space="preserve"> </w:t>
            </w:r>
          </w:p>
        </w:tc>
        <w:tc>
          <w:tcPr>
            <w:tcW w:w="782" w:type="dxa"/>
            <w:tcBorders>
              <w:top w:val="nil"/>
              <w:left w:val="nil"/>
              <w:bottom w:val="nil"/>
              <w:right w:val="nil"/>
            </w:tcBorders>
            <w:shd w:val="clear" w:color="auto" w:fill="auto"/>
            <w:noWrap/>
            <w:vAlign w:val="center"/>
            <w:hideMark/>
          </w:tcPr>
          <w:p w14:paraId="79A8628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Slidesgo</w:t>
            </w:r>
            <w:proofErr w:type="spellEnd"/>
          </w:p>
        </w:tc>
        <w:tc>
          <w:tcPr>
            <w:tcW w:w="950" w:type="dxa"/>
            <w:tcBorders>
              <w:top w:val="nil"/>
              <w:left w:val="nil"/>
              <w:bottom w:val="nil"/>
              <w:right w:val="nil"/>
            </w:tcBorders>
            <w:shd w:val="clear" w:color="auto" w:fill="auto"/>
            <w:noWrap/>
            <w:vAlign w:val="center"/>
            <w:hideMark/>
          </w:tcPr>
          <w:p w14:paraId="4BD7FBE1"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Prezi</w:t>
            </w:r>
            <w:proofErr w:type="spellEnd"/>
          </w:p>
        </w:tc>
        <w:tc>
          <w:tcPr>
            <w:tcW w:w="958" w:type="dxa"/>
            <w:tcBorders>
              <w:top w:val="nil"/>
              <w:left w:val="nil"/>
              <w:bottom w:val="nil"/>
              <w:right w:val="nil"/>
            </w:tcBorders>
            <w:shd w:val="clear" w:color="auto" w:fill="auto"/>
            <w:noWrap/>
            <w:vAlign w:val="center"/>
            <w:hideMark/>
          </w:tcPr>
          <w:p w14:paraId="37E6BAE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Beautiful.ai</w:t>
            </w:r>
          </w:p>
        </w:tc>
        <w:tc>
          <w:tcPr>
            <w:tcW w:w="958" w:type="dxa"/>
            <w:tcBorders>
              <w:top w:val="nil"/>
              <w:left w:val="nil"/>
              <w:bottom w:val="nil"/>
              <w:right w:val="nil"/>
            </w:tcBorders>
            <w:shd w:val="clear" w:color="auto" w:fill="auto"/>
            <w:noWrap/>
            <w:vAlign w:val="center"/>
            <w:hideMark/>
          </w:tcPr>
          <w:p w14:paraId="299C4945"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Picktochart</w:t>
            </w:r>
            <w:proofErr w:type="spellEnd"/>
          </w:p>
        </w:tc>
        <w:tc>
          <w:tcPr>
            <w:tcW w:w="950" w:type="dxa"/>
            <w:tcBorders>
              <w:top w:val="nil"/>
              <w:left w:val="nil"/>
              <w:bottom w:val="nil"/>
              <w:right w:val="nil"/>
            </w:tcBorders>
            <w:shd w:val="clear" w:color="auto" w:fill="auto"/>
            <w:vAlign w:val="center"/>
            <w:hideMark/>
          </w:tcPr>
          <w:p w14:paraId="6BB39562"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 xml:space="preserve">Google </w:t>
            </w:r>
            <w:proofErr w:type="spellStart"/>
            <w:r w:rsidRPr="003F69C2">
              <w:rPr>
                <w:rFonts w:ascii="Times New Roman" w:eastAsia="Times New Roman" w:hAnsi="Times New Roman" w:cs="Times New Roman"/>
                <w:b/>
                <w:bCs/>
                <w:color w:val="000000" w:themeColor="text1"/>
                <w:sz w:val="16"/>
                <w:szCs w:val="16"/>
              </w:rPr>
              <w:t>Slides</w:t>
            </w:r>
            <w:proofErr w:type="spellEnd"/>
          </w:p>
        </w:tc>
        <w:tc>
          <w:tcPr>
            <w:tcW w:w="950" w:type="dxa"/>
            <w:tcBorders>
              <w:top w:val="nil"/>
              <w:left w:val="nil"/>
              <w:bottom w:val="nil"/>
              <w:right w:val="nil"/>
            </w:tcBorders>
            <w:shd w:val="clear" w:color="auto" w:fill="auto"/>
            <w:vAlign w:val="center"/>
            <w:hideMark/>
          </w:tcPr>
          <w:p w14:paraId="6376CF14"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r w:rsidRPr="003F69C2">
              <w:rPr>
                <w:rFonts w:ascii="Times New Roman" w:eastAsia="Times New Roman" w:hAnsi="Times New Roman" w:cs="Times New Roman"/>
                <w:b/>
                <w:bCs/>
                <w:color w:val="000000" w:themeColor="text1"/>
                <w:sz w:val="16"/>
                <w:szCs w:val="16"/>
              </w:rPr>
              <w:t>Power Point</w:t>
            </w:r>
          </w:p>
        </w:tc>
        <w:tc>
          <w:tcPr>
            <w:tcW w:w="623" w:type="dxa"/>
            <w:tcBorders>
              <w:top w:val="nil"/>
              <w:left w:val="nil"/>
              <w:bottom w:val="nil"/>
              <w:right w:val="nil"/>
            </w:tcBorders>
            <w:shd w:val="clear" w:color="auto" w:fill="auto"/>
            <w:noWrap/>
            <w:vAlign w:val="center"/>
            <w:hideMark/>
          </w:tcPr>
          <w:p w14:paraId="5FF3237B"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Canva</w:t>
            </w:r>
            <w:proofErr w:type="spellEnd"/>
          </w:p>
        </w:tc>
      </w:tr>
      <w:tr w:rsidR="00D7258F" w:rsidRPr="003F69C2" w14:paraId="38C1EC65" w14:textId="77777777" w:rsidTr="00D7258F">
        <w:trPr>
          <w:trHeight w:val="159"/>
        </w:trPr>
        <w:tc>
          <w:tcPr>
            <w:tcW w:w="783" w:type="dxa"/>
            <w:tcBorders>
              <w:top w:val="nil"/>
              <w:left w:val="nil"/>
              <w:bottom w:val="nil"/>
              <w:right w:val="nil"/>
            </w:tcBorders>
            <w:shd w:val="clear" w:color="000000" w:fill="FF0000"/>
            <w:noWrap/>
            <w:vAlign w:val="center"/>
            <w:hideMark/>
          </w:tcPr>
          <w:p w14:paraId="108F0AF7"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17</w:t>
            </w:r>
          </w:p>
        </w:tc>
        <w:tc>
          <w:tcPr>
            <w:tcW w:w="782" w:type="dxa"/>
            <w:tcBorders>
              <w:top w:val="nil"/>
              <w:left w:val="nil"/>
              <w:bottom w:val="nil"/>
              <w:right w:val="nil"/>
            </w:tcBorders>
            <w:shd w:val="clear" w:color="000000" w:fill="FF0000"/>
            <w:noWrap/>
            <w:vAlign w:val="center"/>
            <w:hideMark/>
          </w:tcPr>
          <w:p w14:paraId="5AA44F64"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11</w:t>
            </w:r>
          </w:p>
        </w:tc>
        <w:tc>
          <w:tcPr>
            <w:tcW w:w="744" w:type="dxa"/>
            <w:tcBorders>
              <w:top w:val="nil"/>
              <w:left w:val="nil"/>
              <w:bottom w:val="nil"/>
              <w:right w:val="nil"/>
            </w:tcBorders>
            <w:shd w:val="clear" w:color="000000" w:fill="FF0000"/>
            <w:noWrap/>
            <w:vAlign w:val="center"/>
            <w:hideMark/>
          </w:tcPr>
          <w:p w14:paraId="6C8688DD"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10</w:t>
            </w:r>
          </w:p>
        </w:tc>
        <w:tc>
          <w:tcPr>
            <w:tcW w:w="958" w:type="dxa"/>
            <w:tcBorders>
              <w:top w:val="nil"/>
              <w:left w:val="nil"/>
              <w:bottom w:val="nil"/>
              <w:right w:val="nil"/>
            </w:tcBorders>
            <w:shd w:val="clear" w:color="000000" w:fill="FF0000"/>
            <w:noWrap/>
            <w:vAlign w:val="center"/>
            <w:hideMark/>
          </w:tcPr>
          <w:p w14:paraId="003D88D1"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9</w:t>
            </w:r>
          </w:p>
        </w:tc>
        <w:tc>
          <w:tcPr>
            <w:tcW w:w="782" w:type="dxa"/>
            <w:tcBorders>
              <w:top w:val="nil"/>
              <w:left w:val="nil"/>
              <w:bottom w:val="nil"/>
              <w:right w:val="nil"/>
            </w:tcBorders>
            <w:shd w:val="clear" w:color="000000" w:fill="FF0000"/>
            <w:noWrap/>
            <w:vAlign w:val="center"/>
            <w:hideMark/>
          </w:tcPr>
          <w:p w14:paraId="53B65739"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9</w:t>
            </w:r>
          </w:p>
        </w:tc>
        <w:tc>
          <w:tcPr>
            <w:tcW w:w="950" w:type="dxa"/>
            <w:tcBorders>
              <w:top w:val="nil"/>
              <w:left w:val="nil"/>
              <w:bottom w:val="nil"/>
              <w:right w:val="nil"/>
            </w:tcBorders>
            <w:shd w:val="clear" w:color="000000" w:fill="FF0000"/>
            <w:noWrap/>
            <w:vAlign w:val="center"/>
            <w:hideMark/>
          </w:tcPr>
          <w:p w14:paraId="153D0060"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6</w:t>
            </w:r>
          </w:p>
        </w:tc>
        <w:tc>
          <w:tcPr>
            <w:tcW w:w="958" w:type="dxa"/>
            <w:tcBorders>
              <w:top w:val="nil"/>
              <w:left w:val="nil"/>
              <w:bottom w:val="nil"/>
              <w:right w:val="nil"/>
            </w:tcBorders>
            <w:shd w:val="clear" w:color="000000" w:fill="FF0000"/>
            <w:noWrap/>
            <w:vAlign w:val="center"/>
            <w:hideMark/>
          </w:tcPr>
          <w:p w14:paraId="60441C7E"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6</w:t>
            </w:r>
          </w:p>
        </w:tc>
        <w:tc>
          <w:tcPr>
            <w:tcW w:w="958" w:type="dxa"/>
            <w:tcBorders>
              <w:top w:val="nil"/>
              <w:left w:val="nil"/>
              <w:bottom w:val="nil"/>
              <w:right w:val="nil"/>
            </w:tcBorders>
            <w:shd w:val="clear" w:color="000000" w:fill="FF0000"/>
            <w:noWrap/>
            <w:vAlign w:val="center"/>
            <w:hideMark/>
          </w:tcPr>
          <w:p w14:paraId="300601C4"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w:t>
            </w:r>
          </w:p>
        </w:tc>
        <w:tc>
          <w:tcPr>
            <w:tcW w:w="950" w:type="dxa"/>
            <w:tcBorders>
              <w:top w:val="nil"/>
              <w:left w:val="nil"/>
              <w:bottom w:val="nil"/>
              <w:right w:val="nil"/>
            </w:tcBorders>
            <w:shd w:val="clear" w:color="000000" w:fill="FF0000"/>
            <w:noWrap/>
            <w:vAlign w:val="center"/>
            <w:hideMark/>
          </w:tcPr>
          <w:p w14:paraId="717E7692"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w:t>
            </w:r>
          </w:p>
        </w:tc>
        <w:tc>
          <w:tcPr>
            <w:tcW w:w="950" w:type="dxa"/>
            <w:tcBorders>
              <w:top w:val="nil"/>
              <w:left w:val="nil"/>
              <w:bottom w:val="nil"/>
              <w:right w:val="nil"/>
            </w:tcBorders>
            <w:shd w:val="clear" w:color="000000" w:fill="FF0000"/>
            <w:noWrap/>
            <w:vAlign w:val="center"/>
            <w:hideMark/>
          </w:tcPr>
          <w:p w14:paraId="1B97ABFD"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2</w:t>
            </w:r>
          </w:p>
        </w:tc>
        <w:tc>
          <w:tcPr>
            <w:tcW w:w="623" w:type="dxa"/>
            <w:tcBorders>
              <w:top w:val="nil"/>
              <w:left w:val="nil"/>
              <w:bottom w:val="nil"/>
              <w:right w:val="nil"/>
            </w:tcBorders>
            <w:shd w:val="clear" w:color="000000" w:fill="FF0000"/>
            <w:noWrap/>
            <w:vAlign w:val="center"/>
            <w:hideMark/>
          </w:tcPr>
          <w:p w14:paraId="24ADC095" w14:textId="77777777" w:rsidR="000B4C9D" w:rsidRPr="003F69C2" w:rsidRDefault="000B4C9D" w:rsidP="009120E6">
            <w:pPr>
              <w:spacing w:after="0" w:line="240" w:lineRule="auto"/>
              <w:jc w:val="center"/>
              <w:rPr>
                <w:rFonts w:ascii="Times New Roman" w:eastAsia="Times New Roman" w:hAnsi="Times New Roman" w:cs="Times New Roman"/>
                <w:color w:val="000000" w:themeColor="text1"/>
                <w:sz w:val="16"/>
                <w:szCs w:val="16"/>
              </w:rPr>
            </w:pPr>
            <w:r w:rsidRPr="003F69C2">
              <w:rPr>
                <w:rFonts w:ascii="Times New Roman" w:eastAsia="Times New Roman" w:hAnsi="Times New Roman" w:cs="Times New Roman"/>
                <w:color w:val="000000" w:themeColor="text1"/>
                <w:sz w:val="16"/>
                <w:szCs w:val="16"/>
              </w:rPr>
              <w:t>0</w:t>
            </w:r>
          </w:p>
        </w:tc>
      </w:tr>
      <w:tr w:rsidR="000B4C9D" w:rsidRPr="003F69C2" w14:paraId="6D34CA6B" w14:textId="77777777" w:rsidTr="00D7258F">
        <w:trPr>
          <w:trHeight w:val="121"/>
        </w:trPr>
        <w:tc>
          <w:tcPr>
            <w:tcW w:w="2311" w:type="dxa"/>
            <w:gridSpan w:val="3"/>
            <w:tcBorders>
              <w:top w:val="nil"/>
              <w:left w:val="nil"/>
              <w:bottom w:val="nil"/>
              <w:right w:val="nil"/>
            </w:tcBorders>
            <w:shd w:val="clear" w:color="auto" w:fill="auto"/>
            <w:noWrap/>
            <w:vAlign w:val="bottom"/>
            <w:hideMark/>
          </w:tcPr>
          <w:p w14:paraId="0296B77C"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Қолдануда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қиындықтар</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4607" w:type="dxa"/>
            <w:gridSpan w:val="5"/>
            <w:tcBorders>
              <w:top w:val="nil"/>
              <w:left w:val="nil"/>
              <w:bottom w:val="nil"/>
              <w:right w:val="nil"/>
            </w:tcBorders>
            <w:shd w:val="clear" w:color="auto" w:fill="auto"/>
            <w:noWrap/>
            <w:vAlign w:val="bottom"/>
            <w:hideMark/>
          </w:tcPr>
          <w:p w14:paraId="6B09CCE3"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Қолдануда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қиындықтар</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c>
          <w:tcPr>
            <w:tcW w:w="2523" w:type="dxa"/>
            <w:gridSpan w:val="3"/>
            <w:tcBorders>
              <w:top w:val="nil"/>
              <w:left w:val="nil"/>
              <w:bottom w:val="nil"/>
              <w:right w:val="nil"/>
            </w:tcBorders>
            <w:shd w:val="clear" w:color="auto" w:fill="auto"/>
            <w:noWrap/>
            <w:vAlign w:val="bottom"/>
            <w:hideMark/>
          </w:tcPr>
          <w:p w14:paraId="72060D2F" w14:textId="77777777" w:rsidR="000B4C9D" w:rsidRPr="003F69C2" w:rsidRDefault="000B4C9D" w:rsidP="009120E6">
            <w:pPr>
              <w:spacing w:after="0" w:line="240" w:lineRule="auto"/>
              <w:jc w:val="center"/>
              <w:rPr>
                <w:rFonts w:ascii="Times New Roman" w:eastAsia="Times New Roman" w:hAnsi="Times New Roman" w:cs="Times New Roman"/>
                <w:b/>
                <w:bCs/>
                <w:color w:val="000000" w:themeColor="text1"/>
                <w:sz w:val="16"/>
                <w:szCs w:val="16"/>
              </w:rPr>
            </w:pPr>
            <w:proofErr w:type="spellStart"/>
            <w:r w:rsidRPr="003F69C2">
              <w:rPr>
                <w:rFonts w:ascii="Times New Roman" w:eastAsia="Times New Roman" w:hAnsi="Times New Roman" w:cs="Times New Roman"/>
                <w:b/>
                <w:bCs/>
                <w:color w:val="000000" w:themeColor="text1"/>
                <w:sz w:val="16"/>
                <w:szCs w:val="16"/>
              </w:rPr>
              <w:t>Қолдануда</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қиындықтар</w:t>
            </w:r>
            <w:proofErr w:type="spellEnd"/>
            <w:r w:rsidRPr="003F69C2">
              <w:rPr>
                <w:rFonts w:ascii="Times New Roman" w:eastAsia="Times New Roman" w:hAnsi="Times New Roman" w:cs="Times New Roman"/>
                <w:b/>
                <w:bCs/>
                <w:color w:val="000000" w:themeColor="text1"/>
                <w:sz w:val="16"/>
                <w:szCs w:val="16"/>
              </w:rPr>
              <w:t xml:space="preserve"> </w:t>
            </w:r>
            <w:proofErr w:type="spellStart"/>
            <w:r w:rsidRPr="003F69C2">
              <w:rPr>
                <w:rFonts w:ascii="Times New Roman" w:eastAsia="Times New Roman" w:hAnsi="Times New Roman" w:cs="Times New Roman"/>
                <w:b/>
                <w:bCs/>
                <w:color w:val="000000" w:themeColor="text1"/>
                <w:sz w:val="16"/>
                <w:szCs w:val="16"/>
              </w:rPr>
              <w:t>болды</w:t>
            </w:r>
            <w:proofErr w:type="spellEnd"/>
          </w:p>
        </w:tc>
      </w:tr>
    </w:tbl>
    <w:p w14:paraId="11C10120" w14:textId="77777777" w:rsidR="00095659" w:rsidRPr="003F69C2" w:rsidRDefault="00095659"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2FB4DE9A" w14:textId="77777777" w:rsidR="000B4C9D" w:rsidRPr="003F69C2" w:rsidRDefault="000B4C9D"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610B4864" w14:textId="4946981B"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Сурет 5</w:t>
      </w:r>
      <w:r w:rsidR="00DD546C" w:rsidRPr="003F69C2">
        <w:rPr>
          <w:rFonts w:ascii="Times New Roman" w:hAnsi="Times New Roman" w:cs="Times New Roman"/>
          <w:noProof/>
          <w:color w:val="000000" w:themeColor="text1"/>
          <w:sz w:val="28"/>
          <w:szCs w:val="28"/>
          <w:lang w:val="kk-KZ"/>
        </w:rPr>
        <w:t>3</w:t>
      </w:r>
      <w:r w:rsidRPr="003F69C2">
        <w:rPr>
          <w:rFonts w:ascii="Times New Roman" w:hAnsi="Times New Roman" w:cs="Times New Roman"/>
          <w:noProof/>
          <w:color w:val="000000" w:themeColor="text1"/>
          <w:sz w:val="28"/>
          <w:szCs w:val="28"/>
          <w:lang w:val="kk-KZ"/>
        </w:rPr>
        <w:t xml:space="preserve"> – Т1 категориясы бойынша презентацияларға арналған онлайн платформалардың оқушыларға әсерінің көрсеткіштері</w:t>
      </w:r>
    </w:p>
    <w:p w14:paraId="57BD5DD7" w14:textId="18581F58"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lastRenderedPageBreak/>
        <w:t xml:space="preserve">Келесі Т1 категориясы бойынша инфографика жасауға қажетті платформаларға қатысты филолог-студенттердің қолдану деңгейлері </w:t>
      </w:r>
      <w:r w:rsidR="00D7258F" w:rsidRPr="003F69C2">
        <w:rPr>
          <w:rFonts w:ascii="Times New Roman" w:hAnsi="Times New Roman" w:cs="Times New Roman"/>
          <w:noProof/>
          <w:color w:val="000000" w:themeColor="text1"/>
          <w:sz w:val="28"/>
          <w:szCs w:val="28"/>
          <w:lang w:val="kk-KZ"/>
        </w:rPr>
        <w:t>54-суреттегі</w:t>
      </w:r>
      <w:r w:rsidRPr="003F69C2">
        <w:rPr>
          <w:rFonts w:ascii="Times New Roman" w:hAnsi="Times New Roman" w:cs="Times New Roman"/>
          <w:noProof/>
          <w:color w:val="000000" w:themeColor="text1"/>
          <w:sz w:val="28"/>
          <w:szCs w:val="28"/>
          <w:lang w:val="kk-KZ"/>
        </w:rPr>
        <w:t>дей болды.</w:t>
      </w:r>
    </w:p>
    <w:p w14:paraId="68D8D403" w14:textId="77777777" w:rsidR="000B4C9D" w:rsidRPr="003F69C2" w:rsidRDefault="000B4C9D"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16C5D6E7" w14:textId="614A64A2"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drawing>
          <wp:inline distT="0" distB="0" distL="0" distR="0" wp14:anchorId="423D011A" wp14:editId="39600E20">
            <wp:extent cx="4453467" cy="1549400"/>
            <wp:effectExtent l="0" t="0" r="4445" b="12700"/>
            <wp:docPr id="216" name="Диаграмма 216">
              <a:extLst xmlns:a="http://schemas.openxmlformats.org/drawingml/2006/main">
                <a:ext uri="{FF2B5EF4-FFF2-40B4-BE49-F238E27FC236}">
                  <a16:creationId xmlns:a16="http://schemas.microsoft.com/office/drawing/2014/main" id="{CD50D891-C430-4521-B73B-E70B97CA6A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7E038A1E" w14:textId="77777777" w:rsidR="000B4C9D" w:rsidRPr="003F69C2" w:rsidRDefault="000B4C9D"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3ED20E92" w14:textId="28FBD7C9"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Сурет 5</w:t>
      </w:r>
      <w:r w:rsidR="00DD546C" w:rsidRPr="003F69C2">
        <w:rPr>
          <w:rFonts w:ascii="Times New Roman" w:hAnsi="Times New Roman" w:cs="Times New Roman"/>
          <w:noProof/>
          <w:color w:val="000000" w:themeColor="text1"/>
          <w:sz w:val="28"/>
          <w:szCs w:val="28"/>
          <w:lang w:val="kk-KZ"/>
        </w:rPr>
        <w:t>4</w:t>
      </w:r>
      <w:r w:rsidRPr="003F69C2">
        <w:rPr>
          <w:rFonts w:ascii="Times New Roman" w:hAnsi="Times New Roman" w:cs="Times New Roman"/>
          <w:noProof/>
          <w:color w:val="000000" w:themeColor="text1"/>
          <w:sz w:val="28"/>
          <w:szCs w:val="28"/>
          <w:lang w:val="kk-KZ"/>
        </w:rPr>
        <w:t xml:space="preserve"> – Т1 категориясы бойынша инфографика жасауға қажетті онлайн платформаларды қолдану көрсеткіштері</w:t>
      </w:r>
    </w:p>
    <w:p w14:paraId="7F4EB9A4" w14:textId="77777777" w:rsidR="00182B38" w:rsidRPr="003F69C2" w:rsidRDefault="00182B38" w:rsidP="009120E6">
      <w:pPr>
        <w:spacing w:after="0" w:line="240" w:lineRule="auto"/>
        <w:ind w:firstLine="720"/>
        <w:jc w:val="both"/>
        <w:rPr>
          <w:rFonts w:ascii="Times New Roman" w:hAnsi="Times New Roman" w:cs="Times New Roman"/>
          <w:noProof/>
          <w:color w:val="000000" w:themeColor="text1"/>
          <w:sz w:val="28"/>
          <w:szCs w:val="28"/>
          <w:lang w:val="kk-KZ"/>
        </w:rPr>
      </w:pPr>
    </w:p>
    <w:p w14:paraId="1B85C8CA" w14:textId="77777777" w:rsidR="00137C03" w:rsidRPr="003F69C2" w:rsidRDefault="00137C03" w:rsidP="009120E6">
      <w:pPr>
        <w:pStyle w:val="a3"/>
        <w:spacing w:after="0" w:line="240" w:lineRule="auto"/>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drawing>
          <wp:inline distT="0" distB="0" distL="0" distR="0" wp14:anchorId="350AA6A3" wp14:editId="74A779DA">
            <wp:extent cx="6126480" cy="4343400"/>
            <wp:effectExtent l="0" t="0" r="7620" b="0"/>
            <wp:docPr id="217" name="Диаграмма 217">
              <a:extLst xmlns:a="http://schemas.openxmlformats.org/drawingml/2006/main">
                <a:ext uri="{FF2B5EF4-FFF2-40B4-BE49-F238E27FC236}">
                  <a16:creationId xmlns:a16="http://schemas.microsoft.com/office/drawing/2014/main" id="{9F64B430-7331-4ABB-8A76-BA200C79A8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7674A760" w14:textId="0B35D3E6"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Сурет 5</w:t>
      </w:r>
      <w:r w:rsidR="00DD546C" w:rsidRPr="003F69C2">
        <w:rPr>
          <w:rFonts w:ascii="Times New Roman" w:hAnsi="Times New Roman" w:cs="Times New Roman"/>
          <w:noProof/>
          <w:color w:val="000000" w:themeColor="text1"/>
          <w:sz w:val="28"/>
          <w:szCs w:val="28"/>
          <w:lang w:val="kk-KZ"/>
        </w:rPr>
        <w:t>5</w:t>
      </w:r>
      <w:r w:rsidRPr="003F69C2">
        <w:rPr>
          <w:rFonts w:ascii="Times New Roman" w:hAnsi="Times New Roman" w:cs="Times New Roman"/>
          <w:noProof/>
          <w:color w:val="000000" w:themeColor="text1"/>
          <w:sz w:val="28"/>
          <w:szCs w:val="28"/>
          <w:lang w:val="kk-KZ"/>
        </w:rPr>
        <w:t xml:space="preserve"> – Т1 категориясы бойынша инфографикаларға арналған онлайн платформалардың оқушыларға әсерінің көрсеткіштері</w:t>
      </w:r>
    </w:p>
    <w:p w14:paraId="7445FE57"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3C3B422C" w14:textId="40A2C952"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anchor distT="0" distB="0" distL="114300" distR="114300" simplePos="0" relativeHeight="251720704" behindDoc="0" locked="0" layoutInCell="1" allowOverlap="1" wp14:anchorId="57FA9AB4" wp14:editId="440DC4A1">
            <wp:simplePos x="0" y="0"/>
            <wp:positionH relativeFrom="column">
              <wp:posOffset>2992332</wp:posOffset>
            </wp:positionH>
            <wp:positionV relativeFrom="paragraph">
              <wp:posOffset>1064048</wp:posOffset>
            </wp:positionV>
            <wp:extent cx="3131820" cy="1633220"/>
            <wp:effectExtent l="0" t="0" r="11430" b="5080"/>
            <wp:wrapThrough wrapText="bothSides">
              <wp:wrapPolygon edited="0">
                <wp:start x="0" y="0"/>
                <wp:lineTo x="0" y="21415"/>
                <wp:lineTo x="21547" y="21415"/>
                <wp:lineTo x="21547" y="0"/>
                <wp:lineTo x="0" y="0"/>
              </wp:wrapPolygon>
            </wp:wrapThrough>
            <wp:docPr id="218" name="Диаграмма 218">
              <a:extLst xmlns:a="http://schemas.openxmlformats.org/drawingml/2006/main">
                <a:ext uri="{FF2B5EF4-FFF2-40B4-BE49-F238E27FC236}">
                  <a16:creationId xmlns:a16="http://schemas.microsoft.com/office/drawing/2014/main" id="{76462FE0-347C-439F-B1DD-E0D5F1892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14:sizeRelH relativeFrom="page">
              <wp14:pctWidth>0</wp14:pctWidth>
            </wp14:sizeRelH>
            <wp14:sizeRelV relativeFrom="page">
              <wp14:pctHeight>0</wp14:pctHeight>
            </wp14:sizeRelV>
          </wp:anchor>
        </w:drawing>
      </w:r>
      <w:r w:rsidRPr="003F69C2">
        <w:rPr>
          <w:rFonts w:ascii="Times New Roman" w:hAnsi="Times New Roman" w:cs="Times New Roman"/>
          <w:noProof/>
          <w:color w:val="000000" w:themeColor="text1"/>
          <w:lang w:eastAsia="ru-RU"/>
        </w:rPr>
        <w:drawing>
          <wp:anchor distT="0" distB="0" distL="114300" distR="114300" simplePos="0" relativeHeight="251719680" behindDoc="0" locked="0" layoutInCell="1" allowOverlap="1" wp14:anchorId="5F3D3B23" wp14:editId="4B12A813">
            <wp:simplePos x="0" y="0"/>
            <wp:positionH relativeFrom="column">
              <wp:posOffset>-64135</wp:posOffset>
            </wp:positionH>
            <wp:positionV relativeFrom="paragraph">
              <wp:posOffset>1064260</wp:posOffset>
            </wp:positionV>
            <wp:extent cx="2962910" cy="1667510"/>
            <wp:effectExtent l="0" t="0" r="8890" b="8890"/>
            <wp:wrapThrough wrapText="bothSides">
              <wp:wrapPolygon edited="0">
                <wp:start x="0" y="0"/>
                <wp:lineTo x="0" y="21468"/>
                <wp:lineTo x="21526" y="21468"/>
                <wp:lineTo x="21526" y="0"/>
                <wp:lineTo x="0" y="0"/>
              </wp:wrapPolygon>
            </wp:wrapThrough>
            <wp:docPr id="219" name="Диаграмма 219">
              <a:extLst xmlns:a="http://schemas.openxmlformats.org/drawingml/2006/main">
                <a:ext uri="{FF2B5EF4-FFF2-40B4-BE49-F238E27FC236}">
                  <a16:creationId xmlns:a16="http://schemas.microsoft.com/office/drawing/2014/main" id="{955C412B-938D-43BB-9F5E-2146B9DFA0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14:sizeRelH relativeFrom="page">
              <wp14:pctWidth>0</wp14:pctWidth>
            </wp14:sizeRelH>
            <wp14:sizeRelV relativeFrom="page">
              <wp14:pctHeight>0</wp14:pctHeight>
            </wp14:sizeRelV>
          </wp:anchor>
        </w:drawing>
      </w:r>
      <w:r w:rsidRPr="003F69C2">
        <w:rPr>
          <w:rFonts w:ascii="Times New Roman" w:hAnsi="Times New Roman" w:cs="Times New Roman"/>
          <w:noProof/>
          <w:color w:val="000000" w:themeColor="text1"/>
          <w:sz w:val="28"/>
          <w:szCs w:val="28"/>
          <w:lang w:val="kk-KZ"/>
        </w:rPr>
        <w:t xml:space="preserve">Т1 категориясы бойынша филолог-студенттер педагогикалық практика барысында ақыл-ой картасын жасауда Mind Meister, Coogle, бейнежазба жасауда </w:t>
      </w:r>
      <w:r w:rsidRPr="003F69C2">
        <w:rPr>
          <w:rFonts w:ascii="Times New Roman" w:hAnsi="Times New Roman" w:cs="Times New Roman"/>
          <w:noProof/>
          <w:color w:val="000000" w:themeColor="text1"/>
          <w:sz w:val="28"/>
          <w:szCs w:val="28"/>
          <w:lang w:val="tr-TR"/>
        </w:rPr>
        <w:t xml:space="preserve">Powtoon, Renderforest </w:t>
      </w:r>
      <w:r w:rsidRPr="003F69C2">
        <w:rPr>
          <w:rFonts w:ascii="Times New Roman" w:hAnsi="Times New Roman" w:cs="Times New Roman"/>
          <w:noProof/>
          <w:color w:val="000000" w:themeColor="text1"/>
          <w:sz w:val="28"/>
          <w:szCs w:val="28"/>
          <w:lang w:val="kk-KZ"/>
        </w:rPr>
        <w:t xml:space="preserve">платформаларын жиі қолданғаны </w:t>
      </w:r>
      <w:r w:rsidR="00D7258F" w:rsidRPr="003F69C2">
        <w:rPr>
          <w:rFonts w:ascii="Times New Roman" w:hAnsi="Times New Roman" w:cs="Times New Roman"/>
          <w:noProof/>
          <w:color w:val="000000" w:themeColor="text1"/>
          <w:sz w:val="28"/>
          <w:szCs w:val="28"/>
          <w:lang w:val="kk-KZ"/>
        </w:rPr>
        <w:t xml:space="preserve">56-суретте көрсетілгендей </w:t>
      </w:r>
      <w:r w:rsidRPr="003F69C2">
        <w:rPr>
          <w:rFonts w:ascii="Times New Roman" w:hAnsi="Times New Roman" w:cs="Times New Roman"/>
          <w:noProof/>
          <w:color w:val="000000" w:themeColor="text1"/>
          <w:sz w:val="28"/>
          <w:szCs w:val="28"/>
          <w:lang w:val="kk-KZ"/>
        </w:rPr>
        <w:t xml:space="preserve">анықталды. </w:t>
      </w:r>
    </w:p>
    <w:p w14:paraId="2E1F69B4" w14:textId="4CBF2DD3" w:rsidR="00986BFA" w:rsidRPr="003F69C2" w:rsidRDefault="00986BFA"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5D4DC367" w14:textId="0B4E38C3" w:rsidR="00DE3502" w:rsidRPr="003F69C2" w:rsidRDefault="00DE3502"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52E44B5C" w14:textId="77777777" w:rsidR="00DE3502" w:rsidRPr="003F69C2" w:rsidRDefault="00DE3502"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4866617C" w14:textId="654FCC4A"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Сурет 5</w:t>
      </w:r>
      <w:r w:rsidR="00DD546C" w:rsidRPr="003F69C2">
        <w:rPr>
          <w:rFonts w:ascii="Times New Roman" w:hAnsi="Times New Roman" w:cs="Times New Roman"/>
          <w:noProof/>
          <w:color w:val="000000" w:themeColor="text1"/>
          <w:sz w:val="28"/>
          <w:szCs w:val="28"/>
          <w:lang w:val="kk-KZ"/>
        </w:rPr>
        <w:t>6</w:t>
      </w:r>
      <w:r w:rsidRPr="003F69C2">
        <w:rPr>
          <w:rFonts w:ascii="Times New Roman" w:hAnsi="Times New Roman" w:cs="Times New Roman"/>
          <w:noProof/>
          <w:color w:val="000000" w:themeColor="text1"/>
          <w:sz w:val="28"/>
          <w:szCs w:val="28"/>
          <w:lang w:val="kk-KZ"/>
        </w:rPr>
        <w:t xml:space="preserve"> – Т1 категориясы бойынша ақыл-ой картасын жасауға қажетті онлайн платформаларды қолдану көрсеткіштері</w:t>
      </w:r>
    </w:p>
    <w:p w14:paraId="00BBAD9C" w14:textId="77777777" w:rsidR="00BE2881" w:rsidRPr="003F69C2" w:rsidRDefault="00BE2881" w:rsidP="009120E6">
      <w:pPr>
        <w:spacing w:after="0" w:line="240" w:lineRule="auto"/>
        <w:ind w:firstLine="720"/>
        <w:jc w:val="both"/>
        <w:rPr>
          <w:rFonts w:ascii="Times New Roman" w:hAnsi="Times New Roman" w:cs="Times New Roman"/>
          <w:noProof/>
          <w:color w:val="000000" w:themeColor="text1"/>
          <w:sz w:val="28"/>
          <w:szCs w:val="28"/>
          <w:lang w:val="kk-KZ"/>
        </w:rPr>
      </w:pPr>
    </w:p>
    <w:p w14:paraId="1AB6A12C" w14:textId="3CE1AF42"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noProof/>
          <w:color w:val="000000" w:themeColor="text1"/>
          <w:sz w:val="28"/>
          <w:szCs w:val="28"/>
          <w:lang w:val="kk-KZ"/>
        </w:rPr>
        <w:t xml:space="preserve"> күнделігі» бойынша нәтижелердің келесі бөлігі Т2 категориясын құрайды. Қазақ тілі сабақтарында тапсырмаларды түрлендіруге қажетті онлайн платформалардың ішінде  жиі қолданылғандары  Learning Apps, Quizlet, Quizizz, Kahoot, Socrative анықталды</w:t>
      </w:r>
      <w:r w:rsidR="00D7258F" w:rsidRPr="003F69C2">
        <w:rPr>
          <w:rFonts w:ascii="Times New Roman" w:hAnsi="Times New Roman" w:cs="Times New Roman"/>
          <w:noProof/>
          <w:color w:val="000000" w:themeColor="text1"/>
          <w:sz w:val="28"/>
          <w:szCs w:val="28"/>
          <w:lang w:val="kk-KZ"/>
        </w:rPr>
        <w:t xml:space="preserve"> (57-сурет)</w:t>
      </w:r>
      <w:r w:rsidRPr="003F69C2">
        <w:rPr>
          <w:rFonts w:ascii="Times New Roman" w:hAnsi="Times New Roman" w:cs="Times New Roman"/>
          <w:noProof/>
          <w:color w:val="000000" w:themeColor="text1"/>
          <w:sz w:val="28"/>
          <w:szCs w:val="28"/>
          <w:lang w:val="kk-KZ"/>
        </w:rPr>
        <w:t xml:space="preserve">.  </w:t>
      </w:r>
    </w:p>
    <w:p w14:paraId="3B30E5B1" w14:textId="77777777" w:rsidR="00182B38" w:rsidRPr="003F69C2" w:rsidRDefault="00182B38"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6B51E7A1"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drawing>
          <wp:inline distT="0" distB="0" distL="0" distR="0" wp14:anchorId="25C6AC22" wp14:editId="51C655EA">
            <wp:extent cx="5207000" cy="2861733"/>
            <wp:effectExtent l="0" t="0" r="12700" b="15240"/>
            <wp:docPr id="220" name="Диаграмма 220">
              <a:extLst xmlns:a="http://schemas.openxmlformats.org/drawingml/2006/main">
                <a:ext uri="{FF2B5EF4-FFF2-40B4-BE49-F238E27FC236}">
                  <a16:creationId xmlns:a16="http://schemas.microsoft.com/office/drawing/2014/main" id="{9E4B4355-2BCC-4881-A246-1BC7F326FD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402FF2BD"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0A802231" w14:textId="4861054D"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Сурет </w:t>
      </w:r>
      <w:r w:rsidR="00DE3502" w:rsidRPr="003F69C2">
        <w:rPr>
          <w:rFonts w:ascii="Times New Roman" w:hAnsi="Times New Roman" w:cs="Times New Roman"/>
          <w:noProof/>
          <w:color w:val="000000" w:themeColor="text1"/>
          <w:sz w:val="28"/>
          <w:szCs w:val="28"/>
          <w:lang w:val="kk-KZ"/>
        </w:rPr>
        <w:t>5</w:t>
      </w:r>
      <w:r w:rsidR="00DD546C" w:rsidRPr="003F69C2">
        <w:rPr>
          <w:rFonts w:ascii="Times New Roman" w:hAnsi="Times New Roman" w:cs="Times New Roman"/>
          <w:noProof/>
          <w:color w:val="000000" w:themeColor="text1"/>
          <w:sz w:val="28"/>
          <w:szCs w:val="28"/>
          <w:lang w:val="kk-KZ"/>
        </w:rPr>
        <w:t>7</w:t>
      </w:r>
      <w:r w:rsidRPr="003F69C2">
        <w:rPr>
          <w:rFonts w:ascii="Times New Roman" w:hAnsi="Times New Roman" w:cs="Times New Roman"/>
          <w:noProof/>
          <w:color w:val="000000" w:themeColor="text1"/>
          <w:sz w:val="28"/>
          <w:szCs w:val="28"/>
          <w:lang w:val="kk-KZ"/>
        </w:rPr>
        <w:t xml:space="preserve"> – Т2 категориясы бойынша тапсырмалар түрлендіруге қажетті онлайн платформаларды қолдану көрсеткіштері</w:t>
      </w:r>
    </w:p>
    <w:p w14:paraId="70AC69FF"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216B3E52" w14:textId="69068744"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Сонымен қатар платформаларды қолдануда «Оқушылардың қызығушылығын арттырды», «Оқушыларды толық бағалауға мүмкіндік берді», </w:t>
      </w:r>
      <w:r w:rsidRPr="003F69C2">
        <w:rPr>
          <w:rFonts w:ascii="Times New Roman" w:hAnsi="Times New Roman" w:cs="Times New Roman"/>
          <w:noProof/>
          <w:color w:val="000000" w:themeColor="text1"/>
          <w:sz w:val="28"/>
          <w:szCs w:val="28"/>
          <w:lang w:val="kk-KZ"/>
        </w:rPr>
        <w:lastRenderedPageBreak/>
        <w:t xml:space="preserve">«Оқушылардың белсенділігін арттырды», «Жұмыс істеу түсінікті әрі жеңіл болды», «Жұмыс істеуде қиындықтар болды» сияқты критерийлер арқылы нәтижелер анықталды. Алынған пайыздық нәтижелерді сұрыптап, </w:t>
      </w:r>
      <w:r w:rsidR="00D7258F" w:rsidRPr="003F69C2">
        <w:rPr>
          <w:rFonts w:ascii="Times New Roman" w:hAnsi="Times New Roman" w:cs="Times New Roman"/>
          <w:noProof/>
          <w:color w:val="000000" w:themeColor="text1"/>
          <w:sz w:val="28"/>
          <w:szCs w:val="28"/>
          <w:lang w:val="kk-KZ"/>
        </w:rPr>
        <w:t>32-</w:t>
      </w:r>
      <w:r w:rsidRPr="003F69C2">
        <w:rPr>
          <w:rFonts w:ascii="Times New Roman" w:hAnsi="Times New Roman" w:cs="Times New Roman"/>
          <w:noProof/>
          <w:color w:val="000000" w:themeColor="text1"/>
          <w:sz w:val="28"/>
          <w:szCs w:val="28"/>
          <w:lang w:val="kk-KZ"/>
        </w:rPr>
        <w:t>кесте</w:t>
      </w:r>
      <w:r w:rsidR="00D7258F" w:rsidRPr="003F69C2">
        <w:rPr>
          <w:rFonts w:ascii="Times New Roman" w:hAnsi="Times New Roman" w:cs="Times New Roman"/>
          <w:noProof/>
          <w:color w:val="000000" w:themeColor="text1"/>
          <w:sz w:val="28"/>
          <w:szCs w:val="28"/>
          <w:lang w:val="kk-KZ"/>
        </w:rPr>
        <w:t>дегідей</w:t>
      </w:r>
      <w:r w:rsidRPr="003F69C2">
        <w:rPr>
          <w:rFonts w:ascii="Times New Roman" w:hAnsi="Times New Roman" w:cs="Times New Roman"/>
          <w:noProof/>
          <w:color w:val="000000" w:themeColor="text1"/>
          <w:sz w:val="28"/>
          <w:szCs w:val="28"/>
          <w:lang w:val="kk-KZ"/>
        </w:rPr>
        <w:t>ұсынып отырмыз.</w:t>
      </w:r>
    </w:p>
    <w:p w14:paraId="2A428BCF"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55FA4AA1" w14:textId="33758104"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Кесте </w:t>
      </w:r>
      <w:r w:rsidR="00DE3502" w:rsidRPr="003F69C2">
        <w:rPr>
          <w:rFonts w:ascii="Times New Roman" w:hAnsi="Times New Roman" w:cs="Times New Roman"/>
          <w:noProof/>
          <w:color w:val="000000" w:themeColor="text1"/>
          <w:sz w:val="28"/>
          <w:szCs w:val="28"/>
          <w:lang w:val="kk-KZ"/>
        </w:rPr>
        <w:t>3</w:t>
      </w:r>
      <w:r w:rsidR="004767BB" w:rsidRPr="003F69C2">
        <w:rPr>
          <w:rFonts w:ascii="Times New Roman" w:hAnsi="Times New Roman" w:cs="Times New Roman"/>
          <w:noProof/>
          <w:color w:val="000000" w:themeColor="text1"/>
          <w:sz w:val="28"/>
          <w:szCs w:val="28"/>
          <w:lang w:val="kk-KZ"/>
        </w:rPr>
        <w:t>2</w:t>
      </w:r>
      <w:r w:rsidRPr="003F69C2">
        <w:rPr>
          <w:rFonts w:ascii="Times New Roman" w:hAnsi="Times New Roman" w:cs="Times New Roman"/>
          <w:noProof/>
          <w:color w:val="000000" w:themeColor="text1"/>
          <w:sz w:val="28"/>
          <w:szCs w:val="28"/>
          <w:lang w:val="kk-KZ"/>
        </w:rPr>
        <w:t xml:space="preserve"> – Т2 категориясы бойынша тапсырмаларды түрлендіруге арналған онлайн платформалардың оқушыларға әсерінің көрсеткіштері</w:t>
      </w:r>
    </w:p>
    <w:p w14:paraId="7E0DF8CC"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tbl>
      <w:tblPr>
        <w:tblStyle w:val="-11"/>
        <w:tblW w:w="8971" w:type="dxa"/>
        <w:tblLayout w:type="fixed"/>
        <w:tblLook w:val="0600" w:firstRow="0" w:lastRow="0" w:firstColumn="0" w:lastColumn="0" w:noHBand="1" w:noVBand="1"/>
      </w:tblPr>
      <w:tblGrid>
        <w:gridCol w:w="1442"/>
        <w:gridCol w:w="1944"/>
        <w:gridCol w:w="1504"/>
        <w:gridCol w:w="1516"/>
        <w:gridCol w:w="1442"/>
        <w:gridCol w:w="1123"/>
      </w:tblGrid>
      <w:tr w:rsidR="00137C03" w:rsidRPr="003F69C2" w14:paraId="651A5F25" w14:textId="77777777" w:rsidTr="00AD5904">
        <w:trPr>
          <w:trHeight w:val="1729"/>
        </w:trPr>
        <w:tc>
          <w:tcPr>
            <w:tcW w:w="1442" w:type="dxa"/>
          </w:tcPr>
          <w:p w14:paraId="790EA30A" w14:textId="77777777" w:rsidR="00137C03" w:rsidRPr="003F69C2" w:rsidRDefault="00137C03" w:rsidP="009120E6">
            <w:pPr>
              <w:pStyle w:val="2"/>
              <w:spacing w:before="0" w:beforeAutospacing="0" w:after="0" w:afterAutospacing="0"/>
              <w:outlineLvl w:val="1"/>
              <w:rPr>
                <w:noProof/>
                <w:color w:val="000000" w:themeColor="text1"/>
                <w:szCs w:val="24"/>
              </w:rPr>
            </w:pPr>
            <w:r w:rsidRPr="003F69C2">
              <w:rPr>
                <w:noProof/>
                <w:color w:val="000000" w:themeColor="text1"/>
                <w:szCs w:val="24"/>
                <w:lang w:eastAsia="ru-RU"/>
              </w:rPr>
              <mc:AlternateContent>
                <mc:Choice Requires="wps">
                  <w:drawing>
                    <wp:inline distT="0" distB="0" distL="0" distR="0" wp14:anchorId="40DAC960" wp14:editId="246C39C6">
                      <wp:extent cx="803911" cy="1132841"/>
                      <wp:effectExtent l="0" t="0" r="0" b="0"/>
                      <wp:docPr id="249" name="Фигура" title="Графический объект"/>
                      <wp:cNvGraphicFramePr/>
                      <a:graphic xmlns:a="http://schemas.openxmlformats.org/drawingml/2006/main">
                        <a:graphicData uri="http://schemas.microsoft.com/office/word/2010/wordprocessingShape">
                          <wps:wsp>
                            <wps:cNvSpPr/>
                            <wps:spPr>
                              <a:xfrm>
                                <a:off x="0" y="0"/>
                                <a:ext cx="803911" cy="1132841"/>
                              </a:xfrm>
                              <a:custGeom>
                                <a:avLst/>
                                <a:gdLst/>
                                <a:ahLst/>
                                <a:cxnLst>
                                  <a:cxn ang="0">
                                    <a:pos x="wd2" y="hd2"/>
                                  </a:cxn>
                                  <a:cxn ang="5400000">
                                    <a:pos x="wd2" y="hd2"/>
                                  </a:cxn>
                                  <a:cxn ang="10800000">
                                    <a:pos x="wd2" y="hd2"/>
                                  </a:cxn>
                                  <a:cxn ang="16200000">
                                    <a:pos x="wd2" y="hd2"/>
                                  </a:cxn>
                                </a:cxnLst>
                                <a:rect l="0" t="0" r="r" b="b"/>
                                <a:pathLst>
                                  <a:path w="21600" h="21600" extrusionOk="0">
                                    <a:moveTo>
                                      <a:pt x="13922" y="11018"/>
                                    </a:moveTo>
                                    <a:cubicBezTo>
                                      <a:pt x="13786" y="10921"/>
                                      <a:pt x="13581" y="10873"/>
                                      <a:pt x="13376" y="10873"/>
                                    </a:cubicBezTo>
                                    <a:cubicBezTo>
                                      <a:pt x="13172" y="10873"/>
                                      <a:pt x="13001" y="10945"/>
                                      <a:pt x="12864" y="11042"/>
                                    </a:cubicBezTo>
                                    <a:lnTo>
                                      <a:pt x="9964" y="13222"/>
                                    </a:lnTo>
                                    <a:lnTo>
                                      <a:pt x="8701" y="12326"/>
                                    </a:lnTo>
                                    <a:cubicBezTo>
                                      <a:pt x="8565" y="12229"/>
                                      <a:pt x="8360" y="12180"/>
                                      <a:pt x="8155" y="12180"/>
                                    </a:cubicBezTo>
                                    <a:cubicBezTo>
                                      <a:pt x="7951" y="12180"/>
                                      <a:pt x="7780" y="12229"/>
                                      <a:pt x="7609" y="12326"/>
                                    </a:cubicBezTo>
                                    <a:lnTo>
                                      <a:pt x="7234" y="12592"/>
                                    </a:lnTo>
                                    <a:cubicBezTo>
                                      <a:pt x="6927" y="12810"/>
                                      <a:pt x="6927" y="13149"/>
                                      <a:pt x="7234" y="13343"/>
                                    </a:cubicBezTo>
                                    <a:lnTo>
                                      <a:pt x="9452" y="14917"/>
                                    </a:lnTo>
                                    <a:cubicBezTo>
                                      <a:pt x="9589" y="15013"/>
                                      <a:pt x="9793" y="15086"/>
                                      <a:pt x="9998" y="15062"/>
                                    </a:cubicBezTo>
                                    <a:cubicBezTo>
                                      <a:pt x="10203" y="15062"/>
                                      <a:pt x="10408" y="14989"/>
                                      <a:pt x="10544" y="14892"/>
                                    </a:cubicBezTo>
                                    <a:lnTo>
                                      <a:pt x="14366" y="12011"/>
                                    </a:lnTo>
                                    <a:cubicBezTo>
                                      <a:pt x="14639" y="11793"/>
                                      <a:pt x="14639" y="11454"/>
                                      <a:pt x="14332" y="11260"/>
                                    </a:cubicBezTo>
                                    <a:lnTo>
                                      <a:pt x="13922" y="11018"/>
                                    </a:lnTo>
                                    <a:close/>
                                    <a:moveTo>
                                      <a:pt x="10783" y="7361"/>
                                    </a:moveTo>
                                    <a:cubicBezTo>
                                      <a:pt x="6654" y="7361"/>
                                      <a:pt x="3276" y="9759"/>
                                      <a:pt x="3276" y="12689"/>
                                    </a:cubicBezTo>
                                    <a:cubicBezTo>
                                      <a:pt x="3276" y="15619"/>
                                      <a:pt x="6654" y="18016"/>
                                      <a:pt x="10783" y="18016"/>
                                    </a:cubicBezTo>
                                    <a:cubicBezTo>
                                      <a:pt x="14912" y="18016"/>
                                      <a:pt x="18290" y="15619"/>
                                      <a:pt x="18290" y="12689"/>
                                    </a:cubicBezTo>
                                    <a:cubicBezTo>
                                      <a:pt x="18290" y="9759"/>
                                      <a:pt x="14946" y="7361"/>
                                      <a:pt x="10783" y="7361"/>
                                    </a:cubicBezTo>
                                    <a:close/>
                                    <a:moveTo>
                                      <a:pt x="10783" y="16587"/>
                                    </a:moveTo>
                                    <a:cubicBezTo>
                                      <a:pt x="7780" y="16587"/>
                                      <a:pt x="5323" y="14844"/>
                                      <a:pt x="5323" y="12713"/>
                                    </a:cubicBezTo>
                                    <a:cubicBezTo>
                                      <a:pt x="5323" y="10582"/>
                                      <a:pt x="7780" y="8839"/>
                                      <a:pt x="10783" y="8839"/>
                                    </a:cubicBezTo>
                                    <a:cubicBezTo>
                                      <a:pt x="13786" y="8839"/>
                                      <a:pt x="16243" y="10582"/>
                                      <a:pt x="16243" y="12713"/>
                                    </a:cubicBezTo>
                                    <a:cubicBezTo>
                                      <a:pt x="16243" y="14844"/>
                                      <a:pt x="13786" y="16587"/>
                                      <a:pt x="10783" y="16587"/>
                                    </a:cubicBezTo>
                                    <a:close/>
                                    <a:moveTo>
                                      <a:pt x="19587" y="4092"/>
                                    </a:moveTo>
                                    <a:lnTo>
                                      <a:pt x="16447" y="4092"/>
                                    </a:lnTo>
                                    <a:lnTo>
                                      <a:pt x="16447" y="3511"/>
                                    </a:lnTo>
                                    <a:cubicBezTo>
                                      <a:pt x="16447" y="3027"/>
                                      <a:pt x="15901" y="2639"/>
                                      <a:pt x="15219" y="2639"/>
                                    </a:cubicBezTo>
                                    <a:lnTo>
                                      <a:pt x="13376" y="2639"/>
                                    </a:lnTo>
                                    <a:cubicBezTo>
                                      <a:pt x="13547" y="2397"/>
                                      <a:pt x="13649" y="2107"/>
                                      <a:pt x="13649" y="1816"/>
                                    </a:cubicBezTo>
                                    <a:cubicBezTo>
                                      <a:pt x="13649" y="823"/>
                                      <a:pt x="12523" y="0"/>
                                      <a:pt x="11124" y="0"/>
                                    </a:cubicBezTo>
                                    <a:cubicBezTo>
                                      <a:pt x="9725" y="0"/>
                                      <a:pt x="8599" y="823"/>
                                      <a:pt x="8599" y="1816"/>
                                    </a:cubicBezTo>
                                    <a:cubicBezTo>
                                      <a:pt x="8599" y="2107"/>
                                      <a:pt x="8701" y="2373"/>
                                      <a:pt x="8872" y="2639"/>
                                    </a:cubicBezTo>
                                    <a:lnTo>
                                      <a:pt x="6415" y="2639"/>
                                    </a:lnTo>
                                    <a:cubicBezTo>
                                      <a:pt x="5733" y="2639"/>
                                      <a:pt x="5187" y="3027"/>
                                      <a:pt x="5187" y="3511"/>
                                    </a:cubicBezTo>
                                    <a:lnTo>
                                      <a:pt x="5187" y="4092"/>
                                    </a:lnTo>
                                    <a:lnTo>
                                      <a:pt x="2013" y="4092"/>
                                    </a:lnTo>
                                    <a:cubicBezTo>
                                      <a:pt x="887" y="4092"/>
                                      <a:pt x="0" y="4722"/>
                                      <a:pt x="0" y="5521"/>
                                    </a:cubicBezTo>
                                    <a:lnTo>
                                      <a:pt x="0" y="20171"/>
                                    </a:lnTo>
                                    <a:cubicBezTo>
                                      <a:pt x="0" y="20970"/>
                                      <a:pt x="887" y="21600"/>
                                      <a:pt x="2013" y="21600"/>
                                    </a:cubicBezTo>
                                    <a:lnTo>
                                      <a:pt x="19587" y="21600"/>
                                    </a:lnTo>
                                    <a:cubicBezTo>
                                      <a:pt x="20713" y="21600"/>
                                      <a:pt x="21600" y="20970"/>
                                      <a:pt x="21600" y="20171"/>
                                    </a:cubicBezTo>
                                    <a:lnTo>
                                      <a:pt x="21600" y="5521"/>
                                    </a:lnTo>
                                    <a:cubicBezTo>
                                      <a:pt x="21600" y="4746"/>
                                      <a:pt x="20679" y="4092"/>
                                      <a:pt x="19587" y="4092"/>
                                    </a:cubicBezTo>
                                    <a:close/>
                                    <a:moveTo>
                                      <a:pt x="11090" y="751"/>
                                    </a:moveTo>
                                    <a:cubicBezTo>
                                      <a:pt x="11909" y="751"/>
                                      <a:pt x="12591" y="1235"/>
                                      <a:pt x="12591" y="1840"/>
                                    </a:cubicBezTo>
                                    <a:cubicBezTo>
                                      <a:pt x="12591" y="2155"/>
                                      <a:pt x="12387" y="2470"/>
                                      <a:pt x="12080" y="2664"/>
                                    </a:cubicBezTo>
                                    <a:lnTo>
                                      <a:pt x="10100" y="2664"/>
                                    </a:lnTo>
                                    <a:cubicBezTo>
                                      <a:pt x="9793" y="2470"/>
                                      <a:pt x="9589" y="2179"/>
                                      <a:pt x="9589" y="1840"/>
                                    </a:cubicBezTo>
                                    <a:cubicBezTo>
                                      <a:pt x="9589" y="1235"/>
                                      <a:pt x="10271" y="751"/>
                                      <a:pt x="11090" y="751"/>
                                    </a:cubicBezTo>
                                    <a:close/>
                                    <a:moveTo>
                                      <a:pt x="19518" y="19396"/>
                                    </a:moveTo>
                                    <a:lnTo>
                                      <a:pt x="19518" y="19396"/>
                                    </a:lnTo>
                                    <a:cubicBezTo>
                                      <a:pt x="19518" y="19808"/>
                                      <a:pt x="19041" y="20147"/>
                                      <a:pt x="18461" y="20147"/>
                                    </a:cubicBezTo>
                                    <a:lnTo>
                                      <a:pt x="3071" y="20147"/>
                                    </a:lnTo>
                                    <a:cubicBezTo>
                                      <a:pt x="2491" y="20147"/>
                                      <a:pt x="2013" y="19808"/>
                                      <a:pt x="2013" y="19396"/>
                                    </a:cubicBezTo>
                                    <a:lnTo>
                                      <a:pt x="2013" y="6296"/>
                                    </a:lnTo>
                                    <a:cubicBezTo>
                                      <a:pt x="2013" y="5884"/>
                                      <a:pt x="2491" y="5545"/>
                                      <a:pt x="3071" y="5545"/>
                                    </a:cubicBezTo>
                                    <a:lnTo>
                                      <a:pt x="5118" y="5545"/>
                                    </a:lnTo>
                                    <a:cubicBezTo>
                                      <a:pt x="5118" y="5957"/>
                                      <a:pt x="5562" y="6272"/>
                                      <a:pt x="6142" y="6272"/>
                                    </a:cubicBezTo>
                                    <a:lnTo>
                                      <a:pt x="15390" y="6272"/>
                                    </a:lnTo>
                                    <a:cubicBezTo>
                                      <a:pt x="15970" y="6272"/>
                                      <a:pt x="16413" y="5957"/>
                                      <a:pt x="16413" y="5545"/>
                                    </a:cubicBezTo>
                                    <a:lnTo>
                                      <a:pt x="18461" y="5545"/>
                                    </a:lnTo>
                                    <a:cubicBezTo>
                                      <a:pt x="19041" y="5545"/>
                                      <a:pt x="19518" y="5884"/>
                                      <a:pt x="19518" y="6296"/>
                                    </a:cubicBezTo>
                                    <a:lnTo>
                                      <a:pt x="19518" y="19396"/>
                                    </a:lnTo>
                                    <a:close/>
                                  </a:path>
                                </a:pathLst>
                              </a:custGeom>
                              <a:solidFill>
                                <a:schemeClr val="accent3"/>
                              </a:solidFill>
                              <a:ln w="12700">
                                <a:miter lim="400000"/>
                              </a:ln>
                            </wps:spPr>
                            <wps:bodyPr lIns="38100" tIns="38100" rIns="38100" bIns="38100" anchor="ctr"/>
                          </wps:wsp>
                        </a:graphicData>
                      </a:graphic>
                    </wp:inline>
                  </w:drawing>
                </mc:Choice>
                <mc:Fallback>
                  <w:pict>
                    <v:shape w14:anchorId="1166A0D3" id="Фигура" o:spid="_x0000_s1026" alt="Название: Графический объект" style="width:63.3pt;height:89.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" path="m13922,11018v-136,-97,-341,-145,-546,-145c13172,10873,13001,10945,12864,11042l9964,13222,8701,12326v-136,-97,-341,-146,-546,-146c7951,12180,7780,12229,7609,12326r-375,266c6927,12810,6927,13149,7234,13343r2218,1574c9589,15013,9793,15086,9998,15062v205,,410,-73,546,-170l14366,12011v273,-218,273,-557,-34,-751l13922,11018xm10783,7361v-4129,,-7507,2398,-7507,5328c3276,15619,6654,18016,10783,18016v4129,,7507,-2397,7507,-5327c18290,9759,14946,7361,10783,7361xm10783,16587v-3003,,-5460,-1743,-5460,-3874c5323,10582,7780,8839,10783,8839v3003,,5460,1743,5460,3874c16243,14844,13786,16587,10783,16587xm19587,4092r-3140,l16447,3511v,-484,-546,-872,-1228,-872l13376,2639v171,-242,273,-532,273,-823c13649,823,12523,,11124,,9725,,8599,823,8599,1816v,291,102,557,273,823l6415,2639v-682,,-1228,388,-1228,872l5187,4092r-3174,c887,4092,,4722,,5521l,20171v,799,887,1429,2013,1429l19587,21600v1126,,2013,-630,2013,-1429l21600,5521v,-775,-921,-1429,-2013,-1429xm11090,751v819,,1501,484,1501,1089c12591,2155,12387,2470,12080,2664r-1980,c9793,2470,9589,2179,9589,1840v,-605,682,-1089,1501,-1089xm19518,19396r,c19518,19808,19041,20147,18461,20147r-15390,c2491,20147,2013,19808,2013,19396r,-13100c2013,5884,2491,5545,3071,5545r2047,c5118,5957,5562,6272,6142,6272r9248,c15970,6272,16413,5957,16413,5545r2048,c19041,5545,19518,5884,19518,6296r,13100xe" fillcolor="#a5a5a5 [3206]" stroked="f" strokeweight="1pt">
                      <v:stroke miterlimit="4" joinstyle="miter"/>
                      <v:path arrowok="t" o:extrusionok="f" o:connecttype="custom" o:connectlocs="401956,566421;401956,566421;401956,566421;401956,566421" o:connectangles="0,90,180,270"/>
                      <w10:anchorlock/>
                    </v:shape>
                  </w:pict>
                </mc:Fallback>
              </mc:AlternateContent>
            </w:r>
          </w:p>
        </w:tc>
        <w:tc>
          <w:tcPr>
            <w:tcW w:w="7529" w:type="dxa"/>
            <w:gridSpan w:val="5"/>
          </w:tcPr>
          <w:p w14:paraId="4191BD6E" w14:textId="77777777" w:rsidR="00137C03" w:rsidRPr="003F69C2" w:rsidRDefault="00137C03" w:rsidP="009120E6">
            <w:pPr>
              <w:pStyle w:val="11"/>
              <w:spacing w:after="0"/>
              <w:jc w:val="both"/>
              <w:rPr>
                <w:rFonts w:ascii="Times New Roman" w:hAnsi="Times New Roman" w:cs="Times New Roman"/>
                <w:noProof/>
                <w:color w:val="000000" w:themeColor="text1"/>
                <w:sz w:val="24"/>
                <w:szCs w:val="24"/>
              </w:rPr>
            </w:pPr>
            <w:r w:rsidRPr="003F69C2">
              <w:rPr>
                <w:rFonts w:ascii="Times New Roman" w:hAnsi="Times New Roman" w:cs="Times New Roman"/>
                <w:noProof/>
                <w:color w:val="000000" w:themeColor="text1"/>
                <w:sz w:val="24"/>
                <w:szCs w:val="24"/>
                <w:lang w:val="kk-KZ"/>
              </w:rPr>
              <w:t>Т2. Тапсырмаларды түрлендіруге қажетті платформалар</w:t>
            </w:r>
          </w:p>
          <w:p w14:paraId="0F1CF61D" w14:textId="77777777" w:rsidR="00137C03" w:rsidRPr="003F69C2" w:rsidRDefault="00137C03" w:rsidP="009120E6">
            <w:pPr>
              <w:pStyle w:val="21"/>
              <w:rPr>
                <w:rFonts w:ascii="Times New Roman" w:hAnsi="Times New Roman" w:cs="Times New Roman"/>
                <w:noProof/>
                <w:color w:val="000000" w:themeColor="text1"/>
                <w:sz w:val="24"/>
                <w:lang w:val="kk-KZ"/>
              </w:rPr>
            </w:pPr>
            <w:r w:rsidRPr="003F69C2">
              <w:rPr>
                <w:rFonts w:ascii="Times New Roman" w:hAnsi="Times New Roman" w:cs="Times New Roman"/>
                <w:noProof/>
                <w:color w:val="000000" w:themeColor="text1"/>
                <w:sz w:val="24"/>
                <w:lang w:val="kk-KZ"/>
              </w:rPr>
              <w:t>Сауалнама бойынша алынған пайыздық нәтижелер сұрыпталып берілді.</w:t>
            </w:r>
          </w:p>
        </w:tc>
      </w:tr>
      <w:tr w:rsidR="00AD5904" w:rsidRPr="003F69C2" w14:paraId="074A8B63" w14:textId="77777777" w:rsidTr="00AD5904">
        <w:trPr>
          <w:trHeight w:val="754"/>
        </w:trPr>
        <w:tc>
          <w:tcPr>
            <w:tcW w:w="1442" w:type="dxa"/>
          </w:tcPr>
          <w:p w14:paraId="3FC0F984" w14:textId="77777777" w:rsidR="00AD5904" w:rsidRPr="003F69C2" w:rsidRDefault="00AD5904" w:rsidP="009120E6">
            <w:pPr>
              <w:rPr>
                <w:rFonts w:ascii="Times New Roman" w:hAnsi="Times New Roman" w:cs="Times New Roman"/>
                <w:noProof/>
                <w:color w:val="000000" w:themeColor="text1"/>
                <w:sz w:val="24"/>
                <w:szCs w:val="24"/>
              </w:rPr>
            </w:pPr>
          </w:p>
          <w:p w14:paraId="69310615" w14:textId="77777777" w:rsidR="00AD5904" w:rsidRPr="003F69C2" w:rsidRDefault="00AD5904" w:rsidP="009120E6">
            <w:pPr>
              <w:jc w:val="center"/>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lang w:val="kk-KZ"/>
              </w:rPr>
              <w:t>Платформа атауы</w:t>
            </w:r>
          </w:p>
        </w:tc>
        <w:tc>
          <w:tcPr>
            <w:tcW w:w="1944" w:type="dxa"/>
          </w:tcPr>
          <w:p w14:paraId="145213A5" w14:textId="77777777" w:rsidR="00AD5904" w:rsidRPr="003F69C2" w:rsidRDefault="00AD5904" w:rsidP="009120E6">
            <w:pPr>
              <w:ind w:left="-11"/>
              <w:jc w:val="center"/>
              <w:rPr>
                <w:rFonts w:ascii="Times New Roman" w:hAnsi="Times New Roman" w:cs="Times New Roman"/>
                <w:color w:val="000000" w:themeColor="text1"/>
                <w:sz w:val="24"/>
                <w:szCs w:val="24"/>
              </w:rPr>
            </w:pPr>
            <w:proofErr w:type="spellStart"/>
            <w:r w:rsidRPr="003F69C2">
              <w:rPr>
                <w:rFonts w:ascii="Times New Roman" w:hAnsi="Times New Roman" w:cs="Times New Roman"/>
                <w:color w:val="000000" w:themeColor="text1"/>
                <w:sz w:val="24"/>
                <w:szCs w:val="24"/>
              </w:rPr>
              <w:t>Оқушылардың</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қызығушылығын</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арттырды</w:t>
            </w:r>
            <w:proofErr w:type="spellEnd"/>
          </w:p>
          <w:p w14:paraId="2BC8685A" w14:textId="77777777" w:rsidR="00AD5904" w:rsidRPr="003F69C2" w:rsidRDefault="00AD5904" w:rsidP="009120E6">
            <w:pPr>
              <w:ind w:left="-11"/>
              <w:jc w:val="center"/>
              <w:rPr>
                <w:rStyle w:val="af6"/>
                <w:rFonts w:ascii="Times New Roman" w:hAnsi="Times New Roman" w:cs="Times New Roman"/>
                <w:b w:val="0"/>
                <w:noProof/>
                <w:color w:val="000000" w:themeColor="text1"/>
                <w:sz w:val="24"/>
                <w:szCs w:val="24"/>
              </w:rPr>
            </w:pPr>
          </w:p>
        </w:tc>
        <w:tc>
          <w:tcPr>
            <w:tcW w:w="1504" w:type="dxa"/>
          </w:tcPr>
          <w:p w14:paraId="4257FC24" w14:textId="77777777" w:rsidR="00AD5904" w:rsidRPr="003F69C2" w:rsidRDefault="00AD5904" w:rsidP="009120E6">
            <w:pPr>
              <w:ind w:left="-11"/>
              <w:jc w:val="center"/>
              <w:rPr>
                <w:rFonts w:ascii="Times New Roman" w:hAnsi="Times New Roman" w:cs="Times New Roman"/>
                <w:color w:val="000000" w:themeColor="text1"/>
                <w:sz w:val="24"/>
                <w:szCs w:val="24"/>
                <w:lang w:val="kk-KZ"/>
              </w:rPr>
            </w:pPr>
            <w:proofErr w:type="spellStart"/>
            <w:r w:rsidRPr="003F69C2">
              <w:rPr>
                <w:rFonts w:ascii="Times New Roman" w:hAnsi="Times New Roman" w:cs="Times New Roman"/>
                <w:color w:val="000000" w:themeColor="text1"/>
                <w:sz w:val="24"/>
                <w:szCs w:val="24"/>
              </w:rPr>
              <w:t>Оқушылар</w:t>
            </w:r>
            <w:proofErr w:type="spellEnd"/>
            <w:r w:rsidRPr="003F69C2">
              <w:rPr>
                <w:rFonts w:ascii="Times New Roman" w:hAnsi="Times New Roman" w:cs="Times New Roman"/>
                <w:color w:val="000000" w:themeColor="text1"/>
                <w:sz w:val="24"/>
                <w:szCs w:val="24"/>
                <w:lang w:val="kk-KZ"/>
              </w:rPr>
              <w:t>ды</w:t>
            </w:r>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толық</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бағалауға</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мүмкіндік</w:t>
            </w:r>
            <w:proofErr w:type="spellEnd"/>
            <w:r w:rsidRPr="003F69C2">
              <w:rPr>
                <w:rFonts w:ascii="Times New Roman" w:hAnsi="Times New Roman" w:cs="Times New Roman"/>
                <w:color w:val="000000" w:themeColor="text1"/>
                <w:sz w:val="24"/>
                <w:szCs w:val="24"/>
              </w:rPr>
              <w:t xml:space="preserve"> </w:t>
            </w:r>
            <w:r w:rsidRPr="003F69C2">
              <w:rPr>
                <w:rFonts w:ascii="Times New Roman" w:hAnsi="Times New Roman" w:cs="Times New Roman"/>
                <w:color w:val="000000" w:themeColor="text1"/>
                <w:sz w:val="24"/>
                <w:szCs w:val="24"/>
                <w:lang w:val="kk-KZ"/>
              </w:rPr>
              <w:t>берді</w:t>
            </w:r>
          </w:p>
          <w:p w14:paraId="4470DACD" w14:textId="77777777" w:rsidR="00AD5904" w:rsidRPr="003F69C2" w:rsidRDefault="00AD5904" w:rsidP="009120E6">
            <w:pPr>
              <w:ind w:left="-11"/>
              <w:jc w:val="center"/>
              <w:rPr>
                <w:rStyle w:val="af6"/>
                <w:rFonts w:ascii="Times New Roman" w:hAnsi="Times New Roman" w:cs="Times New Roman"/>
                <w:b w:val="0"/>
                <w:noProof/>
                <w:color w:val="000000" w:themeColor="text1"/>
                <w:sz w:val="24"/>
                <w:szCs w:val="24"/>
              </w:rPr>
            </w:pPr>
          </w:p>
        </w:tc>
        <w:tc>
          <w:tcPr>
            <w:tcW w:w="1516" w:type="dxa"/>
          </w:tcPr>
          <w:p w14:paraId="3886CFA0" w14:textId="77777777" w:rsidR="00AD5904" w:rsidRPr="003F69C2" w:rsidRDefault="00AD5904" w:rsidP="009120E6">
            <w:pPr>
              <w:ind w:left="-11"/>
              <w:jc w:val="center"/>
              <w:rPr>
                <w:rFonts w:ascii="Times New Roman" w:hAnsi="Times New Roman" w:cs="Times New Roman"/>
                <w:color w:val="000000" w:themeColor="text1"/>
                <w:sz w:val="24"/>
                <w:szCs w:val="24"/>
                <w:lang w:val="kk-KZ"/>
              </w:rPr>
            </w:pPr>
            <w:proofErr w:type="spellStart"/>
            <w:r w:rsidRPr="003F69C2">
              <w:rPr>
                <w:rFonts w:ascii="Times New Roman" w:hAnsi="Times New Roman" w:cs="Times New Roman"/>
                <w:color w:val="000000" w:themeColor="text1"/>
                <w:sz w:val="24"/>
                <w:szCs w:val="24"/>
              </w:rPr>
              <w:t>Оқушылар</w:t>
            </w:r>
            <w:r w:rsidRPr="003F69C2">
              <w:rPr>
                <w:rFonts w:ascii="Times New Roman" w:hAnsi="Times New Roman" w:cs="Times New Roman"/>
                <w:color w:val="000000" w:themeColor="text1"/>
                <w:sz w:val="24"/>
                <w:szCs w:val="24"/>
                <w:lang w:val="kk-KZ"/>
              </w:rPr>
              <w:t>дың</w:t>
            </w:r>
            <w:proofErr w:type="spellEnd"/>
          </w:p>
          <w:p w14:paraId="26D80F35" w14:textId="77777777" w:rsidR="00AD5904" w:rsidRPr="003F69C2" w:rsidRDefault="00AD5904" w:rsidP="009120E6">
            <w:pPr>
              <w:ind w:left="-11"/>
              <w:jc w:val="center"/>
              <w:rPr>
                <w:rFonts w:ascii="Times New Roman" w:hAnsi="Times New Roman" w:cs="Times New Roman"/>
                <w:color w:val="000000" w:themeColor="text1"/>
                <w:sz w:val="24"/>
                <w:szCs w:val="24"/>
                <w:lang w:val="kk-KZ"/>
              </w:rPr>
            </w:pPr>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белсен</w:t>
            </w:r>
            <w:r w:rsidRPr="003F69C2">
              <w:rPr>
                <w:rFonts w:ascii="Times New Roman" w:hAnsi="Times New Roman" w:cs="Times New Roman"/>
                <w:color w:val="000000" w:themeColor="text1"/>
                <w:sz w:val="24"/>
                <w:szCs w:val="24"/>
                <w:lang w:val="kk-KZ"/>
              </w:rPr>
              <w:t>ділігін</w:t>
            </w:r>
            <w:proofErr w:type="spellEnd"/>
            <w:r w:rsidRPr="003F69C2">
              <w:rPr>
                <w:rFonts w:ascii="Times New Roman" w:hAnsi="Times New Roman" w:cs="Times New Roman"/>
                <w:color w:val="000000" w:themeColor="text1"/>
                <w:sz w:val="24"/>
                <w:szCs w:val="24"/>
                <w:lang w:val="kk-KZ"/>
              </w:rPr>
              <w:t xml:space="preserve"> арттырды</w:t>
            </w:r>
          </w:p>
          <w:p w14:paraId="49CC352D" w14:textId="77777777" w:rsidR="00AD5904" w:rsidRPr="003F69C2" w:rsidRDefault="00AD5904" w:rsidP="009120E6">
            <w:pPr>
              <w:ind w:left="-11"/>
              <w:jc w:val="center"/>
              <w:rPr>
                <w:rStyle w:val="af6"/>
                <w:rFonts w:ascii="Times New Roman" w:hAnsi="Times New Roman" w:cs="Times New Roman"/>
                <w:b w:val="0"/>
                <w:noProof/>
                <w:color w:val="000000" w:themeColor="text1"/>
                <w:sz w:val="24"/>
                <w:szCs w:val="24"/>
              </w:rPr>
            </w:pPr>
          </w:p>
        </w:tc>
        <w:tc>
          <w:tcPr>
            <w:tcW w:w="1442" w:type="dxa"/>
          </w:tcPr>
          <w:p w14:paraId="3A20DFC8" w14:textId="77777777" w:rsidR="00AD5904" w:rsidRPr="003F69C2" w:rsidRDefault="00AD5904" w:rsidP="009120E6">
            <w:pPr>
              <w:ind w:left="-11"/>
              <w:jc w:val="center"/>
              <w:rPr>
                <w:rFonts w:ascii="Times New Roman" w:hAnsi="Times New Roman" w:cs="Times New Roman"/>
                <w:color w:val="000000" w:themeColor="text1"/>
                <w:sz w:val="24"/>
                <w:szCs w:val="24"/>
              </w:rPr>
            </w:pPr>
            <w:proofErr w:type="spellStart"/>
            <w:r w:rsidRPr="003F69C2">
              <w:rPr>
                <w:rFonts w:ascii="Times New Roman" w:hAnsi="Times New Roman" w:cs="Times New Roman"/>
                <w:color w:val="000000" w:themeColor="text1"/>
                <w:sz w:val="24"/>
                <w:szCs w:val="24"/>
              </w:rPr>
              <w:t>Жұмыс</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істеу</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түсінікті</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әрі</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жеңіл</w:t>
            </w:r>
            <w:proofErr w:type="spellEnd"/>
            <w:r w:rsidRPr="003F69C2">
              <w:rPr>
                <w:rFonts w:ascii="Times New Roman" w:hAnsi="Times New Roman" w:cs="Times New Roman"/>
                <w:color w:val="000000" w:themeColor="text1"/>
                <w:sz w:val="24"/>
                <w:szCs w:val="24"/>
              </w:rPr>
              <w:t xml:space="preserve"> </w:t>
            </w:r>
            <w:proofErr w:type="spellStart"/>
            <w:r w:rsidRPr="003F69C2">
              <w:rPr>
                <w:rFonts w:ascii="Times New Roman" w:hAnsi="Times New Roman" w:cs="Times New Roman"/>
                <w:color w:val="000000" w:themeColor="text1"/>
                <w:sz w:val="24"/>
                <w:szCs w:val="24"/>
              </w:rPr>
              <w:t>болды</w:t>
            </w:r>
            <w:proofErr w:type="spellEnd"/>
          </w:p>
          <w:p w14:paraId="1A35CCBB" w14:textId="77777777" w:rsidR="00AD5904" w:rsidRPr="003F69C2" w:rsidRDefault="00AD5904" w:rsidP="009120E6">
            <w:pPr>
              <w:ind w:left="-11"/>
              <w:jc w:val="center"/>
              <w:rPr>
                <w:rStyle w:val="af6"/>
                <w:rFonts w:ascii="Times New Roman" w:hAnsi="Times New Roman" w:cs="Times New Roman"/>
                <w:b w:val="0"/>
                <w:noProof/>
                <w:color w:val="000000" w:themeColor="text1"/>
                <w:sz w:val="24"/>
                <w:szCs w:val="24"/>
              </w:rPr>
            </w:pPr>
          </w:p>
        </w:tc>
        <w:tc>
          <w:tcPr>
            <w:tcW w:w="1123" w:type="dxa"/>
          </w:tcPr>
          <w:p w14:paraId="1CFBE9F1" w14:textId="77777777" w:rsidR="00AD5904" w:rsidRPr="003F69C2" w:rsidRDefault="00AD5904" w:rsidP="009120E6">
            <w:pPr>
              <w:ind w:left="-11" w:right="4"/>
              <w:jc w:val="center"/>
              <w:rPr>
                <w:rStyle w:val="af6"/>
                <w:rFonts w:ascii="Times New Roman" w:hAnsi="Times New Roman" w:cs="Times New Roman"/>
                <w:b w:val="0"/>
                <w:noProof/>
                <w:color w:val="000000" w:themeColor="text1"/>
                <w:sz w:val="24"/>
                <w:szCs w:val="24"/>
              </w:rPr>
            </w:pPr>
            <w:r w:rsidRPr="003F69C2">
              <w:rPr>
                <w:rFonts w:ascii="Times New Roman" w:hAnsi="Times New Roman" w:cs="Times New Roman"/>
                <w:color w:val="000000" w:themeColor="text1"/>
                <w:sz w:val="24"/>
                <w:szCs w:val="24"/>
                <w:lang w:val="kk-KZ"/>
              </w:rPr>
              <w:t>Жұмыс істеуде қиындықтар болды</w:t>
            </w:r>
          </w:p>
        </w:tc>
      </w:tr>
      <w:tr w:rsidR="00137C03" w:rsidRPr="003F69C2" w14:paraId="5B988511" w14:textId="77777777" w:rsidTr="00AD5904">
        <w:trPr>
          <w:trHeight w:val="426"/>
        </w:trPr>
        <w:tc>
          <w:tcPr>
            <w:tcW w:w="1442" w:type="dxa"/>
          </w:tcPr>
          <w:p w14:paraId="51D1F75B" w14:textId="77777777" w:rsidR="00137C03" w:rsidRPr="003F69C2" w:rsidRDefault="00137C03" w:rsidP="009120E6">
            <w:pPr>
              <w:jc w:val="center"/>
              <w:rPr>
                <w:rStyle w:val="af6"/>
                <w:rFonts w:ascii="Times New Roman" w:hAnsi="Times New Roman" w:cs="Times New Roman"/>
                <w:noProof/>
                <w:color w:val="000000" w:themeColor="text1"/>
                <w:sz w:val="24"/>
                <w:szCs w:val="24"/>
              </w:rPr>
            </w:pPr>
            <w:r w:rsidRPr="003F69C2">
              <w:rPr>
                <w:rStyle w:val="af6"/>
                <w:rFonts w:ascii="Times New Roman" w:hAnsi="Times New Roman" w:cs="Times New Roman"/>
                <w:noProof/>
                <w:color w:val="000000" w:themeColor="text1"/>
                <w:sz w:val="24"/>
                <w:szCs w:val="24"/>
                <w:lang w:val="en-US"/>
              </w:rPr>
              <w:t>Learning Apps</w:t>
            </w:r>
          </w:p>
          <w:p w14:paraId="7F0B4635" w14:textId="77777777" w:rsidR="00137C03" w:rsidRPr="003F69C2" w:rsidRDefault="00137C03" w:rsidP="009120E6">
            <w:pPr>
              <w:pStyle w:val="31"/>
              <w:spacing w:before="0"/>
              <w:rPr>
                <w:rFonts w:ascii="Times New Roman" w:hAnsi="Times New Roman" w:cs="Times New Roman"/>
                <w:noProof/>
                <w:color w:val="000000" w:themeColor="text1"/>
                <w:sz w:val="24"/>
              </w:rPr>
            </w:pPr>
          </w:p>
        </w:tc>
        <w:tc>
          <w:tcPr>
            <w:tcW w:w="1944" w:type="dxa"/>
          </w:tcPr>
          <w:p w14:paraId="6E914B86"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66F128DC" wp14:editId="4CB96826">
                      <wp:extent cx="213360" cy="205740"/>
                      <wp:effectExtent l="0" t="0" r="0" b="3810"/>
                      <wp:docPr id="109"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363171D1"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p w14:paraId="570B3FA6"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04" w:type="dxa"/>
          </w:tcPr>
          <w:p w14:paraId="6595B9C4"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7FDD46AD" wp14:editId="66ED68FC">
                      <wp:extent cx="213360" cy="205740"/>
                      <wp:effectExtent l="0" t="0" r="0" b="3810"/>
                      <wp:docPr id="110"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7EA2A7FC"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p w14:paraId="3C0474B6"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16" w:type="dxa"/>
          </w:tcPr>
          <w:p w14:paraId="11FE4229"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CE17B6A" wp14:editId="3148729E">
                      <wp:extent cx="213360" cy="205740"/>
                      <wp:effectExtent l="0" t="0" r="0" b="3810"/>
                      <wp:docPr id="111"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08C42684"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p w14:paraId="623CE2C7"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442" w:type="dxa"/>
          </w:tcPr>
          <w:p w14:paraId="54D4DBDC"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361DA76" wp14:editId="1C06AA26">
                      <wp:extent cx="213360" cy="205740"/>
                      <wp:effectExtent l="0" t="0" r="0" b="3810"/>
                      <wp:docPr id="112"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6AC23DA3"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p w14:paraId="05037286"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704D2BDC" w14:textId="77777777" w:rsidR="00137C03" w:rsidRPr="003F69C2" w:rsidRDefault="00137C03" w:rsidP="009120E6">
            <w:pPr>
              <w:rPr>
                <w:rFonts w:ascii="Times New Roman" w:hAnsi="Times New Roman" w:cs="Times New Roman"/>
                <w:color w:val="000000" w:themeColor="text1"/>
                <w:sz w:val="10"/>
                <w:szCs w:val="10"/>
              </w:rPr>
            </w:pPr>
          </w:p>
        </w:tc>
      </w:tr>
      <w:tr w:rsidR="00137C03" w:rsidRPr="003F69C2" w14:paraId="73CB7926" w14:textId="77777777" w:rsidTr="00AD5904">
        <w:trPr>
          <w:trHeight w:val="604"/>
        </w:trPr>
        <w:tc>
          <w:tcPr>
            <w:tcW w:w="1442" w:type="dxa"/>
          </w:tcPr>
          <w:p w14:paraId="0535B79E" w14:textId="77777777" w:rsidR="00137C03" w:rsidRPr="003F69C2" w:rsidRDefault="00137C03" w:rsidP="009120E6">
            <w:pPr>
              <w:rPr>
                <w:rFonts w:ascii="Times New Roman" w:hAnsi="Times New Roman" w:cs="Times New Roman"/>
                <w:noProof/>
                <w:color w:val="000000" w:themeColor="text1"/>
                <w:sz w:val="24"/>
                <w:szCs w:val="24"/>
                <w:lang w:val="en-US"/>
              </w:rPr>
            </w:pPr>
            <w:r w:rsidRPr="003F69C2">
              <w:rPr>
                <w:rStyle w:val="af6"/>
                <w:rFonts w:ascii="Times New Roman" w:hAnsi="Times New Roman" w:cs="Times New Roman"/>
                <w:noProof/>
                <w:color w:val="000000" w:themeColor="text1"/>
                <w:sz w:val="24"/>
                <w:szCs w:val="24"/>
                <w:lang w:val="en-US"/>
              </w:rPr>
              <w:t>Quizizz</w:t>
            </w:r>
          </w:p>
        </w:tc>
        <w:tc>
          <w:tcPr>
            <w:tcW w:w="1944" w:type="dxa"/>
          </w:tcPr>
          <w:p w14:paraId="78D1E516"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6BA4002" wp14:editId="72365C26">
                      <wp:extent cx="213360" cy="205740"/>
                      <wp:effectExtent l="0" t="0" r="0" b="3810"/>
                      <wp:docPr id="113"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3BE1CD84"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04" w:type="dxa"/>
          </w:tcPr>
          <w:p w14:paraId="274E8224"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A7A0C53" wp14:editId="2737A2FF">
                      <wp:extent cx="213360" cy="205740"/>
                      <wp:effectExtent l="0" t="0" r="0" b="3810"/>
                      <wp:docPr id="114"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55E5917E"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16" w:type="dxa"/>
          </w:tcPr>
          <w:p w14:paraId="09E37061"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1C74D81F" wp14:editId="4993DBAD">
                      <wp:extent cx="213360" cy="205740"/>
                      <wp:effectExtent l="0" t="0" r="0" b="3810"/>
                      <wp:docPr id="115"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487DDBA5"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442" w:type="dxa"/>
          </w:tcPr>
          <w:p w14:paraId="755AEFC8"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85F6173" wp14:editId="0E2A5E4F">
                      <wp:extent cx="213360" cy="205740"/>
                      <wp:effectExtent l="0" t="0" r="0" b="3810"/>
                      <wp:docPr id="116"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64D8924D"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123" w:type="dxa"/>
          </w:tcPr>
          <w:p w14:paraId="3CADD4DA" w14:textId="77777777" w:rsidR="00137C03" w:rsidRPr="003F69C2" w:rsidRDefault="00137C03" w:rsidP="009120E6">
            <w:pPr>
              <w:jc w:val="center"/>
              <w:rPr>
                <w:rFonts w:ascii="Times New Roman" w:hAnsi="Times New Roman" w:cs="Times New Roman"/>
                <w:noProof/>
                <w:color w:val="000000" w:themeColor="text1"/>
                <w:sz w:val="10"/>
                <w:szCs w:val="10"/>
              </w:rPr>
            </w:pPr>
          </w:p>
        </w:tc>
      </w:tr>
      <w:tr w:rsidR="00137C03" w:rsidRPr="003F69C2" w14:paraId="063D8443" w14:textId="77777777" w:rsidTr="00AD5904">
        <w:trPr>
          <w:trHeight w:val="556"/>
        </w:trPr>
        <w:tc>
          <w:tcPr>
            <w:tcW w:w="1442" w:type="dxa"/>
          </w:tcPr>
          <w:p w14:paraId="5FF38B5B" w14:textId="77777777" w:rsidR="00137C03" w:rsidRPr="003F69C2" w:rsidRDefault="00137C03" w:rsidP="009120E6">
            <w:pPr>
              <w:pStyle w:val="31"/>
              <w:spacing w:before="0"/>
              <w:jc w:val="left"/>
              <w:rPr>
                <w:rFonts w:ascii="Times New Roman" w:hAnsi="Times New Roman" w:cs="Times New Roman"/>
                <w:noProof/>
                <w:color w:val="000000" w:themeColor="text1"/>
                <w:sz w:val="24"/>
              </w:rPr>
            </w:pPr>
            <w:r w:rsidRPr="003F69C2">
              <w:rPr>
                <w:rStyle w:val="af6"/>
                <w:rFonts w:ascii="Times New Roman" w:hAnsi="Times New Roman" w:cs="Times New Roman"/>
                <w:noProof/>
                <w:color w:val="000000" w:themeColor="text1"/>
                <w:sz w:val="24"/>
                <w:lang w:val="en-US"/>
              </w:rPr>
              <w:t>Quizlet</w:t>
            </w:r>
          </w:p>
        </w:tc>
        <w:tc>
          <w:tcPr>
            <w:tcW w:w="1944" w:type="dxa"/>
          </w:tcPr>
          <w:p w14:paraId="1D361946"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0A70B4E6" wp14:editId="20D897E0">
                      <wp:extent cx="213360" cy="205740"/>
                      <wp:effectExtent l="0" t="0" r="0" b="3810"/>
                      <wp:docPr id="117"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3224CD32"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04" w:type="dxa"/>
          </w:tcPr>
          <w:p w14:paraId="3F744588"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0472852" wp14:editId="34E29141">
                      <wp:extent cx="213360" cy="205740"/>
                      <wp:effectExtent l="0" t="0" r="0" b="3810"/>
                      <wp:docPr id="118"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28205535"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16" w:type="dxa"/>
          </w:tcPr>
          <w:p w14:paraId="6A9C4799"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72EB3EAE" wp14:editId="45D091C5">
                      <wp:extent cx="213360" cy="205740"/>
                      <wp:effectExtent l="0" t="0" r="0" b="3810"/>
                      <wp:docPr id="119"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01941446"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442" w:type="dxa"/>
          </w:tcPr>
          <w:p w14:paraId="0873A695"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6D751672" wp14:editId="3FEAF220">
                      <wp:extent cx="213360" cy="205740"/>
                      <wp:effectExtent l="0" t="0" r="0" b="3810"/>
                      <wp:docPr id="120"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11BAAAFA"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123" w:type="dxa"/>
          </w:tcPr>
          <w:p w14:paraId="57CA481E" w14:textId="77777777" w:rsidR="00137C03" w:rsidRPr="003F69C2" w:rsidRDefault="00137C03" w:rsidP="009120E6">
            <w:pPr>
              <w:pStyle w:val="4"/>
              <w:spacing w:before="0"/>
              <w:outlineLvl w:val="3"/>
              <w:rPr>
                <w:rFonts w:ascii="Times New Roman" w:hAnsi="Times New Roman" w:cs="Times New Roman"/>
                <w:noProof/>
                <w:color w:val="000000" w:themeColor="text1"/>
                <w:sz w:val="10"/>
                <w:szCs w:val="10"/>
              </w:rPr>
            </w:pPr>
          </w:p>
        </w:tc>
      </w:tr>
      <w:tr w:rsidR="00137C03" w:rsidRPr="003F69C2" w14:paraId="7D5A565A" w14:textId="77777777" w:rsidTr="00AD5904">
        <w:trPr>
          <w:trHeight w:val="564"/>
        </w:trPr>
        <w:tc>
          <w:tcPr>
            <w:tcW w:w="1442" w:type="dxa"/>
          </w:tcPr>
          <w:p w14:paraId="0107BE42" w14:textId="77777777" w:rsidR="00137C03" w:rsidRPr="003F69C2" w:rsidRDefault="00137C03" w:rsidP="009120E6">
            <w:pPr>
              <w:rPr>
                <w:rFonts w:ascii="Times New Roman" w:hAnsi="Times New Roman" w:cs="Times New Roman"/>
                <w:noProof/>
                <w:color w:val="000000" w:themeColor="text1"/>
                <w:sz w:val="24"/>
                <w:szCs w:val="24"/>
              </w:rPr>
            </w:pPr>
            <w:r w:rsidRPr="003F69C2">
              <w:rPr>
                <w:rStyle w:val="af6"/>
                <w:rFonts w:ascii="Times New Roman" w:hAnsi="Times New Roman" w:cs="Times New Roman"/>
                <w:noProof/>
                <w:color w:val="000000" w:themeColor="text1"/>
                <w:sz w:val="24"/>
                <w:szCs w:val="24"/>
                <w:lang w:val="en-US"/>
              </w:rPr>
              <w:t>Socrative</w:t>
            </w:r>
          </w:p>
        </w:tc>
        <w:tc>
          <w:tcPr>
            <w:tcW w:w="1944" w:type="dxa"/>
          </w:tcPr>
          <w:p w14:paraId="211A9B22"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04" w:type="dxa"/>
          </w:tcPr>
          <w:p w14:paraId="14BE20D3"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3577FE1" wp14:editId="3ED1B4CD">
                      <wp:extent cx="213360" cy="205740"/>
                      <wp:effectExtent l="0" t="0" r="0" b="3810"/>
                      <wp:docPr id="121"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302C9C7D"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16" w:type="dxa"/>
          </w:tcPr>
          <w:p w14:paraId="5CFE09D7"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442" w:type="dxa"/>
          </w:tcPr>
          <w:p w14:paraId="18CC74BB"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76A6F037"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0E12030E" wp14:editId="640BD6BF">
                      <wp:extent cx="213360" cy="205740"/>
                      <wp:effectExtent l="0" t="0" r="15240" b="22860"/>
                      <wp:docPr id="122"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41E97B5F"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r>
      <w:tr w:rsidR="00137C03" w:rsidRPr="003F69C2" w14:paraId="2EDDEDC7" w14:textId="77777777" w:rsidTr="00AD5904">
        <w:trPr>
          <w:trHeight w:val="560"/>
        </w:trPr>
        <w:tc>
          <w:tcPr>
            <w:tcW w:w="1442" w:type="dxa"/>
          </w:tcPr>
          <w:p w14:paraId="0DAFBBF3" w14:textId="77777777" w:rsidR="00137C03" w:rsidRPr="003F69C2" w:rsidRDefault="00137C03" w:rsidP="009120E6">
            <w:pPr>
              <w:pStyle w:val="31"/>
              <w:spacing w:before="0"/>
              <w:jc w:val="left"/>
              <w:rPr>
                <w:rFonts w:ascii="Times New Roman" w:hAnsi="Times New Roman" w:cs="Times New Roman"/>
                <w:noProof/>
                <w:color w:val="000000" w:themeColor="text1"/>
                <w:sz w:val="24"/>
              </w:rPr>
            </w:pPr>
            <w:r w:rsidRPr="003F69C2">
              <w:rPr>
                <w:rStyle w:val="af6"/>
                <w:rFonts w:ascii="Times New Roman" w:hAnsi="Times New Roman" w:cs="Times New Roman"/>
                <w:noProof/>
                <w:color w:val="000000" w:themeColor="text1"/>
                <w:sz w:val="24"/>
                <w:lang w:val="en-US"/>
              </w:rPr>
              <w:t>Formative</w:t>
            </w:r>
          </w:p>
        </w:tc>
        <w:tc>
          <w:tcPr>
            <w:tcW w:w="1944" w:type="dxa"/>
          </w:tcPr>
          <w:p w14:paraId="29CA197E"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04" w:type="dxa"/>
          </w:tcPr>
          <w:p w14:paraId="4940C3CD"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53A531A" wp14:editId="1992CDA3">
                      <wp:extent cx="213360" cy="205740"/>
                      <wp:effectExtent l="0" t="0" r="0" b="3810"/>
                      <wp:docPr id="123"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4AC52272"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c>
          <w:tcPr>
            <w:tcW w:w="1516" w:type="dxa"/>
          </w:tcPr>
          <w:p w14:paraId="54A45ED2"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442" w:type="dxa"/>
          </w:tcPr>
          <w:p w14:paraId="40D685D7"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00D963FF" w14:textId="77777777" w:rsidR="00137C03" w:rsidRPr="003F69C2" w:rsidRDefault="00137C03" w:rsidP="009120E6">
            <w:pPr>
              <w:pStyle w:val="4"/>
              <w:spacing w:before="0"/>
              <w:outlineLvl w:val="3"/>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FE79ABE" wp14:editId="63282B29">
                      <wp:extent cx="213360" cy="205740"/>
                      <wp:effectExtent l="0" t="0" r="0" b="3810"/>
                      <wp:docPr id="124"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solidFill>
                                <a:schemeClr val="accent3"/>
                              </a:solidFill>
                              <a:ln w="12700">
                                <a:miter lim="400000"/>
                              </a:ln>
                            </wps:spPr>
                            <wps:bodyPr lIns="38100" tIns="38100" rIns="38100" bIns="38100" anchor="ctr"/>
                          </wps:wsp>
                        </a:graphicData>
                      </a:graphic>
                    </wp:inline>
                  </w:drawing>
                </mc:Choice>
                <mc:Fallback>
                  <w:pict>
                    <v:shape w14:anchorId="385EDE9F"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a5a5a5 [3206]" stroked="f" strokeweight="1pt">
                      <v:stroke miterlimit="4" joinstyle="miter"/>
                      <v:path arrowok="t" o:extrusionok="f" o:connecttype="custom" o:connectlocs="106680,102870;106680,102870;106680,102870;106680,102870" o:connectangles="0,90,180,270"/>
                      <w10:anchorlock/>
                    </v:shape>
                  </w:pict>
                </mc:Fallback>
              </mc:AlternateContent>
            </w:r>
          </w:p>
        </w:tc>
      </w:tr>
      <w:tr w:rsidR="00137C03" w:rsidRPr="003F69C2" w14:paraId="166C0608" w14:textId="77777777" w:rsidTr="00AD5904">
        <w:trPr>
          <w:trHeight w:val="543"/>
        </w:trPr>
        <w:tc>
          <w:tcPr>
            <w:tcW w:w="1442" w:type="dxa"/>
          </w:tcPr>
          <w:p w14:paraId="12F7B15B" w14:textId="77777777" w:rsidR="00137C03" w:rsidRPr="003F69C2" w:rsidRDefault="00137C03" w:rsidP="009120E6">
            <w:pPr>
              <w:rPr>
                <w:rFonts w:ascii="Times New Roman" w:hAnsi="Times New Roman" w:cs="Times New Roman"/>
                <w:noProof/>
                <w:color w:val="000000" w:themeColor="text1"/>
                <w:sz w:val="24"/>
                <w:szCs w:val="24"/>
              </w:rPr>
            </w:pPr>
            <w:r w:rsidRPr="003F69C2">
              <w:rPr>
                <w:rStyle w:val="af6"/>
                <w:rFonts w:ascii="Times New Roman" w:hAnsi="Times New Roman" w:cs="Times New Roman"/>
                <w:noProof/>
                <w:color w:val="000000" w:themeColor="text1"/>
                <w:sz w:val="24"/>
                <w:szCs w:val="24"/>
                <w:lang w:val="en-US"/>
              </w:rPr>
              <w:t>ProProfs</w:t>
            </w:r>
          </w:p>
        </w:tc>
        <w:tc>
          <w:tcPr>
            <w:tcW w:w="1944" w:type="dxa"/>
          </w:tcPr>
          <w:p w14:paraId="435BA8AB"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170CB052" wp14:editId="5CD4E6E5">
                      <wp:extent cx="213360" cy="205740"/>
                      <wp:effectExtent l="0" t="0" r="15240" b="22860"/>
                      <wp:docPr id="125"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26950815"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04" w:type="dxa"/>
          </w:tcPr>
          <w:p w14:paraId="2E627795"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16" w:type="dxa"/>
          </w:tcPr>
          <w:p w14:paraId="12926DFE"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6EAAC65D" wp14:editId="2888E28F">
                      <wp:extent cx="213360" cy="205740"/>
                      <wp:effectExtent l="0" t="0" r="15240" b="22860"/>
                      <wp:docPr id="126"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4763C51F"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442" w:type="dxa"/>
          </w:tcPr>
          <w:p w14:paraId="16925B1B"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07BDC645"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6685CB2" wp14:editId="0CB8DCDA">
                      <wp:extent cx="213360" cy="205740"/>
                      <wp:effectExtent l="0" t="0" r="15240" b="22860"/>
                      <wp:docPr id="127"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7A136292"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r>
      <w:tr w:rsidR="00137C03" w:rsidRPr="003F69C2" w14:paraId="52040BF7" w14:textId="77777777" w:rsidTr="00AD5904">
        <w:trPr>
          <w:trHeight w:val="588"/>
        </w:trPr>
        <w:tc>
          <w:tcPr>
            <w:tcW w:w="1442" w:type="dxa"/>
          </w:tcPr>
          <w:p w14:paraId="493026E4" w14:textId="77777777" w:rsidR="00137C03" w:rsidRPr="003F69C2" w:rsidRDefault="00137C03" w:rsidP="009120E6">
            <w:pPr>
              <w:pStyle w:val="31"/>
              <w:spacing w:before="0"/>
              <w:jc w:val="left"/>
              <w:rPr>
                <w:rFonts w:ascii="Times New Roman" w:hAnsi="Times New Roman" w:cs="Times New Roman"/>
                <w:noProof/>
                <w:color w:val="000000" w:themeColor="text1"/>
                <w:sz w:val="24"/>
              </w:rPr>
            </w:pPr>
            <w:r w:rsidRPr="003F69C2">
              <w:rPr>
                <w:rStyle w:val="af6"/>
                <w:rFonts w:ascii="Times New Roman" w:hAnsi="Times New Roman" w:cs="Times New Roman"/>
                <w:noProof/>
                <w:color w:val="000000" w:themeColor="text1"/>
                <w:sz w:val="24"/>
                <w:lang w:val="en-US"/>
              </w:rPr>
              <w:t>Gimkit</w:t>
            </w:r>
          </w:p>
        </w:tc>
        <w:tc>
          <w:tcPr>
            <w:tcW w:w="1944" w:type="dxa"/>
          </w:tcPr>
          <w:p w14:paraId="5750C554"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AFD55E9" wp14:editId="53D5A6C2">
                      <wp:extent cx="213360" cy="205740"/>
                      <wp:effectExtent l="0" t="0" r="15240" b="22860"/>
                      <wp:docPr id="192"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70C712F2"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04" w:type="dxa"/>
          </w:tcPr>
          <w:p w14:paraId="50AF12D0"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66B3585" wp14:editId="19F10F61">
                      <wp:extent cx="213360" cy="205740"/>
                      <wp:effectExtent l="0" t="0" r="15240" b="22860"/>
                      <wp:docPr id="193"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270A1125"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16" w:type="dxa"/>
          </w:tcPr>
          <w:p w14:paraId="67719398"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FE7AA78" wp14:editId="05839A36">
                      <wp:extent cx="213360" cy="205740"/>
                      <wp:effectExtent l="0" t="0" r="15240" b="22860"/>
                      <wp:docPr id="194"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5323D352"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442" w:type="dxa"/>
          </w:tcPr>
          <w:p w14:paraId="0B382CDA"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4BFAA37" wp14:editId="67F1B3FB">
                      <wp:extent cx="213360" cy="205740"/>
                      <wp:effectExtent l="0" t="0" r="15240" b="22860"/>
                      <wp:docPr id="195"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7AB69E19"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123" w:type="dxa"/>
          </w:tcPr>
          <w:p w14:paraId="051D59A0" w14:textId="77777777" w:rsidR="00137C03" w:rsidRPr="003F69C2" w:rsidRDefault="00137C03" w:rsidP="009120E6">
            <w:pPr>
              <w:pStyle w:val="4"/>
              <w:spacing w:before="0"/>
              <w:outlineLvl w:val="3"/>
              <w:rPr>
                <w:rFonts w:ascii="Times New Roman" w:hAnsi="Times New Roman" w:cs="Times New Roman"/>
                <w:noProof/>
                <w:color w:val="000000" w:themeColor="text1"/>
                <w:sz w:val="10"/>
                <w:szCs w:val="10"/>
              </w:rPr>
            </w:pPr>
          </w:p>
        </w:tc>
      </w:tr>
      <w:tr w:rsidR="00137C03" w:rsidRPr="003F69C2" w14:paraId="6B41D0A2" w14:textId="77777777" w:rsidTr="00AD5904">
        <w:trPr>
          <w:trHeight w:val="543"/>
        </w:trPr>
        <w:tc>
          <w:tcPr>
            <w:tcW w:w="1442" w:type="dxa"/>
          </w:tcPr>
          <w:p w14:paraId="004BEF75" w14:textId="77777777" w:rsidR="00137C03" w:rsidRPr="003F69C2" w:rsidRDefault="00137C03" w:rsidP="009120E6">
            <w:pPr>
              <w:rPr>
                <w:rFonts w:ascii="Times New Roman" w:hAnsi="Times New Roman" w:cs="Times New Roman"/>
                <w:noProof/>
                <w:color w:val="000000" w:themeColor="text1"/>
                <w:sz w:val="24"/>
                <w:szCs w:val="24"/>
              </w:rPr>
            </w:pPr>
            <w:r w:rsidRPr="003F69C2">
              <w:rPr>
                <w:rStyle w:val="af6"/>
                <w:rFonts w:ascii="Times New Roman" w:hAnsi="Times New Roman" w:cs="Times New Roman"/>
                <w:noProof/>
                <w:color w:val="000000" w:themeColor="text1"/>
                <w:sz w:val="24"/>
                <w:szCs w:val="24"/>
                <w:lang w:val="en-US"/>
              </w:rPr>
              <w:t>Triventy</w:t>
            </w:r>
          </w:p>
        </w:tc>
        <w:tc>
          <w:tcPr>
            <w:tcW w:w="1944" w:type="dxa"/>
          </w:tcPr>
          <w:p w14:paraId="7C2DFE1E"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E928045" wp14:editId="154FB9FA">
                      <wp:extent cx="213360" cy="205740"/>
                      <wp:effectExtent l="0" t="0" r="15240" b="22860"/>
                      <wp:docPr id="196"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506583C1"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04" w:type="dxa"/>
          </w:tcPr>
          <w:p w14:paraId="0B7AC1F5"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E9E564E" wp14:editId="0B61C7CE">
                      <wp:extent cx="213360" cy="205740"/>
                      <wp:effectExtent l="0" t="0" r="15240" b="22860"/>
                      <wp:docPr id="197"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72531EAB"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16" w:type="dxa"/>
          </w:tcPr>
          <w:p w14:paraId="7F6F9C02"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442" w:type="dxa"/>
          </w:tcPr>
          <w:p w14:paraId="77C0E7EB"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13AD8AB" wp14:editId="0996DFC2">
                      <wp:extent cx="213360" cy="205740"/>
                      <wp:effectExtent l="0" t="0" r="15240" b="22860"/>
                      <wp:docPr id="198"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65F65381"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123" w:type="dxa"/>
          </w:tcPr>
          <w:p w14:paraId="3E8E117D" w14:textId="77777777" w:rsidR="00137C03" w:rsidRPr="003F69C2" w:rsidRDefault="00137C03" w:rsidP="009120E6">
            <w:pPr>
              <w:jc w:val="center"/>
              <w:rPr>
                <w:rFonts w:ascii="Times New Roman" w:hAnsi="Times New Roman" w:cs="Times New Roman"/>
                <w:noProof/>
                <w:color w:val="000000" w:themeColor="text1"/>
                <w:sz w:val="10"/>
                <w:szCs w:val="10"/>
              </w:rPr>
            </w:pPr>
          </w:p>
        </w:tc>
      </w:tr>
      <w:tr w:rsidR="00137C03" w:rsidRPr="003F69C2" w14:paraId="346DB41C" w14:textId="77777777" w:rsidTr="00AD5904">
        <w:trPr>
          <w:trHeight w:val="543"/>
        </w:trPr>
        <w:tc>
          <w:tcPr>
            <w:tcW w:w="1442" w:type="dxa"/>
          </w:tcPr>
          <w:p w14:paraId="56EDCA17" w14:textId="77777777" w:rsidR="00137C03" w:rsidRPr="003F69C2" w:rsidRDefault="00137C03" w:rsidP="009120E6">
            <w:pPr>
              <w:rPr>
                <w:rStyle w:val="af6"/>
                <w:rFonts w:ascii="Times New Roman" w:hAnsi="Times New Roman" w:cs="Times New Roman"/>
                <w:noProof/>
                <w:color w:val="000000" w:themeColor="text1"/>
                <w:sz w:val="24"/>
                <w:szCs w:val="24"/>
                <w:lang w:val="en-US"/>
              </w:rPr>
            </w:pPr>
            <w:r w:rsidRPr="003F69C2">
              <w:rPr>
                <w:rStyle w:val="af6"/>
                <w:rFonts w:ascii="Times New Roman" w:hAnsi="Times New Roman" w:cs="Times New Roman"/>
                <w:noProof/>
                <w:color w:val="000000" w:themeColor="text1"/>
                <w:sz w:val="24"/>
                <w:szCs w:val="24"/>
                <w:lang w:val="en-US"/>
              </w:rPr>
              <w:t>Genially</w:t>
            </w:r>
          </w:p>
        </w:tc>
        <w:tc>
          <w:tcPr>
            <w:tcW w:w="1944" w:type="dxa"/>
          </w:tcPr>
          <w:p w14:paraId="7B6EBC47"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7C12BB76" wp14:editId="75AEA197">
                      <wp:extent cx="213360" cy="205740"/>
                      <wp:effectExtent l="0" t="0" r="15240" b="22860"/>
                      <wp:docPr id="199"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0A5B4C8C"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04" w:type="dxa"/>
          </w:tcPr>
          <w:p w14:paraId="6239ED85"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16" w:type="dxa"/>
          </w:tcPr>
          <w:p w14:paraId="6359FFB9"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477A0448" wp14:editId="2F0323AF">
                      <wp:extent cx="213360" cy="205740"/>
                      <wp:effectExtent l="0" t="0" r="15240" b="22860"/>
                      <wp:docPr id="200"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1343FB36"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442" w:type="dxa"/>
          </w:tcPr>
          <w:p w14:paraId="0EB45871"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37B1A0AC"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267CCF23" wp14:editId="1D232E09">
                      <wp:extent cx="213360" cy="205740"/>
                      <wp:effectExtent l="0" t="0" r="15240" b="22860"/>
                      <wp:docPr id="201"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14CEDBBA"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r>
      <w:tr w:rsidR="00137C03" w:rsidRPr="003F69C2" w14:paraId="3F5D75B1" w14:textId="77777777" w:rsidTr="00AD5904">
        <w:trPr>
          <w:trHeight w:val="581"/>
        </w:trPr>
        <w:tc>
          <w:tcPr>
            <w:tcW w:w="1442" w:type="dxa"/>
          </w:tcPr>
          <w:p w14:paraId="6FA376E7" w14:textId="77777777" w:rsidR="00137C03" w:rsidRPr="003F69C2" w:rsidRDefault="00137C03" w:rsidP="009120E6">
            <w:pPr>
              <w:pStyle w:val="3"/>
              <w:spacing w:before="0" w:line="240" w:lineRule="auto"/>
              <w:ind w:left="0" w:hanging="2"/>
              <w:outlineLvl w:val="2"/>
              <w:rPr>
                <w:rFonts w:ascii="Times New Roman" w:hAnsi="Times New Roman" w:cs="Times New Roman"/>
                <w:noProof/>
                <w:color w:val="000000" w:themeColor="text1"/>
              </w:rPr>
            </w:pPr>
            <w:r w:rsidRPr="003F69C2">
              <w:rPr>
                <w:rStyle w:val="af6"/>
                <w:rFonts w:ascii="Times New Roman" w:hAnsi="Times New Roman" w:cs="Times New Roman"/>
                <w:noProof/>
                <w:color w:val="000000" w:themeColor="text1"/>
              </w:rPr>
              <w:t>Kahoot</w:t>
            </w:r>
          </w:p>
        </w:tc>
        <w:tc>
          <w:tcPr>
            <w:tcW w:w="1944" w:type="dxa"/>
          </w:tcPr>
          <w:p w14:paraId="6D1568DC"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504" w:type="dxa"/>
          </w:tcPr>
          <w:p w14:paraId="6964C451"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69A9CB36" wp14:editId="31E5BC72">
                      <wp:extent cx="213360" cy="205740"/>
                      <wp:effectExtent l="0" t="0" r="15240" b="22860"/>
                      <wp:docPr id="202"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13781B95"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516" w:type="dxa"/>
          </w:tcPr>
          <w:p w14:paraId="59CC5621" w14:textId="77777777" w:rsidR="00137C03" w:rsidRPr="003F69C2" w:rsidRDefault="00137C03" w:rsidP="009120E6">
            <w:pPr>
              <w:jc w:val="center"/>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557B357C" wp14:editId="72BFA83E">
                      <wp:extent cx="213360" cy="205740"/>
                      <wp:effectExtent l="0" t="0" r="15240" b="22860"/>
                      <wp:docPr id="203"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301CBEF7"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c>
          <w:tcPr>
            <w:tcW w:w="1442" w:type="dxa"/>
          </w:tcPr>
          <w:p w14:paraId="0F110FC0" w14:textId="77777777" w:rsidR="00137C03" w:rsidRPr="003F69C2" w:rsidRDefault="00137C03" w:rsidP="009120E6">
            <w:pPr>
              <w:jc w:val="center"/>
              <w:rPr>
                <w:rFonts w:ascii="Times New Roman" w:hAnsi="Times New Roman" w:cs="Times New Roman"/>
                <w:noProof/>
                <w:color w:val="000000" w:themeColor="text1"/>
                <w:sz w:val="10"/>
                <w:szCs w:val="10"/>
              </w:rPr>
            </w:pPr>
          </w:p>
        </w:tc>
        <w:tc>
          <w:tcPr>
            <w:tcW w:w="1123" w:type="dxa"/>
          </w:tcPr>
          <w:p w14:paraId="1C95F179" w14:textId="77777777" w:rsidR="00137C03" w:rsidRPr="003F69C2" w:rsidRDefault="00137C03" w:rsidP="009120E6">
            <w:pPr>
              <w:pStyle w:val="4"/>
              <w:spacing w:before="0"/>
              <w:outlineLvl w:val="3"/>
              <w:rPr>
                <w:rFonts w:ascii="Times New Roman" w:hAnsi="Times New Roman" w:cs="Times New Roman"/>
                <w:noProof/>
                <w:color w:val="000000" w:themeColor="text1"/>
                <w:sz w:val="10"/>
                <w:szCs w:val="10"/>
              </w:rPr>
            </w:pPr>
            <w:r w:rsidRPr="003F69C2">
              <w:rPr>
                <w:rFonts w:ascii="Times New Roman" w:hAnsi="Times New Roman" w:cs="Times New Roman"/>
                <w:noProof/>
                <w:color w:val="000000" w:themeColor="text1"/>
                <w:sz w:val="10"/>
                <w:szCs w:val="10"/>
                <w:lang w:eastAsia="ru-RU"/>
              </w:rPr>
              <mc:AlternateContent>
                <mc:Choice Requires="wps">
                  <w:drawing>
                    <wp:inline distT="0" distB="0" distL="0" distR="0" wp14:anchorId="3DA63654" wp14:editId="2C7F0C42">
                      <wp:extent cx="213360" cy="205740"/>
                      <wp:effectExtent l="0" t="0" r="15240" b="22860"/>
                      <wp:docPr id="204" name="Фигура"/>
                      <wp:cNvGraphicFramePr/>
                      <a:graphic xmlns:a="http://schemas.openxmlformats.org/drawingml/2006/main">
                        <a:graphicData uri="http://schemas.microsoft.com/office/word/2010/wordprocessingShape">
                          <wps:wsp>
                            <wps:cNvSpPr/>
                            <wps:spPr>
                              <a:xfrm>
                                <a:off x="0" y="0"/>
                                <a:ext cx="213360" cy="20574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68" y="0"/>
                                      <a:pt x="0" y="4868"/>
                                      <a:pt x="0" y="10800"/>
                                    </a:cubicBezTo>
                                    <a:cubicBezTo>
                                      <a:pt x="0" y="16732"/>
                                      <a:pt x="4868" y="21600"/>
                                      <a:pt x="10800" y="21600"/>
                                    </a:cubicBezTo>
                                    <a:cubicBezTo>
                                      <a:pt x="16732" y="21600"/>
                                      <a:pt x="21600" y="16732"/>
                                      <a:pt x="21600" y="10800"/>
                                    </a:cubicBezTo>
                                    <a:cubicBezTo>
                                      <a:pt x="21600" y="4868"/>
                                      <a:pt x="16732" y="0"/>
                                      <a:pt x="10800" y="0"/>
                                    </a:cubicBezTo>
                                    <a:close/>
                                    <a:moveTo>
                                      <a:pt x="17797" y="8823"/>
                                    </a:moveTo>
                                    <a:lnTo>
                                      <a:pt x="10192" y="16884"/>
                                    </a:lnTo>
                                    <a:cubicBezTo>
                                      <a:pt x="9887" y="17189"/>
                                      <a:pt x="9583" y="17341"/>
                                      <a:pt x="9127" y="17341"/>
                                    </a:cubicBezTo>
                                    <a:cubicBezTo>
                                      <a:pt x="8670" y="17341"/>
                                      <a:pt x="8366" y="17189"/>
                                      <a:pt x="8062" y="16884"/>
                                    </a:cubicBezTo>
                                    <a:lnTo>
                                      <a:pt x="3651" y="12473"/>
                                    </a:lnTo>
                                    <a:cubicBezTo>
                                      <a:pt x="3042" y="11865"/>
                                      <a:pt x="3042" y="10952"/>
                                      <a:pt x="3651" y="10344"/>
                                    </a:cubicBezTo>
                                    <a:lnTo>
                                      <a:pt x="4411" y="9583"/>
                                    </a:lnTo>
                                    <a:cubicBezTo>
                                      <a:pt x="4715" y="9279"/>
                                      <a:pt x="5020" y="9127"/>
                                      <a:pt x="5476" y="9127"/>
                                    </a:cubicBezTo>
                                    <a:cubicBezTo>
                                      <a:pt x="5932" y="9127"/>
                                      <a:pt x="6237" y="9279"/>
                                      <a:pt x="6541" y="9583"/>
                                    </a:cubicBezTo>
                                    <a:lnTo>
                                      <a:pt x="8975" y="12017"/>
                                    </a:lnTo>
                                    <a:lnTo>
                                      <a:pt x="14755" y="5932"/>
                                    </a:lnTo>
                                    <a:cubicBezTo>
                                      <a:pt x="15059" y="5628"/>
                                      <a:pt x="15363" y="5476"/>
                                      <a:pt x="15820" y="5476"/>
                                    </a:cubicBezTo>
                                    <a:cubicBezTo>
                                      <a:pt x="16276" y="5476"/>
                                      <a:pt x="16580" y="5628"/>
                                      <a:pt x="16885" y="5932"/>
                                    </a:cubicBezTo>
                                    <a:lnTo>
                                      <a:pt x="17645" y="6693"/>
                                    </a:lnTo>
                                    <a:cubicBezTo>
                                      <a:pt x="18406" y="7301"/>
                                      <a:pt x="18406" y="8214"/>
                                      <a:pt x="17797" y="8823"/>
                                    </a:cubicBezTo>
                                    <a:close/>
                                  </a:path>
                                </a:pathLst>
                              </a:custGeom>
                              <a:ln/>
                            </wps:spPr>
                            <wps:style>
                              <a:lnRef idx="2">
                                <a:schemeClr val="accent3"/>
                              </a:lnRef>
                              <a:fillRef idx="1">
                                <a:schemeClr val="lt1"/>
                              </a:fillRef>
                              <a:effectRef idx="0">
                                <a:schemeClr val="accent3"/>
                              </a:effectRef>
                              <a:fontRef idx="minor">
                                <a:schemeClr val="dk1"/>
                              </a:fontRef>
                            </wps:style>
                            <wps:bodyPr lIns="38100" tIns="38100" rIns="38100" bIns="38100" anchor="ctr"/>
                          </wps:wsp>
                        </a:graphicData>
                      </a:graphic>
                    </wp:inline>
                  </w:drawing>
                </mc:Choice>
                <mc:Fallback>
                  <w:pict>
                    <v:shape w14:anchorId="496AB7AF" id="Фигура" o:spid="_x0000_s1026" style="width:16.8pt;height:16.2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" path="m10800,c4868,,,4868,,10800v,5932,4868,10800,10800,10800c16732,21600,21600,16732,21600,10800,21600,4868,16732,,10800,xm17797,8823r-7605,8061c9887,17189,9583,17341,9127,17341v-457,,-761,-152,-1065,-457l3651,12473v-609,-608,-609,-1521,,-2129l4411,9583v304,-304,609,-456,1065,-456c5932,9127,6237,9279,6541,9583r2434,2434l14755,5932v304,-304,608,-456,1065,-456c16276,5476,16580,5628,16885,5932r760,761c18406,7301,18406,8214,17797,8823xe" fillcolor="white [3201]" strokecolor="#a5a5a5 [3206]" strokeweight="1pt">
                      <v:stroke joinstyle="miter"/>
                      <v:path arrowok="t" o:extrusionok="f" o:connecttype="custom" o:connectlocs="106680,102870;106680,102870;106680,102870;106680,102870" o:connectangles="0,90,180,270"/>
                      <w10:anchorlock/>
                    </v:shape>
                  </w:pict>
                </mc:Fallback>
              </mc:AlternateContent>
            </w:r>
          </w:p>
        </w:tc>
      </w:tr>
      <w:tr w:rsidR="00137C03" w:rsidRPr="003F69C2" w14:paraId="2D006408" w14:textId="77777777" w:rsidTr="00AD5904">
        <w:trPr>
          <w:trHeight w:val="792"/>
        </w:trPr>
        <w:tc>
          <w:tcPr>
            <w:tcW w:w="8971" w:type="dxa"/>
            <w:gridSpan w:val="6"/>
          </w:tcPr>
          <w:p w14:paraId="7F78CCC1" w14:textId="77777777" w:rsidR="00137C03" w:rsidRPr="003F69C2" w:rsidRDefault="00137C03" w:rsidP="009120E6">
            <w:pPr>
              <w:pStyle w:val="1"/>
              <w:spacing w:after="0"/>
              <w:outlineLvl w:val="0"/>
              <w:rPr>
                <w:rStyle w:val="aa"/>
                <w:rFonts w:ascii="Times New Roman" w:hAnsi="Times New Roman" w:cs="Times New Roman"/>
                <w:noProof/>
                <w:color w:val="000000" w:themeColor="text1"/>
                <w:sz w:val="24"/>
                <w:szCs w:val="24"/>
              </w:rPr>
            </w:pPr>
            <w:r w:rsidRPr="003F69C2">
              <w:rPr>
                <w:rStyle w:val="aa"/>
                <w:rFonts w:ascii="Times New Roman" w:hAnsi="Times New Roman" w:cs="Times New Roman"/>
                <w:noProof/>
                <w:color w:val="000000" w:themeColor="text1"/>
                <w:sz w:val="24"/>
                <w:szCs w:val="24"/>
                <w:lang w:val="kk-KZ"/>
              </w:rPr>
              <w:t>Жалпы нәтиже</w:t>
            </w:r>
          </w:p>
          <w:p w14:paraId="585416ED" w14:textId="77777777" w:rsidR="00137C03" w:rsidRPr="003F69C2" w:rsidRDefault="00137C03" w:rsidP="009120E6">
            <w:pPr>
              <w:pStyle w:val="1"/>
              <w:spacing w:after="0"/>
              <w:outlineLvl w:val="0"/>
              <w:rPr>
                <w:rFonts w:ascii="Times New Roman" w:hAnsi="Times New Roman" w:cs="Times New Roman"/>
                <w:noProof/>
                <w:color w:val="000000" w:themeColor="text1"/>
                <w:sz w:val="24"/>
                <w:szCs w:val="24"/>
                <w:lang w:val="kk-KZ"/>
              </w:rPr>
            </w:pPr>
            <w:r w:rsidRPr="003F69C2">
              <w:rPr>
                <w:rFonts w:ascii="Times New Roman" w:hAnsi="Times New Roman" w:cs="Times New Roman"/>
                <w:noProof/>
                <w:color w:val="000000" w:themeColor="text1"/>
                <w:sz w:val="24"/>
                <w:szCs w:val="24"/>
              </w:rPr>
              <w:t xml:space="preserve">Learning apps, Quizlet, Quizizz, Gimkit </w:t>
            </w:r>
            <w:r w:rsidRPr="003F69C2">
              <w:rPr>
                <w:rFonts w:ascii="Times New Roman" w:hAnsi="Times New Roman" w:cs="Times New Roman"/>
                <w:noProof/>
                <w:color w:val="000000" w:themeColor="text1"/>
                <w:sz w:val="24"/>
                <w:szCs w:val="24"/>
                <w:lang w:val="kk-KZ"/>
              </w:rPr>
              <w:t>барлық критерий бойынша оң нәтиже көрсетті.</w:t>
            </w:r>
          </w:p>
        </w:tc>
      </w:tr>
    </w:tbl>
    <w:p w14:paraId="030A49E5"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rPr>
      </w:pPr>
    </w:p>
    <w:p w14:paraId="3CC19881" w14:textId="5FBA7256"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Педагогикалық практика барысында Т2 категориясы бойынша платформалардың сөйлесім әрекеттерінің түрлеріне қолданылуы төмендегідей: </w:t>
      </w:r>
    </w:p>
    <w:p w14:paraId="0EC13566" w14:textId="77777777" w:rsidR="00DD546C" w:rsidRPr="003F69C2" w:rsidRDefault="00DD546C"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6A045D30"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inline distT="0" distB="0" distL="0" distR="0" wp14:anchorId="21060E5B" wp14:editId="00616C64">
            <wp:extent cx="5479472" cy="3228109"/>
            <wp:effectExtent l="0" t="0" r="6985" b="10795"/>
            <wp:docPr id="221" name="Диаграмма 221">
              <a:extLst xmlns:a="http://schemas.openxmlformats.org/drawingml/2006/main">
                <a:ext uri="{FF2B5EF4-FFF2-40B4-BE49-F238E27FC236}">
                  <a16:creationId xmlns:a16="http://schemas.microsoft.com/office/drawing/2014/main" id="{0B6CD45B-027D-4102-80AB-2BA6B93BF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4477E07D"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45EC0462" w14:textId="0B67BE0C"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Сурет </w:t>
      </w:r>
      <w:r w:rsidR="00DE3502" w:rsidRPr="003F69C2">
        <w:rPr>
          <w:rFonts w:ascii="Times New Roman" w:hAnsi="Times New Roman" w:cs="Times New Roman"/>
          <w:noProof/>
          <w:color w:val="000000" w:themeColor="text1"/>
          <w:sz w:val="28"/>
          <w:szCs w:val="28"/>
          <w:lang w:val="kk-KZ"/>
        </w:rPr>
        <w:t>5</w:t>
      </w:r>
      <w:r w:rsidR="00DD546C" w:rsidRPr="003F69C2">
        <w:rPr>
          <w:rFonts w:ascii="Times New Roman" w:hAnsi="Times New Roman" w:cs="Times New Roman"/>
          <w:noProof/>
          <w:color w:val="000000" w:themeColor="text1"/>
          <w:sz w:val="28"/>
          <w:szCs w:val="28"/>
          <w:lang w:val="kk-KZ"/>
        </w:rPr>
        <w:t>8</w:t>
      </w:r>
      <w:r w:rsidRPr="003F69C2">
        <w:rPr>
          <w:rFonts w:ascii="Times New Roman" w:hAnsi="Times New Roman" w:cs="Times New Roman"/>
          <w:noProof/>
          <w:color w:val="000000" w:themeColor="text1"/>
          <w:sz w:val="28"/>
          <w:szCs w:val="28"/>
          <w:lang w:val="kk-KZ"/>
        </w:rPr>
        <w:t xml:space="preserve"> – Т2 категориясы бойынша сөйлесім әрекеттерін меңгертуге қажетті  платформаларды қолдану көрсеткіштері</w:t>
      </w:r>
    </w:p>
    <w:p w14:paraId="0A710FCD"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2E77EA0A" w14:textId="39E1501D" w:rsidR="00137C03" w:rsidRPr="003F69C2" w:rsidRDefault="00073164"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58-суреттен </w:t>
      </w:r>
      <w:r w:rsidR="00137C03" w:rsidRPr="003F69C2">
        <w:rPr>
          <w:rFonts w:ascii="Times New Roman" w:hAnsi="Times New Roman" w:cs="Times New Roman"/>
          <w:noProof/>
          <w:color w:val="000000" w:themeColor="text1"/>
          <w:sz w:val="28"/>
          <w:szCs w:val="28"/>
          <w:lang w:val="kk-KZ"/>
        </w:rPr>
        <w:t>байқағанымыздай жазылым дағдыларын дамытуда Quizlet, Learning Apps жоғары нәтиже көрсеткен. Себебі бұл платформаларды мәтінді қажетті сөзбен толықтыру, суретке сәйкес атауды жазу, сөз мағынасын жазу, т.б тапсырмалар жүйесі бар. Айтылым дағдыларын дамытуда  Genially, ProProfs көп таңдалу себебін платформаларда геймификация түрлерінің көптігімен, яғни түрлі ойындар арқылы ауызша сөйлеу нормаларын дамытумен байланыстырдық. Оқылым дағдыларын дамытуда тест жасауға арналған Socrative, Triventy платформалары көп таңдалған, оқылым мәтіндеріне арналған тапсырма түрлері көбіне бір немесе бірнеше дұрыс жауапты тестерді құрайды. Ең соңғы тыңдалым дағдылары бойынша Gimkit жоғары нәтиже көрсеткен, өйткені платформада бейнежазба қосу, сұраққа қатысты дайын аудиомәтін немесе өз аудиожазба</w:t>
      </w:r>
      <w:r w:rsidR="00F823AF" w:rsidRPr="003F69C2">
        <w:rPr>
          <w:rFonts w:ascii="Times New Roman" w:hAnsi="Times New Roman" w:cs="Times New Roman"/>
          <w:noProof/>
          <w:color w:val="000000" w:themeColor="text1"/>
          <w:sz w:val="28"/>
          <w:szCs w:val="28"/>
          <w:lang w:val="kk-KZ"/>
        </w:rPr>
        <w:t>сын</w:t>
      </w:r>
      <w:r w:rsidR="00137C03" w:rsidRPr="003F69C2">
        <w:rPr>
          <w:rFonts w:ascii="Times New Roman" w:hAnsi="Times New Roman" w:cs="Times New Roman"/>
          <w:noProof/>
          <w:color w:val="000000" w:themeColor="text1"/>
          <w:sz w:val="28"/>
          <w:szCs w:val="28"/>
          <w:lang w:val="kk-KZ"/>
        </w:rPr>
        <w:t xml:space="preserve"> қос</w:t>
      </w:r>
      <w:r w:rsidR="00F823AF" w:rsidRPr="003F69C2">
        <w:rPr>
          <w:rFonts w:ascii="Times New Roman" w:hAnsi="Times New Roman" w:cs="Times New Roman"/>
          <w:noProof/>
          <w:color w:val="000000" w:themeColor="text1"/>
          <w:sz w:val="28"/>
          <w:szCs w:val="28"/>
          <w:lang w:val="kk-KZ"/>
        </w:rPr>
        <w:t xml:space="preserve">у </w:t>
      </w:r>
      <w:r w:rsidR="00137C03" w:rsidRPr="003F69C2">
        <w:rPr>
          <w:rFonts w:ascii="Times New Roman" w:hAnsi="Times New Roman" w:cs="Times New Roman"/>
          <w:noProof/>
          <w:color w:val="000000" w:themeColor="text1"/>
          <w:sz w:val="28"/>
          <w:szCs w:val="28"/>
          <w:lang w:val="kk-KZ"/>
        </w:rPr>
        <w:t xml:space="preserve">мүмкіндіктері бар. </w:t>
      </w:r>
    </w:p>
    <w:p w14:paraId="495A4ECF"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Филолог-студенттер педагогикалық практика барысында Т3 категориясы бойынша Mentimeter және Class Dojo платформаларын жиі қолданғанын көрсетті. Оның себебін аталған екі платформада білімді тексеруден, кері байланысты ұйымдастырудан басқа көптеген функциялары және оқушылардың белсенділігін, қызығушылығын арттыратын шу өлшегіші, рандом әдісі арқылы топқа бөлу, т.б тәсілдердің болуымен байланыстырамыз.</w:t>
      </w:r>
    </w:p>
    <w:p w14:paraId="288E387D"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7319CC5A"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lang w:eastAsia="ru-RU"/>
        </w:rPr>
        <w:lastRenderedPageBreak/>
        <w:drawing>
          <wp:inline distT="0" distB="0" distL="0" distR="0" wp14:anchorId="3487D5B3" wp14:editId="6B65C856">
            <wp:extent cx="4572000" cy="2743200"/>
            <wp:effectExtent l="0" t="0" r="0" b="0"/>
            <wp:docPr id="222" name="Диаграмма 222">
              <a:extLst xmlns:a="http://schemas.openxmlformats.org/drawingml/2006/main">
                <a:ext uri="{FF2B5EF4-FFF2-40B4-BE49-F238E27FC236}">
                  <a16:creationId xmlns:a16="http://schemas.microsoft.com/office/drawing/2014/main" id="{8B511847-7D7D-4CD1-9A8F-4E8724F53A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3FC19AB2"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01587E34" w14:textId="6898EEF0"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Сурет </w:t>
      </w:r>
      <w:r w:rsidR="00DE3502" w:rsidRPr="003F69C2">
        <w:rPr>
          <w:rFonts w:ascii="Times New Roman" w:hAnsi="Times New Roman" w:cs="Times New Roman"/>
          <w:noProof/>
          <w:color w:val="000000" w:themeColor="text1"/>
          <w:sz w:val="28"/>
          <w:szCs w:val="28"/>
          <w:lang w:val="kk-KZ"/>
        </w:rPr>
        <w:t>5</w:t>
      </w:r>
      <w:r w:rsidR="00DD546C" w:rsidRPr="003F69C2">
        <w:rPr>
          <w:rFonts w:ascii="Times New Roman" w:hAnsi="Times New Roman" w:cs="Times New Roman"/>
          <w:noProof/>
          <w:color w:val="000000" w:themeColor="text1"/>
          <w:sz w:val="28"/>
          <w:szCs w:val="28"/>
          <w:lang w:val="kk-KZ"/>
        </w:rPr>
        <w:t>9</w:t>
      </w:r>
      <w:r w:rsidRPr="003F69C2">
        <w:rPr>
          <w:rFonts w:ascii="Times New Roman" w:hAnsi="Times New Roman" w:cs="Times New Roman"/>
          <w:noProof/>
          <w:color w:val="000000" w:themeColor="text1"/>
          <w:sz w:val="28"/>
          <w:szCs w:val="28"/>
          <w:lang w:val="kk-KZ"/>
        </w:rPr>
        <w:t xml:space="preserve"> – Т3 категориясы бойынша тексеруге қажетті платформаларды қолдану көрсеткіштері</w:t>
      </w:r>
    </w:p>
    <w:p w14:paraId="3AEE34B5"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5F68D6D9" w14:textId="189C953A"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Сонымен қатар, тексеруге қажетті әр платформа бойынша критерийлер пайыздық нәтижелерінің қорытындысы </w:t>
      </w:r>
      <w:r w:rsidR="00073164" w:rsidRPr="003F69C2">
        <w:rPr>
          <w:rFonts w:ascii="Times New Roman" w:hAnsi="Times New Roman" w:cs="Times New Roman"/>
          <w:noProof/>
          <w:color w:val="000000" w:themeColor="text1"/>
          <w:sz w:val="28"/>
          <w:szCs w:val="28"/>
          <w:lang w:val="kk-KZ"/>
        </w:rPr>
        <w:t>33-</w:t>
      </w:r>
      <w:r w:rsidRPr="003F69C2">
        <w:rPr>
          <w:rFonts w:ascii="Times New Roman" w:hAnsi="Times New Roman" w:cs="Times New Roman"/>
          <w:noProof/>
          <w:color w:val="000000" w:themeColor="text1"/>
          <w:sz w:val="28"/>
          <w:szCs w:val="28"/>
          <w:lang w:val="kk-KZ"/>
        </w:rPr>
        <w:t>кесте</w:t>
      </w:r>
      <w:r w:rsidR="00073164" w:rsidRPr="003F69C2">
        <w:rPr>
          <w:rFonts w:ascii="Times New Roman" w:hAnsi="Times New Roman" w:cs="Times New Roman"/>
          <w:noProof/>
          <w:color w:val="000000" w:themeColor="text1"/>
          <w:sz w:val="28"/>
          <w:szCs w:val="28"/>
          <w:lang w:val="kk-KZ"/>
        </w:rPr>
        <w:t>д</w:t>
      </w:r>
      <w:r w:rsidRPr="003F69C2">
        <w:rPr>
          <w:rFonts w:ascii="Times New Roman" w:hAnsi="Times New Roman" w:cs="Times New Roman"/>
          <w:noProof/>
          <w:color w:val="000000" w:themeColor="text1"/>
          <w:sz w:val="28"/>
          <w:szCs w:val="28"/>
          <w:lang w:val="kk-KZ"/>
        </w:rPr>
        <w:t>е ықшамдалып түзілді.</w:t>
      </w:r>
    </w:p>
    <w:p w14:paraId="540738FE"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34225346" w14:textId="525B9823"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Кесте 3</w:t>
      </w:r>
      <w:r w:rsidR="004767BB" w:rsidRPr="003F69C2">
        <w:rPr>
          <w:rFonts w:ascii="Times New Roman" w:hAnsi="Times New Roman" w:cs="Times New Roman"/>
          <w:noProof/>
          <w:color w:val="000000" w:themeColor="text1"/>
          <w:sz w:val="28"/>
          <w:szCs w:val="28"/>
          <w:lang w:val="kk-KZ"/>
        </w:rPr>
        <w:t>3</w:t>
      </w:r>
      <w:r w:rsidRPr="003F69C2">
        <w:rPr>
          <w:rFonts w:ascii="Times New Roman" w:hAnsi="Times New Roman" w:cs="Times New Roman"/>
          <w:noProof/>
          <w:color w:val="000000" w:themeColor="text1"/>
          <w:sz w:val="28"/>
          <w:szCs w:val="28"/>
          <w:lang w:val="kk-KZ"/>
        </w:rPr>
        <w:t xml:space="preserve"> – Т3 категориясы бойынша тексеруге арналған онлайн платформалардың оқушыларға әсерінің көрсеткіштері</w:t>
      </w:r>
    </w:p>
    <w:p w14:paraId="23E16698"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tbl>
      <w:tblPr>
        <w:tblStyle w:val="-45"/>
        <w:tblW w:w="9552" w:type="dxa"/>
        <w:tblLook w:val="04A0" w:firstRow="1" w:lastRow="0" w:firstColumn="1" w:lastColumn="0" w:noHBand="0" w:noVBand="1"/>
      </w:tblPr>
      <w:tblGrid>
        <w:gridCol w:w="1895"/>
        <w:gridCol w:w="1494"/>
        <w:gridCol w:w="1700"/>
        <w:gridCol w:w="1366"/>
        <w:gridCol w:w="1731"/>
        <w:gridCol w:w="1366"/>
      </w:tblGrid>
      <w:tr w:rsidR="00137C03" w:rsidRPr="003F69C2" w14:paraId="57D3CA41" w14:textId="77777777" w:rsidTr="00B43821">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95" w:type="dxa"/>
            <w:tcBorders>
              <w:top w:val="none" w:sz="0" w:space="0" w:color="auto"/>
              <w:left w:val="none" w:sz="0" w:space="0" w:color="auto"/>
              <w:bottom w:val="none" w:sz="0" w:space="0" w:color="auto"/>
              <w:right w:val="none" w:sz="0" w:space="0" w:color="auto"/>
            </w:tcBorders>
            <w:noWrap/>
            <w:hideMark/>
          </w:tcPr>
          <w:p w14:paraId="1929979C" w14:textId="77777777" w:rsidR="00137C03" w:rsidRPr="003F69C2" w:rsidRDefault="00137C03" w:rsidP="009120E6">
            <w:pPr>
              <w:jc w:val="center"/>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Критерийлер</w:t>
            </w:r>
          </w:p>
        </w:tc>
        <w:tc>
          <w:tcPr>
            <w:tcW w:w="1494" w:type="dxa"/>
            <w:tcBorders>
              <w:top w:val="none" w:sz="0" w:space="0" w:color="auto"/>
              <w:left w:val="none" w:sz="0" w:space="0" w:color="auto"/>
              <w:bottom w:val="none" w:sz="0" w:space="0" w:color="auto"/>
              <w:right w:val="none" w:sz="0" w:space="0" w:color="auto"/>
            </w:tcBorders>
            <w:noWrap/>
            <w:hideMark/>
          </w:tcPr>
          <w:p w14:paraId="6BA9EC99"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ZipGrade</w:t>
            </w:r>
            <w:proofErr w:type="spellEnd"/>
          </w:p>
        </w:tc>
        <w:tc>
          <w:tcPr>
            <w:tcW w:w="1700" w:type="dxa"/>
            <w:tcBorders>
              <w:top w:val="none" w:sz="0" w:space="0" w:color="auto"/>
              <w:left w:val="none" w:sz="0" w:space="0" w:color="auto"/>
              <w:bottom w:val="none" w:sz="0" w:space="0" w:color="auto"/>
              <w:right w:val="none" w:sz="0" w:space="0" w:color="auto"/>
            </w:tcBorders>
            <w:noWrap/>
            <w:hideMark/>
          </w:tcPr>
          <w:p w14:paraId="70E69ADF"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GradeCam</w:t>
            </w:r>
            <w:proofErr w:type="spellEnd"/>
          </w:p>
        </w:tc>
        <w:tc>
          <w:tcPr>
            <w:tcW w:w="1366" w:type="dxa"/>
            <w:tcBorders>
              <w:top w:val="none" w:sz="0" w:space="0" w:color="auto"/>
              <w:left w:val="none" w:sz="0" w:space="0" w:color="auto"/>
              <w:bottom w:val="none" w:sz="0" w:space="0" w:color="auto"/>
              <w:right w:val="none" w:sz="0" w:space="0" w:color="auto"/>
            </w:tcBorders>
            <w:noWrap/>
            <w:hideMark/>
          </w:tcPr>
          <w:p w14:paraId="59D04F6D"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Plickers</w:t>
            </w:r>
            <w:proofErr w:type="spellEnd"/>
          </w:p>
        </w:tc>
        <w:tc>
          <w:tcPr>
            <w:tcW w:w="1731" w:type="dxa"/>
            <w:tcBorders>
              <w:top w:val="none" w:sz="0" w:space="0" w:color="auto"/>
              <w:left w:val="none" w:sz="0" w:space="0" w:color="auto"/>
              <w:bottom w:val="none" w:sz="0" w:space="0" w:color="auto"/>
              <w:right w:val="none" w:sz="0" w:space="0" w:color="auto"/>
            </w:tcBorders>
            <w:noWrap/>
            <w:hideMark/>
          </w:tcPr>
          <w:p w14:paraId="2783F086"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Mentimeter</w:t>
            </w:r>
            <w:proofErr w:type="spellEnd"/>
          </w:p>
        </w:tc>
        <w:tc>
          <w:tcPr>
            <w:tcW w:w="1366" w:type="dxa"/>
            <w:tcBorders>
              <w:top w:val="none" w:sz="0" w:space="0" w:color="auto"/>
              <w:left w:val="none" w:sz="0" w:space="0" w:color="auto"/>
              <w:bottom w:val="none" w:sz="0" w:space="0" w:color="auto"/>
              <w:right w:val="none" w:sz="0" w:space="0" w:color="auto"/>
            </w:tcBorders>
            <w:noWrap/>
            <w:hideMark/>
          </w:tcPr>
          <w:p w14:paraId="0BAF1C0D" w14:textId="77777777" w:rsidR="00137C03" w:rsidRPr="003F69C2" w:rsidRDefault="00137C03" w:rsidP="009120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xml:space="preserve">Class </w:t>
            </w:r>
            <w:proofErr w:type="spellStart"/>
            <w:r w:rsidRPr="003F69C2">
              <w:rPr>
                <w:rFonts w:ascii="Times New Roman" w:eastAsia="Times New Roman" w:hAnsi="Times New Roman" w:cs="Times New Roman"/>
                <w:color w:val="000000" w:themeColor="text1"/>
                <w:sz w:val="24"/>
                <w:szCs w:val="24"/>
              </w:rPr>
              <w:t>Dojo</w:t>
            </w:r>
            <w:proofErr w:type="spellEnd"/>
          </w:p>
        </w:tc>
      </w:tr>
      <w:tr w:rsidR="00DE3502" w:rsidRPr="003F69C2" w14:paraId="06741AF8" w14:textId="77777777" w:rsidTr="00B4382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95" w:type="dxa"/>
            <w:noWrap/>
          </w:tcPr>
          <w:p w14:paraId="13BCC539" w14:textId="2F3B4A07" w:rsidR="00DE3502" w:rsidRPr="003F69C2" w:rsidRDefault="00DE3502" w:rsidP="009120E6">
            <w:pPr>
              <w:jc w:val="center"/>
              <w:rPr>
                <w:rFonts w:ascii="Times New Roman" w:eastAsia="Times New Roman" w:hAnsi="Times New Roman" w:cs="Times New Roman"/>
                <w:b w:val="0"/>
                <w:bCs w:val="0"/>
                <w:color w:val="000000" w:themeColor="text1"/>
                <w:sz w:val="24"/>
                <w:szCs w:val="24"/>
                <w:lang w:val="kk-KZ"/>
              </w:rPr>
            </w:pPr>
            <w:r w:rsidRPr="003F69C2">
              <w:rPr>
                <w:rFonts w:ascii="Times New Roman" w:eastAsia="Times New Roman" w:hAnsi="Times New Roman" w:cs="Times New Roman"/>
                <w:b w:val="0"/>
                <w:bCs w:val="0"/>
                <w:color w:val="000000" w:themeColor="text1"/>
                <w:sz w:val="24"/>
                <w:szCs w:val="24"/>
                <w:lang w:val="kk-KZ"/>
              </w:rPr>
              <w:t>1</w:t>
            </w:r>
          </w:p>
        </w:tc>
        <w:tc>
          <w:tcPr>
            <w:tcW w:w="1494" w:type="dxa"/>
            <w:noWrap/>
          </w:tcPr>
          <w:p w14:paraId="4BE6D4F4" w14:textId="1093AF49" w:rsidR="00DE3502" w:rsidRPr="003F69C2" w:rsidRDefault="00DE3502" w:rsidP="009120E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2</w:t>
            </w:r>
          </w:p>
        </w:tc>
        <w:tc>
          <w:tcPr>
            <w:tcW w:w="1700" w:type="dxa"/>
            <w:noWrap/>
          </w:tcPr>
          <w:p w14:paraId="718465C9" w14:textId="0CB8349A" w:rsidR="00DE3502" w:rsidRPr="003F69C2" w:rsidRDefault="00DE3502" w:rsidP="009120E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3</w:t>
            </w:r>
          </w:p>
        </w:tc>
        <w:tc>
          <w:tcPr>
            <w:tcW w:w="1366" w:type="dxa"/>
            <w:noWrap/>
          </w:tcPr>
          <w:p w14:paraId="7F41C55B" w14:textId="11C6AA73" w:rsidR="00DE3502" w:rsidRPr="003F69C2" w:rsidRDefault="00DE3502" w:rsidP="009120E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4</w:t>
            </w:r>
          </w:p>
        </w:tc>
        <w:tc>
          <w:tcPr>
            <w:tcW w:w="1731" w:type="dxa"/>
            <w:noWrap/>
          </w:tcPr>
          <w:p w14:paraId="193D1F49" w14:textId="0D85C197" w:rsidR="00DE3502" w:rsidRPr="003F69C2" w:rsidRDefault="00DE3502" w:rsidP="009120E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5</w:t>
            </w:r>
          </w:p>
        </w:tc>
        <w:tc>
          <w:tcPr>
            <w:tcW w:w="1366" w:type="dxa"/>
            <w:noWrap/>
          </w:tcPr>
          <w:p w14:paraId="58E5E44C" w14:textId="5F608017" w:rsidR="00DE3502" w:rsidRPr="003F69C2" w:rsidRDefault="00DE3502" w:rsidP="009120E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kk-KZ"/>
              </w:rPr>
            </w:pPr>
            <w:r w:rsidRPr="003F69C2">
              <w:rPr>
                <w:rFonts w:ascii="Times New Roman" w:eastAsia="Times New Roman" w:hAnsi="Times New Roman" w:cs="Times New Roman"/>
                <w:color w:val="000000" w:themeColor="text1"/>
                <w:sz w:val="24"/>
                <w:szCs w:val="24"/>
                <w:lang w:val="kk-KZ"/>
              </w:rPr>
              <w:t>6</w:t>
            </w:r>
          </w:p>
        </w:tc>
      </w:tr>
      <w:tr w:rsidR="00137C03" w:rsidRPr="003F69C2" w14:paraId="22D445FC" w14:textId="77777777" w:rsidTr="00381FEA">
        <w:trPr>
          <w:trHeight w:val="529"/>
        </w:trPr>
        <w:tc>
          <w:tcPr>
            <w:cnfStyle w:val="001000000000" w:firstRow="0" w:lastRow="0" w:firstColumn="1" w:lastColumn="0" w:oddVBand="0" w:evenVBand="0" w:oddHBand="0" w:evenHBand="0" w:firstRowFirstColumn="0" w:firstRowLastColumn="0" w:lastRowFirstColumn="0" w:lastRowLastColumn="0"/>
            <w:tcW w:w="1895" w:type="dxa"/>
            <w:tcBorders>
              <w:bottom w:val="nil"/>
            </w:tcBorders>
            <w:hideMark/>
          </w:tcPr>
          <w:p w14:paraId="73030DE8" w14:textId="77777777" w:rsidR="00137C03" w:rsidRPr="003F69C2" w:rsidRDefault="00137C03" w:rsidP="009120E6">
            <w:pPr>
              <w:jc w:val="both"/>
              <w:rPr>
                <w:rFonts w:ascii="Times New Roman" w:eastAsia="Times New Roman" w:hAnsi="Times New Roman" w:cs="Times New Roman"/>
                <w:b w:val="0"/>
                <w:bCs w:val="0"/>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Уақытты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ұтымды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етті</w:t>
            </w:r>
            <w:proofErr w:type="spellEnd"/>
          </w:p>
        </w:tc>
        <w:tc>
          <w:tcPr>
            <w:tcW w:w="1494" w:type="dxa"/>
            <w:tcBorders>
              <w:bottom w:val="nil"/>
            </w:tcBorders>
            <w:noWrap/>
            <w:hideMark/>
          </w:tcPr>
          <w:p w14:paraId="57396581"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00" w:type="dxa"/>
            <w:tcBorders>
              <w:bottom w:val="nil"/>
            </w:tcBorders>
            <w:noWrap/>
            <w:hideMark/>
          </w:tcPr>
          <w:p w14:paraId="4FF7F92D"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366" w:type="dxa"/>
            <w:tcBorders>
              <w:bottom w:val="nil"/>
            </w:tcBorders>
            <w:noWrap/>
            <w:hideMark/>
          </w:tcPr>
          <w:p w14:paraId="771F2217"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31" w:type="dxa"/>
            <w:tcBorders>
              <w:bottom w:val="nil"/>
            </w:tcBorders>
            <w:noWrap/>
            <w:hideMark/>
          </w:tcPr>
          <w:p w14:paraId="006BB808"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tcBorders>
              <w:bottom w:val="nil"/>
            </w:tcBorders>
            <w:noWrap/>
            <w:hideMark/>
          </w:tcPr>
          <w:p w14:paraId="3F7FBF22" w14:textId="77777777" w:rsidR="00137C03" w:rsidRPr="003F69C2" w:rsidRDefault="00137C03"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r>
      <w:tr w:rsidR="00DE3502" w:rsidRPr="003F69C2" w14:paraId="050C9798" w14:textId="77777777" w:rsidTr="00B43821">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895" w:type="dxa"/>
          </w:tcPr>
          <w:p w14:paraId="6BF58052" w14:textId="4EA244AC" w:rsidR="00DE3502" w:rsidRPr="003F69C2" w:rsidRDefault="00DE3502" w:rsidP="009120E6">
            <w:pPr>
              <w:jc w:val="both"/>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Қолдануда</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қиындықтар</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494" w:type="dxa"/>
            <w:noWrap/>
          </w:tcPr>
          <w:p w14:paraId="4448C0A0"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700" w:type="dxa"/>
            <w:noWrap/>
          </w:tcPr>
          <w:p w14:paraId="36129743" w14:textId="4231670E"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noWrap/>
          </w:tcPr>
          <w:p w14:paraId="0241B6B7" w14:textId="7C4B657D"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31" w:type="dxa"/>
            <w:noWrap/>
          </w:tcPr>
          <w:p w14:paraId="2E0B47FF"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366" w:type="dxa"/>
            <w:noWrap/>
          </w:tcPr>
          <w:p w14:paraId="01D5E05A"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p>
        </w:tc>
      </w:tr>
      <w:tr w:rsidR="00DE3502" w:rsidRPr="003F69C2" w14:paraId="345705E9" w14:textId="77777777" w:rsidTr="00B43821">
        <w:trPr>
          <w:trHeight w:val="697"/>
        </w:trPr>
        <w:tc>
          <w:tcPr>
            <w:cnfStyle w:val="001000000000" w:firstRow="0" w:lastRow="0" w:firstColumn="1" w:lastColumn="0" w:oddVBand="0" w:evenVBand="0" w:oddHBand="0" w:evenHBand="0" w:firstRowFirstColumn="0" w:firstRowLastColumn="0" w:lastRowFirstColumn="0" w:lastRowLastColumn="0"/>
            <w:tcW w:w="1895" w:type="dxa"/>
            <w:hideMark/>
          </w:tcPr>
          <w:p w14:paraId="1535B064" w14:textId="77777777" w:rsidR="00DE3502" w:rsidRPr="003F69C2" w:rsidRDefault="00DE3502" w:rsidP="009120E6">
            <w:pPr>
              <w:jc w:val="both"/>
              <w:rPr>
                <w:rFonts w:ascii="Times New Roman" w:eastAsia="Times New Roman" w:hAnsi="Times New Roman" w:cs="Times New Roman"/>
                <w:b w:val="0"/>
                <w:bCs w:val="0"/>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Барлық</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жұмысты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тексеруде</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сәтті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494" w:type="dxa"/>
            <w:noWrap/>
            <w:hideMark/>
          </w:tcPr>
          <w:p w14:paraId="47BCA20D"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700" w:type="dxa"/>
            <w:noWrap/>
            <w:hideMark/>
          </w:tcPr>
          <w:p w14:paraId="2AA1AFA1"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366" w:type="dxa"/>
            <w:noWrap/>
            <w:hideMark/>
          </w:tcPr>
          <w:p w14:paraId="17DB8457"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31" w:type="dxa"/>
            <w:noWrap/>
            <w:hideMark/>
          </w:tcPr>
          <w:p w14:paraId="5B70B0B5"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noWrap/>
            <w:hideMark/>
          </w:tcPr>
          <w:p w14:paraId="0D37E4F3"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r>
      <w:tr w:rsidR="00DE3502" w:rsidRPr="003F69C2" w14:paraId="22A8256D" w14:textId="77777777" w:rsidTr="00B43821">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1895" w:type="dxa"/>
            <w:hideMark/>
          </w:tcPr>
          <w:p w14:paraId="098A8800" w14:textId="77777777" w:rsidR="00DE3502" w:rsidRPr="003F69C2" w:rsidRDefault="00DE3502" w:rsidP="009120E6">
            <w:pPr>
              <w:jc w:val="both"/>
              <w:rPr>
                <w:rFonts w:ascii="Times New Roman" w:eastAsia="Times New Roman" w:hAnsi="Times New Roman" w:cs="Times New Roman"/>
                <w:b w:val="0"/>
                <w:bCs w:val="0"/>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Нәтижені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бірден</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алуға</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мүмкіндік</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берді</w:t>
            </w:r>
            <w:proofErr w:type="spellEnd"/>
          </w:p>
        </w:tc>
        <w:tc>
          <w:tcPr>
            <w:tcW w:w="1494" w:type="dxa"/>
            <w:noWrap/>
            <w:hideMark/>
          </w:tcPr>
          <w:p w14:paraId="22901F00"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00" w:type="dxa"/>
            <w:noWrap/>
            <w:hideMark/>
          </w:tcPr>
          <w:p w14:paraId="0E0202EB"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noWrap/>
            <w:hideMark/>
          </w:tcPr>
          <w:p w14:paraId="7E36A285"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31" w:type="dxa"/>
            <w:noWrap/>
            <w:hideMark/>
          </w:tcPr>
          <w:p w14:paraId="1105CE84"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noWrap/>
            <w:hideMark/>
          </w:tcPr>
          <w:p w14:paraId="26D05DB8" w14:textId="77777777" w:rsidR="00DE3502" w:rsidRPr="003F69C2" w:rsidRDefault="00DE3502" w:rsidP="009120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r>
      <w:tr w:rsidR="00DE3502" w:rsidRPr="003F69C2" w14:paraId="5886E151" w14:textId="77777777" w:rsidTr="00B43821">
        <w:trPr>
          <w:trHeight w:val="883"/>
        </w:trPr>
        <w:tc>
          <w:tcPr>
            <w:cnfStyle w:val="001000000000" w:firstRow="0" w:lastRow="0" w:firstColumn="1" w:lastColumn="0" w:oddVBand="0" w:evenVBand="0" w:oddHBand="0" w:evenHBand="0" w:firstRowFirstColumn="0" w:firstRowLastColumn="0" w:lastRowFirstColumn="0" w:lastRowLastColumn="0"/>
            <w:tcW w:w="1895" w:type="dxa"/>
            <w:hideMark/>
          </w:tcPr>
          <w:p w14:paraId="27B08850" w14:textId="77777777" w:rsidR="00DE3502" w:rsidRPr="003F69C2" w:rsidRDefault="00DE3502" w:rsidP="009120E6">
            <w:pPr>
              <w:jc w:val="both"/>
              <w:rPr>
                <w:rFonts w:ascii="Times New Roman" w:eastAsia="Times New Roman" w:hAnsi="Times New Roman" w:cs="Times New Roman"/>
                <w:b w:val="0"/>
                <w:bCs w:val="0"/>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Жұмыс</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істеу</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жеңіл</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әрі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түсінікті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494" w:type="dxa"/>
            <w:noWrap/>
            <w:hideMark/>
          </w:tcPr>
          <w:p w14:paraId="3A6A2401"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00" w:type="dxa"/>
            <w:noWrap/>
            <w:hideMark/>
          </w:tcPr>
          <w:p w14:paraId="14F40405"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p>
        </w:tc>
        <w:tc>
          <w:tcPr>
            <w:tcW w:w="1366" w:type="dxa"/>
            <w:noWrap/>
            <w:hideMark/>
          </w:tcPr>
          <w:p w14:paraId="704AFC7F"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731" w:type="dxa"/>
            <w:noWrap/>
            <w:hideMark/>
          </w:tcPr>
          <w:p w14:paraId="07C57553"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c>
          <w:tcPr>
            <w:tcW w:w="1366" w:type="dxa"/>
            <w:noWrap/>
            <w:hideMark/>
          </w:tcPr>
          <w:p w14:paraId="3D3294E5" w14:textId="77777777" w:rsidR="00DE3502" w:rsidRPr="003F69C2" w:rsidRDefault="00DE3502" w:rsidP="009120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w:t>
            </w:r>
          </w:p>
        </w:tc>
      </w:tr>
    </w:tbl>
    <w:p w14:paraId="497ECF3F"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rPr>
      </w:pPr>
    </w:p>
    <w:p w14:paraId="20E1702A"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Қорытындылау эксперименті үшін соңғы нәтижелік талдау 4Т бойынша талданды. Педагогикалық практика барысында филолог-студенттер жинақталған материалдарын, сабаққа қажетті цифрлық оқыту құралдарын </w:t>
      </w:r>
      <w:r w:rsidRPr="003F69C2">
        <w:rPr>
          <w:rFonts w:ascii="Times New Roman" w:hAnsi="Times New Roman" w:cs="Times New Roman"/>
          <w:noProof/>
          <w:color w:val="000000" w:themeColor="text1"/>
          <w:sz w:val="28"/>
          <w:szCs w:val="28"/>
          <w:lang w:val="kk-KZ"/>
        </w:rPr>
        <w:lastRenderedPageBreak/>
        <w:t>Google Site – 27% және Book Creator – 13% платформаларында топтастырғанын көрсетті.</w:t>
      </w:r>
    </w:p>
    <w:p w14:paraId="0398D1A7"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18AFB7B5" w14:textId="77777777" w:rsidR="00137C03" w:rsidRPr="003F69C2" w:rsidRDefault="00137C03" w:rsidP="009120E6">
      <w:pPr>
        <w:pStyle w:val="a3"/>
        <w:spacing w:after="0" w:line="240" w:lineRule="auto"/>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lang w:eastAsia="ru-RU"/>
        </w:rPr>
        <w:drawing>
          <wp:inline distT="0" distB="0" distL="0" distR="0" wp14:anchorId="4F31D042" wp14:editId="3ED7C572">
            <wp:extent cx="6032311" cy="2910840"/>
            <wp:effectExtent l="0" t="0" r="6985" b="3810"/>
            <wp:docPr id="223" name="Диаграмма 223">
              <a:extLst xmlns:a="http://schemas.openxmlformats.org/drawingml/2006/main">
                <a:ext uri="{FF2B5EF4-FFF2-40B4-BE49-F238E27FC236}">
                  <a16:creationId xmlns:a16="http://schemas.microsoft.com/office/drawing/2014/main" id="{3E5734FE-E5FF-4406-9622-7FF5D3E6E6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28274B89"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rPr>
      </w:pPr>
    </w:p>
    <w:p w14:paraId="068983C4" w14:textId="7DFB6B66" w:rsidR="00137C03" w:rsidRPr="003F69C2" w:rsidRDefault="00137C03" w:rsidP="009120E6">
      <w:pPr>
        <w:spacing w:after="0" w:line="240" w:lineRule="auto"/>
        <w:ind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Сурет </w:t>
      </w:r>
      <w:r w:rsidR="00DD546C" w:rsidRPr="003F69C2">
        <w:rPr>
          <w:rFonts w:ascii="Times New Roman" w:hAnsi="Times New Roman" w:cs="Times New Roman"/>
          <w:noProof/>
          <w:color w:val="000000" w:themeColor="text1"/>
          <w:sz w:val="28"/>
          <w:szCs w:val="28"/>
          <w:lang w:val="kk-KZ"/>
        </w:rPr>
        <w:t>60</w:t>
      </w:r>
      <w:r w:rsidRPr="003F69C2">
        <w:rPr>
          <w:rFonts w:ascii="Times New Roman" w:hAnsi="Times New Roman" w:cs="Times New Roman"/>
          <w:noProof/>
          <w:color w:val="000000" w:themeColor="text1"/>
          <w:sz w:val="28"/>
          <w:szCs w:val="28"/>
          <w:lang w:val="kk-KZ"/>
        </w:rPr>
        <w:t xml:space="preserve"> – Т4 категориясы бойынша топтастыруға қажетті онлайн платформаларды қолдану көрсеткіштері</w:t>
      </w:r>
    </w:p>
    <w:p w14:paraId="4FD87C8B" w14:textId="77777777" w:rsidR="00182B38" w:rsidRPr="003F69C2" w:rsidRDefault="00182B38" w:rsidP="009120E6">
      <w:pPr>
        <w:spacing w:after="0" w:line="240" w:lineRule="auto"/>
        <w:ind w:firstLine="720"/>
        <w:jc w:val="both"/>
        <w:rPr>
          <w:rFonts w:ascii="Times New Roman" w:hAnsi="Times New Roman" w:cs="Times New Roman"/>
          <w:noProof/>
          <w:color w:val="000000" w:themeColor="text1"/>
          <w:sz w:val="28"/>
          <w:szCs w:val="28"/>
          <w:lang w:val="kk-KZ"/>
        </w:rPr>
      </w:pPr>
    </w:p>
    <w:p w14:paraId="6490A422" w14:textId="1DBEDA3E"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Әр платформа бойынша алынған пайыздық нәтижелерді жинақтап, төмендегі</w:t>
      </w:r>
      <w:r w:rsidR="00073164" w:rsidRPr="003F69C2">
        <w:rPr>
          <w:rFonts w:ascii="Times New Roman" w:hAnsi="Times New Roman" w:cs="Times New Roman"/>
          <w:noProof/>
          <w:color w:val="000000" w:themeColor="text1"/>
          <w:sz w:val="28"/>
          <w:szCs w:val="28"/>
          <w:lang w:val="kk-KZ"/>
        </w:rPr>
        <w:t xml:space="preserve"> 34-кесте</w:t>
      </w:r>
      <w:r w:rsidRPr="003F69C2">
        <w:rPr>
          <w:rFonts w:ascii="Times New Roman" w:hAnsi="Times New Roman" w:cs="Times New Roman"/>
          <w:noProof/>
          <w:color w:val="000000" w:themeColor="text1"/>
          <w:sz w:val="28"/>
          <w:szCs w:val="28"/>
          <w:lang w:val="kk-KZ"/>
        </w:rPr>
        <w:t>де ұсындық.</w:t>
      </w:r>
    </w:p>
    <w:p w14:paraId="1BF59375"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3726A095" w14:textId="51084D86"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Кесте 3</w:t>
      </w:r>
      <w:r w:rsidR="004767BB" w:rsidRPr="003F69C2">
        <w:rPr>
          <w:rFonts w:ascii="Times New Roman" w:hAnsi="Times New Roman" w:cs="Times New Roman"/>
          <w:noProof/>
          <w:color w:val="000000" w:themeColor="text1"/>
          <w:sz w:val="28"/>
          <w:szCs w:val="28"/>
          <w:lang w:val="kk-KZ"/>
        </w:rPr>
        <w:t>4</w:t>
      </w:r>
      <w:r w:rsidRPr="003F69C2">
        <w:rPr>
          <w:rFonts w:ascii="Times New Roman" w:hAnsi="Times New Roman" w:cs="Times New Roman"/>
          <w:noProof/>
          <w:color w:val="000000" w:themeColor="text1"/>
          <w:sz w:val="28"/>
          <w:szCs w:val="28"/>
          <w:lang w:val="kk-KZ"/>
        </w:rPr>
        <w:t xml:space="preserve"> – Т4 категориясы бойынша топтастыруға арналған онлайн платформалардың оқушыларға әсерінің көрсеткіштері</w:t>
      </w:r>
    </w:p>
    <w:p w14:paraId="5FEB4CFE"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1043"/>
        <w:gridCol w:w="910"/>
        <w:gridCol w:w="824"/>
        <w:gridCol w:w="1146"/>
        <w:gridCol w:w="724"/>
        <w:gridCol w:w="971"/>
        <w:gridCol w:w="1146"/>
        <w:gridCol w:w="1109"/>
      </w:tblGrid>
      <w:tr w:rsidR="00CB0CCA" w:rsidRPr="003F69C2" w14:paraId="24CD287A" w14:textId="77777777" w:rsidTr="00CB0CCA">
        <w:trPr>
          <w:trHeight w:val="475"/>
        </w:trPr>
        <w:tc>
          <w:tcPr>
            <w:tcW w:w="1777" w:type="dxa"/>
            <w:shd w:val="clear" w:color="auto" w:fill="auto"/>
            <w:noWrap/>
            <w:vAlign w:val="bottom"/>
            <w:hideMark/>
          </w:tcPr>
          <w:p w14:paraId="60F59672"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lang w:val="kk-KZ"/>
              </w:rPr>
            </w:pPr>
            <w:r w:rsidRPr="003F69C2">
              <w:rPr>
                <w:rFonts w:ascii="Times New Roman" w:eastAsia="Times New Roman" w:hAnsi="Times New Roman" w:cs="Times New Roman"/>
                <w:b/>
                <w:bCs/>
                <w:color w:val="000000" w:themeColor="text1"/>
                <w:sz w:val="24"/>
                <w:szCs w:val="24"/>
                <w:lang w:val="kk-KZ"/>
              </w:rPr>
              <w:t>Критерийлер</w:t>
            </w:r>
          </w:p>
        </w:tc>
        <w:tc>
          <w:tcPr>
            <w:tcW w:w="1106" w:type="dxa"/>
            <w:shd w:val="clear" w:color="auto" w:fill="auto"/>
            <w:noWrap/>
            <w:vAlign w:val="bottom"/>
            <w:hideMark/>
          </w:tcPr>
          <w:p w14:paraId="48997C04"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Google </w:t>
            </w:r>
            <w:proofErr w:type="spellStart"/>
            <w:r w:rsidRPr="003F69C2">
              <w:rPr>
                <w:rFonts w:ascii="Times New Roman" w:eastAsia="Times New Roman" w:hAnsi="Times New Roman" w:cs="Times New Roman"/>
                <w:b/>
                <w:bCs/>
                <w:color w:val="000000" w:themeColor="text1"/>
                <w:sz w:val="24"/>
                <w:szCs w:val="24"/>
              </w:rPr>
              <w:t>Site</w:t>
            </w:r>
            <w:proofErr w:type="spellEnd"/>
          </w:p>
        </w:tc>
        <w:tc>
          <w:tcPr>
            <w:tcW w:w="919" w:type="dxa"/>
            <w:shd w:val="clear" w:color="auto" w:fill="auto"/>
            <w:noWrap/>
            <w:vAlign w:val="bottom"/>
            <w:hideMark/>
          </w:tcPr>
          <w:p w14:paraId="43376ECF"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Site123</w:t>
            </w:r>
          </w:p>
        </w:tc>
        <w:tc>
          <w:tcPr>
            <w:tcW w:w="871" w:type="dxa"/>
            <w:shd w:val="clear" w:color="auto" w:fill="auto"/>
            <w:noWrap/>
            <w:vAlign w:val="bottom"/>
            <w:hideMark/>
          </w:tcPr>
          <w:p w14:paraId="40A2CE5F"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proofErr w:type="spellStart"/>
            <w:r w:rsidRPr="003F69C2">
              <w:rPr>
                <w:rFonts w:ascii="Times New Roman" w:eastAsia="Times New Roman" w:hAnsi="Times New Roman" w:cs="Times New Roman"/>
                <w:b/>
                <w:bCs/>
                <w:color w:val="000000" w:themeColor="text1"/>
                <w:sz w:val="24"/>
                <w:szCs w:val="24"/>
              </w:rPr>
              <w:t>Wix</w:t>
            </w:r>
            <w:proofErr w:type="spellEnd"/>
          </w:p>
        </w:tc>
        <w:tc>
          <w:tcPr>
            <w:tcW w:w="906" w:type="dxa"/>
            <w:shd w:val="clear" w:color="auto" w:fill="auto"/>
            <w:noWrap/>
            <w:vAlign w:val="bottom"/>
            <w:hideMark/>
          </w:tcPr>
          <w:p w14:paraId="40D3DDD1"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w:t>
            </w:r>
            <w:proofErr w:type="spellStart"/>
            <w:r w:rsidRPr="003F69C2">
              <w:rPr>
                <w:rFonts w:ascii="Times New Roman" w:eastAsia="Times New Roman" w:hAnsi="Times New Roman" w:cs="Times New Roman"/>
                <w:b/>
                <w:bCs/>
                <w:color w:val="000000" w:themeColor="text1"/>
                <w:sz w:val="24"/>
                <w:szCs w:val="24"/>
              </w:rPr>
              <w:t>Turbosite</w:t>
            </w:r>
            <w:proofErr w:type="spellEnd"/>
          </w:p>
        </w:tc>
        <w:tc>
          <w:tcPr>
            <w:tcW w:w="731" w:type="dxa"/>
            <w:shd w:val="clear" w:color="auto" w:fill="auto"/>
            <w:noWrap/>
            <w:vAlign w:val="bottom"/>
            <w:hideMark/>
          </w:tcPr>
          <w:p w14:paraId="1AF16375"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w:t>
            </w:r>
            <w:proofErr w:type="spellStart"/>
            <w:r w:rsidRPr="003F69C2">
              <w:rPr>
                <w:rFonts w:ascii="Times New Roman" w:eastAsia="Times New Roman" w:hAnsi="Times New Roman" w:cs="Times New Roman"/>
                <w:b/>
                <w:bCs/>
                <w:color w:val="000000" w:themeColor="text1"/>
                <w:sz w:val="24"/>
                <w:szCs w:val="24"/>
              </w:rPr>
              <w:t>Tilda</w:t>
            </w:r>
            <w:proofErr w:type="spellEnd"/>
          </w:p>
        </w:tc>
        <w:tc>
          <w:tcPr>
            <w:tcW w:w="982" w:type="dxa"/>
            <w:shd w:val="clear" w:color="auto" w:fill="auto"/>
            <w:vAlign w:val="bottom"/>
            <w:hideMark/>
          </w:tcPr>
          <w:p w14:paraId="398152C0"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Book </w:t>
            </w:r>
            <w:proofErr w:type="spellStart"/>
            <w:r w:rsidRPr="003F69C2">
              <w:rPr>
                <w:rFonts w:ascii="Times New Roman" w:eastAsia="Times New Roman" w:hAnsi="Times New Roman" w:cs="Times New Roman"/>
                <w:b/>
                <w:bCs/>
                <w:color w:val="000000" w:themeColor="text1"/>
                <w:sz w:val="24"/>
                <w:szCs w:val="24"/>
              </w:rPr>
              <w:t>Creator</w:t>
            </w:r>
            <w:proofErr w:type="spellEnd"/>
          </w:p>
        </w:tc>
        <w:tc>
          <w:tcPr>
            <w:tcW w:w="1159" w:type="dxa"/>
            <w:shd w:val="clear" w:color="auto" w:fill="auto"/>
            <w:noWrap/>
            <w:vAlign w:val="bottom"/>
            <w:hideMark/>
          </w:tcPr>
          <w:p w14:paraId="31506206"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w:t>
            </w:r>
            <w:proofErr w:type="spellStart"/>
            <w:r w:rsidRPr="003F69C2">
              <w:rPr>
                <w:rFonts w:ascii="Times New Roman" w:eastAsia="Times New Roman" w:hAnsi="Times New Roman" w:cs="Times New Roman"/>
                <w:b/>
                <w:bCs/>
                <w:color w:val="000000" w:themeColor="text1"/>
                <w:sz w:val="24"/>
                <w:szCs w:val="24"/>
              </w:rPr>
              <w:t>Flipsnack</w:t>
            </w:r>
            <w:proofErr w:type="spellEnd"/>
          </w:p>
        </w:tc>
        <w:tc>
          <w:tcPr>
            <w:tcW w:w="1177" w:type="dxa"/>
            <w:shd w:val="clear" w:color="auto" w:fill="auto"/>
            <w:vAlign w:val="bottom"/>
            <w:hideMark/>
          </w:tcPr>
          <w:p w14:paraId="73CD4496" w14:textId="77777777" w:rsidR="00137C03" w:rsidRPr="003F69C2" w:rsidRDefault="00137C03" w:rsidP="009120E6">
            <w:pPr>
              <w:spacing w:after="0" w:line="240" w:lineRule="auto"/>
              <w:rPr>
                <w:rFonts w:ascii="Times New Roman" w:eastAsia="Times New Roman" w:hAnsi="Times New Roman" w:cs="Times New Roman"/>
                <w:b/>
                <w:bCs/>
                <w:color w:val="000000" w:themeColor="text1"/>
                <w:sz w:val="24"/>
                <w:szCs w:val="24"/>
              </w:rPr>
            </w:pPr>
            <w:r w:rsidRPr="003F69C2">
              <w:rPr>
                <w:rFonts w:ascii="Times New Roman" w:eastAsia="Times New Roman" w:hAnsi="Times New Roman" w:cs="Times New Roman"/>
                <w:b/>
                <w:bCs/>
                <w:color w:val="000000" w:themeColor="text1"/>
                <w:sz w:val="24"/>
                <w:szCs w:val="24"/>
              </w:rPr>
              <w:t xml:space="preserve"> Story </w:t>
            </w:r>
            <w:proofErr w:type="spellStart"/>
            <w:r w:rsidRPr="003F69C2">
              <w:rPr>
                <w:rFonts w:ascii="Times New Roman" w:eastAsia="Times New Roman" w:hAnsi="Times New Roman" w:cs="Times New Roman"/>
                <w:b/>
                <w:bCs/>
                <w:color w:val="000000" w:themeColor="text1"/>
                <w:sz w:val="24"/>
                <w:szCs w:val="24"/>
              </w:rPr>
              <w:t>Jumper</w:t>
            </w:r>
            <w:proofErr w:type="spellEnd"/>
          </w:p>
        </w:tc>
      </w:tr>
      <w:tr w:rsidR="00CB0CCA" w:rsidRPr="003F69C2" w14:paraId="1A350DC1" w14:textId="77777777" w:rsidTr="00CB0CCA">
        <w:trPr>
          <w:trHeight w:val="799"/>
        </w:trPr>
        <w:tc>
          <w:tcPr>
            <w:tcW w:w="1777" w:type="dxa"/>
            <w:shd w:val="clear" w:color="auto" w:fill="auto"/>
            <w:vAlign w:val="bottom"/>
            <w:hideMark/>
          </w:tcPr>
          <w:p w14:paraId="6D969F11"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Материалдарды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жинақтауда</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ыңғайлы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106" w:type="dxa"/>
            <w:shd w:val="clear" w:color="000000" w:fill="00B050"/>
            <w:noWrap/>
            <w:vAlign w:val="bottom"/>
            <w:hideMark/>
          </w:tcPr>
          <w:p w14:paraId="46614BB5"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19" w:type="dxa"/>
            <w:shd w:val="clear" w:color="auto" w:fill="auto"/>
            <w:noWrap/>
            <w:vAlign w:val="bottom"/>
            <w:hideMark/>
          </w:tcPr>
          <w:p w14:paraId="1DA23466"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871" w:type="dxa"/>
            <w:shd w:val="clear" w:color="auto" w:fill="auto"/>
            <w:noWrap/>
            <w:vAlign w:val="bottom"/>
            <w:hideMark/>
          </w:tcPr>
          <w:p w14:paraId="72C0F821"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06" w:type="dxa"/>
            <w:shd w:val="clear" w:color="auto" w:fill="auto"/>
            <w:noWrap/>
            <w:vAlign w:val="bottom"/>
            <w:hideMark/>
          </w:tcPr>
          <w:p w14:paraId="6FFC0A56"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731" w:type="dxa"/>
            <w:shd w:val="clear" w:color="000000" w:fill="FFFFFF"/>
            <w:noWrap/>
            <w:vAlign w:val="bottom"/>
            <w:hideMark/>
          </w:tcPr>
          <w:p w14:paraId="33258B4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82" w:type="dxa"/>
            <w:shd w:val="clear" w:color="000000" w:fill="00B050"/>
            <w:noWrap/>
            <w:vAlign w:val="bottom"/>
            <w:hideMark/>
          </w:tcPr>
          <w:p w14:paraId="425D6E13"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59" w:type="dxa"/>
            <w:shd w:val="clear" w:color="000000" w:fill="00B050"/>
            <w:noWrap/>
            <w:vAlign w:val="bottom"/>
            <w:hideMark/>
          </w:tcPr>
          <w:p w14:paraId="1554A0B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77" w:type="dxa"/>
            <w:shd w:val="clear" w:color="000000" w:fill="00B050"/>
            <w:noWrap/>
            <w:vAlign w:val="bottom"/>
            <w:hideMark/>
          </w:tcPr>
          <w:p w14:paraId="6AA6C088"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r>
      <w:tr w:rsidR="00CB0CCA" w:rsidRPr="003F69C2" w14:paraId="3E71128E" w14:textId="77777777" w:rsidTr="00CB0CCA">
        <w:trPr>
          <w:trHeight w:val="810"/>
        </w:trPr>
        <w:tc>
          <w:tcPr>
            <w:tcW w:w="1777" w:type="dxa"/>
            <w:shd w:val="clear" w:color="auto" w:fill="auto"/>
            <w:vAlign w:val="bottom"/>
            <w:hideMark/>
          </w:tcPr>
          <w:p w14:paraId="005D719F"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Тапсырмаларды</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жүйелеуде</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тиімді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106" w:type="dxa"/>
            <w:shd w:val="clear" w:color="000000" w:fill="34A853"/>
            <w:noWrap/>
            <w:vAlign w:val="bottom"/>
            <w:hideMark/>
          </w:tcPr>
          <w:p w14:paraId="1BDC7F56"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19" w:type="dxa"/>
            <w:shd w:val="clear" w:color="auto" w:fill="auto"/>
            <w:noWrap/>
            <w:vAlign w:val="bottom"/>
            <w:hideMark/>
          </w:tcPr>
          <w:p w14:paraId="750DBDE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871" w:type="dxa"/>
            <w:shd w:val="clear" w:color="auto" w:fill="auto"/>
            <w:noWrap/>
            <w:vAlign w:val="bottom"/>
            <w:hideMark/>
          </w:tcPr>
          <w:p w14:paraId="2B3BA0A9"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06" w:type="dxa"/>
            <w:shd w:val="clear" w:color="auto" w:fill="auto"/>
            <w:noWrap/>
            <w:vAlign w:val="bottom"/>
            <w:hideMark/>
          </w:tcPr>
          <w:p w14:paraId="298F478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731" w:type="dxa"/>
            <w:shd w:val="clear" w:color="auto" w:fill="auto"/>
            <w:noWrap/>
            <w:vAlign w:val="bottom"/>
            <w:hideMark/>
          </w:tcPr>
          <w:p w14:paraId="78B8524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82" w:type="dxa"/>
            <w:shd w:val="clear" w:color="000000" w:fill="34A853"/>
            <w:noWrap/>
            <w:vAlign w:val="bottom"/>
            <w:hideMark/>
          </w:tcPr>
          <w:p w14:paraId="523A0D4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59" w:type="dxa"/>
            <w:shd w:val="clear" w:color="000000" w:fill="34A853"/>
            <w:noWrap/>
            <w:vAlign w:val="bottom"/>
            <w:hideMark/>
          </w:tcPr>
          <w:p w14:paraId="181CCE71"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77" w:type="dxa"/>
            <w:shd w:val="clear" w:color="000000" w:fill="34A853"/>
            <w:noWrap/>
            <w:vAlign w:val="bottom"/>
            <w:hideMark/>
          </w:tcPr>
          <w:p w14:paraId="24287083"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r>
      <w:tr w:rsidR="00CB0CCA" w:rsidRPr="003F69C2" w14:paraId="0741C5A8" w14:textId="77777777" w:rsidTr="00CB0CCA">
        <w:trPr>
          <w:trHeight w:val="821"/>
        </w:trPr>
        <w:tc>
          <w:tcPr>
            <w:tcW w:w="1777" w:type="dxa"/>
            <w:shd w:val="clear" w:color="auto" w:fill="auto"/>
            <w:vAlign w:val="bottom"/>
            <w:hideMark/>
          </w:tcPr>
          <w:p w14:paraId="12E19792"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Жұмыс</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істеу</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түсінікті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әрі</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жеңіл</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106" w:type="dxa"/>
            <w:shd w:val="clear" w:color="000000" w:fill="34A853"/>
            <w:noWrap/>
            <w:vAlign w:val="bottom"/>
            <w:hideMark/>
          </w:tcPr>
          <w:p w14:paraId="7380888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19" w:type="dxa"/>
            <w:shd w:val="clear" w:color="auto" w:fill="auto"/>
            <w:noWrap/>
            <w:vAlign w:val="bottom"/>
            <w:hideMark/>
          </w:tcPr>
          <w:p w14:paraId="2503016F"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871" w:type="dxa"/>
            <w:shd w:val="clear" w:color="auto" w:fill="auto"/>
            <w:noWrap/>
            <w:vAlign w:val="bottom"/>
            <w:hideMark/>
          </w:tcPr>
          <w:p w14:paraId="7F5AB6FE"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06" w:type="dxa"/>
            <w:shd w:val="clear" w:color="auto" w:fill="auto"/>
            <w:noWrap/>
            <w:vAlign w:val="bottom"/>
            <w:hideMark/>
          </w:tcPr>
          <w:p w14:paraId="562B2CE7"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731" w:type="dxa"/>
            <w:shd w:val="clear" w:color="auto" w:fill="auto"/>
            <w:noWrap/>
            <w:vAlign w:val="bottom"/>
            <w:hideMark/>
          </w:tcPr>
          <w:p w14:paraId="516672D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82" w:type="dxa"/>
            <w:shd w:val="clear" w:color="auto" w:fill="auto"/>
            <w:noWrap/>
            <w:vAlign w:val="bottom"/>
            <w:hideMark/>
          </w:tcPr>
          <w:p w14:paraId="62512CB3"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1159" w:type="dxa"/>
            <w:shd w:val="clear" w:color="000000" w:fill="34A853"/>
            <w:noWrap/>
            <w:vAlign w:val="bottom"/>
            <w:hideMark/>
          </w:tcPr>
          <w:p w14:paraId="5F2CB381"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77" w:type="dxa"/>
            <w:shd w:val="clear" w:color="auto" w:fill="auto"/>
            <w:noWrap/>
            <w:vAlign w:val="bottom"/>
            <w:hideMark/>
          </w:tcPr>
          <w:p w14:paraId="50EF4BF5"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r>
      <w:tr w:rsidR="00CB0CCA" w:rsidRPr="003F69C2" w14:paraId="49918B1E" w14:textId="77777777" w:rsidTr="00CB0CCA">
        <w:trPr>
          <w:trHeight w:val="702"/>
        </w:trPr>
        <w:tc>
          <w:tcPr>
            <w:tcW w:w="1777" w:type="dxa"/>
            <w:shd w:val="clear" w:color="auto" w:fill="auto"/>
            <w:vAlign w:val="bottom"/>
            <w:hideMark/>
          </w:tcPr>
          <w:p w14:paraId="014874BC"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Қолдануда</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қиындықтар</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болды</w:t>
            </w:r>
            <w:proofErr w:type="spellEnd"/>
          </w:p>
        </w:tc>
        <w:tc>
          <w:tcPr>
            <w:tcW w:w="1106" w:type="dxa"/>
            <w:shd w:val="clear" w:color="auto" w:fill="auto"/>
            <w:noWrap/>
            <w:vAlign w:val="bottom"/>
            <w:hideMark/>
          </w:tcPr>
          <w:p w14:paraId="53B2F456"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19" w:type="dxa"/>
            <w:shd w:val="clear" w:color="auto" w:fill="auto"/>
            <w:noWrap/>
            <w:vAlign w:val="bottom"/>
            <w:hideMark/>
          </w:tcPr>
          <w:p w14:paraId="13546F3F"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871" w:type="dxa"/>
            <w:shd w:val="clear" w:color="000000" w:fill="34A853"/>
            <w:noWrap/>
            <w:vAlign w:val="bottom"/>
            <w:hideMark/>
          </w:tcPr>
          <w:p w14:paraId="293C8753"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06" w:type="dxa"/>
            <w:shd w:val="clear" w:color="000000" w:fill="34A853"/>
            <w:noWrap/>
            <w:vAlign w:val="bottom"/>
            <w:hideMark/>
          </w:tcPr>
          <w:p w14:paraId="122040E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731" w:type="dxa"/>
            <w:shd w:val="clear" w:color="auto" w:fill="auto"/>
            <w:noWrap/>
            <w:vAlign w:val="bottom"/>
            <w:hideMark/>
          </w:tcPr>
          <w:p w14:paraId="7A67089A"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82" w:type="dxa"/>
            <w:shd w:val="clear" w:color="auto" w:fill="auto"/>
            <w:noWrap/>
            <w:vAlign w:val="bottom"/>
            <w:hideMark/>
          </w:tcPr>
          <w:p w14:paraId="5DC1F39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1159" w:type="dxa"/>
            <w:shd w:val="clear" w:color="auto" w:fill="auto"/>
            <w:noWrap/>
            <w:vAlign w:val="bottom"/>
            <w:hideMark/>
          </w:tcPr>
          <w:p w14:paraId="74AB5E4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1177" w:type="dxa"/>
            <w:shd w:val="clear" w:color="auto" w:fill="auto"/>
            <w:noWrap/>
            <w:vAlign w:val="bottom"/>
            <w:hideMark/>
          </w:tcPr>
          <w:p w14:paraId="6D4D4D0B"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r>
      <w:tr w:rsidR="00CB0CCA" w:rsidRPr="003F69C2" w14:paraId="6A11B8BB" w14:textId="77777777" w:rsidTr="00CB0CCA">
        <w:trPr>
          <w:trHeight w:val="551"/>
        </w:trPr>
        <w:tc>
          <w:tcPr>
            <w:tcW w:w="1777" w:type="dxa"/>
            <w:shd w:val="clear" w:color="auto" w:fill="auto"/>
            <w:vAlign w:val="bottom"/>
            <w:hideMark/>
          </w:tcPr>
          <w:p w14:paraId="6F92DBEE"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Жұмыс</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жасау</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көп</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уақыт</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алды</w:t>
            </w:r>
            <w:proofErr w:type="spellEnd"/>
          </w:p>
        </w:tc>
        <w:tc>
          <w:tcPr>
            <w:tcW w:w="1106" w:type="dxa"/>
            <w:shd w:val="clear" w:color="auto" w:fill="auto"/>
            <w:noWrap/>
            <w:vAlign w:val="bottom"/>
            <w:hideMark/>
          </w:tcPr>
          <w:p w14:paraId="700C3816"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19" w:type="dxa"/>
            <w:shd w:val="clear" w:color="auto" w:fill="auto"/>
            <w:noWrap/>
            <w:vAlign w:val="bottom"/>
            <w:hideMark/>
          </w:tcPr>
          <w:p w14:paraId="1FD0A34C"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871" w:type="dxa"/>
            <w:shd w:val="clear" w:color="000000" w:fill="34A853"/>
            <w:noWrap/>
            <w:vAlign w:val="bottom"/>
            <w:hideMark/>
          </w:tcPr>
          <w:p w14:paraId="22156577"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906" w:type="dxa"/>
            <w:shd w:val="clear" w:color="000000" w:fill="34A853"/>
            <w:noWrap/>
            <w:vAlign w:val="bottom"/>
            <w:hideMark/>
          </w:tcPr>
          <w:p w14:paraId="29E24B51"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731" w:type="dxa"/>
            <w:shd w:val="clear" w:color="auto" w:fill="auto"/>
            <w:noWrap/>
            <w:vAlign w:val="bottom"/>
            <w:hideMark/>
          </w:tcPr>
          <w:p w14:paraId="69702808"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982" w:type="dxa"/>
            <w:shd w:val="clear" w:color="000000" w:fill="34A853"/>
            <w:noWrap/>
            <w:vAlign w:val="bottom"/>
            <w:hideMark/>
          </w:tcPr>
          <w:p w14:paraId="0EBCB14C"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r w:rsidRPr="003F69C2">
              <w:rPr>
                <w:rFonts w:ascii="Times New Roman" w:eastAsia="Times New Roman" w:hAnsi="Times New Roman" w:cs="Times New Roman"/>
                <w:color w:val="000000" w:themeColor="text1"/>
                <w:sz w:val="24"/>
                <w:szCs w:val="24"/>
              </w:rPr>
              <w:t> </w:t>
            </w:r>
          </w:p>
        </w:tc>
        <w:tc>
          <w:tcPr>
            <w:tcW w:w="1159" w:type="dxa"/>
            <w:shd w:val="clear" w:color="auto" w:fill="auto"/>
            <w:noWrap/>
            <w:vAlign w:val="bottom"/>
            <w:hideMark/>
          </w:tcPr>
          <w:p w14:paraId="77EA63C8"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c>
          <w:tcPr>
            <w:tcW w:w="1177" w:type="dxa"/>
            <w:shd w:val="clear" w:color="auto" w:fill="auto"/>
            <w:noWrap/>
            <w:vAlign w:val="bottom"/>
            <w:hideMark/>
          </w:tcPr>
          <w:p w14:paraId="7602F22E" w14:textId="77777777" w:rsidR="00137C03" w:rsidRPr="003F69C2" w:rsidRDefault="00137C03" w:rsidP="009120E6">
            <w:pPr>
              <w:spacing w:after="0" w:line="240" w:lineRule="auto"/>
              <w:rPr>
                <w:rFonts w:ascii="Times New Roman" w:eastAsia="Times New Roman" w:hAnsi="Times New Roman" w:cs="Times New Roman"/>
                <w:color w:val="000000" w:themeColor="text1"/>
                <w:sz w:val="24"/>
                <w:szCs w:val="24"/>
              </w:rPr>
            </w:pPr>
          </w:p>
        </w:tc>
      </w:tr>
    </w:tbl>
    <w:p w14:paraId="44E8DF09" w14:textId="77777777" w:rsidR="00137C03" w:rsidRPr="003F69C2" w:rsidRDefault="00137C03" w:rsidP="009120E6">
      <w:pPr>
        <w:pStyle w:val="a3"/>
        <w:spacing w:after="0" w:line="240" w:lineRule="auto"/>
        <w:ind w:left="0"/>
        <w:jc w:val="both"/>
        <w:rPr>
          <w:rFonts w:ascii="Times New Roman" w:hAnsi="Times New Roman" w:cs="Times New Roman"/>
          <w:noProof/>
          <w:color w:val="000000" w:themeColor="text1"/>
          <w:sz w:val="28"/>
          <w:szCs w:val="28"/>
        </w:rPr>
      </w:pPr>
    </w:p>
    <w:p w14:paraId="34C134D6" w14:textId="45DEA8C8"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lastRenderedPageBreak/>
        <w:t xml:space="preserve">Қорытындылау экспериментінде филолог-студенттердің педагогикалық практика аясында платформалар қолданысына жасалған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noProof/>
          <w:color w:val="000000" w:themeColor="text1"/>
          <w:sz w:val="28"/>
          <w:szCs w:val="28"/>
          <w:lang w:val="kk-KZ"/>
        </w:rPr>
        <w:t xml:space="preserve"> күнделігіндегі нәтижелер зерттеу жұмысымыз үшін өте тиімді болды. Себебі  «ж</w:t>
      </w:r>
      <w:proofErr w:type="spellStart"/>
      <w:r w:rsidRPr="003F69C2">
        <w:rPr>
          <w:rFonts w:ascii="Times New Roman" w:eastAsia="Times New Roman" w:hAnsi="Times New Roman" w:cs="Times New Roman"/>
          <w:color w:val="000000" w:themeColor="text1"/>
          <w:sz w:val="28"/>
          <w:szCs w:val="28"/>
          <w:lang w:val="kk-KZ"/>
        </w:rPr>
        <w:t>ұмыс</w:t>
      </w:r>
      <w:proofErr w:type="spellEnd"/>
      <w:r w:rsidRPr="003F69C2">
        <w:rPr>
          <w:rFonts w:ascii="Times New Roman" w:eastAsia="Times New Roman" w:hAnsi="Times New Roman" w:cs="Times New Roman"/>
          <w:color w:val="000000" w:themeColor="text1"/>
          <w:sz w:val="28"/>
          <w:szCs w:val="28"/>
          <w:lang w:val="kk-KZ"/>
        </w:rPr>
        <w:t xml:space="preserve"> істеу жеңіл әрі түсінікті болды», «Қолдануда қиындықтар болды» деген критерийлер арқылы цифрлық технологияларды қолдану бойынша деңгейлерге бөлу қажеттілігі анықталды. Ал «Оқушылардың белсенділігін арттырды»,  «Оқушылардың қызығушылығын арттырды»,  «Оқушылардың қабылдауына жеңіл болды», «Оқушыларға қызықты әрі пайдалы болды» деген критерийлер арқылы платформалардың қолданысын жас ерекшеліктеріне, қабылдауына қарай сыныптарға бөлу керектігі анықталды. </w:t>
      </w:r>
    </w:p>
    <w:p w14:paraId="7314C40A"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7EB1ACB7" w14:textId="4B91112C"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 xml:space="preserve">Алдымен 4Т моделі бойынша алынған нәтижелерді саралап, </w:t>
      </w:r>
      <w:r w:rsidR="00073164" w:rsidRPr="003F69C2">
        <w:rPr>
          <w:rFonts w:ascii="Times New Roman" w:hAnsi="Times New Roman" w:cs="Times New Roman"/>
          <w:noProof/>
          <w:color w:val="000000" w:themeColor="text1"/>
          <w:sz w:val="28"/>
          <w:szCs w:val="28"/>
          <w:lang w:val="kk-KZ"/>
        </w:rPr>
        <w:t>35-кестедегідей</w:t>
      </w:r>
      <w:r w:rsidRPr="003F69C2">
        <w:rPr>
          <w:rFonts w:ascii="Times New Roman" w:hAnsi="Times New Roman" w:cs="Times New Roman"/>
          <w:noProof/>
          <w:color w:val="000000" w:themeColor="text1"/>
          <w:sz w:val="28"/>
          <w:szCs w:val="28"/>
          <w:lang w:val="kk-KZ"/>
        </w:rPr>
        <w:t xml:space="preserve"> деңгейлер</w:t>
      </w:r>
      <w:r w:rsidR="00073164" w:rsidRPr="003F69C2">
        <w:rPr>
          <w:rFonts w:ascii="Times New Roman" w:hAnsi="Times New Roman" w:cs="Times New Roman"/>
          <w:noProof/>
          <w:color w:val="000000" w:themeColor="text1"/>
          <w:sz w:val="28"/>
          <w:szCs w:val="28"/>
          <w:lang w:val="kk-KZ"/>
        </w:rPr>
        <w:t>ге</w:t>
      </w:r>
      <w:r w:rsidRPr="003F69C2">
        <w:rPr>
          <w:rFonts w:ascii="Times New Roman" w:hAnsi="Times New Roman" w:cs="Times New Roman"/>
          <w:noProof/>
          <w:color w:val="000000" w:themeColor="text1"/>
          <w:sz w:val="28"/>
          <w:szCs w:val="28"/>
          <w:lang w:val="kk-KZ"/>
        </w:rPr>
        <w:t xml:space="preserve"> бөліп қарастырдық:</w:t>
      </w:r>
    </w:p>
    <w:p w14:paraId="013BD6B4"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6FA8725B" w14:textId="0FD967B0"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Кесте 3</w:t>
      </w:r>
      <w:r w:rsidR="004767BB" w:rsidRPr="003F69C2">
        <w:rPr>
          <w:rFonts w:ascii="Times New Roman" w:hAnsi="Times New Roman" w:cs="Times New Roman"/>
          <w:noProof/>
          <w:color w:val="000000" w:themeColor="text1"/>
          <w:sz w:val="28"/>
          <w:szCs w:val="28"/>
          <w:lang w:val="kk-KZ"/>
        </w:rPr>
        <w:t>5</w:t>
      </w:r>
      <w:r w:rsidRPr="003F69C2">
        <w:rPr>
          <w:rFonts w:ascii="Times New Roman" w:hAnsi="Times New Roman" w:cs="Times New Roman"/>
          <w:noProof/>
          <w:color w:val="000000" w:themeColor="text1"/>
          <w:sz w:val="28"/>
          <w:szCs w:val="28"/>
          <w:lang w:val="kk-KZ"/>
        </w:rPr>
        <w:t xml:space="preserve"> – 4Т моделі бойынша онлайн платформалардың деңгейлерге бөлу кестесі </w:t>
      </w:r>
    </w:p>
    <w:p w14:paraId="2C380B64"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tbl>
      <w:tblPr>
        <w:tblStyle w:val="a8"/>
        <w:tblW w:w="9437" w:type="dxa"/>
        <w:tblLayout w:type="fixed"/>
        <w:tblLook w:val="04A0" w:firstRow="1" w:lastRow="0" w:firstColumn="1" w:lastColumn="0" w:noHBand="0" w:noVBand="1"/>
      </w:tblPr>
      <w:tblGrid>
        <w:gridCol w:w="421"/>
        <w:gridCol w:w="2047"/>
        <w:gridCol w:w="2570"/>
        <w:gridCol w:w="1570"/>
        <w:gridCol w:w="1546"/>
        <w:gridCol w:w="1283"/>
      </w:tblGrid>
      <w:tr w:rsidR="00137C03" w:rsidRPr="003F69C2" w14:paraId="18EEBE97" w14:textId="77777777" w:rsidTr="002F49F2">
        <w:trPr>
          <w:trHeight w:val="260"/>
        </w:trPr>
        <w:tc>
          <w:tcPr>
            <w:tcW w:w="421" w:type="dxa"/>
            <w:vMerge w:val="restart"/>
          </w:tcPr>
          <w:p w14:paraId="7D19C3C8"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p>
          <w:p w14:paraId="6078C24B"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w:t>
            </w:r>
          </w:p>
        </w:tc>
        <w:tc>
          <w:tcPr>
            <w:tcW w:w="2047" w:type="dxa"/>
            <w:vMerge w:val="restart"/>
          </w:tcPr>
          <w:p w14:paraId="13C2B428"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p>
          <w:p w14:paraId="2F860E24"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Категория</w:t>
            </w:r>
          </w:p>
        </w:tc>
        <w:tc>
          <w:tcPr>
            <w:tcW w:w="2570" w:type="dxa"/>
            <w:vMerge w:val="restart"/>
          </w:tcPr>
          <w:p w14:paraId="44D949FA"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p>
          <w:p w14:paraId="5EF7DFEC"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Тақырыптар</w:t>
            </w:r>
          </w:p>
        </w:tc>
        <w:tc>
          <w:tcPr>
            <w:tcW w:w="4399" w:type="dxa"/>
            <w:gridSpan w:val="3"/>
          </w:tcPr>
          <w:p w14:paraId="66565459"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Деңгейлер</w:t>
            </w:r>
          </w:p>
        </w:tc>
      </w:tr>
      <w:tr w:rsidR="00137C03" w:rsidRPr="003F69C2" w14:paraId="72A16D53" w14:textId="77777777" w:rsidTr="002F49F2">
        <w:trPr>
          <w:trHeight w:val="510"/>
        </w:trPr>
        <w:tc>
          <w:tcPr>
            <w:tcW w:w="421" w:type="dxa"/>
            <w:vMerge/>
          </w:tcPr>
          <w:p w14:paraId="1A125BAF" w14:textId="77777777" w:rsidR="00137C03" w:rsidRPr="003F69C2" w:rsidRDefault="00137C03" w:rsidP="009120E6">
            <w:pPr>
              <w:pStyle w:val="a3"/>
              <w:ind w:left="0"/>
              <w:jc w:val="both"/>
              <w:rPr>
                <w:rFonts w:ascii="Times New Roman" w:hAnsi="Times New Roman" w:cs="Times New Roman"/>
                <w:noProof/>
                <w:color w:val="000000" w:themeColor="text1"/>
                <w:sz w:val="28"/>
                <w:szCs w:val="28"/>
                <w:lang w:val="kk-KZ"/>
              </w:rPr>
            </w:pPr>
          </w:p>
        </w:tc>
        <w:tc>
          <w:tcPr>
            <w:tcW w:w="2047" w:type="dxa"/>
            <w:vMerge/>
          </w:tcPr>
          <w:p w14:paraId="4D53FE39" w14:textId="77777777" w:rsidR="00137C03" w:rsidRPr="003F69C2" w:rsidRDefault="00137C03" w:rsidP="009120E6">
            <w:pPr>
              <w:pStyle w:val="a3"/>
              <w:ind w:left="0"/>
              <w:jc w:val="both"/>
              <w:rPr>
                <w:rFonts w:ascii="Times New Roman" w:hAnsi="Times New Roman" w:cs="Times New Roman"/>
                <w:noProof/>
                <w:color w:val="000000" w:themeColor="text1"/>
                <w:sz w:val="28"/>
                <w:szCs w:val="28"/>
                <w:lang w:val="kk-KZ"/>
              </w:rPr>
            </w:pPr>
          </w:p>
        </w:tc>
        <w:tc>
          <w:tcPr>
            <w:tcW w:w="2570" w:type="dxa"/>
            <w:vMerge/>
          </w:tcPr>
          <w:p w14:paraId="2A4CACA5" w14:textId="77777777" w:rsidR="00137C03" w:rsidRPr="003F69C2" w:rsidRDefault="00137C03" w:rsidP="009120E6">
            <w:pPr>
              <w:pStyle w:val="a3"/>
              <w:ind w:left="0"/>
              <w:jc w:val="both"/>
              <w:rPr>
                <w:rFonts w:ascii="Times New Roman" w:hAnsi="Times New Roman" w:cs="Times New Roman"/>
                <w:noProof/>
                <w:color w:val="000000" w:themeColor="text1"/>
                <w:sz w:val="28"/>
                <w:szCs w:val="28"/>
                <w:lang w:val="kk-KZ"/>
              </w:rPr>
            </w:pPr>
          </w:p>
        </w:tc>
        <w:tc>
          <w:tcPr>
            <w:tcW w:w="1570" w:type="dxa"/>
          </w:tcPr>
          <w:p w14:paraId="5A880AE9" w14:textId="77777777" w:rsidR="00137C03" w:rsidRPr="003F69C2" w:rsidRDefault="00137C03" w:rsidP="009120E6">
            <w:pPr>
              <w:pStyle w:val="a3"/>
              <w:ind w:left="0"/>
              <w:jc w:val="both"/>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Бастапқы деңгей</w:t>
            </w:r>
          </w:p>
        </w:tc>
        <w:tc>
          <w:tcPr>
            <w:tcW w:w="1546" w:type="dxa"/>
          </w:tcPr>
          <w:p w14:paraId="301765BC"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Базалық деңгей</w:t>
            </w:r>
          </w:p>
        </w:tc>
        <w:tc>
          <w:tcPr>
            <w:tcW w:w="1283" w:type="dxa"/>
          </w:tcPr>
          <w:p w14:paraId="0CA6B604" w14:textId="77777777" w:rsidR="00137C03" w:rsidRPr="003F69C2" w:rsidRDefault="00137C03"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Кәсіби деңгей</w:t>
            </w:r>
          </w:p>
        </w:tc>
      </w:tr>
      <w:tr w:rsidR="002F49F2" w:rsidRPr="003F69C2" w14:paraId="284DB5E1" w14:textId="77777777" w:rsidTr="002F49F2">
        <w:trPr>
          <w:trHeight w:val="510"/>
        </w:trPr>
        <w:tc>
          <w:tcPr>
            <w:tcW w:w="421" w:type="dxa"/>
          </w:tcPr>
          <w:p w14:paraId="60AE3389" w14:textId="48474EC1"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1</w:t>
            </w:r>
          </w:p>
        </w:tc>
        <w:tc>
          <w:tcPr>
            <w:tcW w:w="2047" w:type="dxa"/>
          </w:tcPr>
          <w:p w14:paraId="15FBE829" w14:textId="72A53008"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2</w:t>
            </w:r>
          </w:p>
        </w:tc>
        <w:tc>
          <w:tcPr>
            <w:tcW w:w="2570" w:type="dxa"/>
          </w:tcPr>
          <w:p w14:paraId="7C063B1E" w14:textId="46308EA7"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3</w:t>
            </w:r>
          </w:p>
        </w:tc>
        <w:tc>
          <w:tcPr>
            <w:tcW w:w="1570" w:type="dxa"/>
          </w:tcPr>
          <w:p w14:paraId="1616E004" w14:textId="4FDD7E4D"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4</w:t>
            </w:r>
          </w:p>
        </w:tc>
        <w:tc>
          <w:tcPr>
            <w:tcW w:w="1546" w:type="dxa"/>
          </w:tcPr>
          <w:p w14:paraId="069CC582" w14:textId="7F431D72"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5</w:t>
            </w:r>
          </w:p>
        </w:tc>
        <w:tc>
          <w:tcPr>
            <w:tcW w:w="1283" w:type="dxa"/>
          </w:tcPr>
          <w:p w14:paraId="4751CDB7" w14:textId="4CCD9793" w:rsidR="002F49F2" w:rsidRPr="003F69C2" w:rsidRDefault="002F49F2"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6</w:t>
            </w:r>
          </w:p>
        </w:tc>
      </w:tr>
      <w:tr w:rsidR="00182B38" w:rsidRPr="003F69C2" w14:paraId="42F3927A" w14:textId="77777777" w:rsidTr="00180478">
        <w:trPr>
          <w:trHeight w:val="260"/>
        </w:trPr>
        <w:tc>
          <w:tcPr>
            <w:tcW w:w="421" w:type="dxa"/>
            <w:vMerge w:val="restart"/>
          </w:tcPr>
          <w:p w14:paraId="35EBF9FF" w14:textId="747DE0AA"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1</w:t>
            </w:r>
          </w:p>
        </w:tc>
        <w:tc>
          <w:tcPr>
            <w:tcW w:w="2047" w:type="dxa"/>
            <w:vMerge w:val="restart"/>
          </w:tcPr>
          <w:p w14:paraId="38E27465" w14:textId="5FBDAE60"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Т1–түсіндіруге қажетті цифрлық технологиялар</w:t>
            </w:r>
          </w:p>
        </w:tc>
        <w:tc>
          <w:tcPr>
            <w:tcW w:w="2570" w:type="dxa"/>
            <w:tcBorders>
              <w:bottom w:val="nil"/>
            </w:tcBorders>
          </w:tcPr>
          <w:p w14:paraId="6298087A" w14:textId="0AD77258" w:rsidR="00182B38" w:rsidRPr="003F69C2" w:rsidRDefault="00182B38" w:rsidP="009120E6">
            <w:pPr>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color w:val="000000" w:themeColor="text1"/>
                <w:sz w:val="28"/>
                <w:szCs w:val="28"/>
                <w:lang w:val="kk-KZ"/>
              </w:rPr>
              <w:t>Мультимедиалық   презентация жасауға арналған платформалар</w:t>
            </w:r>
          </w:p>
        </w:tc>
        <w:tc>
          <w:tcPr>
            <w:tcW w:w="1570" w:type="dxa"/>
            <w:tcBorders>
              <w:bottom w:val="nil"/>
            </w:tcBorders>
          </w:tcPr>
          <w:p w14:paraId="064A48CE" w14:textId="77777777" w:rsidR="00182B38" w:rsidRPr="003F69C2" w:rsidRDefault="00182B38" w:rsidP="009120E6">
            <w:pPr>
              <w:pStyle w:val="a3"/>
              <w:ind w:left="0"/>
              <w:rPr>
                <w:rFonts w:ascii="Times New Roman" w:eastAsia="Times New Roman" w:hAnsi="Times New Roman" w:cs="Times New Roman"/>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Power Point Google Slides</w:t>
            </w:r>
          </w:p>
          <w:p w14:paraId="3677B8C1" w14:textId="6AD7A81A" w:rsidR="00182B38" w:rsidRPr="003F69C2" w:rsidRDefault="00182B38" w:rsidP="009120E6">
            <w:pPr>
              <w:pStyle w:val="a3"/>
              <w:ind w:left="0"/>
              <w:rPr>
                <w:rFonts w:ascii="Times New Roman" w:hAnsi="Times New Roman" w:cs="Times New Roman"/>
                <w:noProof/>
                <w:color w:val="000000" w:themeColor="text1"/>
                <w:sz w:val="28"/>
                <w:szCs w:val="28"/>
                <w:lang w:val="kk-KZ"/>
              </w:rPr>
            </w:pPr>
            <w:r w:rsidRPr="003F69C2">
              <w:rPr>
                <w:rFonts w:ascii="Times New Roman" w:eastAsia="Times New Roman" w:hAnsi="Times New Roman" w:cs="Times New Roman"/>
                <w:color w:val="000000" w:themeColor="text1"/>
                <w:sz w:val="28"/>
                <w:szCs w:val="28"/>
                <w:lang w:val="en-US"/>
              </w:rPr>
              <w:t>Canva</w:t>
            </w:r>
          </w:p>
        </w:tc>
        <w:tc>
          <w:tcPr>
            <w:tcW w:w="1546" w:type="dxa"/>
            <w:tcBorders>
              <w:bottom w:val="nil"/>
            </w:tcBorders>
          </w:tcPr>
          <w:p w14:paraId="6E58E028" w14:textId="77777777" w:rsidR="00182B38" w:rsidRPr="003F69C2" w:rsidRDefault="00182B38" w:rsidP="009120E6">
            <w:pPr>
              <w:pStyle w:val="a3"/>
              <w:ind w:left="0"/>
              <w:rPr>
                <w:rFonts w:ascii="Times New Roman" w:eastAsia="Times New Roman" w:hAnsi="Times New Roman" w:cs="Times New Roman"/>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 xml:space="preserve">Prezi Beautiful.ai </w:t>
            </w:r>
            <w:proofErr w:type="spellStart"/>
            <w:r w:rsidRPr="003F69C2">
              <w:rPr>
                <w:rFonts w:ascii="Times New Roman" w:eastAsia="Times New Roman" w:hAnsi="Times New Roman" w:cs="Times New Roman"/>
                <w:color w:val="000000" w:themeColor="text1"/>
                <w:sz w:val="28"/>
                <w:szCs w:val="28"/>
                <w:lang w:val="en-US"/>
              </w:rPr>
              <w:t>Picktochart</w:t>
            </w:r>
            <w:proofErr w:type="spellEnd"/>
          </w:p>
          <w:p w14:paraId="18EF8849" w14:textId="629C6254" w:rsidR="00182B38" w:rsidRPr="003F69C2" w:rsidRDefault="00182B38" w:rsidP="009120E6">
            <w:pPr>
              <w:pStyle w:val="a3"/>
              <w:ind w:left="0"/>
              <w:rPr>
                <w:rFonts w:ascii="Times New Roman" w:hAnsi="Times New Roman" w:cs="Times New Roman"/>
                <w:noProof/>
                <w:color w:val="000000" w:themeColor="text1"/>
                <w:sz w:val="28"/>
                <w:szCs w:val="28"/>
                <w:lang w:val="kk-KZ"/>
              </w:rPr>
            </w:pPr>
            <w:proofErr w:type="spellStart"/>
            <w:r w:rsidRPr="003F69C2">
              <w:rPr>
                <w:rFonts w:ascii="Times New Roman" w:eastAsia="Times New Roman" w:hAnsi="Times New Roman" w:cs="Times New Roman"/>
                <w:color w:val="000000" w:themeColor="text1"/>
                <w:sz w:val="28"/>
                <w:szCs w:val="28"/>
                <w:lang w:val="en-US"/>
              </w:rPr>
              <w:t>Slidesgo</w:t>
            </w:r>
            <w:proofErr w:type="spellEnd"/>
          </w:p>
        </w:tc>
        <w:tc>
          <w:tcPr>
            <w:tcW w:w="1283" w:type="dxa"/>
            <w:tcBorders>
              <w:bottom w:val="nil"/>
            </w:tcBorders>
            <w:vAlign w:val="center"/>
          </w:tcPr>
          <w:p w14:paraId="24751DD7" w14:textId="77777777" w:rsidR="00182B38" w:rsidRPr="003F69C2" w:rsidRDefault="00182B38" w:rsidP="009120E6">
            <w:pPr>
              <w:pStyle w:val="a3"/>
              <w:ind w:left="0"/>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ZohoShow</w:t>
            </w:r>
            <w:proofErr w:type="spellEnd"/>
          </w:p>
          <w:p w14:paraId="05F5D4DB" w14:textId="1D25412A" w:rsidR="00182B38" w:rsidRPr="003F69C2" w:rsidRDefault="00182B38" w:rsidP="009120E6">
            <w:pPr>
              <w:pStyle w:val="a3"/>
              <w:ind w:left="0"/>
              <w:rPr>
                <w:rFonts w:ascii="Times New Roman" w:hAnsi="Times New Roman" w:cs="Times New Roman"/>
                <w:noProof/>
                <w:color w:val="000000" w:themeColor="text1"/>
                <w:sz w:val="28"/>
                <w:szCs w:val="28"/>
                <w:lang w:val="kk-KZ"/>
              </w:rPr>
            </w:pPr>
            <w:proofErr w:type="spellStart"/>
            <w:r w:rsidRPr="003F69C2">
              <w:rPr>
                <w:rFonts w:ascii="Times New Roman" w:eastAsia="Times New Roman" w:hAnsi="Times New Roman" w:cs="Times New Roman"/>
                <w:color w:val="000000" w:themeColor="text1"/>
                <w:sz w:val="28"/>
                <w:szCs w:val="28"/>
              </w:rPr>
              <w:t>Focusky</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rPr>
              <w:t>Emaze</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rPr>
              <w:t>Genially</w:t>
            </w:r>
            <w:proofErr w:type="spellEnd"/>
          </w:p>
        </w:tc>
      </w:tr>
      <w:tr w:rsidR="00182B38" w:rsidRPr="003F69C2" w14:paraId="7978CDE9" w14:textId="77777777" w:rsidTr="00D14158">
        <w:trPr>
          <w:trHeight w:val="976"/>
        </w:trPr>
        <w:tc>
          <w:tcPr>
            <w:tcW w:w="421" w:type="dxa"/>
            <w:vMerge/>
          </w:tcPr>
          <w:p w14:paraId="43722C63" w14:textId="77777777"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p>
        </w:tc>
        <w:tc>
          <w:tcPr>
            <w:tcW w:w="2047" w:type="dxa"/>
            <w:vMerge/>
          </w:tcPr>
          <w:p w14:paraId="0E1DA3A4" w14:textId="07D26D90"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p>
        </w:tc>
        <w:tc>
          <w:tcPr>
            <w:tcW w:w="2570" w:type="dxa"/>
          </w:tcPr>
          <w:p w14:paraId="221B7D9B" w14:textId="230FFC19" w:rsidR="00182B38" w:rsidRPr="003F69C2" w:rsidRDefault="00182B38"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арналған платформалар</w:t>
            </w:r>
            <w:r w:rsidRPr="003F69C2">
              <w:rPr>
                <w:rFonts w:ascii="Times New Roman" w:hAnsi="Times New Roman" w:cs="Times New Roman"/>
                <w:noProof/>
                <w:color w:val="000000" w:themeColor="text1"/>
                <w:sz w:val="28"/>
                <w:szCs w:val="28"/>
                <w:lang w:val="kk-KZ"/>
              </w:rPr>
              <w:t xml:space="preserve"> </w:t>
            </w:r>
          </w:p>
        </w:tc>
        <w:tc>
          <w:tcPr>
            <w:tcW w:w="1570" w:type="dxa"/>
          </w:tcPr>
          <w:p w14:paraId="37471BEE" w14:textId="77777777" w:rsidR="00182B38" w:rsidRPr="003F69C2" w:rsidRDefault="00182B38" w:rsidP="009120E6">
            <w:pPr>
              <w:pStyle w:val="a3"/>
              <w:ind w:left="0"/>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Canva</w:t>
            </w:r>
            <w:proofErr w:type="spellEnd"/>
          </w:p>
          <w:p w14:paraId="13AE7189" w14:textId="3E0752ED" w:rsidR="00182B38" w:rsidRPr="003F69C2" w:rsidRDefault="00182B38" w:rsidP="009120E6">
            <w:pPr>
              <w:pStyle w:val="a3"/>
              <w:ind w:left="0"/>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rPr>
              <w:t>Easilly</w:t>
            </w:r>
          </w:p>
        </w:tc>
        <w:tc>
          <w:tcPr>
            <w:tcW w:w="1546" w:type="dxa"/>
          </w:tcPr>
          <w:p w14:paraId="26466086" w14:textId="3A05234B" w:rsidR="00182B38" w:rsidRPr="003F69C2" w:rsidRDefault="00182B38" w:rsidP="009120E6">
            <w:pPr>
              <w:pStyle w:val="a3"/>
              <w:ind w:left="0"/>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rPr>
              <w:t>Infogram Crello</w:t>
            </w:r>
          </w:p>
        </w:tc>
        <w:tc>
          <w:tcPr>
            <w:tcW w:w="1283" w:type="dxa"/>
          </w:tcPr>
          <w:p w14:paraId="74F1C0A7" w14:textId="7227BBE0" w:rsidR="00182B38" w:rsidRPr="003F69C2" w:rsidRDefault="00182B38" w:rsidP="009120E6">
            <w:pPr>
              <w:pStyle w:val="a3"/>
              <w:ind w:left="0"/>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rPr>
              <w:t>Visme</w:t>
            </w:r>
          </w:p>
        </w:tc>
      </w:tr>
      <w:tr w:rsidR="00182B38" w:rsidRPr="003F69C2" w14:paraId="36C540BB" w14:textId="77777777" w:rsidTr="00D14158">
        <w:trPr>
          <w:trHeight w:val="1116"/>
        </w:trPr>
        <w:tc>
          <w:tcPr>
            <w:tcW w:w="421" w:type="dxa"/>
            <w:vMerge/>
          </w:tcPr>
          <w:p w14:paraId="4C1F30D6" w14:textId="77777777"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p>
        </w:tc>
        <w:tc>
          <w:tcPr>
            <w:tcW w:w="2047" w:type="dxa"/>
            <w:vMerge/>
          </w:tcPr>
          <w:p w14:paraId="63A1695E" w14:textId="77777777"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p>
        </w:tc>
        <w:tc>
          <w:tcPr>
            <w:tcW w:w="2570" w:type="dxa"/>
          </w:tcPr>
          <w:p w14:paraId="42541D01" w14:textId="795F7316" w:rsidR="00182B38" w:rsidRPr="003F69C2" w:rsidRDefault="00182B38"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Ақыл–ой картасы, бейнежазбалар жасауға арналған платформалар</w:t>
            </w:r>
          </w:p>
        </w:tc>
        <w:tc>
          <w:tcPr>
            <w:tcW w:w="1570" w:type="dxa"/>
          </w:tcPr>
          <w:p w14:paraId="5DCF16CA"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MindMeister</w:t>
            </w:r>
          </w:p>
          <w:p w14:paraId="6CAA30B3"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Animaker</w:t>
            </w:r>
          </w:p>
          <w:p w14:paraId="2FE991BF" w14:textId="581B43C1" w:rsidR="00182B38" w:rsidRPr="003F69C2" w:rsidRDefault="00182B38" w:rsidP="009120E6">
            <w:pPr>
              <w:pStyle w:val="a3"/>
              <w:ind w:left="0"/>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rPr>
              <w:t>Supa</w:t>
            </w:r>
          </w:p>
        </w:tc>
        <w:tc>
          <w:tcPr>
            <w:tcW w:w="1546" w:type="dxa"/>
          </w:tcPr>
          <w:p w14:paraId="29031F5A"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Mind41</w:t>
            </w:r>
          </w:p>
          <w:p w14:paraId="77D68A2C"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XMind</w:t>
            </w:r>
          </w:p>
          <w:p w14:paraId="2E8912D2" w14:textId="7C7FA8F3" w:rsidR="00182B38" w:rsidRPr="003F69C2" w:rsidRDefault="00182B38" w:rsidP="009120E6">
            <w:pPr>
              <w:pStyle w:val="a3"/>
              <w:ind w:left="0"/>
              <w:rPr>
                <w:rFonts w:ascii="Times New Roman" w:eastAsia="Times New Roman" w:hAnsi="Times New Roman" w:cs="Times New Roman"/>
                <w:color w:val="000000" w:themeColor="text1"/>
                <w:sz w:val="28"/>
                <w:szCs w:val="28"/>
                <w:lang w:val="en-US"/>
              </w:rPr>
            </w:pPr>
            <w:r w:rsidRPr="003F69C2">
              <w:rPr>
                <w:rFonts w:ascii="Times New Roman" w:hAnsi="Times New Roman" w:cs="Times New Roman"/>
                <w:noProof/>
                <w:color w:val="000000" w:themeColor="text1"/>
                <w:sz w:val="28"/>
                <w:szCs w:val="28"/>
              </w:rPr>
              <w:t>Renderforest</w:t>
            </w:r>
          </w:p>
        </w:tc>
        <w:tc>
          <w:tcPr>
            <w:tcW w:w="1283" w:type="dxa"/>
          </w:tcPr>
          <w:p w14:paraId="488172EE"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Coggle</w:t>
            </w:r>
          </w:p>
          <w:p w14:paraId="2922E9A8"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Powtoon</w:t>
            </w:r>
          </w:p>
          <w:p w14:paraId="5BA3D23C" w14:textId="2EC1EB6E" w:rsidR="00182B38" w:rsidRPr="003F69C2" w:rsidRDefault="00182B38" w:rsidP="009120E6">
            <w:pPr>
              <w:pStyle w:val="a3"/>
              <w:ind w:left="0"/>
              <w:rPr>
                <w:rFonts w:ascii="Times New Roman" w:eastAsia="Times New Roman" w:hAnsi="Times New Roman" w:cs="Times New Roman"/>
                <w:color w:val="000000" w:themeColor="text1"/>
                <w:sz w:val="28"/>
                <w:szCs w:val="28"/>
                <w:lang w:val="en-US"/>
              </w:rPr>
            </w:pPr>
          </w:p>
        </w:tc>
      </w:tr>
      <w:tr w:rsidR="00182B38" w:rsidRPr="003F69C2" w14:paraId="58FEBF71" w14:textId="77777777" w:rsidTr="00D14158">
        <w:trPr>
          <w:trHeight w:val="1132"/>
        </w:trPr>
        <w:tc>
          <w:tcPr>
            <w:tcW w:w="421" w:type="dxa"/>
            <w:vMerge/>
          </w:tcPr>
          <w:p w14:paraId="55B99560" w14:textId="77777777"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p>
        </w:tc>
        <w:tc>
          <w:tcPr>
            <w:tcW w:w="2047" w:type="dxa"/>
            <w:vMerge/>
          </w:tcPr>
          <w:p w14:paraId="4BA45F36" w14:textId="77777777"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p>
        </w:tc>
        <w:tc>
          <w:tcPr>
            <w:tcW w:w="2570" w:type="dxa"/>
          </w:tcPr>
          <w:p w14:paraId="7BE58490" w14:textId="3B6A99AA" w:rsidR="00182B38" w:rsidRPr="003F69C2" w:rsidRDefault="00182B38"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xml:space="preserve">, блок-сызба, </w:t>
            </w:r>
            <w:proofErr w:type="spellStart"/>
            <w:r w:rsidRPr="003F69C2">
              <w:rPr>
                <w:rFonts w:ascii="Times New Roman" w:hAnsi="Times New Roman" w:cs="Times New Roman"/>
                <w:color w:val="000000" w:themeColor="text1"/>
                <w:sz w:val="28"/>
                <w:szCs w:val="28"/>
                <w:lang w:val="kk-KZ"/>
              </w:rPr>
              <w:t>флипбук</w:t>
            </w:r>
            <w:proofErr w:type="spellEnd"/>
            <w:r w:rsidRPr="003F69C2">
              <w:rPr>
                <w:rFonts w:ascii="Times New Roman" w:hAnsi="Times New Roman" w:cs="Times New Roman"/>
                <w:color w:val="000000" w:themeColor="text1"/>
                <w:sz w:val="28"/>
                <w:szCs w:val="28"/>
                <w:lang w:val="kk-KZ"/>
              </w:rPr>
              <w:t xml:space="preserve">  жасауға арналған платформалар</w:t>
            </w:r>
          </w:p>
        </w:tc>
        <w:tc>
          <w:tcPr>
            <w:tcW w:w="1570" w:type="dxa"/>
          </w:tcPr>
          <w:p w14:paraId="0395DB1D" w14:textId="77777777" w:rsidR="00182B38" w:rsidRPr="003F69C2" w:rsidRDefault="000567DA" w:rsidP="009120E6">
            <w:pPr>
              <w:pStyle w:val="a3"/>
              <w:ind w:left="0"/>
              <w:rPr>
                <w:rFonts w:ascii="Times New Roman" w:hAnsi="Times New Roman" w:cs="Times New Roman"/>
                <w:noProof/>
                <w:color w:val="000000" w:themeColor="text1"/>
                <w:sz w:val="28"/>
                <w:szCs w:val="28"/>
              </w:rPr>
            </w:pPr>
            <w:hyperlink r:id="rId254" w:history="1">
              <w:proofErr w:type="spellStart"/>
              <w:r w:rsidR="00182B38" w:rsidRPr="003F69C2">
                <w:rPr>
                  <w:rStyle w:val="a4"/>
                  <w:rFonts w:ascii="Times New Roman" w:hAnsi="Times New Roman" w:cs="Times New Roman"/>
                  <w:color w:val="000000" w:themeColor="text1"/>
                  <w:sz w:val="28"/>
                  <w:szCs w:val="28"/>
                  <w:u w:val="none"/>
                </w:rPr>
                <w:t>C</w:t>
              </w:r>
              <w:r w:rsidR="00182B38" w:rsidRPr="003F69C2">
                <w:rPr>
                  <w:rStyle w:val="a4"/>
                  <w:rFonts w:ascii="Times New Roman" w:hAnsi="Times New Roman" w:cs="Times New Roman"/>
                  <w:noProof/>
                  <w:color w:val="000000" w:themeColor="text1"/>
                  <w:sz w:val="28"/>
                  <w:szCs w:val="28"/>
                  <w:u w:val="none"/>
                </w:rPr>
                <w:t>reately</w:t>
              </w:r>
              <w:proofErr w:type="spellEnd"/>
            </w:hyperlink>
            <w:r w:rsidR="00182B38" w:rsidRPr="003F69C2">
              <w:rPr>
                <w:rFonts w:ascii="Times New Roman" w:hAnsi="Times New Roman" w:cs="Times New Roman"/>
                <w:noProof/>
                <w:color w:val="000000" w:themeColor="text1"/>
                <w:sz w:val="28"/>
                <w:szCs w:val="28"/>
              </w:rPr>
              <w:t xml:space="preserve"> </w:t>
            </w:r>
          </w:p>
          <w:p w14:paraId="27039E89" w14:textId="77777777" w:rsidR="00182B38" w:rsidRPr="003F69C2" w:rsidRDefault="00182B38" w:rsidP="009120E6">
            <w:pPr>
              <w:pStyle w:val="a3"/>
              <w:ind w:left="0"/>
              <w:rPr>
                <w:rFonts w:ascii="Times New Roman" w:hAnsi="Times New Roman" w:cs="Times New Roman"/>
                <w:noProof/>
                <w:color w:val="000000" w:themeColor="text1"/>
                <w:sz w:val="28"/>
                <w:szCs w:val="28"/>
              </w:rPr>
            </w:pPr>
            <w:r w:rsidRPr="003F69C2">
              <w:rPr>
                <w:rFonts w:ascii="Times New Roman" w:hAnsi="Times New Roman" w:cs="Times New Roman"/>
                <w:noProof/>
                <w:color w:val="000000" w:themeColor="text1"/>
                <w:sz w:val="28"/>
                <w:szCs w:val="28"/>
              </w:rPr>
              <w:t xml:space="preserve">Canva </w:t>
            </w:r>
          </w:p>
          <w:p w14:paraId="2F1B825F" w14:textId="50E5ADAF" w:rsidR="00182B38" w:rsidRPr="003F69C2" w:rsidRDefault="00182B38" w:rsidP="009120E6">
            <w:pPr>
              <w:rPr>
                <w:rStyle w:val="af6"/>
                <w:rFonts w:ascii="Times New Roman" w:hAnsi="Times New Roman" w:cs="Times New Roman"/>
                <w:noProof/>
                <w:color w:val="000000" w:themeColor="text1"/>
                <w:sz w:val="28"/>
                <w:szCs w:val="28"/>
                <w:lang w:val="en-US"/>
              </w:rPr>
            </w:pPr>
            <w:r w:rsidRPr="003F69C2">
              <w:rPr>
                <w:rFonts w:ascii="Times New Roman" w:hAnsi="Times New Roman" w:cs="Times New Roman"/>
                <w:noProof/>
                <w:color w:val="000000" w:themeColor="text1"/>
                <w:sz w:val="28"/>
                <w:szCs w:val="28"/>
              </w:rPr>
              <w:t>Prezi</w:t>
            </w:r>
          </w:p>
        </w:tc>
        <w:tc>
          <w:tcPr>
            <w:tcW w:w="1546" w:type="dxa"/>
          </w:tcPr>
          <w:p w14:paraId="1644EA18" w14:textId="77777777" w:rsidR="00182B38" w:rsidRPr="003F69C2" w:rsidRDefault="000567DA" w:rsidP="009120E6">
            <w:pPr>
              <w:pStyle w:val="a3"/>
              <w:ind w:left="0"/>
              <w:rPr>
                <w:rFonts w:ascii="Times New Roman" w:hAnsi="Times New Roman" w:cs="Times New Roman"/>
                <w:noProof/>
                <w:color w:val="000000" w:themeColor="text1"/>
                <w:sz w:val="28"/>
                <w:szCs w:val="28"/>
              </w:rPr>
            </w:pPr>
            <w:hyperlink r:id="rId255" w:history="1">
              <w:proofErr w:type="spellStart"/>
              <w:r w:rsidR="00182B38" w:rsidRPr="003F69C2">
                <w:rPr>
                  <w:rStyle w:val="a4"/>
                  <w:rFonts w:ascii="Times New Roman" w:hAnsi="Times New Roman" w:cs="Times New Roman"/>
                  <w:color w:val="000000" w:themeColor="text1"/>
                  <w:sz w:val="28"/>
                  <w:szCs w:val="28"/>
                  <w:u w:val="none"/>
                </w:rPr>
                <w:t>S</w:t>
              </w:r>
            </w:hyperlink>
            <w:hyperlink r:id="rId256" w:history="1">
              <w:r w:rsidR="00182B38" w:rsidRPr="003F69C2">
                <w:rPr>
                  <w:rStyle w:val="a4"/>
                  <w:rFonts w:ascii="Times New Roman" w:hAnsi="Times New Roman" w:cs="Times New Roman"/>
                  <w:noProof/>
                  <w:color w:val="000000" w:themeColor="text1"/>
                  <w:sz w:val="28"/>
                  <w:szCs w:val="28"/>
                  <w:u w:val="none"/>
                </w:rPr>
                <w:t>martdraw</w:t>
              </w:r>
              <w:proofErr w:type="spellEnd"/>
            </w:hyperlink>
          </w:p>
          <w:p w14:paraId="4D654C4E" w14:textId="6CD55430" w:rsidR="00182B38" w:rsidRPr="003F69C2" w:rsidRDefault="00182B38" w:rsidP="009120E6">
            <w:pPr>
              <w:pStyle w:val="a3"/>
              <w:ind w:left="0"/>
              <w:rPr>
                <w:rStyle w:val="af6"/>
                <w:rFonts w:ascii="Times New Roman" w:hAnsi="Times New Roman" w:cs="Times New Roman"/>
                <w:noProof/>
                <w:color w:val="000000" w:themeColor="text1"/>
                <w:sz w:val="28"/>
                <w:szCs w:val="28"/>
                <w:lang w:val="en-US"/>
              </w:rPr>
            </w:pPr>
            <w:r w:rsidRPr="003F69C2">
              <w:rPr>
                <w:rFonts w:ascii="Times New Roman" w:hAnsi="Times New Roman" w:cs="Times New Roman"/>
                <w:noProof/>
                <w:color w:val="000000" w:themeColor="text1"/>
                <w:sz w:val="28"/>
                <w:szCs w:val="28"/>
              </w:rPr>
              <w:t xml:space="preserve">Creativity Flipsnack </w:t>
            </w:r>
          </w:p>
        </w:tc>
        <w:tc>
          <w:tcPr>
            <w:tcW w:w="1283" w:type="dxa"/>
          </w:tcPr>
          <w:p w14:paraId="422D255A" w14:textId="4F0B9B7D" w:rsidR="00182B38" w:rsidRPr="003F69C2" w:rsidRDefault="000567DA" w:rsidP="009120E6">
            <w:pPr>
              <w:pStyle w:val="a3"/>
              <w:ind w:left="0"/>
              <w:rPr>
                <w:rStyle w:val="af6"/>
                <w:rFonts w:ascii="Times New Roman" w:hAnsi="Times New Roman" w:cs="Times New Roman"/>
                <w:noProof/>
                <w:color w:val="000000" w:themeColor="text1"/>
                <w:sz w:val="28"/>
                <w:szCs w:val="28"/>
                <w:lang w:val="en-US"/>
              </w:rPr>
            </w:pPr>
            <w:hyperlink r:id="rId257" w:history="1">
              <w:proofErr w:type="spellStart"/>
              <w:r w:rsidR="00182B38" w:rsidRPr="003F69C2">
                <w:rPr>
                  <w:rStyle w:val="a4"/>
                  <w:rFonts w:ascii="Times New Roman" w:hAnsi="Times New Roman" w:cs="Times New Roman"/>
                  <w:color w:val="000000" w:themeColor="text1"/>
                  <w:sz w:val="28"/>
                  <w:szCs w:val="28"/>
                  <w:u w:val="none"/>
                </w:rPr>
                <w:t>F</w:t>
              </w:r>
              <w:r w:rsidR="00182B38" w:rsidRPr="003F69C2">
                <w:rPr>
                  <w:rStyle w:val="a4"/>
                  <w:rFonts w:ascii="Times New Roman" w:hAnsi="Times New Roman" w:cs="Times New Roman"/>
                  <w:noProof/>
                  <w:color w:val="000000" w:themeColor="text1"/>
                  <w:sz w:val="28"/>
                  <w:szCs w:val="28"/>
                  <w:u w:val="none"/>
                </w:rPr>
                <w:t>lipbuilder</w:t>
              </w:r>
              <w:proofErr w:type="spellEnd"/>
            </w:hyperlink>
          </w:p>
        </w:tc>
      </w:tr>
      <w:tr w:rsidR="00095659" w:rsidRPr="003F69C2" w14:paraId="15056652" w14:textId="77777777" w:rsidTr="00182B38">
        <w:trPr>
          <w:trHeight w:val="1759"/>
        </w:trPr>
        <w:tc>
          <w:tcPr>
            <w:tcW w:w="421" w:type="dxa"/>
            <w:tcBorders>
              <w:bottom w:val="nil"/>
            </w:tcBorders>
          </w:tcPr>
          <w:p w14:paraId="7B040135" w14:textId="1C20D398" w:rsidR="00095659"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2</w:t>
            </w:r>
          </w:p>
        </w:tc>
        <w:tc>
          <w:tcPr>
            <w:tcW w:w="2047" w:type="dxa"/>
            <w:tcBorders>
              <w:bottom w:val="nil"/>
            </w:tcBorders>
          </w:tcPr>
          <w:p w14:paraId="63AF4EC1" w14:textId="0B58F38A" w:rsidR="00095659" w:rsidRPr="003F69C2" w:rsidRDefault="00095659"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Т2 –  түрлендіруге қажетті цифрлық технологиялар</w:t>
            </w:r>
          </w:p>
        </w:tc>
        <w:tc>
          <w:tcPr>
            <w:tcW w:w="2570" w:type="dxa"/>
            <w:tcBorders>
              <w:bottom w:val="nil"/>
            </w:tcBorders>
          </w:tcPr>
          <w:p w14:paraId="576D2FBB" w14:textId="6E83A289" w:rsidR="00095659" w:rsidRPr="003F69C2" w:rsidRDefault="00095659"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 бойынша тапсырмаларды түрлендіруге арналған платформалар</w:t>
            </w:r>
          </w:p>
        </w:tc>
        <w:tc>
          <w:tcPr>
            <w:tcW w:w="1570" w:type="dxa"/>
            <w:tcBorders>
              <w:bottom w:val="nil"/>
            </w:tcBorders>
            <w:vAlign w:val="center"/>
          </w:tcPr>
          <w:p w14:paraId="4AFF64D2" w14:textId="77777777" w:rsidR="00095659" w:rsidRPr="003F69C2" w:rsidRDefault="00095659" w:rsidP="009120E6">
            <w:pPr>
              <w:rPr>
                <w:rStyle w:val="af6"/>
                <w:rFonts w:ascii="Times New Roman" w:hAnsi="Times New Roman" w:cs="Times New Roman"/>
                <w:b w:val="0"/>
                <w:bCs/>
                <w:noProof/>
                <w:color w:val="000000" w:themeColor="text1"/>
                <w:sz w:val="28"/>
                <w:szCs w:val="28"/>
                <w:lang w:val="en-US"/>
              </w:rPr>
            </w:pPr>
            <w:r w:rsidRPr="003F69C2">
              <w:rPr>
                <w:rStyle w:val="af6"/>
                <w:rFonts w:ascii="Times New Roman" w:hAnsi="Times New Roman" w:cs="Times New Roman"/>
                <w:b w:val="0"/>
                <w:bCs/>
                <w:noProof/>
                <w:color w:val="000000" w:themeColor="text1"/>
                <w:sz w:val="28"/>
                <w:szCs w:val="28"/>
                <w:lang w:val="en-US"/>
              </w:rPr>
              <w:t>Learning Apps Quizizz</w:t>
            </w:r>
          </w:p>
          <w:p w14:paraId="42CB9A4A" w14:textId="77777777" w:rsidR="00095659" w:rsidRPr="003F69C2" w:rsidRDefault="00095659" w:rsidP="009120E6">
            <w:pPr>
              <w:pStyle w:val="a3"/>
              <w:ind w:left="0"/>
              <w:rPr>
                <w:rStyle w:val="af6"/>
                <w:rFonts w:ascii="Times New Roman" w:hAnsi="Times New Roman" w:cs="Times New Roman"/>
                <w:b w:val="0"/>
                <w:bCs/>
                <w:noProof/>
                <w:color w:val="000000" w:themeColor="text1"/>
                <w:sz w:val="28"/>
                <w:szCs w:val="28"/>
                <w:lang w:val="en-US"/>
              </w:rPr>
            </w:pPr>
            <w:r w:rsidRPr="003F69C2">
              <w:rPr>
                <w:rStyle w:val="af6"/>
                <w:rFonts w:ascii="Times New Roman" w:hAnsi="Times New Roman" w:cs="Times New Roman"/>
                <w:b w:val="0"/>
                <w:bCs/>
                <w:noProof/>
                <w:color w:val="000000" w:themeColor="text1"/>
                <w:sz w:val="28"/>
                <w:szCs w:val="28"/>
                <w:lang w:val="en-US"/>
              </w:rPr>
              <w:t xml:space="preserve">Quizlet </w:t>
            </w:r>
          </w:p>
          <w:p w14:paraId="17EAE619" w14:textId="77777777" w:rsidR="00095659" w:rsidRPr="003F69C2" w:rsidRDefault="00095659" w:rsidP="009120E6">
            <w:pPr>
              <w:pStyle w:val="a3"/>
              <w:ind w:left="0"/>
              <w:rPr>
                <w:rStyle w:val="af6"/>
                <w:rFonts w:ascii="Times New Roman" w:hAnsi="Times New Roman" w:cs="Times New Roman"/>
                <w:b w:val="0"/>
                <w:bCs/>
                <w:noProof/>
                <w:color w:val="000000" w:themeColor="text1"/>
                <w:sz w:val="28"/>
                <w:szCs w:val="28"/>
                <w:lang w:val="en-US"/>
              </w:rPr>
            </w:pPr>
            <w:r w:rsidRPr="003F69C2">
              <w:rPr>
                <w:rStyle w:val="af6"/>
                <w:rFonts w:ascii="Times New Roman" w:hAnsi="Times New Roman" w:cs="Times New Roman"/>
                <w:b w:val="0"/>
                <w:bCs/>
                <w:noProof/>
                <w:color w:val="000000" w:themeColor="text1"/>
                <w:sz w:val="28"/>
                <w:szCs w:val="28"/>
                <w:lang w:val="en-US"/>
              </w:rPr>
              <w:t>Gimkit</w:t>
            </w:r>
          </w:p>
          <w:p w14:paraId="2989FF10" w14:textId="77777777" w:rsidR="00095659" w:rsidRPr="003F69C2" w:rsidRDefault="00095659" w:rsidP="009120E6">
            <w:pPr>
              <w:pStyle w:val="a3"/>
              <w:ind w:left="0"/>
              <w:rPr>
                <w:rStyle w:val="af6"/>
                <w:rFonts w:ascii="Times New Roman" w:hAnsi="Times New Roman" w:cs="Times New Roman"/>
                <w:b w:val="0"/>
                <w:bCs/>
                <w:color w:val="000000" w:themeColor="text1"/>
                <w:sz w:val="28"/>
                <w:szCs w:val="28"/>
                <w:lang w:val="en-US"/>
              </w:rPr>
            </w:pPr>
            <w:proofErr w:type="spellStart"/>
            <w:r w:rsidRPr="003F69C2">
              <w:rPr>
                <w:rStyle w:val="af6"/>
                <w:rFonts w:ascii="Times New Roman" w:hAnsi="Times New Roman" w:cs="Times New Roman"/>
                <w:b w:val="0"/>
                <w:bCs/>
                <w:color w:val="000000" w:themeColor="text1"/>
                <w:sz w:val="28"/>
                <w:szCs w:val="28"/>
                <w:lang w:val="en-US"/>
              </w:rPr>
              <w:t>Worldwall</w:t>
            </w:r>
            <w:proofErr w:type="spellEnd"/>
          </w:p>
          <w:p w14:paraId="12CD0F2C" w14:textId="77777777" w:rsidR="00095659" w:rsidRPr="003F69C2" w:rsidRDefault="00095659" w:rsidP="009120E6">
            <w:pPr>
              <w:rPr>
                <w:rStyle w:val="af6"/>
                <w:rFonts w:ascii="Times New Roman" w:hAnsi="Times New Roman" w:cs="Times New Roman"/>
                <w:b w:val="0"/>
                <w:bCs/>
                <w:noProof/>
                <w:color w:val="000000" w:themeColor="text1"/>
                <w:sz w:val="28"/>
                <w:szCs w:val="28"/>
                <w:lang w:val="en-US"/>
              </w:rPr>
            </w:pPr>
          </w:p>
        </w:tc>
        <w:tc>
          <w:tcPr>
            <w:tcW w:w="1546" w:type="dxa"/>
            <w:tcBorders>
              <w:bottom w:val="nil"/>
            </w:tcBorders>
          </w:tcPr>
          <w:p w14:paraId="2E0AC236" w14:textId="77777777" w:rsidR="00095659" w:rsidRPr="003F69C2" w:rsidRDefault="00095659" w:rsidP="009120E6">
            <w:pPr>
              <w:pStyle w:val="a3"/>
              <w:ind w:left="0"/>
              <w:rPr>
                <w:rStyle w:val="af6"/>
                <w:rFonts w:ascii="Times New Roman" w:hAnsi="Times New Roman" w:cs="Times New Roman"/>
                <w:b w:val="0"/>
                <w:bCs/>
                <w:noProof/>
                <w:color w:val="000000" w:themeColor="text1"/>
                <w:sz w:val="28"/>
                <w:szCs w:val="28"/>
                <w:lang w:val="en-US"/>
              </w:rPr>
            </w:pPr>
            <w:r w:rsidRPr="003F69C2">
              <w:rPr>
                <w:rStyle w:val="af6"/>
                <w:rFonts w:ascii="Times New Roman" w:hAnsi="Times New Roman" w:cs="Times New Roman"/>
                <w:b w:val="0"/>
                <w:bCs/>
                <w:noProof/>
                <w:color w:val="000000" w:themeColor="text1"/>
                <w:sz w:val="28"/>
                <w:szCs w:val="28"/>
                <w:lang w:val="en-US"/>
              </w:rPr>
              <w:t>Triventy Kahoot Socrative</w:t>
            </w:r>
          </w:p>
          <w:p w14:paraId="6DC94A56" w14:textId="77777777" w:rsidR="00095659" w:rsidRPr="003F69C2" w:rsidRDefault="00095659" w:rsidP="009120E6">
            <w:pPr>
              <w:pStyle w:val="a3"/>
              <w:ind w:left="0"/>
              <w:rPr>
                <w:rStyle w:val="af6"/>
                <w:rFonts w:ascii="Times New Roman" w:hAnsi="Times New Roman" w:cs="Times New Roman"/>
                <w:b w:val="0"/>
                <w:bCs/>
                <w:color w:val="000000" w:themeColor="text1"/>
                <w:sz w:val="28"/>
                <w:szCs w:val="28"/>
                <w:lang w:val="en-US"/>
              </w:rPr>
            </w:pPr>
            <w:proofErr w:type="spellStart"/>
            <w:r w:rsidRPr="003F69C2">
              <w:rPr>
                <w:rStyle w:val="af6"/>
                <w:rFonts w:ascii="Times New Roman" w:hAnsi="Times New Roman" w:cs="Times New Roman"/>
                <w:b w:val="0"/>
                <w:bCs/>
                <w:color w:val="000000" w:themeColor="text1"/>
                <w:sz w:val="28"/>
                <w:szCs w:val="28"/>
                <w:lang w:val="en-US"/>
              </w:rPr>
              <w:t>Wizer</w:t>
            </w:r>
            <w:proofErr w:type="spellEnd"/>
          </w:p>
          <w:p w14:paraId="5FCBD696" w14:textId="5E35B256" w:rsidR="00095659" w:rsidRPr="003F69C2" w:rsidRDefault="00095659" w:rsidP="009120E6">
            <w:pPr>
              <w:pStyle w:val="a3"/>
              <w:ind w:left="0"/>
              <w:rPr>
                <w:rStyle w:val="af6"/>
                <w:rFonts w:ascii="Times New Roman" w:hAnsi="Times New Roman" w:cs="Times New Roman"/>
                <w:b w:val="0"/>
                <w:bCs/>
                <w:noProof/>
                <w:color w:val="000000" w:themeColor="text1"/>
                <w:sz w:val="28"/>
                <w:szCs w:val="28"/>
                <w:lang w:val="en-US"/>
              </w:rPr>
            </w:pPr>
            <w:proofErr w:type="spellStart"/>
            <w:r w:rsidRPr="003F69C2">
              <w:rPr>
                <w:rStyle w:val="af6"/>
                <w:rFonts w:ascii="Times New Roman" w:hAnsi="Times New Roman" w:cs="Times New Roman"/>
                <w:b w:val="0"/>
                <w:bCs/>
                <w:color w:val="000000" w:themeColor="text1"/>
                <w:sz w:val="28"/>
                <w:szCs w:val="28"/>
                <w:lang w:val="en-US"/>
              </w:rPr>
              <w:t>Flippity</w:t>
            </w:r>
            <w:proofErr w:type="spellEnd"/>
          </w:p>
        </w:tc>
        <w:tc>
          <w:tcPr>
            <w:tcW w:w="1283" w:type="dxa"/>
            <w:tcBorders>
              <w:bottom w:val="nil"/>
            </w:tcBorders>
          </w:tcPr>
          <w:p w14:paraId="4D077910" w14:textId="77777777" w:rsidR="00095659" w:rsidRPr="003F69C2" w:rsidRDefault="00095659" w:rsidP="009120E6">
            <w:pPr>
              <w:pStyle w:val="a3"/>
              <w:ind w:left="0"/>
              <w:rPr>
                <w:rStyle w:val="af6"/>
                <w:rFonts w:ascii="Times New Roman" w:hAnsi="Times New Roman" w:cs="Times New Roman"/>
                <w:b w:val="0"/>
                <w:bCs/>
                <w:noProof/>
                <w:color w:val="000000" w:themeColor="text1"/>
                <w:sz w:val="28"/>
                <w:szCs w:val="28"/>
              </w:rPr>
            </w:pPr>
            <w:r w:rsidRPr="003F69C2">
              <w:rPr>
                <w:rStyle w:val="af6"/>
                <w:rFonts w:ascii="Times New Roman" w:hAnsi="Times New Roman" w:cs="Times New Roman"/>
                <w:b w:val="0"/>
                <w:bCs/>
                <w:noProof/>
                <w:color w:val="000000" w:themeColor="text1"/>
                <w:sz w:val="28"/>
                <w:szCs w:val="28"/>
              </w:rPr>
              <w:t>Formative ProProfs</w:t>
            </w:r>
          </w:p>
          <w:p w14:paraId="32BC4344" w14:textId="77777777" w:rsidR="00095659" w:rsidRPr="003F69C2" w:rsidRDefault="00095659" w:rsidP="009120E6">
            <w:pPr>
              <w:pStyle w:val="a3"/>
              <w:ind w:left="0"/>
              <w:rPr>
                <w:rStyle w:val="af6"/>
                <w:rFonts w:ascii="Times New Roman" w:hAnsi="Times New Roman" w:cs="Times New Roman"/>
                <w:b w:val="0"/>
                <w:bCs/>
                <w:color w:val="000000" w:themeColor="text1"/>
                <w:sz w:val="28"/>
                <w:szCs w:val="28"/>
              </w:rPr>
            </w:pPr>
            <w:proofErr w:type="spellStart"/>
            <w:r w:rsidRPr="003F69C2">
              <w:rPr>
                <w:rStyle w:val="af6"/>
                <w:rFonts w:ascii="Times New Roman" w:hAnsi="Times New Roman" w:cs="Times New Roman"/>
                <w:b w:val="0"/>
                <w:bCs/>
                <w:color w:val="000000" w:themeColor="text1"/>
                <w:sz w:val="28"/>
                <w:szCs w:val="28"/>
              </w:rPr>
              <w:t>Genially</w:t>
            </w:r>
            <w:proofErr w:type="spellEnd"/>
          </w:p>
          <w:p w14:paraId="29F41CE6" w14:textId="7B6D431E" w:rsidR="00095659" w:rsidRPr="003F69C2" w:rsidRDefault="00095659" w:rsidP="009120E6">
            <w:pPr>
              <w:pStyle w:val="a3"/>
              <w:ind w:left="0"/>
              <w:rPr>
                <w:rStyle w:val="af6"/>
                <w:rFonts w:ascii="Times New Roman" w:hAnsi="Times New Roman" w:cs="Times New Roman"/>
                <w:b w:val="0"/>
                <w:bCs/>
                <w:noProof/>
                <w:color w:val="000000" w:themeColor="text1"/>
                <w:sz w:val="28"/>
                <w:szCs w:val="28"/>
                <w:lang w:val="en-US"/>
              </w:rPr>
            </w:pPr>
            <w:proofErr w:type="spellStart"/>
            <w:r w:rsidRPr="003F69C2">
              <w:rPr>
                <w:rStyle w:val="af6"/>
                <w:rFonts w:ascii="Times New Roman" w:hAnsi="Times New Roman" w:cs="Times New Roman"/>
                <w:b w:val="0"/>
                <w:bCs/>
                <w:color w:val="000000" w:themeColor="text1"/>
                <w:sz w:val="28"/>
                <w:szCs w:val="28"/>
              </w:rPr>
              <w:t>Learnis</w:t>
            </w:r>
            <w:proofErr w:type="spellEnd"/>
          </w:p>
        </w:tc>
      </w:tr>
      <w:tr w:rsidR="00182B38" w:rsidRPr="003F69C2" w14:paraId="62AC8DCB" w14:textId="77777777" w:rsidTr="00182B38">
        <w:trPr>
          <w:trHeight w:val="273"/>
        </w:trPr>
        <w:tc>
          <w:tcPr>
            <w:tcW w:w="9437" w:type="dxa"/>
            <w:gridSpan w:val="6"/>
            <w:tcBorders>
              <w:top w:val="nil"/>
              <w:left w:val="nil"/>
              <w:bottom w:val="single" w:sz="4" w:space="0" w:color="auto"/>
              <w:right w:val="nil"/>
            </w:tcBorders>
          </w:tcPr>
          <w:p w14:paraId="72E552F6" w14:textId="0EEC308E"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lastRenderedPageBreak/>
              <w:t>3</w:t>
            </w:r>
            <w:r w:rsidR="004767BB" w:rsidRPr="003F69C2">
              <w:rPr>
                <w:rFonts w:ascii="Times New Roman" w:hAnsi="Times New Roman" w:cs="Times New Roman"/>
                <w:noProof/>
                <w:color w:val="000000" w:themeColor="text1"/>
                <w:sz w:val="28"/>
                <w:szCs w:val="28"/>
                <w:lang w:val="kk-KZ"/>
              </w:rPr>
              <w:t>5</w:t>
            </w:r>
            <w:r w:rsidRPr="003F69C2">
              <w:rPr>
                <w:rFonts w:ascii="Times New Roman" w:hAnsi="Times New Roman" w:cs="Times New Roman"/>
                <w:noProof/>
                <w:color w:val="000000" w:themeColor="text1"/>
                <w:sz w:val="28"/>
                <w:szCs w:val="28"/>
                <w:lang w:val="kk-KZ"/>
              </w:rPr>
              <w:t>-кестенің жалғасы</w:t>
            </w:r>
          </w:p>
        </w:tc>
      </w:tr>
      <w:tr w:rsidR="00182B38" w:rsidRPr="003F69C2" w14:paraId="01A19E94" w14:textId="77777777" w:rsidTr="00182B38">
        <w:trPr>
          <w:trHeight w:val="420"/>
        </w:trPr>
        <w:tc>
          <w:tcPr>
            <w:tcW w:w="421" w:type="dxa"/>
            <w:tcBorders>
              <w:top w:val="single" w:sz="4" w:space="0" w:color="auto"/>
            </w:tcBorders>
          </w:tcPr>
          <w:p w14:paraId="286FA866" w14:textId="0C4F6F73"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1</w:t>
            </w:r>
          </w:p>
        </w:tc>
        <w:tc>
          <w:tcPr>
            <w:tcW w:w="2047" w:type="dxa"/>
            <w:tcBorders>
              <w:top w:val="single" w:sz="4" w:space="0" w:color="auto"/>
            </w:tcBorders>
          </w:tcPr>
          <w:p w14:paraId="5E9C06A1" w14:textId="5E734792" w:rsidR="00182B38" w:rsidRPr="003F69C2" w:rsidRDefault="00182B38"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2</w:t>
            </w:r>
          </w:p>
        </w:tc>
        <w:tc>
          <w:tcPr>
            <w:tcW w:w="2570" w:type="dxa"/>
            <w:tcBorders>
              <w:top w:val="single" w:sz="4" w:space="0" w:color="auto"/>
            </w:tcBorders>
          </w:tcPr>
          <w:p w14:paraId="22B73A76" w14:textId="078DA01B" w:rsidR="00182B38" w:rsidRPr="003F69C2" w:rsidRDefault="00182B38" w:rsidP="009120E6">
            <w:pPr>
              <w:jc w:val="cente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3</w:t>
            </w:r>
          </w:p>
        </w:tc>
        <w:tc>
          <w:tcPr>
            <w:tcW w:w="1570" w:type="dxa"/>
            <w:tcBorders>
              <w:top w:val="single" w:sz="4" w:space="0" w:color="auto"/>
            </w:tcBorders>
          </w:tcPr>
          <w:p w14:paraId="6A4A90E3" w14:textId="735147F6" w:rsidR="00182B38" w:rsidRPr="003F69C2" w:rsidRDefault="00182B38" w:rsidP="009120E6">
            <w:pPr>
              <w:pStyle w:val="a3"/>
              <w:ind w:left="0"/>
              <w:jc w:val="center"/>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4</w:t>
            </w:r>
          </w:p>
        </w:tc>
        <w:tc>
          <w:tcPr>
            <w:tcW w:w="1546" w:type="dxa"/>
            <w:tcBorders>
              <w:top w:val="single" w:sz="4" w:space="0" w:color="auto"/>
            </w:tcBorders>
          </w:tcPr>
          <w:p w14:paraId="49A5545E" w14:textId="1042958A" w:rsidR="00182B38" w:rsidRPr="003F69C2" w:rsidRDefault="00182B38" w:rsidP="009120E6">
            <w:pPr>
              <w:pStyle w:val="a3"/>
              <w:ind w:left="0"/>
              <w:jc w:val="center"/>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5</w:t>
            </w:r>
          </w:p>
        </w:tc>
        <w:tc>
          <w:tcPr>
            <w:tcW w:w="1283" w:type="dxa"/>
            <w:tcBorders>
              <w:top w:val="single" w:sz="4" w:space="0" w:color="auto"/>
            </w:tcBorders>
            <w:vAlign w:val="center"/>
          </w:tcPr>
          <w:p w14:paraId="66A2764F" w14:textId="656F9BA2" w:rsidR="00182B38" w:rsidRPr="003F69C2" w:rsidRDefault="00182B38" w:rsidP="009120E6">
            <w:pPr>
              <w:pStyle w:val="a3"/>
              <w:ind w:left="0"/>
              <w:jc w:val="center"/>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6</w:t>
            </w:r>
          </w:p>
        </w:tc>
      </w:tr>
      <w:tr w:rsidR="00182B38" w:rsidRPr="003F69C2" w14:paraId="30621A3A" w14:textId="77777777" w:rsidTr="00D14158">
        <w:trPr>
          <w:trHeight w:val="1769"/>
        </w:trPr>
        <w:tc>
          <w:tcPr>
            <w:tcW w:w="421" w:type="dxa"/>
          </w:tcPr>
          <w:p w14:paraId="25DC5A5C" w14:textId="56E137D5" w:rsidR="00182B38" w:rsidRPr="003F69C2" w:rsidRDefault="0013791D"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3</w:t>
            </w:r>
          </w:p>
        </w:tc>
        <w:tc>
          <w:tcPr>
            <w:tcW w:w="2047" w:type="dxa"/>
          </w:tcPr>
          <w:p w14:paraId="11833831" w14:textId="2C950B41"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Т3 –  тексеруге қажетті цифрлық технологиялар</w:t>
            </w:r>
          </w:p>
        </w:tc>
        <w:tc>
          <w:tcPr>
            <w:tcW w:w="2570" w:type="dxa"/>
          </w:tcPr>
          <w:p w14:paraId="720F6F30" w14:textId="6CDD9673" w:rsidR="00182B38" w:rsidRPr="003F69C2" w:rsidRDefault="00182B38"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Білімді бекітуге, кері байланыс ұйымдастыруға, электронды журналды жүйелеуге арналған платформалар</w:t>
            </w:r>
          </w:p>
        </w:tc>
        <w:tc>
          <w:tcPr>
            <w:tcW w:w="1570" w:type="dxa"/>
          </w:tcPr>
          <w:p w14:paraId="0BE1B1D1"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Mentimeter</w:t>
            </w:r>
            <w:proofErr w:type="spellEnd"/>
          </w:p>
          <w:p w14:paraId="6C6F5219"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rPr>
              <w:t xml:space="preserve">Google </w:t>
            </w:r>
            <w:proofErr w:type="spellStart"/>
            <w:r w:rsidRPr="003F69C2">
              <w:rPr>
                <w:rFonts w:ascii="Times New Roman" w:eastAsia="Times New Roman" w:hAnsi="Times New Roman" w:cs="Times New Roman"/>
                <w:color w:val="000000" w:themeColor="text1"/>
                <w:sz w:val="28"/>
                <w:szCs w:val="28"/>
              </w:rPr>
              <w:t>Classroom</w:t>
            </w:r>
            <w:proofErr w:type="spellEnd"/>
          </w:p>
          <w:p w14:paraId="05AD8B9C"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Typeform</w:t>
            </w:r>
            <w:proofErr w:type="spellEnd"/>
          </w:p>
          <w:p w14:paraId="552977E7"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
        </w:tc>
        <w:tc>
          <w:tcPr>
            <w:tcW w:w="1546" w:type="dxa"/>
          </w:tcPr>
          <w:p w14:paraId="6DD1A354"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proofErr w:type="spellStart"/>
            <w:r w:rsidRPr="003F69C2">
              <w:rPr>
                <w:rFonts w:ascii="Times New Roman" w:eastAsia="Times New Roman" w:hAnsi="Times New Roman" w:cs="Times New Roman"/>
                <w:color w:val="000000" w:themeColor="text1"/>
                <w:sz w:val="28"/>
                <w:szCs w:val="28"/>
                <w:lang w:val="en-US"/>
              </w:rPr>
              <w:t>ZipGrade</w:t>
            </w:r>
            <w:proofErr w:type="spellEnd"/>
          </w:p>
          <w:p w14:paraId="1E73CE8B"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Class Dojo</w:t>
            </w:r>
          </w:p>
          <w:p w14:paraId="5BC77C3E"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proofErr w:type="spellStart"/>
            <w:r w:rsidRPr="003F69C2">
              <w:rPr>
                <w:rFonts w:ascii="Times New Roman" w:eastAsia="Times New Roman" w:hAnsi="Times New Roman" w:cs="Times New Roman"/>
                <w:color w:val="000000" w:themeColor="text1"/>
                <w:sz w:val="28"/>
                <w:szCs w:val="28"/>
                <w:lang w:val="en-US"/>
              </w:rPr>
              <w:t>Responster</w:t>
            </w:r>
            <w:proofErr w:type="spellEnd"/>
          </w:p>
          <w:p w14:paraId="32E9AF50" w14:textId="0EF636E2"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r w:rsidRPr="003F69C2">
              <w:rPr>
                <w:rFonts w:ascii="Times New Roman" w:hAnsi="Times New Roman" w:cs="Times New Roman"/>
                <w:noProof/>
                <w:color w:val="000000" w:themeColor="text1"/>
                <w:sz w:val="28"/>
                <w:szCs w:val="28"/>
                <w:lang w:val="en-US"/>
              </w:rPr>
              <w:t xml:space="preserve">Qualtrics </w:t>
            </w:r>
          </w:p>
        </w:tc>
        <w:tc>
          <w:tcPr>
            <w:tcW w:w="1283" w:type="dxa"/>
            <w:vAlign w:val="center"/>
          </w:tcPr>
          <w:p w14:paraId="16A44635"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GradeCam</w:t>
            </w:r>
            <w:proofErr w:type="spellEnd"/>
          </w:p>
          <w:p w14:paraId="37262B62" w14:textId="77777777" w:rsidR="00182B38" w:rsidRPr="003F69C2" w:rsidRDefault="00182B38" w:rsidP="009120E6">
            <w:pPr>
              <w:pStyle w:val="a3"/>
              <w:ind w:left="0"/>
              <w:jc w:val="both"/>
              <w:rPr>
                <w:rFonts w:ascii="Times New Roman" w:hAnsi="Times New Roman" w:cs="Times New Roman"/>
                <w:noProof/>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Plickers</w:t>
            </w:r>
            <w:proofErr w:type="spellEnd"/>
          </w:p>
          <w:p w14:paraId="4E5B170F" w14:textId="77777777" w:rsidR="00182B38" w:rsidRPr="003F69C2" w:rsidRDefault="00182B38" w:rsidP="009120E6">
            <w:pPr>
              <w:pStyle w:val="a3"/>
              <w:ind w:left="0"/>
              <w:jc w:val="both"/>
              <w:rPr>
                <w:rFonts w:ascii="Times New Roman" w:hAnsi="Times New Roman" w:cs="Times New Roman"/>
                <w:noProof/>
                <w:color w:val="000000" w:themeColor="text1"/>
                <w:sz w:val="28"/>
                <w:szCs w:val="28"/>
              </w:rPr>
            </w:pPr>
          </w:p>
          <w:p w14:paraId="179066BB" w14:textId="77777777" w:rsidR="00182B38" w:rsidRPr="003F69C2" w:rsidRDefault="00182B38" w:rsidP="009120E6">
            <w:pPr>
              <w:pStyle w:val="a3"/>
              <w:ind w:left="0"/>
              <w:jc w:val="both"/>
              <w:rPr>
                <w:rFonts w:ascii="Times New Roman" w:hAnsi="Times New Roman" w:cs="Times New Roman"/>
                <w:noProof/>
                <w:color w:val="000000" w:themeColor="text1"/>
                <w:sz w:val="28"/>
                <w:szCs w:val="28"/>
              </w:rPr>
            </w:pPr>
          </w:p>
          <w:p w14:paraId="19C1C3F7" w14:textId="77777777" w:rsidR="00182B38" w:rsidRPr="003F69C2" w:rsidRDefault="00182B38" w:rsidP="009120E6">
            <w:pPr>
              <w:pStyle w:val="a3"/>
              <w:ind w:left="0"/>
              <w:jc w:val="both"/>
              <w:rPr>
                <w:rFonts w:ascii="Times New Roman" w:hAnsi="Times New Roman" w:cs="Times New Roman"/>
                <w:noProof/>
                <w:color w:val="000000" w:themeColor="text1"/>
                <w:sz w:val="28"/>
                <w:szCs w:val="28"/>
              </w:rPr>
            </w:pPr>
          </w:p>
          <w:p w14:paraId="49F75419"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
        </w:tc>
      </w:tr>
      <w:tr w:rsidR="00182B38" w:rsidRPr="003F69C2" w14:paraId="39708C3B" w14:textId="77777777" w:rsidTr="002F49F2">
        <w:trPr>
          <w:trHeight w:val="1995"/>
        </w:trPr>
        <w:tc>
          <w:tcPr>
            <w:tcW w:w="421" w:type="dxa"/>
          </w:tcPr>
          <w:p w14:paraId="10C898AA" w14:textId="3FFE803F" w:rsidR="00182B38" w:rsidRPr="003F69C2" w:rsidRDefault="0013791D"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4</w:t>
            </w:r>
          </w:p>
        </w:tc>
        <w:tc>
          <w:tcPr>
            <w:tcW w:w="2047" w:type="dxa"/>
          </w:tcPr>
          <w:p w14:paraId="7A956528" w14:textId="041744C8"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Т4 –  топтастыруға қажетті цифрлық технологиялар</w:t>
            </w:r>
          </w:p>
        </w:tc>
        <w:tc>
          <w:tcPr>
            <w:tcW w:w="2570" w:type="dxa"/>
          </w:tcPr>
          <w:p w14:paraId="5056A099" w14:textId="0BB66F59" w:rsidR="00182B38" w:rsidRPr="003F69C2" w:rsidRDefault="00182B38"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оқулық, сайт жасауға арналған платформалар</w:t>
            </w:r>
          </w:p>
        </w:tc>
        <w:tc>
          <w:tcPr>
            <w:tcW w:w="1570" w:type="dxa"/>
            <w:vAlign w:val="center"/>
          </w:tcPr>
          <w:p w14:paraId="70DA4FC5"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 xml:space="preserve">Google Site </w:t>
            </w:r>
          </w:p>
          <w:p w14:paraId="02331961"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 xml:space="preserve">Google </w:t>
            </w:r>
            <w:proofErr w:type="spellStart"/>
            <w:r w:rsidRPr="003F69C2">
              <w:rPr>
                <w:rFonts w:ascii="Times New Roman" w:eastAsia="Times New Roman" w:hAnsi="Times New Roman" w:cs="Times New Roman"/>
                <w:color w:val="000000" w:themeColor="text1"/>
                <w:sz w:val="28"/>
                <w:szCs w:val="28"/>
                <w:lang w:val="en-US"/>
              </w:rPr>
              <w:t>Jamboard</w:t>
            </w:r>
            <w:proofErr w:type="spellEnd"/>
          </w:p>
          <w:p w14:paraId="7D61456C"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lang w:val="en-US"/>
              </w:rPr>
            </w:pPr>
            <w:proofErr w:type="spellStart"/>
            <w:r w:rsidRPr="003F69C2">
              <w:rPr>
                <w:rFonts w:ascii="Times New Roman" w:eastAsia="Times New Roman" w:hAnsi="Times New Roman" w:cs="Times New Roman"/>
                <w:color w:val="000000" w:themeColor="text1"/>
                <w:sz w:val="28"/>
                <w:szCs w:val="28"/>
                <w:lang w:val="en-US"/>
              </w:rPr>
              <w:t>ClassroomScreen</w:t>
            </w:r>
            <w:proofErr w:type="spellEnd"/>
          </w:p>
          <w:p w14:paraId="06F4436D" w14:textId="3E7C5F14"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eastAsia="Times New Roman" w:hAnsi="Times New Roman" w:cs="Times New Roman"/>
                <w:color w:val="000000" w:themeColor="text1"/>
                <w:sz w:val="28"/>
                <w:szCs w:val="28"/>
                <w:lang w:val="en-US"/>
              </w:rPr>
              <w:t>Padlet</w:t>
            </w:r>
          </w:p>
        </w:tc>
        <w:tc>
          <w:tcPr>
            <w:tcW w:w="1546" w:type="dxa"/>
          </w:tcPr>
          <w:p w14:paraId="63CB5163" w14:textId="704497A0" w:rsidR="00182B38" w:rsidRPr="003F69C2" w:rsidRDefault="00182B38" w:rsidP="009120E6">
            <w:pPr>
              <w:pStyle w:val="a3"/>
              <w:ind w:left="0"/>
              <w:jc w:val="both"/>
              <w:rPr>
                <w:rFonts w:ascii="Times New Roman" w:hAnsi="Times New Roman" w:cs="Times New Roman"/>
                <w:noProof/>
                <w:color w:val="000000" w:themeColor="text1"/>
                <w:sz w:val="28"/>
                <w:szCs w:val="28"/>
                <w:lang w:val="en-US"/>
              </w:rPr>
            </w:pPr>
            <w:r w:rsidRPr="003F69C2">
              <w:rPr>
                <w:rFonts w:ascii="Times New Roman" w:eastAsia="Times New Roman" w:hAnsi="Times New Roman" w:cs="Times New Roman"/>
                <w:color w:val="000000" w:themeColor="text1"/>
                <w:sz w:val="28"/>
                <w:szCs w:val="28"/>
                <w:lang w:val="en-US"/>
              </w:rPr>
              <w:t>Book Creator Story Jumper Site123</w:t>
            </w:r>
          </w:p>
        </w:tc>
        <w:tc>
          <w:tcPr>
            <w:tcW w:w="1283" w:type="dxa"/>
          </w:tcPr>
          <w:p w14:paraId="1279D88D" w14:textId="77777777" w:rsidR="00182B38" w:rsidRPr="003F69C2" w:rsidRDefault="00182B38" w:rsidP="009120E6">
            <w:pPr>
              <w:pStyle w:val="a3"/>
              <w:ind w:left="0"/>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Turbosite</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Wix</w:t>
            </w:r>
            <w:proofErr w:type="spellEnd"/>
          </w:p>
          <w:p w14:paraId="75B4F038" w14:textId="677563C6" w:rsidR="00182B38" w:rsidRPr="003F69C2" w:rsidRDefault="00182B38" w:rsidP="009120E6">
            <w:pPr>
              <w:pStyle w:val="a3"/>
              <w:ind w:left="0"/>
              <w:jc w:val="both"/>
              <w:rPr>
                <w:rFonts w:ascii="Times New Roman" w:hAnsi="Times New Roman" w:cs="Times New Roman"/>
                <w:noProof/>
                <w:color w:val="000000" w:themeColor="text1"/>
                <w:sz w:val="28"/>
                <w:szCs w:val="28"/>
                <w:lang w:val="kk-KZ"/>
              </w:rPr>
            </w:pPr>
            <w:proofErr w:type="spellStart"/>
            <w:r w:rsidRPr="003F69C2">
              <w:rPr>
                <w:rFonts w:ascii="Times New Roman" w:eastAsia="Times New Roman" w:hAnsi="Times New Roman" w:cs="Times New Roman"/>
                <w:color w:val="000000" w:themeColor="text1"/>
                <w:sz w:val="28"/>
                <w:szCs w:val="28"/>
              </w:rPr>
              <w:t>Tilda</w:t>
            </w:r>
            <w:proofErr w:type="spellEnd"/>
          </w:p>
        </w:tc>
      </w:tr>
    </w:tbl>
    <w:p w14:paraId="2DC07EE3"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p>
    <w:p w14:paraId="4CD0A0EE" w14:textId="77777777" w:rsidR="00137C03" w:rsidRPr="003F69C2" w:rsidRDefault="00137C03" w:rsidP="009120E6">
      <w:pPr>
        <w:pStyle w:val="a3"/>
        <w:spacing w:after="0" w:line="240" w:lineRule="auto"/>
        <w:ind w:left="0" w:firstLine="72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Алынған нәтижелер бойынша «4Т» платформасында курс үшін деңгейлік оқытуда ұтымды болды.</w:t>
      </w:r>
    </w:p>
    <w:p w14:paraId="7ABABBD3" w14:textId="77777777" w:rsidR="00137C03" w:rsidRPr="003F69C2" w:rsidRDefault="00137C03" w:rsidP="009120E6">
      <w:pPr>
        <w:pStyle w:val="a3"/>
        <w:spacing w:after="0" w:line="240" w:lineRule="auto"/>
        <w:ind w:left="0" w:firstLine="720"/>
        <w:jc w:val="both"/>
        <w:rPr>
          <w:rFonts w:ascii="Times New Roman" w:hAnsi="Times New Roman" w:cs="Times New Roman"/>
          <w:color w:val="000000" w:themeColor="text1"/>
          <w:sz w:val="28"/>
          <w:szCs w:val="28"/>
          <w:lang w:val="kk-KZ"/>
        </w:rPr>
      </w:pPr>
    </w:p>
    <w:p w14:paraId="68C48709" w14:textId="6BD5509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 xml:space="preserve">Кесте </w:t>
      </w:r>
      <w:r w:rsidR="00F35353" w:rsidRPr="003F69C2">
        <w:rPr>
          <w:rFonts w:ascii="Times New Roman" w:hAnsi="Times New Roman" w:cs="Times New Roman"/>
          <w:iCs/>
          <w:color w:val="000000" w:themeColor="text1"/>
          <w:sz w:val="28"/>
          <w:szCs w:val="28"/>
          <w:lang w:val="kk-KZ"/>
        </w:rPr>
        <w:t>3</w:t>
      </w:r>
      <w:r w:rsidR="004767BB" w:rsidRPr="003F69C2">
        <w:rPr>
          <w:rFonts w:ascii="Times New Roman" w:hAnsi="Times New Roman" w:cs="Times New Roman"/>
          <w:iCs/>
          <w:color w:val="000000" w:themeColor="text1"/>
          <w:sz w:val="28"/>
          <w:szCs w:val="28"/>
          <w:lang w:val="kk-KZ"/>
        </w:rPr>
        <w:t>6</w:t>
      </w:r>
      <w:r w:rsidRPr="003F69C2">
        <w:rPr>
          <w:rFonts w:ascii="Times New Roman" w:hAnsi="Times New Roman" w:cs="Times New Roman"/>
          <w:iCs/>
          <w:color w:val="000000" w:themeColor="text1"/>
          <w:sz w:val="28"/>
          <w:szCs w:val="28"/>
          <w:lang w:val="kk-KZ"/>
        </w:rPr>
        <w:t xml:space="preserve"> – Цифрлық құзыреттілік қалыптастыруға байланысты эксперимент және бақылау топтарының деңгей көрсеткіштері</w:t>
      </w:r>
    </w:p>
    <w:p w14:paraId="567D47FF" w14:textId="77777777"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Look w:val="04A0" w:firstRow="1" w:lastRow="0" w:firstColumn="1" w:lastColumn="0" w:noHBand="0" w:noVBand="1"/>
      </w:tblPr>
      <w:tblGrid>
        <w:gridCol w:w="2972"/>
        <w:gridCol w:w="1985"/>
        <w:gridCol w:w="1556"/>
        <w:gridCol w:w="1472"/>
        <w:gridCol w:w="1457"/>
      </w:tblGrid>
      <w:tr w:rsidR="00137C03" w:rsidRPr="003F69C2" w14:paraId="6BC3ED84" w14:textId="77777777" w:rsidTr="00F823AF">
        <w:trPr>
          <w:trHeight w:val="507"/>
        </w:trPr>
        <w:tc>
          <w:tcPr>
            <w:tcW w:w="2972" w:type="dxa"/>
          </w:tcPr>
          <w:p w14:paraId="1F3FF8C6"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Категория</w:t>
            </w:r>
          </w:p>
        </w:tc>
        <w:tc>
          <w:tcPr>
            <w:tcW w:w="1985" w:type="dxa"/>
          </w:tcPr>
          <w:p w14:paraId="7437966C"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Топ</w:t>
            </w:r>
          </w:p>
        </w:tc>
        <w:tc>
          <w:tcPr>
            <w:tcW w:w="1556" w:type="dxa"/>
          </w:tcPr>
          <w:p w14:paraId="1392ACEA"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Бастапқы деңгей</w:t>
            </w:r>
          </w:p>
        </w:tc>
        <w:tc>
          <w:tcPr>
            <w:tcW w:w="1472" w:type="dxa"/>
          </w:tcPr>
          <w:p w14:paraId="7D005443"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Базалық деңгей</w:t>
            </w:r>
          </w:p>
        </w:tc>
        <w:tc>
          <w:tcPr>
            <w:tcW w:w="1457" w:type="dxa"/>
          </w:tcPr>
          <w:p w14:paraId="10AD8494" w14:textId="77777777" w:rsidR="00137C03" w:rsidRPr="003F69C2" w:rsidRDefault="00137C03" w:rsidP="009120E6">
            <w:pPr>
              <w:pStyle w:val="a3"/>
              <w:tabs>
                <w:tab w:val="left" w:pos="284"/>
              </w:tabs>
              <w:ind w:left="0"/>
              <w:jc w:val="center"/>
              <w:rPr>
                <w:rFonts w:ascii="Times New Roman" w:hAnsi="Times New Roman" w:cs="Times New Roman"/>
                <w:b/>
                <w:bCs/>
                <w:iCs/>
                <w:color w:val="000000" w:themeColor="text1"/>
                <w:sz w:val="28"/>
                <w:szCs w:val="28"/>
                <w:lang w:val="kk-KZ"/>
              </w:rPr>
            </w:pPr>
            <w:r w:rsidRPr="003F69C2">
              <w:rPr>
                <w:rFonts w:ascii="Times New Roman" w:hAnsi="Times New Roman" w:cs="Times New Roman"/>
                <w:b/>
                <w:bCs/>
                <w:iCs/>
                <w:color w:val="000000" w:themeColor="text1"/>
                <w:sz w:val="28"/>
                <w:szCs w:val="28"/>
                <w:lang w:val="kk-KZ"/>
              </w:rPr>
              <w:t>Жоғары деңгей</w:t>
            </w:r>
          </w:p>
        </w:tc>
      </w:tr>
      <w:tr w:rsidR="00D14158" w:rsidRPr="003F69C2" w14:paraId="229C477F" w14:textId="77777777" w:rsidTr="00F823AF">
        <w:trPr>
          <w:trHeight w:val="507"/>
        </w:trPr>
        <w:tc>
          <w:tcPr>
            <w:tcW w:w="2972" w:type="dxa"/>
          </w:tcPr>
          <w:p w14:paraId="46260901" w14:textId="606FAB2D" w:rsidR="00D14158" w:rsidRPr="003F69C2" w:rsidRDefault="00D14158"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w:t>
            </w:r>
          </w:p>
        </w:tc>
        <w:tc>
          <w:tcPr>
            <w:tcW w:w="1985" w:type="dxa"/>
          </w:tcPr>
          <w:p w14:paraId="3C34346B" w14:textId="3706C799" w:rsidR="00D14158" w:rsidRPr="003F69C2" w:rsidRDefault="00D14158"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w:t>
            </w:r>
          </w:p>
        </w:tc>
        <w:tc>
          <w:tcPr>
            <w:tcW w:w="1556" w:type="dxa"/>
          </w:tcPr>
          <w:p w14:paraId="39CBCA88" w14:textId="1A2401CA" w:rsidR="00D14158" w:rsidRPr="003F69C2" w:rsidRDefault="00D14158"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p>
        </w:tc>
        <w:tc>
          <w:tcPr>
            <w:tcW w:w="1472" w:type="dxa"/>
          </w:tcPr>
          <w:p w14:paraId="5A259F31" w14:textId="7265679D" w:rsidR="00D14158" w:rsidRPr="003F69C2" w:rsidRDefault="00D14158"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4</w:t>
            </w:r>
          </w:p>
        </w:tc>
        <w:tc>
          <w:tcPr>
            <w:tcW w:w="1457" w:type="dxa"/>
          </w:tcPr>
          <w:p w14:paraId="70590832" w14:textId="3744EBF2" w:rsidR="00D14158" w:rsidRPr="003F69C2" w:rsidRDefault="00D14158"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5</w:t>
            </w:r>
          </w:p>
        </w:tc>
      </w:tr>
      <w:tr w:rsidR="00182B38" w:rsidRPr="003F69C2" w14:paraId="53F01C15" w14:textId="77777777" w:rsidTr="00F823AF">
        <w:trPr>
          <w:trHeight w:val="972"/>
        </w:trPr>
        <w:tc>
          <w:tcPr>
            <w:tcW w:w="2972" w:type="dxa"/>
            <w:vMerge w:val="restart"/>
          </w:tcPr>
          <w:p w14:paraId="06FFA5B8" w14:textId="7777777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Т1 – түсіндіруде  цифрлық технологияларды</w:t>
            </w:r>
          </w:p>
          <w:p w14:paraId="567BD34B" w14:textId="6B8780FA"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қолдану дағдылары</w:t>
            </w:r>
          </w:p>
        </w:tc>
        <w:tc>
          <w:tcPr>
            <w:tcW w:w="1985" w:type="dxa"/>
            <w:tcBorders>
              <w:bottom w:val="nil"/>
            </w:tcBorders>
          </w:tcPr>
          <w:p w14:paraId="6765C547" w14:textId="7777777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556" w:type="dxa"/>
            <w:tcBorders>
              <w:bottom w:val="nil"/>
            </w:tcBorders>
          </w:tcPr>
          <w:p w14:paraId="464E1740" w14:textId="7777777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rPr>
            </w:pPr>
            <w:r w:rsidRPr="003F69C2">
              <w:rPr>
                <w:rFonts w:ascii="Times New Roman" w:hAnsi="Times New Roman" w:cs="Times New Roman"/>
                <w:iCs/>
                <w:color w:val="000000" w:themeColor="text1"/>
                <w:sz w:val="28"/>
                <w:szCs w:val="28"/>
                <w:lang w:val="kk-KZ"/>
              </w:rPr>
              <w:t>7</w:t>
            </w:r>
            <w:r w:rsidRPr="003F69C2">
              <w:rPr>
                <w:rFonts w:ascii="Times New Roman" w:hAnsi="Times New Roman" w:cs="Times New Roman"/>
                <w:iCs/>
                <w:color w:val="000000" w:themeColor="text1"/>
                <w:sz w:val="28"/>
                <w:szCs w:val="28"/>
              </w:rPr>
              <w:t>%</w:t>
            </w:r>
          </w:p>
        </w:tc>
        <w:tc>
          <w:tcPr>
            <w:tcW w:w="1472" w:type="dxa"/>
            <w:tcBorders>
              <w:bottom w:val="nil"/>
            </w:tcBorders>
          </w:tcPr>
          <w:p w14:paraId="3CDEBFA7" w14:textId="7777777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60</w:t>
            </w:r>
            <w:r w:rsidRPr="003F69C2">
              <w:rPr>
                <w:rFonts w:ascii="Times New Roman" w:hAnsi="Times New Roman" w:cs="Times New Roman"/>
                <w:iCs/>
                <w:color w:val="000000" w:themeColor="text1"/>
                <w:sz w:val="28"/>
                <w:szCs w:val="28"/>
              </w:rPr>
              <w:t>%</w:t>
            </w:r>
          </w:p>
        </w:tc>
        <w:tc>
          <w:tcPr>
            <w:tcW w:w="1457" w:type="dxa"/>
            <w:tcBorders>
              <w:bottom w:val="nil"/>
            </w:tcBorders>
          </w:tcPr>
          <w:p w14:paraId="486B357F" w14:textId="7777777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33</w:t>
            </w:r>
            <w:r w:rsidRPr="003F69C2">
              <w:rPr>
                <w:rFonts w:ascii="Times New Roman" w:hAnsi="Times New Roman" w:cs="Times New Roman"/>
                <w:iCs/>
                <w:color w:val="000000" w:themeColor="text1"/>
                <w:sz w:val="28"/>
                <w:szCs w:val="28"/>
              </w:rPr>
              <w:t>%</w:t>
            </w:r>
          </w:p>
        </w:tc>
      </w:tr>
      <w:tr w:rsidR="00182B38" w:rsidRPr="003F69C2" w14:paraId="34DD8FA9" w14:textId="77777777" w:rsidTr="0091333F">
        <w:trPr>
          <w:trHeight w:val="425"/>
        </w:trPr>
        <w:tc>
          <w:tcPr>
            <w:tcW w:w="2972" w:type="dxa"/>
            <w:vMerge/>
            <w:tcBorders>
              <w:bottom w:val="single" w:sz="4" w:space="0" w:color="auto"/>
            </w:tcBorders>
          </w:tcPr>
          <w:p w14:paraId="3B72C69B" w14:textId="59E7DD9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985" w:type="dxa"/>
            <w:tcBorders>
              <w:top w:val="single" w:sz="4" w:space="0" w:color="auto"/>
              <w:bottom w:val="single" w:sz="4" w:space="0" w:color="auto"/>
              <w:right w:val="single" w:sz="4" w:space="0" w:color="auto"/>
            </w:tcBorders>
          </w:tcPr>
          <w:p w14:paraId="3D3A0EBC" w14:textId="048A85F7"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556" w:type="dxa"/>
            <w:tcBorders>
              <w:top w:val="single" w:sz="4" w:space="0" w:color="auto"/>
              <w:left w:val="single" w:sz="4" w:space="0" w:color="auto"/>
              <w:bottom w:val="single" w:sz="4" w:space="0" w:color="auto"/>
              <w:right w:val="single" w:sz="4" w:space="0" w:color="auto"/>
            </w:tcBorders>
          </w:tcPr>
          <w:p w14:paraId="775427BF" w14:textId="514218FD"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69</w:t>
            </w:r>
            <w:r w:rsidRPr="003F69C2">
              <w:rPr>
                <w:rFonts w:ascii="Times New Roman" w:hAnsi="Times New Roman" w:cs="Times New Roman"/>
                <w:iCs/>
                <w:color w:val="000000" w:themeColor="text1"/>
                <w:sz w:val="28"/>
                <w:szCs w:val="28"/>
              </w:rPr>
              <w:t>%</w:t>
            </w:r>
          </w:p>
        </w:tc>
        <w:tc>
          <w:tcPr>
            <w:tcW w:w="1472" w:type="dxa"/>
            <w:tcBorders>
              <w:top w:val="single" w:sz="4" w:space="0" w:color="auto"/>
              <w:left w:val="single" w:sz="4" w:space="0" w:color="auto"/>
              <w:bottom w:val="single" w:sz="4" w:space="0" w:color="auto"/>
              <w:right w:val="single" w:sz="4" w:space="0" w:color="auto"/>
            </w:tcBorders>
          </w:tcPr>
          <w:p w14:paraId="7285C857" w14:textId="6FC58DF4"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28</w:t>
            </w:r>
            <w:r w:rsidRPr="003F69C2">
              <w:rPr>
                <w:rFonts w:ascii="Times New Roman" w:hAnsi="Times New Roman" w:cs="Times New Roman"/>
                <w:iCs/>
                <w:color w:val="000000" w:themeColor="text1"/>
                <w:sz w:val="28"/>
                <w:szCs w:val="28"/>
              </w:rPr>
              <w:t>%</w:t>
            </w:r>
          </w:p>
        </w:tc>
        <w:tc>
          <w:tcPr>
            <w:tcW w:w="1457" w:type="dxa"/>
            <w:tcBorders>
              <w:top w:val="single" w:sz="4" w:space="0" w:color="auto"/>
              <w:left w:val="single" w:sz="4" w:space="0" w:color="auto"/>
              <w:bottom w:val="single" w:sz="4" w:space="0" w:color="auto"/>
              <w:right w:val="single" w:sz="4" w:space="0" w:color="auto"/>
            </w:tcBorders>
          </w:tcPr>
          <w:p w14:paraId="1163987C" w14:textId="08E3C700" w:rsidR="00182B38" w:rsidRPr="003F69C2" w:rsidRDefault="00182B3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rPr>
              <w:t>%</w:t>
            </w:r>
          </w:p>
        </w:tc>
      </w:tr>
      <w:tr w:rsidR="00D14158" w:rsidRPr="003F69C2" w14:paraId="31BE53FE" w14:textId="77777777" w:rsidTr="00F823AF">
        <w:trPr>
          <w:trHeight w:val="757"/>
        </w:trPr>
        <w:tc>
          <w:tcPr>
            <w:tcW w:w="2972" w:type="dxa"/>
            <w:vMerge w:val="restart"/>
            <w:tcBorders>
              <w:top w:val="single" w:sz="4" w:space="0" w:color="auto"/>
            </w:tcBorders>
          </w:tcPr>
          <w:p w14:paraId="531276E1"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Т2 – түрлендіруде цифрлық технологияларды қолдану дағдылары</w:t>
            </w:r>
          </w:p>
        </w:tc>
        <w:tc>
          <w:tcPr>
            <w:tcW w:w="1985" w:type="dxa"/>
            <w:tcBorders>
              <w:top w:val="single" w:sz="4" w:space="0" w:color="auto"/>
            </w:tcBorders>
          </w:tcPr>
          <w:p w14:paraId="06676E75"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556" w:type="dxa"/>
            <w:tcBorders>
              <w:top w:val="single" w:sz="4" w:space="0" w:color="auto"/>
            </w:tcBorders>
          </w:tcPr>
          <w:p w14:paraId="49053461"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6</w:t>
            </w:r>
            <w:r w:rsidRPr="003F69C2">
              <w:rPr>
                <w:rFonts w:ascii="Times New Roman" w:hAnsi="Times New Roman" w:cs="Times New Roman"/>
                <w:iCs/>
                <w:color w:val="000000" w:themeColor="text1"/>
                <w:sz w:val="28"/>
                <w:szCs w:val="28"/>
              </w:rPr>
              <w:t>%</w:t>
            </w:r>
          </w:p>
        </w:tc>
        <w:tc>
          <w:tcPr>
            <w:tcW w:w="1472" w:type="dxa"/>
            <w:tcBorders>
              <w:top w:val="single" w:sz="4" w:space="0" w:color="auto"/>
            </w:tcBorders>
          </w:tcPr>
          <w:p w14:paraId="67B737B7"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56</w:t>
            </w:r>
            <w:r w:rsidRPr="003F69C2">
              <w:rPr>
                <w:rFonts w:ascii="Times New Roman" w:hAnsi="Times New Roman" w:cs="Times New Roman"/>
                <w:iCs/>
                <w:color w:val="000000" w:themeColor="text1"/>
                <w:sz w:val="28"/>
                <w:szCs w:val="28"/>
              </w:rPr>
              <w:t>%</w:t>
            </w:r>
          </w:p>
        </w:tc>
        <w:tc>
          <w:tcPr>
            <w:tcW w:w="1457" w:type="dxa"/>
            <w:tcBorders>
              <w:top w:val="single" w:sz="4" w:space="0" w:color="auto"/>
            </w:tcBorders>
          </w:tcPr>
          <w:p w14:paraId="7AE15672"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38</w:t>
            </w:r>
            <w:r w:rsidRPr="003F69C2">
              <w:rPr>
                <w:rFonts w:ascii="Times New Roman" w:hAnsi="Times New Roman" w:cs="Times New Roman"/>
                <w:iCs/>
                <w:color w:val="000000" w:themeColor="text1"/>
                <w:sz w:val="28"/>
                <w:szCs w:val="28"/>
              </w:rPr>
              <w:t>%</w:t>
            </w:r>
          </w:p>
        </w:tc>
      </w:tr>
      <w:tr w:rsidR="00D14158" w:rsidRPr="003F69C2" w14:paraId="726FF3DA" w14:textId="77777777" w:rsidTr="0091333F">
        <w:trPr>
          <w:trHeight w:val="499"/>
        </w:trPr>
        <w:tc>
          <w:tcPr>
            <w:tcW w:w="2972" w:type="dxa"/>
            <w:vMerge/>
          </w:tcPr>
          <w:p w14:paraId="6DA9056C"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985" w:type="dxa"/>
          </w:tcPr>
          <w:p w14:paraId="0841EB63"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556" w:type="dxa"/>
          </w:tcPr>
          <w:p w14:paraId="63EFDED9"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80</w:t>
            </w:r>
            <w:r w:rsidRPr="003F69C2">
              <w:rPr>
                <w:rFonts w:ascii="Times New Roman" w:hAnsi="Times New Roman" w:cs="Times New Roman"/>
                <w:iCs/>
                <w:color w:val="000000" w:themeColor="text1"/>
                <w:sz w:val="28"/>
                <w:szCs w:val="28"/>
              </w:rPr>
              <w:t>%</w:t>
            </w:r>
          </w:p>
        </w:tc>
        <w:tc>
          <w:tcPr>
            <w:tcW w:w="1472" w:type="dxa"/>
          </w:tcPr>
          <w:p w14:paraId="04451948"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17</w:t>
            </w:r>
            <w:r w:rsidRPr="003F69C2">
              <w:rPr>
                <w:rFonts w:ascii="Times New Roman" w:hAnsi="Times New Roman" w:cs="Times New Roman"/>
                <w:iCs/>
                <w:color w:val="000000" w:themeColor="text1"/>
                <w:sz w:val="28"/>
                <w:szCs w:val="28"/>
              </w:rPr>
              <w:t>%</w:t>
            </w:r>
          </w:p>
        </w:tc>
        <w:tc>
          <w:tcPr>
            <w:tcW w:w="1457" w:type="dxa"/>
          </w:tcPr>
          <w:p w14:paraId="69E78897"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rPr>
              <w:t>%</w:t>
            </w:r>
          </w:p>
        </w:tc>
      </w:tr>
      <w:tr w:rsidR="00D14158" w:rsidRPr="003F69C2" w14:paraId="7F9B865D" w14:textId="77777777" w:rsidTr="00F823AF">
        <w:trPr>
          <w:trHeight w:val="757"/>
        </w:trPr>
        <w:tc>
          <w:tcPr>
            <w:tcW w:w="2972" w:type="dxa"/>
            <w:vMerge w:val="restart"/>
          </w:tcPr>
          <w:p w14:paraId="4BEADAB8"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Т3 – тексеруде цифрлық технологияларды қолдану дағдылары</w:t>
            </w:r>
          </w:p>
        </w:tc>
        <w:tc>
          <w:tcPr>
            <w:tcW w:w="1985" w:type="dxa"/>
          </w:tcPr>
          <w:p w14:paraId="0BD5ADAC"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556" w:type="dxa"/>
          </w:tcPr>
          <w:p w14:paraId="1F745762"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12</w:t>
            </w:r>
            <w:r w:rsidRPr="003F69C2">
              <w:rPr>
                <w:rFonts w:ascii="Times New Roman" w:hAnsi="Times New Roman" w:cs="Times New Roman"/>
                <w:iCs/>
                <w:color w:val="000000" w:themeColor="text1"/>
                <w:sz w:val="28"/>
                <w:szCs w:val="28"/>
              </w:rPr>
              <w:t>%</w:t>
            </w:r>
          </w:p>
        </w:tc>
        <w:tc>
          <w:tcPr>
            <w:tcW w:w="1472" w:type="dxa"/>
          </w:tcPr>
          <w:p w14:paraId="4D491169"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72</w:t>
            </w:r>
            <w:r w:rsidRPr="003F69C2">
              <w:rPr>
                <w:rFonts w:ascii="Times New Roman" w:hAnsi="Times New Roman" w:cs="Times New Roman"/>
                <w:iCs/>
                <w:color w:val="000000" w:themeColor="text1"/>
                <w:sz w:val="28"/>
                <w:szCs w:val="28"/>
              </w:rPr>
              <w:t>%</w:t>
            </w:r>
          </w:p>
        </w:tc>
        <w:tc>
          <w:tcPr>
            <w:tcW w:w="1457" w:type="dxa"/>
          </w:tcPr>
          <w:p w14:paraId="072DB593"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16</w:t>
            </w:r>
            <w:r w:rsidRPr="003F69C2">
              <w:rPr>
                <w:rFonts w:ascii="Times New Roman" w:hAnsi="Times New Roman" w:cs="Times New Roman"/>
                <w:iCs/>
                <w:color w:val="000000" w:themeColor="text1"/>
                <w:sz w:val="28"/>
                <w:szCs w:val="28"/>
              </w:rPr>
              <w:t>%</w:t>
            </w:r>
          </w:p>
        </w:tc>
      </w:tr>
      <w:tr w:rsidR="00D14158" w:rsidRPr="003F69C2" w14:paraId="57B5895C" w14:textId="77777777" w:rsidTr="0091333F">
        <w:trPr>
          <w:trHeight w:val="347"/>
        </w:trPr>
        <w:tc>
          <w:tcPr>
            <w:tcW w:w="2972" w:type="dxa"/>
            <w:vMerge/>
          </w:tcPr>
          <w:p w14:paraId="0C7EA64F"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985" w:type="dxa"/>
          </w:tcPr>
          <w:p w14:paraId="71BED660"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556" w:type="dxa"/>
          </w:tcPr>
          <w:p w14:paraId="41330B20"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85</w:t>
            </w:r>
            <w:r w:rsidRPr="003F69C2">
              <w:rPr>
                <w:rFonts w:ascii="Times New Roman" w:hAnsi="Times New Roman" w:cs="Times New Roman"/>
                <w:iCs/>
                <w:color w:val="000000" w:themeColor="text1"/>
                <w:sz w:val="28"/>
                <w:szCs w:val="28"/>
              </w:rPr>
              <w:t>%</w:t>
            </w:r>
          </w:p>
        </w:tc>
        <w:tc>
          <w:tcPr>
            <w:tcW w:w="1472" w:type="dxa"/>
          </w:tcPr>
          <w:p w14:paraId="5E3E93FA"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13</w:t>
            </w:r>
            <w:r w:rsidRPr="003F69C2">
              <w:rPr>
                <w:rFonts w:ascii="Times New Roman" w:hAnsi="Times New Roman" w:cs="Times New Roman"/>
                <w:iCs/>
                <w:color w:val="000000" w:themeColor="text1"/>
                <w:sz w:val="28"/>
                <w:szCs w:val="28"/>
              </w:rPr>
              <w:t>%</w:t>
            </w:r>
          </w:p>
        </w:tc>
        <w:tc>
          <w:tcPr>
            <w:tcW w:w="1457" w:type="dxa"/>
          </w:tcPr>
          <w:p w14:paraId="21BFD75B"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w:t>
            </w:r>
            <w:r w:rsidRPr="003F69C2">
              <w:rPr>
                <w:rFonts w:ascii="Times New Roman" w:hAnsi="Times New Roman" w:cs="Times New Roman"/>
                <w:iCs/>
                <w:color w:val="000000" w:themeColor="text1"/>
                <w:sz w:val="28"/>
                <w:szCs w:val="28"/>
              </w:rPr>
              <w:t>%</w:t>
            </w:r>
          </w:p>
        </w:tc>
      </w:tr>
      <w:tr w:rsidR="00D14158" w:rsidRPr="003F69C2" w14:paraId="34BE1FBE" w14:textId="77777777" w:rsidTr="00F823AF">
        <w:trPr>
          <w:trHeight w:val="757"/>
        </w:trPr>
        <w:tc>
          <w:tcPr>
            <w:tcW w:w="2972" w:type="dxa"/>
            <w:vMerge w:val="restart"/>
          </w:tcPr>
          <w:p w14:paraId="6A637D50"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Т4 – топтастыруда цифрлық технологияларды қолдану дағдылары</w:t>
            </w:r>
          </w:p>
        </w:tc>
        <w:tc>
          <w:tcPr>
            <w:tcW w:w="1985" w:type="dxa"/>
          </w:tcPr>
          <w:p w14:paraId="05CB5FAD"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Эксперимент тобы</w:t>
            </w:r>
          </w:p>
        </w:tc>
        <w:tc>
          <w:tcPr>
            <w:tcW w:w="1556" w:type="dxa"/>
          </w:tcPr>
          <w:p w14:paraId="66221BC1"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10</w:t>
            </w:r>
            <w:r w:rsidRPr="003F69C2">
              <w:rPr>
                <w:rFonts w:ascii="Times New Roman" w:hAnsi="Times New Roman" w:cs="Times New Roman"/>
                <w:iCs/>
                <w:color w:val="000000" w:themeColor="text1"/>
                <w:sz w:val="28"/>
                <w:szCs w:val="28"/>
              </w:rPr>
              <w:t>%</w:t>
            </w:r>
          </w:p>
        </w:tc>
        <w:tc>
          <w:tcPr>
            <w:tcW w:w="1472" w:type="dxa"/>
          </w:tcPr>
          <w:p w14:paraId="458FA5E3"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69</w:t>
            </w:r>
            <w:r w:rsidRPr="003F69C2">
              <w:rPr>
                <w:rFonts w:ascii="Times New Roman" w:hAnsi="Times New Roman" w:cs="Times New Roman"/>
                <w:iCs/>
                <w:color w:val="000000" w:themeColor="text1"/>
                <w:sz w:val="28"/>
                <w:szCs w:val="28"/>
              </w:rPr>
              <w:t>%</w:t>
            </w:r>
          </w:p>
        </w:tc>
        <w:tc>
          <w:tcPr>
            <w:tcW w:w="1457" w:type="dxa"/>
          </w:tcPr>
          <w:p w14:paraId="32DBC916"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21</w:t>
            </w:r>
            <w:r w:rsidRPr="003F69C2">
              <w:rPr>
                <w:rFonts w:ascii="Times New Roman" w:hAnsi="Times New Roman" w:cs="Times New Roman"/>
                <w:iCs/>
                <w:color w:val="000000" w:themeColor="text1"/>
                <w:sz w:val="28"/>
                <w:szCs w:val="28"/>
              </w:rPr>
              <w:t>%</w:t>
            </w:r>
          </w:p>
        </w:tc>
      </w:tr>
      <w:tr w:rsidR="00D14158" w:rsidRPr="003F69C2" w14:paraId="309AF8B0" w14:textId="77777777" w:rsidTr="00F823AF">
        <w:trPr>
          <w:trHeight w:val="757"/>
        </w:trPr>
        <w:tc>
          <w:tcPr>
            <w:tcW w:w="2972" w:type="dxa"/>
            <w:vMerge/>
          </w:tcPr>
          <w:p w14:paraId="7CD49230"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p>
        </w:tc>
        <w:tc>
          <w:tcPr>
            <w:tcW w:w="1985" w:type="dxa"/>
          </w:tcPr>
          <w:p w14:paraId="01F9374C"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Бақылау тобы</w:t>
            </w:r>
          </w:p>
        </w:tc>
        <w:tc>
          <w:tcPr>
            <w:tcW w:w="1556" w:type="dxa"/>
          </w:tcPr>
          <w:p w14:paraId="50CB1BD3"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76</w:t>
            </w:r>
            <w:r w:rsidRPr="003F69C2">
              <w:rPr>
                <w:rFonts w:ascii="Times New Roman" w:hAnsi="Times New Roman" w:cs="Times New Roman"/>
                <w:iCs/>
                <w:color w:val="000000" w:themeColor="text1"/>
                <w:sz w:val="28"/>
                <w:szCs w:val="28"/>
              </w:rPr>
              <w:t>%</w:t>
            </w:r>
          </w:p>
        </w:tc>
        <w:tc>
          <w:tcPr>
            <w:tcW w:w="1472" w:type="dxa"/>
          </w:tcPr>
          <w:p w14:paraId="1AF756DB"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21</w:t>
            </w:r>
            <w:r w:rsidRPr="003F69C2">
              <w:rPr>
                <w:rFonts w:ascii="Times New Roman" w:hAnsi="Times New Roman" w:cs="Times New Roman"/>
                <w:iCs/>
                <w:color w:val="000000" w:themeColor="text1"/>
                <w:sz w:val="28"/>
                <w:szCs w:val="28"/>
              </w:rPr>
              <w:t>%</w:t>
            </w:r>
          </w:p>
        </w:tc>
        <w:tc>
          <w:tcPr>
            <w:tcW w:w="1457" w:type="dxa"/>
          </w:tcPr>
          <w:p w14:paraId="1DCBDAF0" w14:textId="77777777" w:rsidR="00D14158" w:rsidRPr="003F69C2" w:rsidRDefault="00D14158"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t>3</w:t>
            </w:r>
            <w:r w:rsidRPr="003F69C2">
              <w:rPr>
                <w:rFonts w:ascii="Times New Roman" w:hAnsi="Times New Roman" w:cs="Times New Roman"/>
                <w:iCs/>
                <w:color w:val="000000" w:themeColor="text1"/>
                <w:sz w:val="28"/>
                <w:szCs w:val="28"/>
              </w:rPr>
              <w:t>%</w:t>
            </w:r>
          </w:p>
        </w:tc>
      </w:tr>
    </w:tbl>
    <w:p w14:paraId="640A0375" w14:textId="174C91F0" w:rsidR="00137C03" w:rsidRPr="003F69C2" w:rsidRDefault="00137C03"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color w:val="000000" w:themeColor="text1"/>
          <w:sz w:val="28"/>
          <w:szCs w:val="28"/>
          <w:lang w:val="kk-KZ"/>
        </w:rPr>
        <w:lastRenderedPageBreak/>
        <w:tab/>
      </w:r>
      <w:r w:rsidR="00073164" w:rsidRPr="003F69C2">
        <w:rPr>
          <w:rFonts w:ascii="Times New Roman" w:hAnsi="Times New Roman" w:cs="Times New Roman"/>
          <w:iCs/>
          <w:color w:val="000000" w:themeColor="text1"/>
          <w:sz w:val="28"/>
          <w:szCs w:val="28"/>
          <w:lang w:val="kk-KZ"/>
        </w:rPr>
        <w:tab/>
      </w:r>
      <w:r w:rsidRPr="003F69C2">
        <w:rPr>
          <w:rFonts w:ascii="Times New Roman" w:hAnsi="Times New Roman" w:cs="Times New Roman"/>
          <w:iCs/>
          <w:color w:val="000000" w:themeColor="text1"/>
          <w:sz w:val="28"/>
          <w:szCs w:val="28"/>
          <w:lang w:val="kk-KZ"/>
        </w:rPr>
        <w:t>Алынған көрсеткіштер бойынша бақылау және эксперимент топтарының нәтижелерін салыстырмалы түрде көрсетер болсақ:</w:t>
      </w:r>
    </w:p>
    <w:p w14:paraId="5932F91F" w14:textId="03C7113C" w:rsidR="00367F3E" w:rsidRPr="003F69C2" w:rsidRDefault="00367F3E"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367F3E" w:rsidRPr="003F69C2" w14:paraId="548FBFB8" w14:textId="77777777" w:rsidTr="00367F3E">
        <w:tc>
          <w:tcPr>
            <w:tcW w:w="3209" w:type="dxa"/>
          </w:tcPr>
          <w:p w14:paraId="161EA38A" w14:textId="2DCFF0F5" w:rsidR="00367F3E" w:rsidRPr="003F69C2" w:rsidRDefault="00367F3E"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noProof/>
                <w:color w:val="000000" w:themeColor="text1"/>
                <w:sz w:val="28"/>
                <w:szCs w:val="28"/>
              </w:rPr>
              <w:drawing>
                <wp:inline distT="0" distB="0" distL="0" distR="0" wp14:anchorId="1D5BB4C8" wp14:editId="7520268B">
                  <wp:extent cx="1711325" cy="2061845"/>
                  <wp:effectExtent l="0" t="0" r="3175" b="14605"/>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tc>
        <w:tc>
          <w:tcPr>
            <w:tcW w:w="3209" w:type="dxa"/>
          </w:tcPr>
          <w:p w14:paraId="307499BC" w14:textId="7C60AFFB" w:rsidR="00367F3E" w:rsidRPr="003F69C2" w:rsidRDefault="00367F3E" w:rsidP="009120E6">
            <w:pPr>
              <w:pStyle w:val="a3"/>
              <w:tabs>
                <w:tab w:val="left" w:pos="284"/>
              </w:tabs>
              <w:ind w:left="0"/>
              <w:jc w:val="center"/>
              <w:rPr>
                <w:rFonts w:ascii="Times New Roman" w:hAnsi="Times New Roman" w:cs="Times New Roman"/>
                <w:iCs/>
                <w:color w:val="000000" w:themeColor="text1"/>
                <w:sz w:val="28"/>
                <w:szCs w:val="28"/>
                <w:lang w:val="kk-KZ"/>
              </w:rPr>
            </w:pPr>
            <w:r w:rsidRPr="003F69C2">
              <w:rPr>
                <w:rFonts w:ascii="Times New Roman" w:hAnsi="Times New Roman" w:cs="Times New Roman"/>
                <w:iCs/>
                <w:noProof/>
                <w:color w:val="000000" w:themeColor="text1"/>
                <w:sz w:val="28"/>
                <w:szCs w:val="28"/>
              </w:rPr>
              <w:drawing>
                <wp:inline distT="0" distB="0" distL="0" distR="0" wp14:anchorId="244C2F6A" wp14:editId="4858A60C">
                  <wp:extent cx="1605280" cy="2061845"/>
                  <wp:effectExtent l="0" t="0" r="13970" b="14605"/>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tc>
        <w:tc>
          <w:tcPr>
            <w:tcW w:w="3210" w:type="dxa"/>
          </w:tcPr>
          <w:p w14:paraId="043A8868" w14:textId="5EA9115F" w:rsidR="00367F3E" w:rsidRPr="003F69C2" w:rsidRDefault="00367F3E" w:rsidP="009120E6">
            <w:pPr>
              <w:pStyle w:val="a3"/>
              <w:tabs>
                <w:tab w:val="left" w:pos="284"/>
              </w:tabs>
              <w:ind w:left="0"/>
              <w:jc w:val="both"/>
              <w:rPr>
                <w:rFonts w:ascii="Times New Roman" w:hAnsi="Times New Roman" w:cs="Times New Roman"/>
                <w:iCs/>
                <w:color w:val="000000" w:themeColor="text1"/>
                <w:sz w:val="28"/>
                <w:szCs w:val="28"/>
                <w:lang w:val="kk-KZ"/>
              </w:rPr>
            </w:pPr>
            <w:r w:rsidRPr="003F69C2">
              <w:rPr>
                <w:rFonts w:ascii="Times New Roman" w:hAnsi="Times New Roman" w:cs="Times New Roman"/>
                <w:iCs/>
                <w:noProof/>
                <w:color w:val="000000" w:themeColor="text1"/>
                <w:sz w:val="28"/>
                <w:szCs w:val="28"/>
              </w:rPr>
              <w:drawing>
                <wp:anchor distT="0" distB="0" distL="114300" distR="114300" simplePos="0" relativeHeight="251722752" behindDoc="0" locked="0" layoutInCell="1" allowOverlap="1" wp14:anchorId="3DE67A09" wp14:editId="0C4AC898">
                  <wp:simplePos x="0" y="0"/>
                  <wp:positionH relativeFrom="column">
                    <wp:posOffset>131445</wp:posOffset>
                  </wp:positionH>
                  <wp:positionV relativeFrom="paragraph">
                    <wp:posOffset>0</wp:posOffset>
                  </wp:positionV>
                  <wp:extent cx="1732915" cy="2061845"/>
                  <wp:effectExtent l="0" t="0" r="635" b="14605"/>
                  <wp:wrapSquare wrapText="bothSides"/>
                  <wp:docPr id="264" name="Диаграмма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14:sizeRelH relativeFrom="margin">
                    <wp14:pctWidth>0</wp14:pctWidth>
                  </wp14:sizeRelH>
                  <wp14:sizeRelV relativeFrom="margin">
                    <wp14:pctHeight>0</wp14:pctHeight>
                  </wp14:sizeRelV>
                </wp:anchor>
              </w:drawing>
            </w:r>
          </w:p>
        </w:tc>
      </w:tr>
    </w:tbl>
    <w:p w14:paraId="3529BCAF" w14:textId="5F452AFE" w:rsidR="00367F3E" w:rsidRPr="003F69C2" w:rsidRDefault="00367F3E" w:rsidP="009120E6">
      <w:pPr>
        <w:pStyle w:val="a3"/>
        <w:tabs>
          <w:tab w:val="left" w:pos="284"/>
        </w:tabs>
        <w:spacing w:after="0" w:line="240" w:lineRule="auto"/>
        <w:ind w:left="0"/>
        <w:jc w:val="both"/>
        <w:rPr>
          <w:rFonts w:ascii="Times New Roman" w:hAnsi="Times New Roman" w:cs="Times New Roman"/>
          <w:iCs/>
          <w:color w:val="000000" w:themeColor="text1"/>
          <w:sz w:val="28"/>
          <w:szCs w:val="28"/>
          <w:lang w:val="kk-KZ"/>
        </w:rPr>
      </w:pPr>
    </w:p>
    <w:p w14:paraId="4F436966" w14:textId="6FD7BFDD" w:rsidR="00367F3E" w:rsidRPr="003F69C2" w:rsidRDefault="00367F3E" w:rsidP="009120E6">
      <w:pPr>
        <w:pStyle w:val="ac"/>
        <w:spacing w:after="0"/>
        <w:ind w:firstLine="720"/>
        <w:jc w:val="both"/>
        <w:rPr>
          <w:rFonts w:ascii="Times New Roman" w:eastAsiaTheme="minorHAnsi" w:hAnsi="Times New Roman" w:cs="Times New Roman"/>
          <w:i w:val="0"/>
          <w:noProof/>
          <w:color w:val="000000" w:themeColor="text1"/>
          <w:sz w:val="28"/>
          <w:szCs w:val="28"/>
          <w:lang w:val="kk-KZ" w:eastAsia="en-US"/>
        </w:rPr>
      </w:pPr>
      <w:r w:rsidRPr="003F69C2">
        <w:rPr>
          <w:rFonts w:ascii="Times New Roman" w:hAnsi="Times New Roman" w:cs="Times New Roman"/>
          <w:i w:val="0"/>
          <w:color w:val="000000" w:themeColor="text1"/>
          <w:sz w:val="28"/>
          <w:szCs w:val="28"/>
          <w:lang w:val="kk-KZ"/>
        </w:rPr>
        <w:t>Сурет</w:t>
      </w:r>
      <w:r w:rsidR="00DD546C" w:rsidRPr="003F69C2">
        <w:rPr>
          <w:rFonts w:ascii="Times New Roman" w:hAnsi="Times New Roman" w:cs="Times New Roman"/>
          <w:i w:val="0"/>
          <w:color w:val="000000" w:themeColor="text1"/>
          <w:sz w:val="28"/>
          <w:szCs w:val="28"/>
          <w:lang w:val="kk-KZ"/>
        </w:rPr>
        <w:t xml:space="preserve"> 61</w:t>
      </w:r>
      <w:r w:rsidRPr="003F69C2">
        <w:rPr>
          <w:rFonts w:ascii="Times New Roman" w:hAnsi="Times New Roman" w:cs="Times New Roman"/>
          <w:i w:val="0"/>
          <w:color w:val="000000" w:themeColor="text1"/>
          <w:sz w:val="28"/>
          <w:szCs w:val="28"/>
          <w:lang w:val="kk-KZ"/>
        </w:rPr>
        <w:t xml:space="preserve"> –  Эксперимент және бақылау топтарының салыстырмалы көрсеткіштері</w:t>
      </w:r>
    </w:p>
    <w:p w14:paraId="2AE24E7D" w14:textId="12726BCD" w:rsidR="00137C03" w:rsidRPr="003F69C2" w:rsidRDefault="00644CD6" w:rsidP="009120E6">
      <w:pPr>
        <w:pStyle w:val="a3"/>
        <w:tabs>
          <w:tab w:val="left" w:pos="284"/>
        </w:tabs>
        <w:spacing w:after="0" w:line="240" w:lineRule="auto"/>
        <w:ind w:left="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r>
      <w:r w:rsidRPr="003F69C2">
        <w:rPr>
          <w:rFonts w:ascii="Times New Roman" w:hAnsi="Times New Roman" w:cs="Times New Roman"/>
          <w:color w:val="000000" w:themeColor="text1"/>
          <w:sz w:val="28"/>
          <w:szCs w:val="28"/>
          <w:lang w:val="kk-KZ"/>
        </w:rPr>
        <w:tab/>
      </w:r>
      <w:r w:rsidR="00137C03" w:rsidRPr="003F69C2">
        <w:rPr>
          <w:rFonts w:ascii="Times New Roman" w:hAnsi="Times New Roman" w:cs="Times New Roman"/>
          <w:color w:val="000000" w:themeColor="text1"/>
          <w:sz w:val="28"/>
          <w:szCs w:val="28"/>
          <w:lang w:val="kk-KZ"/>
        </w:rPr>
        <w:t>Зерттеудің  нәтижесіне  талдау  жасау  барысында  эксперимент  тобындағы студенттердің   бақылау  тобына  қарағанда  цифрлық  құзыреттілігі қалыптасқандығының, төрт категория бойынша да цифрлық дағдыларының  деңгейі  көтерілгендігі байқалады</w:t>
      </w:r>
      <w:r w:rsidR="00B75FAA" w:rsidRPr="003F69C2">
        <w:rPr>
          <w:rFonts w:ascii="Times New Roman" w:hAnsi="Times New Roman" w:cs="Times New Roman"/>
          <w:color w:val="000000" w:themeColor="text1"/>
          <w:sz w:val="28"/>
          <w:szCs w:val="28"/>
          <w:lang w:val="kk-KZ"/>
        </w:rPr>
        <w:t xml:space="preserve">. </w:t>
      </w:r>
    </w:p>
    <w:p w14:paraId="46E9C87C" w14:textId="484CC8A4" w:rsidR="00137C03" w:rsidRPr="003F69C2" w:rsidRDefault="00137C03" w:rsidP="009120E6">
      <w:pPr>
        <w:spacing w:after="0" w:line="240" w:lineRule="auto"/>
        <w:ind w:right="-2"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Жалпы алғанда қорытынды эксперимент кезеңінде алынған дұрыс, түзу ромб филолог-студенттердің цифрлық құзыреттілігі қалыптасқандығын,  ұсынылған әдістемелік жүйенің тиімді болғандығын көрсетті</w:t>
      </w:r>
      <w:r w:rsidR="00B75FAA" w:rsidRPr="003F69C2">
        <w:rPr>
          <w:rFonts w:ascii="Times New Roman" w:hAnsi="Times New Roman" w:cs="Times New Roman"/>
          <w:color w:val="000000" w:themeColor="text1"/>
          <w:sz w:val="28"/>
          <w:szCs w:val="28"/>
          <w:lang w:val="kk-KZ"/>
        </w:rPr>
        <w:t>. Сонымен қатар филолог-студенттер педагогикалық практика барысында жасаған сабақ жоспарлары (</w:t>
      </w:r>
      <w:hyperlink r:id="rId261" w:history="1">
        <w:r w:rsidR="00B75FAA" w:rsidRPr="003F69C2">
          <w:rPr>
            <w:rStyle w:val="a4"/>
            <w:rFonts w:ascii="Times New Roman" w:hAnsi="Times New Roman" w:cs="Times New Roman"/>
            <w:sz w:val="28"/>
            <w:szCs w:val="28"/>
            <w:u w:val="none"/>
            <w:lang w:val="kk-KZ"/>
          </w:rPr>
          <w:t>сабақ жоспарларының сілтемесі</w:t>
        </w:r>
      </w:hyperlink>
      <w:r w:rsidR="00B75FAA" w:rsidRPr="003F69C2">
        <w:rPr>
          <w:rFonts w:ascii="Times New Roman" w:hAnsi="Times New Roman" w:cs="Times New Roman"/>
          <w:color w:val="000000" w:themeColor="text1"/>
          <w:sz w:val="28"/>
          <w:szCs w:val="28"/>
          <w:lang w:val="kk-KZ"/>
        </w:rPr>
        <w:t>) 4Т моделі бойынша онлайн платформаларды меңгеріп қана қоймай тәжірибеде кешенді әрі тиімді қолдана алатындықтарын көрсетті</w:t>
      </w:r>
      <w:r w:rsidRPr="003F69C2">
        <w:rPr>
          <w:rFonts w:ascii="Times New Roman" w:hAnsi="Times New Roman" w:cs="Times New Roman"/>
          <w:color w:val="000000" w:themeColor="text1"/>
          <w:sz w:val="28"/>
          <w:szCs w:val="28"/>
          <w:lang w:val="kk-KZ"/>
        </w:rPr>
        <w:t xml:space="preserve">.  </w:t>
      </w:r>
    </w:p>
    <w:p w14:paraId="11BD1AEF" w14:textId="7BB82A5D" w:rsidR="00137C03" w:rsidRPr="003F69C2" w:rsidRDefault="00137C03" w:rsidP="009120E6">
      <w:pPr>
        <w:spacing w:after="0" w:line="240" w:lineRule="auto"/>
        <w:ind w:right="-2" w:firstLine="72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Қорытындылау  кезінде дұрыс құрылған ромб  көрсеткендей,  эксперимент топтарындағы  студенттердің  бастапқы  күйге  қарағанда төрт категория бойынша тұрақты дамуы байқалады. </w:t>
      </w:r>
      <w:r w:rsidR="00D317FD" w:rsidRPr="003F69C2">
        <w:rPr>
          <w:rFonts w:ascii="Times New Roman" w:hAnsi="Times New Roman" w:cs="Times New Roman"/>
          <w:color w:val="000000" w:themeColor="text1"/>
          <w:sz w:val="28"/>
          <w:szCs w:val="28"/>
          <w:lang w:val="kk-KZ"/>
        </w:rPr>
        <w:t>Э</w:t>
      </w:r>
      <w:r w:rsidRPr="003F69C2">
        <w:rPr>
          <w:rFonts w:ascii="Times New Roman" w:hAnsi="Times New Roman" w:cs="Times New Roman"/>
          <w:color w:val="000000" w:themeColor="text1"/>
          <w:sz w:val="28"/>
          <w:szCs w:val="28"/>
          <w:lang w:val="kk-KZ"/>
        </w:rPr>
        <w:t xml:space="preserve">ксперимент  нәтижелері  көрсеткендей,  біз ұсынған әдістеме студенттерді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дамытуда өзінің тиімділігін дәлелдеді.   </w:t>
      </w:r>
    </w:p>
    <w:p w14:paraId="1EBF0D28" w14:textId="3AC36DD9" w:rsidR="00137C03" w:rsidRPr="003F69C2" w:rsidRDefault="00137C03" w:rsidP="009120E6">
      <w:pPr>
        <w:spacing w:after="0" w:line="240" w:lineRule="auto"/>
        <w:ind w:right="-2"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Қорыта  айтқанда,  зерттеу</w:t>
      </w:r>
      <w:r w:rsidR="001E5185" w:rsidRPr="003F69C2">
        <w:rPr>
          <w:rFonts w:ascii="Times New Roman" w:hAnsi="Times New Roman" w:cs="Times New Roman"/>
          <w:color w:val="000000" w:themeColor="text1"/>
          <w:sz w:val="28"/>
          <w:szCs w:val="28"/>
          <w:lang w:val="kk-KZ"/>
        </w:rPr>
        <w:t xml:space="preserve"> жұмысымыздың</w:t>
      </w:r>
      <w:r w:rsidRPr="003F69C2">
        <w:rPr>
          <w:rFonts w:ascii="Times New Roman" w:hAnsi="Times New Roman" w:cs="Times New Roman"/>
          <w:color w:val="000000" w:themeColor="text1"/>
          <w:sz w:val="28"/>
          <w:szCs w:val="28"/>
          <w:lang w:val="kk-KZ"/>
        </w:rPr>
        <w:t xml:space="preserve">  міндеттері  толығымен  орындалды  және болжамы теориялық және эксперименттік мәліметтермен дәлелденді.</w:t>
      </w:r>
    </w:p>
    <w:p w14:paraId="084E975E" w14:textId="74B8D091"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12B2B20D" w14:textId="77777777" w:rsidR="00AB06CC" w:rsidRPr="003F69C2" w:rsidRDefault="00AB06CC" w:rsidP="009120E6">
      <w:pPr>
        <w:pStyle w:val="a3"/>
        <w:spacing w:after="0" w:line="240" w:lineRule="auto"/>
        <w:ind w:right="-285"/>
        <w:jc w:val="both"/>
        <w:rPr>
          <w:rFonts w:ascii="Times New Roman" w:hAnsi="Times New Roman" w:cs="Times New Roman"/>
          <w:color w:val="000000" w:themeColor="text1"/>
          <w:sz w:val="28"/>
          <w:szCs w:val="28"/>
          <w:lang w:val="kk-KZ"/>
        </w:rPr>
      </w:pPr>
    </w:p>
    <w:p w14:paraId="2D57C25D" w14:textId="77777777" w:rsidR="00137C03" w:rsidRPr="003F69C2" w:rsidRDefault="00137C03" w:rsidP="009120E6">
      <w:pPr>
        <w:pStyle w:val="a3"/>
        <w:spacing w:after="0" w:line="240" w:lineRule="auto"/>
        <w:ind w:right="-285"/>
        <w:jc w:val="both"/>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t>Екінші бөлім бойынша тұжырым</w:t>
      </w:r>
    </w:p>
    <w:p w14:paraId="1AC83B03" w14:textId="77777777" w:rsidR="00137C03" w:rsidRPr="003F69C2" w:rsidRDefault="00137C03" w:rsidP="009120E6">
      <w:pPr>
        <w:pStyle w:val="a3"/>
        <w:spacing w:after="0" w:line="240" w:lineRule="auto"/>
        <w:ind w:right="-285"/>
        <w:jc w:val="both"/>
        <w:rPr>
          <w:rFonts w:ascii="Times New Roman" w:hAnsi="Times New Roman" w:cs="Times New Roman"/>
          <w:b/>
          <w:bCs/>
          <w:color w:val="000000" w:themeColor="text1"/>
          <w:sz w:val="28"/>
          <w:szCs w:val="28"/>
          <w:lang w:val="kk-KZ"/>
        </w:rPr>
      </w:pPr>
    </w:p>
    <w:p w14:paraId="0E8C91AC" w14:textId="73A7410A"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Диссертациялық жұмыстың екінші тарауы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моделін құруға, цифрлық құзыреттілік деңгейін диагностикалауға, алынған нәтижелер бойынша </w:t>
      </w:r>
      <w:r w:rsidRPr="003F69C2">
        <w:rPr>
          <w:rFonts w:ascii="Times New Roman" w:hAnsi="Times New Roman" w:cs="Times New Roman"/>
          <w:color w:val="000000" w:themeColor="text1"/>
          <w:sz w:val="28"/>
          <w:szCs w:val="28"/>
          <w:lang w:val="kk-KZ"/>
        </w:rPr>
        <w:lastRenderedPageBreak/>
        <w:t>әдістемелік жү</w:t>
      </w:r>
      <w:r w:rsidR="0017249D" w:rsidRPr="003F69C2">
        <w:rPr>
          <w:rFonts w:ascii="Times New Roman" w:hAnsi="Times New Roman" w:cs="Times New Roman"/>
          <w:color w:val="000000" w:themeColor="text1"/>
          <w:sz w:val="28"/>
          <w:szCs w:val="28"/>
          <w:lang w:val="kk-KZ"/>
        </w:rPr>
        <w:t>й</w:t>
      </w:r>
      <w:r w:rsidRPr="003F69C2">
        <w:rPr>
          <w:rFonts w:ascii="Times New Roman" w:hAnsi="Times New Roman" w:cs="Times New Roman"/>
          <w:color w:val="000000" w:themeColor="text1"/>
          <w:sz w:val="28"/>
          <w:szCs w:val="28"/>
          <w:lang w:val="kk-KZ"/>
        </w:rPr>
        <w:t xml:space="preserve">е ұсынуға және оның тиімділігін анықтауға эксперименттік зерттеулер жүргізуге арналған. </w:t>
      </w:r>
    </w:p>
    <w:p w14:paraId="41BD3413"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Жоғарыда аталған мәселелерді басшылыққа ала отырып, екінші тарау бойынша төмендегідей тұжырымдар жасауға болады:</w:t>
      </w:r>
    </w:p>
    <w:p w14:paraId="12838669" w14:textId="77777777" w:rsidR="00137C03" w:rsidRPr="003F69C2" w:rsidRDefault="00137C03" w:rsidP="009120E6">
      <w:pPr>
        <w:pStyle w:val="a3"/>
        <w:numPr>
          <w:ilvl w:val="1"/>
          <w:numId w:val="2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оны дамыту белгілі бір құрылымдық-мазмұндық модельге сүйенеді. Зерттеу барысында ұсынылған «4Т» моделі болашақ педагог маман ретінде қалыптасуында тиімді ықпал етеді.</w:t>
      </w:r>
    </w:p>
    <w:p w14:paraId="5AC824E3" w14:textId="77777777" w:rsidR="00137C03" w:rsidRPr="003F69C2" w:rsidRDefault="00137C03" w:rsidP="009120E6">
      <w:pPr>
        <w:pStyle w:val="a3"/>
        <w:numPr>
          <w:ilvl w:val="1"/>
          <w:numId w:val="2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 моделі бойынша (Т1 – түсіндіруде цифрлық технологияларды қолдану дағдылары; Т2 – түрлендіруде цифрлық технологияларды қолдану дағдылары; Т3 – тексеруде цифрлық технологияларды қолдану дағдылары және Т4 – топтастыруда цифрлық технологияларды қолдану дағдылары) ұсынылған пән мазмұны, арнайы жасалған платформа мүмкіндіктерін қолданудың қазақ тілін оқытуда қосар үлесі мол.</w:t>
      </w:r>
    </w:p>
    <w:p w14:paraId="4B3C01E3" w14:textId="77777777" w:rsidR="00137C03" w:rsidRPr="003F69C2" w:rsidRDefault="00137C03" w:rsidP="009120E6">
      <w:pPr>
        <w:pStyle w:val="a3"/>
        <w:numPr>
          <w:ilvl w:val="1"/>
          <w:numId w:val="2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Цифрлық құзыреттілік деңгейін арнайы жасалған тест арқылы диагностикалау нақты педагогикалық диагноз жасауға, деңгейлерді (бастапқы, базалық және кәсіби) анықтауға және дамыту тиіс дағдыларды көрсетуде маңызды.</w:t>
      </w:r>
    </w:p>
    <w:p w14:paraId="5821511B" w14:textId="77777777" w:rsidR="00137C03" w:rsidRPr="003F69C2" w:rsidRDefault="00137C03" w:rsidP="009120E6">
      <w:pPr>
        <w:pStyle w:val="a3"/>
        <w:numPr>
          <w:ilvl w:val="1"/>
          <w:numId w:val="2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 моделі бойынша жасалған әдістемелік жүйе және әр категория бойынша бөлінген онлайн платформалар педагогикалық үдерісті белсенді етуге, оқушылардың қызығушылығын арттыруға, мұғалімнің уақытын үнемдеуге, т.б мүмкіндік береді.</w:t>
      </w:r>
    </w:p>
    <w:p w14:paraId="11316B61" w14:textId="77777777" w:rsidR="00137C03" w:rsidRPr="003F69C2" w:rsidRDefault="00137C03" w:rsidP="009120E6">
      <w:pPr>
        <w:pStyle w:val="a3"/>
        <w:numPr>
          <w:ilvl w:val="1"/>
          <w:numId w:val="25"/>
        </w:numPr>
        <w:tabs>
          <w:tab w:val="left" w:pos="993"/>
        </w:tabs>
        <w:spacing w:after="0" w:line="240" w:lineRule="auto"/>
        <w:ind w:left="0" w:right="-1" w:firstLine="709"/>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 (оқылым, жазылым,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және әдеби тіл нормаларын (фонетикалық норма, лексикалық норма, грамматикалық норма, т.б) оқытуда онлайн платформалардың өзіндік артық тұстары бар. Бұл оқыту </w:t>
      </w:r>
      <w:proofErr w:type="spellStart"/>
      <w:r w:rsidRPr="003F69C2">
        <w:rPr>
          <w:rFonts w:ascii="Times New Roman" w:hAnsi="Times New Roman" w:cs="Times New Roman"/>
          <w:color w:val="000000" w:themeColor="text1"/>
          <w:sz w:val="28"/>
          <w:szCs w:val="28"/>
          <w:lang w:val="kk-KZ"/>
        </w:rPr>
        <w:t>үдерсін</w:t>
      </w:r>
      <w:proofErr w:type="spellEnd"/>
      <w:r w:rsidRPr="003F69C2">
        <w:rPr>
          <w:rFonts w:ascii="Times New Roman" w:hAnsi="Times New Roman" w:cs="Times New Roman"/>
          <w:color w:val="000000" w:themeColor="text1"/>
          <w:sz w:val="28"/>
          <w:szCs w:val="28"/>
          <w:lang w:val="kk-KZ"/>
        </w:rPr>
        <w:t xml:space="preserve"> сапалы етуге жағдай жасайды.</w:t>
      </w:r>
    </w:p>
    <w:p w14:paraId="2FF1114D" w14:textId="77777777" w:rsidR="00137C03" w:rsidRPr="003F69C2" w:rsidRDefault="00137C03" w:rsidP="009120E6">
      <w:pPr>
        <w:pStyle w:val="a3"/>
        <w:numPr>
          <w:ilvl w:val="1"/>
          <w:numId w:val="25"/>
        </w:numPr>
        <w:tabs>
          <w:tab w:val="left" w:pos="993"/>
        </w:tabs>
        <w:spacing w:after="0" w:line="240" w:lineRule="auto"/>
        <w:ind w:left="0" w:right="-1"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Онлайн платформаларды болашақ педагогтардың қолдануына және оқушылардың қабылдауына қарай деңгейлерге бөлу маңызды. Себебі онлайн платформаларды оқушылардың жас ерекшеліктеріне қарай қолдану тиімді нәтиже бермек.</w:t>
      </w:r>
    </w:p>
    <w:p w14:paraId="4E317F21" w14:textId="77777777" w:rsidR="00137C03" w:rsidRPr="003F69C2" w:rsidRDefault="00137C03" w:rsidP="009120E6">
      <w:pPr>
        <w:pStyle w:val="a3"/>
        <w:numPr>
          <w:ilvl w:val="1"/>
          <w:numId w:val="25"/>
        </w:numPr>
        <w:tabs>
          <w:tab w:val="left" w:pos="993"/>
        </w:tabs>
        <w:spacing w:after="0" w:line="240" w:lineRule="auto"/>
        <w:ind w:left="0" w:right="-1"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эксперименттік нәтижелері ұсынылған әдістемелік жүйенің тиімділігін дәлелдеді.</w:t>
      </w:r>
    </w:p>
    <w:p w14:paraId="5BE6EBC1" w14:textId="77777777" w:rsidR="00137C03" w:rsidRPr="003F69C2" w:rsidRDefault="00137C03" w:rsidP="009120E6">
      <w:pPr>
        <w:pStyle w:val="a3"/>
        <w:tabs>
          <w:tab w:val="left" w:pos="993"/>
        </w:tabs>
        <w:spacing w:after="0" w:line="240" w:lineRule="auto"/>
        <w:ind w:left="0" w:right="-1" w:firstLine="709"/>
        <w:jc w:val="both"/>
        <w:rPr>
          <w:rFonts w:ascii="Times New Roman" w:hAnsi="Times New Roman" w:cs="Times New Roman"/>
          <w:color w:val="000000" w:themeColor="text1"/>
          <w:sz w:val="28"/>
          <w:szCs w:val="28"/>
          <w:lang w:val="kk-KZ"/>
        </w:rPr>
      </w:pPr>
    </w:p>
    <w:p w14:paraId="44EF31FD" w14:textId="1F444780" w:rsidR="00137C03" w:rsidRPr="003F69C2" w:rsidRDefault="00137C03" w:rsidP="009120E6">
      <w:pPr>
        <w:pStyle w:val="a3"/>
        <w:spacing w:after="0" w:line="240" w:lineRule="auto"/>
        <w:ind w:right="-285"/>
        <w:jc w:val="both"/>
        <w:rPr>
          <w:rFonts w:ascii="Times New Roman" w:hAnsi="Times New Roman" w:cs="Times New Roman"/>
          <w:color w:val="000000" w:themeColor="text1"/>
          <w:sz w:val="28"/>
          <w:szCs w:val="28"/>
          <w:lang w:val="kk-KZ"/>
        </w:rPr>
      </w:pPr>
    </w:p>
    <w:p w14:paraId="1977BA3E" w14:textId="21308D9B" w:rsidR="00137C03" w:rsidRPr="003F69C2" w:rsidRDefault="00137C03" w:rsidP="009120E6">
      <w:pPr>
        <w:pStyle w:val="a3"/>
        <w:spacing w:after="0" w:line="240" w:lineRule="auto"/>
        <w:ind w:right="-285"/>
        <w:jc w:val="both"/>
        <w:rPr>
          <w:rFonts w:ascii="Times New Roman" w:hAnsi="Times New Roman" w:cs="Times New Roman"/>
          <w:color w:val="000000" w:themeColor="text1"/>
          <w:sz w:val="28"/>
          <w:szCs w:val="28"/>
          <w:lang w:val="kk-KZ"/>
        </w:rPr>
      </w:pPr>
    </w:p>
    <w:p w14:paraId="5EB525CF" w14:textId="57CFB39C" w:rsidR="00137C03" w:rsidRPr="003F69C2" w:rsidRDefault="00137C03" w:rsidP="009120E6">
      <w:pPr>
        <w:pStyle w:val="a3"/>
        <w:spacing w:after="0" w:line="240" w:lineRule="auto"/>
        <w:ind w:right="-285"/>
        <w:jc w:val="both"/>
        <w:rPr>
          <w:rFonts w:ascii="Times New Roman" w:hAnsi="Times New Roman" w:cs="Times New Roman"/>
          <w:color w:val="000000" w:themeColor="text1"/>
          <w:sz w:val="28"/>
          <w:szCs w:val="28"/>
          <w:lang w:val="kk-KZ"/>
        </w:rPr>
      </w:pPr>
    </w:p>
    <w:p w14:paraId="562A519F" w14:textId="3C3FA239"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w:t>
      </w:r>
    </w:p>
    <w:p w14:paraId="703F36C0" w14:textId="44245FFB"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42830051" w14:textId="36AFFEFD"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18D60867" w14:textId="660D1EBF"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20618298" w14:textId="57DBC8B3"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25AF5FCF" w14:textId="53FB4770"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69F07937" w14:textId="77777777" w:rsidR="0091333F" w:rsidRPr="003F69C2" w:rsidRDefault="0091333F" w:rsidP="009120E6">
      <w:pPr>
        <w:pStyle w:val="a3"/>
        <w:spacing w:after="0" w:line="240" w:lineRule="auto"/>
        <w:ind w:right="-285"/>
        <w:jc w:val="both"/>
        <w:rPr>
          <w:rFonts w:ascii="Times New Roman" w:hAnsi="Times New Roman" w:cs="Times New Roman"/>
          <w:color w:val="000000" w:themeColor="text1"/>
          <w:sz w:val="28"/>
          <w:szCs w:val="28"/>
          <w:lang w:val="kk-KZ"/>
        </w:rPr>
      </w:pPr>
    </w:p>
    <w:p w14:paraId="031EA1A9" w14:textId="4FCF9BEC" w:rsidR="00137C03" w:rsidRPr="003F69C2" w:rsidRDefault="00385257" w:rsidP="009120E6">
      <w:pPr>
        <w:tabs>
          <w:tab w:val="left" w:pos="567"/>
        </w:tabs>
        <w:spacing w:after="0" w:line="240" w:lineRule="auto"/>
        <w:ind w:firstLine="426"/>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ҚОРЫТЫНДЫ</w:t>
      </w:r>
    </w:p>
    <w:p w14:paraId="492C6FB7" w14:textId="77777777" w:rsidR="00137C03" w:rsidRPr="003F69C2" w:rsidRDefault="00137C03" w:rsidP="009120E6">
      <w:pPr>
        <w:tabs>
          <w:tab w:val="left" w:pos="567"/>
        </w:tabs>
        <w:spacing w:after="0" w:line="240" w:lineRule="auto"/>
        <w:ind w:firstLine="709"/>
        <w:jc w:val="center"/>
        <w:rPr>
          <w:rFonts w:ascii="Times New Roman" w:hAnsi="Times New Roman" w:cs="Times New Roman"/>
          <w:b/>
          <w:bCs/>
          <w:color w:val="000000" w:themeColor="text1"/>
          <w:sz w:val="28"/>
          <w:szCs w:val="28"/>
          <w:lang w:val="kk-KZ"/>
        </w:rPr>
      </w:pPr>
    </w:p>
    <w:p w14:paraId="48C69679" w14:textId="77777777" w:rsidR="00137C03" w:rsidRPr="003F69C2" w:rsidRDefault="00137C03" w:rsidP="009120E6">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Жоғары оқу орны білім беру үдерісін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жағдайына икемделуін қамтамасыз етумен қатар, білім алушылардың болашақ маман ретінде қалыптасуына, кәсіби құзыреттілік деңгейін арттыруға ықпал етуде. </w:t>
      </w:r>
    </w:p>
    <w:p w14:paraId="05878C62" w14:textId="77777777" w:rsidR="00137C03" w:rsidRPr="003F69C2" w:rsidRDefault="00137C03" w:rsidP="009120E6">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болашақ педагогтардың,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дамыту кәсіби қызметіне лайық қажеттілік болумен қатар қазіргі қоғамның сұранысына сай қойылатын талаптар қатарында. Қажеттілікті қамтамасыз ету, талаптар үдесінен шығу үшін цифрлық педагогиканың теориялық негіздерін, практикалық құндылықтарын басшылыққа алу маңызды.</w:t>
      </w:r>
    </w:p>
    <w:p w14:paraId="3C2138B5" w14:textId="633E1C7B" w:rsidR="00137C03" w:rsidRPr="003F69C2" w:rsidRDefault="00137C03" w:rsidP="009120E6">
      <w:pPr>
        <w:tabs>
          <w:tab w:val="left" w:pos="567"/>
        </w:tabs>
        <w:spacing w:after="0" w:line="240" w:lineRule="auto"/>
        <w:ind w:firstLine="709"/>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Осы орайда зерттеу барысында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теориялық негіздері айқындалып, эксперимент нәтижелері төмендегідей тұжырымдарға қол жеткізілді: </w:t>
      </w:r>
    </w:p>
    <w:p w14:paraId="61895EEE" w14:textId="6B5F9E66"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Оқытудың заманауи технологияларының терминдік атауларына, сабақ процесінде атқаратын қызметтеріне, категориялар бойынша жіктеліміне байланысты тұжырымдар ғылыми зерттеулер негізінде талданды. Яғни, ақпараттандыру жағдайында – ақпараттық технологиялар, ақпараттық-коммуникациялық технологиялар, компьютерлендіру жағдайында – компьютерлік технологиялар, ал  </w:t>
      </w:r>
      <w:proofErr w:type="spellStart"/>
      <w:r w:rsidRPr="003F69C2">
        <w:rPr>
          <w:rFonts w:ascii="Times New Roman" w:hAnsi="Times New Roman" w:cs="Times New Roman"/>
          <w:color w:val="000000" w:themeColor="text1"/>
          <w:sz w:val="28"/>
          <w:szCs w:val="28"/>
          <w:lang w:val="kk-KZ"/>
        </w:rPr>
        <w:t>цифрландыру</w:t>
      </w:r>
      <w:proofErr w:type="spellEnd"/>
      <w:r w:rsidRPr="003F69C2">
        <w:rPr>
          <w:rFonts w:ascii="Times New Roman" w:hAnsi="Times New Roman" w:cs="Times New Roman"/>
          <w:color w:val="000000" w:themeColor="text1"/>
          <w:sz w:val="28"/>
          <w:szCs w:val="28"/>
          <w:lang w:val="kk-KZ"/>
        </w:rPr>
        <w:t xml:space="preserve"> жағдайында цифрлық технологиялар ретінде терминдер қолданыс тапты. Зерттеу жұмысы аясында аталған ұғымдар синонимдік қатарда қолданылатыны анықталды.</w:t>
      </w:r>
    </w:p>
    <w:p w14:paraId="6E0BAEDE" w14:textId="63A3D38B" w:rsidR="00137C03" w:rsidRPr="003F69C2" w:rsidRDefault="00137C03" w:rsidP="009120E6">
      <w:pPr>
        <w:pStyle w:val="a3"/>
        <w:numPr>
          <w:ilvl w:val="0"/>
          <w:numId w:val="39"/>
        </w:numPr>
        <w:tabs>
          <w:tab w:val="left" w:pos="0"/>
          <w:tab w:val="left" w:pos="426"/>
          <w:tab w:val="left" w:pos="993"/>
          <w:tab w:val="left" w:pos="113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Ғылыми  әдебиеттердегі  «құзыреттілік»  ұғымының анықтамаларын  талдау бізге </w:t>
      </w:r>
      <w:r w:rsidRPr="003F69C2">
        <w:rPr>
          <w:rFonts w:ascii="Times New Roman" w:hAnsi="Times New Roman" w:cs="Times New Roman"/>
          <w:color w:val="000000" w:themeColor="text1"/>
          <w:spacing w:val="2"/>
          <w:sz w:val="28"/>
          <w:szCs w:val="28"/>
          <w:shd w:val="clear" w:color="auto" w:fill="FFFFFF"/>
          <w:lang w:val="kk-KZ"/>
        </w:rPr>
        <w:t>оқу процесінде берілген білімді, шеберлікті кәсіби қызметте практикалық тұрғыда пайдалана білу қабілеттерінің жиынтығы ретінде тұжырымдауға мүмкіндік берді. Ал «цифрлық құзыреттілік»</w:t>
      </w:r>
      <w:r w:rsidR="007F472F" w:rsidRPr="003F69C2">
        <w:rPr>
          <w:rFonts w:ascii="Times New Roman" w:hAnsi="Times New Roman" w:cs="Times New Roman"/>
          <w:color w:val="000000" w:themeColor="text1"/>
          <w:spacing w:val="2"/>
          <w:sz w:val="28"/>
          <w:szCs w:val="28"/>
          <w:shd w:val="clear" w:color="auto" w:fill="FFFFFF"/>
          <w:lang w:val="kk-KZ"/>
        </w:rPr>
        <w:t xml:space="preserve"> </w:t>
      </w:r>
      <w:r w:rsidR="007F472F"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технологияларды тиімді пайдалану дағдылары</w:t>
      </w:r>
      <w:r w:rsidRPr="003F69C2">
        <w:rPr>
          <w:rFonts w:ascii="Times New Roman" w:hAnsi="Times New Roman" w:cs="Times New Roman"/>
          <w:color w:val="000000" w:themeColor="text1"/>
          <w:spacing w:val="2"/>
          <w:sz w:val="28"/>
          <w:szCs w:val="28"/>
          <w:shd w:val="clear" w:color="auto" w:fill="FFFFFF"/>
          <w:lang w:val="kk-KZ"/>
        </w:rPr>
        <w:t>ның жиынтығы. Зерттеу жұмысы филолог-студенттерге, болашақ педагогтарға қатысты болғандықтан цифрлық құзыреттілік оқыту үдерісінде, оның ішінде жаңа тақырыпты түсіндіруде, тапсырмаларды түрлендіруде, білімді тексеру</w:t>
      </w:r>
      <w:r w:rsidR="007F472F" w:rsidRPr="003F69C2">
        <w:rPr>
          <w:rFonts w:ascii="Times New Roman" w:hAnsi="Times New Roman" w:cs="Times New Roman"/>
          <w:color w:val="000000" w:themeColor="text1"/>
          <w:spacing w:val="2"/>
          <w:sz w:val="28"/>
          <w:szCs w:val="28"/>
          <w:shd w:val="clear" w:color="auto" w:fill="FFFFFF"/>
          <w:lang w:val="kk-KZ"/>
        </w:rPr>
        <w:t>д</w:t>
      </w:r>
      <w:r w:rsidRPr="003F69C2">
        <w:rPr>
          <w:rFonts w:ascii="Times New Roman" w:hAnsi="Times New Roman" w:cs="Times New Roman"/>
          <w:color w:val="000000" w:themeColor="text1"/>
          <w:spacing w:val="2"/>
          <w:sz w:val="28"/>
          <w:szCs w:val="28"/>
          <w:shd w:val="clear" w:color="auto" w:fill="FFFFFF"/>
          <w:lang w:val="kk-KZ"/>
        </w:rPr>
        <w:t>е және сабақ материалдарын топтастыруда онлайн платформаларды жан-жақты қолданумен байланысты.</w:t>
      </w:r>
    </w:p>
    <w:p w14:paraId="514075C1" w14:textId="79EC0DC4"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Зерттеу барысында қазақ тілін оқыту үдерісінде цифрлық технологияларды қолдануы, инновациялық үрдістермен қарым-қатынасы, қабылдауы тұрғысынан Y, X және </w:t>
      </w:r>
      <w:r w:rsidRPr="003F69C2">
        <w:rPr>
          <w:rFonts w:ascii="Times New Roman" w:hAnsi="Times New Roman" w:cs="Times New Roman"/>
          <w:color w:val="000000" w:themeColor="text1"/>
          <w:sz w:val="28"/>
          <w:szCs w:val="28"/>
          <w:lang w:val="tr-TR"/>
        </w:rPr>
        <w:t>Z</w:t>
      </w:r>
      <w:r w:rsidRPr="003F69C2">
        <w:rPr>
          <w:rFonts w:ascii="Times New Roman" w:hAnsi="Times New Roman" w:cs="Times New Roman"/>
          <w:color w:val="000000" w:themeColor="text1"/>
          <w:sz w:val="28"/>
          <w:szCs w:val="28"/>
          <w:lang w:val="kk-KZ"/>
        </w:rPr>
        <w:t xml:space="preserve"> ұрпақтарының өзіндік ерекшеліктері сараланды.</w:t>
      </w:r>
    </w:p>
    <w:p w14:paraId="30F257BD" w14:textId="7BD70105"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Қазақ тілін оқытуда 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әдістемелік жүйесін жасауда оқытудың көрнекілік, жүйелілік, теорияның тәжірибемен байланысы, саналылық пе</w:t>
      </w:r>
      <w:r w:rsidR="00B81DB3" w:rsidRPr="003F69C2">
        <w:rPr>
          <w:rFonts w:ascii="Times New Roman" w:hAnsi="Times New Roman" w:cs="Times New Roman"/>
          <w:color w:val="000000" w:themeColor="text1"/>
          <w:sz w:val="28"/>
          <w:szCs w:val="28"/>
          <w:lang w:val="kk-KZ"/>
        </w:rPr>
        <w:t>н белсенділік, білім алушыларды</w:t>
      </w:r>
      <w:r w:rsidRPr="003F69C2">
        <w:rPr>
          <w:rFonts w:ascii="Times New Roman" w:hAnsi="Times New Roman" w:cs="Times New Roman"/>
          <w:color w:val="000000" w:themeColor="text1"/>
          <w:sz w:val="28"/>
          <w:szCs w:val="28"/>
          <w:lang w:val="kk-KZ"/>
        </w:rPr>
        <w:t xml:space="preserve"> өз бетімен ізденуі, материалды дұрыс орналастыру ұстанымдары басшылыққа алынып, цифрлық технологияларды оқыту үдерісінде қолданудың </w:t>
      </w:r>
      <w:proofErr w:type="spellStart"/>
      <w:r w:rsidRPr="003F69C2">
        <w:rPr>
          <w:rFonts w:ascii="Times New Roman" w:hAnsi="Times New Roman" w:cs="Times New Roman"/>
          <w:color w:val="000000" w:themeColor="text1"/>
          <w:sz w:val="28"/>
          <w:szCs w:val="28"/>
          <w:lang w:val="kk-KZ"/>
        </w:rPr>
        <w:t>тиімдіктері</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мотивациялық</w:t>
      </w:r>
      <w:proofErr w:type="spellEnd"/>
      <w:r w:rsidRPr="003F69C2">
        <w:rPr>
          <w:rFonts w:ascii="Times New Roman" w:hAnsi="Times New Roman" w:cs="Times New Roman"/>
          <w:color w:val="000000" w:themeColor="text1"/>
          <w:sz w:val="28"/>
          <w:szCs w:val="28"/>
          <w:lang w:val="kk-KZ"/>
        </w:rPr>
        <w:t>, оқу-әдістемелік, ұйымдастырушылық және бақылау-бағалау аспектілері тұрғысынан қарастырылды.</w:t>
      </w:r>
    </w:p>
    <w:p w14:paraId="5C1CB358" w14:textId="6813FA0E"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Аталған оқыту ұстанымдары және </w:t>
      </w:r>
      <w:proofErr w:type="spellStart"/>
      <w:r w:rsidRPr="003F69C2">
        <w:rPr>
          <w:rFonts w:ascii="Times New Roman" w:hAnsi="Times New Roman" w:cs="Times New Roman"/>
          <w:color w:val="000000" w:themeColor="text1"/>
          <w:sz w:val="28"/>
          <w:szCs w:val="28"/>
          <w:shd w:val="clear" w:color="auto" w:fill="FFFFFF"/>
          <w:lang w:val="kk-KZ"/>
        </w:rPr>
        <w:t>Analysis</w:t>
      </w:r>
      <w:proofErr w:type="spellEnd"/>
      <w:r w:rsidRPr="003F69C2">
        <w:rPr>
          <w:rFonts w:ascii="Times New Roman" w:hAnsi="Times New Roman" w:cs="Times New Roman"/>
          <w:color w:val="000000" w:themeColor="text1"/>
          <w:sz w:val="28"/>
          <w:szCs w:val="28"/>
          <w:lang w:val="kk-KZ"/>
        </w:rPr>
        <w:t xml:space="preserve"> – талдау, </w:t>
      </w:r>
      <w:proofErr w:type="spellStart"/>
      <w:r w:rsidRPr="003F69C2">
        <w:rPr>
          <w:rFonts w:ascii="Times New Roman" w:hAnsi="Times New Roman" w:cs="Times New Roman"/>
          <w:color w:val="000000" w:themeColor="text1"/>
          <w:sz w:val="28"/>
          <w:szCs w:val="28"/>
          <w:shd w:val="clear" w:color="auto" w:fill="FFFFFF"/>
          <w:lang w:val="kk-KZ"/>
        </w:rPr>
        <w:t>Design</w:t>
      </w:r>
      <w:proofErr w:type="spellEnd"/>
      <w:r w:rsidRPr="003F69C2">
        <w:rPr>
          <w:rFonts w:ascii="Times New Roman" w:hAnsi="Times New Roman" w:cs="Times New Roman"/>
          <w:color w:val="000000" w:themeColor="text1"/>
          <w:sz w:val="28"/>
          <w:szCs w:val="28"/>
          <w:lang w:val="kk-KZ"/>
        </w:rPr>
        <w:t xml:space="preserve"> – жобалау, </w:t>
      </w:r>
      <w:proofErr w:type="spellStart"/>
      <w:r w:rsidRPr="003F69C2">
        <w:rPr>
          <w:rFonts w:ascii="Times New Roman" w:hAnsi="Times New Roman" w:cs="Times New Roman"/>
          <w:color w:val="000000" w:themeColor="text1"/>
          <w:sz w:val="28"/>
          <w:szCs w:val="28"/>
          <w:shd w:val="clear" w:color="auto" w:fill="FFFFFF"/>
          <w:lang w:val="kk-KZ"/>
        </w:rPr>
        <w:t>Development</w:t>
      </w:r>
      <w:proofErr w:type="spellEnd"/>
      <w:r w:rsidRPr="003F69C2">
        <w:rPr>
          <w:rFonts w:ascii="Times New Roman" w:hAnsi="Times New Roman" w:cs="Times New Roman"/>
          <w:color w:val="000000" w:themeColor="text1"/>
          <w:sz w:val="28"/>
          <w:szCs w:val="28"/>
          <w:shd w:val="clear" w:color="auto" w:fill="FFFFFF"/>
          <w:lang w:val="kk-KZ"/>
        </w:rPr>
        <w:t xml:space="preserve"> – </w:t>
      </w:r>
      <w:r w:rsidRPr="003F69C2">
        <w:rPr>
          <w:rFonts w:ascii="Times New Roman" w:hAnsi="Times New Roman" w:cs="Times New Roman"/>
          <w:color w:val="000000" w:themeColor="text1"/>
          <w:sz w:val="28"/>
          <w:szCs w:val="28"/>
          <w:lang w:val="kk-KZ"/>
        </w:rPr>
        <w:t xml:space="preserve">жасау, </w:t>
      </w:r>
      <w:proofErr w:type="spellStart"/>
      <w:r w:rsidRPr="003F69C2">
        <w:rPr>
          <w:rFonts w:ascii="Times New Roman" w:hAnsi="Times New Roman" w:cs="Times New Roman"/>
          <w:color w:val="000000" w:themeColor="text1"/>
          <w:sz w:val="28"/>
          <w:szCs w:val="28"/>
          <w:shd w:val="clear" w:color="auto" w:fill="FFFFFF"/>
          <w:lang w:val="kk-KZ"/>
        </w:rPr>
        <w:t>Implementation</w:t>
      </w:r>
      <w:proofErr w:type="spellEnd"/>
      <w:r w:rsidRPr="003F69C2">
        <w:rPr>
          <w:rFonts w:ascii="Times New Roman" w:hAnsi="Times New Roman" w:cs="Times New Roman"/>
          <w:color w:val="000000" w:themeColor="text1"/>
          <w:sz w:val="28"/>
          <w:szCs w:val="28"/>
          <w:lang w:val="kk-KZ"/>
        </w:rPr>
        <w:t xml:space="preserve"> – жүзеге асыру және </w:t>
      </w:r>
      <w:proofErr w:type="spellStart"/>
      <w:r w:rsidRPr="003F69C2">
        <w:rPr>
          <w:rFonts w:ascii="Times New Roman" w:hAnsi="Times New Roman" w:cs="Times New Roman"/>
          <w:color w:val="000000" w:themeColor="text1"/>
          <w:sz w:val="28"/>
          <w:szCs w:val="28"/>
          <w:shd w:val="clear" w:color="auto" w:fill="FFFFFF"/>
          <w:lang w:val="kk-KZ"/>
        </w:rPr>
        <w:t>Evaluation</w:t>
      </w:r>
      <w:proofErr w:type="spellEnd"/>
      <w:r w:rsidRPr="003F69C2">
        <w:rPr>
          <w:rFonts w:ascii="Times New Roman" w:hAnsi="Times New Roman" w:cs="Times New Roman"/>
          <w:color w:val="000000" w:themeColor="text1"/>
          <w:sz w:val="28"/>
          <w:szCs w:val="28"/>
          <w:shd w:val="clear" w:color="auto" w:fill="FFFFFF"/>
          <w:lang w:val="kk-KZ"/>
        </w:rPr>
        <w:t xml:space="preserve">  – </w:t>
      </w:r>
      <w:r w:rsidRPr="003F69C2">
        <w:rPr>
          <w:rFonts w:ascii="Times New Roman" w:hAnsi="Times New Roman" w:cs="Times New Roman"/>
          <w:color w:val="000000" w:themeColor="text1"/>
          <w:sz w:val="28"/>
          <w:szCs w:val="28"/>
          <w:lang w:val="kk-KZ"/>
        </w:rPr>
        <w:t xml:space="preserve">бағалауды құрайтын ADDIE моделі негізінде қазақ тілін оқытуда цифрлық </w:t>
      </w:r>
      <w:r w:rsidRPr="003F69C2">
        <w:rPr>
          <w:rFonts w:ascii="Times New Roman" w:hAnsi="Times New Roman" w:cs="Times New Roman"/>
          <w:color w:val="000000" w:themeColor="text1"/>
          <w:sz w:val="28"/>
          <w:szCs w:val="28"/>
          <w:lang w:val="kk-KZ"/>
        </w:rPr>
        <w:lastRenderedPageBreak/>
        <w:t>технологияларды қолдану кешенін, трансформациялау техникаларын меңгертуді мақсат еткен оқу курсының педагогикалық дизайны дайындалды.</w:t>
      </w:r>
    </w:p>
    <w:p w14:paraId="54190DF6" w14:textId="65455F25"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қалыптастырудың құрылымдық-мазмұндық моделі жасалып, ұсынылды. Құрылымдық-мазмұндық модель «4Т» (Т1 – түсіндіруде цифрлық технологияларды қолдану дағдылары; Т2 – түрлендіруде цифрлық технологияларды қолдану дағдылары; Т3 – тексеруде цифрлық технологияларды қолдану дағдылары және Т4 – топтастыруда цифрлық технологияларды қолдану дағдылары) бойынша ұйымдастырылды. </w:t>
      </w:r>
    </w:p>
    <w:p w14:paraId="60396BC9" w14:textId="4BFA5994"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«4Т» моделі негізінде «Қазақ тілі мен әдебиеті» білім беру бағдарламасына арналған «Тілдік білім беруде АКТ-</w:t>
      </w:r>
      <w:proofErr w:type="spellStart"/>
      <w:r w:rsidRPr="003F69C2">
        <w:rPr>
          <w:rFonts w:ascii="Times New Roman" w:hAnsi="Times New Roman" w:cs="Times New Roman"/>
          <w:color w:val="000000" w:themeColor="text1"/>
          <w:sz w:val="28"/>
          <w:szCs w:val="28"/>
          <w:lang w:val="kk-KZ"/>
        </w:rPr>
        <w:t>ны</w:t>
      </w:r>
      <w:proofErr w:type="spellEnd"/>
      <w:r w:rsidRPr="003F69C2">
        <w:rPr>
          <w:rFonts w:ascii="Times New Roman" w:hAnsi="Times New Roman" w:cs="Times New Roman"/>
          <w:color w:val="000000" w:themeColor="text1"/>
          <w:sz w:val="28"/>
          <w:szCs w:val="28"/>
          <w:lang w:val="kk-KZ"/>
        </w:rPr>
        <w:t xml:space="preserve"> пайдалану»</w:t>
      </w:r>
      <w:r w:rsidR="00936562" w:rsidRPr="003F69C2">
        <w:rPr>
          <w:rFonts w:ascii="Times New Roman" w:hAnsi="Times New Roman" w:cs="Times New Roman"/>
          <w:color w:val="000000" w:themeColor="text1"/>
          <w:sz w:val="28"/>
          <w:szCs w:val="28"/>
          <w:lang w:val="kk-KZ"/>
        </w:rPr>
        <w:t xml:space="preserve"> (келесі оқу жылында «Білім берудегі цифрлық технологиялар» деп атауы өзгертілді)</w:t>
      </w:r>
      <w:r w:rsidRPr="003F69C2">
        <w:rPr>
          <w:rFonts w:ascii="Times New Roman" w:hAnsi="Times New Roman" w:cs="Times New Roman"/>
          <w:color w:val="000000" w:themeColor="text1"/>
          <w:sz w:val="28"/>
          <w:szCs w:val="28"/>
          <w:lang w:val="kk-KZ"/>
        </w:rPr>
        <w:t xml:space="preserve"> таңдау пәні ұсынылды және басқа жоғары оқу орны студенттері, мектеп мұғалімдері және басқа цифрлық құзыреттілік деңгейін арттыруды қажет ететін тұтынушылар үшін арнайы платформа (платформа сілтемесі </w:t>
      </w:r>
      <w:hyperlink r:id="rId262" w:history="1">
        <w:r w:rsidRPr="003F69C2">
          <w:rPr>
            <w:rStyle w:val="a4"/>
            <w:rFonts w:ascii="Times New Roman" w:hAnsi="Times New Roman" w:cs="Times New Roman"/>
            <w:color w:val="000000" w:themeColor="text1"/>
            <w:sz w:val="28"/>
            <w:szCs w:val="28"/>
            <w:lang w:val="kk-KZ"/>
          </w:rPr>
          <w:t>https://www.edu4t.kz/</w:t>
        </w:r>
      </w:hyperlink>
      <w:r w:rsidRPr="003F69C2">
        <w:rPr>
          <w:rFonts w:ascii="Times New Roman" w:hAnsi="Times New Roman" w:cs="Times New Roman"/>
          <w:color w:val="000000" w:themeColor="text1"/>
          <w:sz w:val="28"/>
          <w:szCs w:val="28"/>
          <w:lang w:val="kk-KZ"/>
        </w:rPr>
        <w:t xml:space="preserve">) әзірленді. </w:t>
      </w:r>
    </w:p>
    <w:p w14:paraId="15E8DA8F" w14:textId="24B6D40D"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Филолог</w:t>
      </w:r>
      <w:r w:rsidR="00B81DB3" w:rsidRPr="003F69C2">
        <w:rPr>
          <w:rFonts w:ascii="Times New Roman" w:hAnsi="Times New Roman" w:cs="Times New Roman"/>
          <w:color w:val="000000" w:themeColor="text1"/>
          <w:sz w:val="28"/>
          <w:szCs w:val="28"/>
          <w:lang w:val="kk-KZ"/>
        </w:rPr>
        <w:t>-студенттердің цифрлық құзыретті</w:t>
      </w:r>
      <w:r w:rsidRPr="003F69C2">
        <w:rPr>
          <w:rFonts w:ascii="Times New Roman" w:hAnsi="Times New Roman" w:cs="Times New Roman"/>
          <w:color w:val="000000" w:themeColor="text1"/>
          <w:sz w:val="28"/>
          <w:szCs w:val="28"/>
          <w:lang w:val="kk-KZ"/>
        </w:rPr>
        <w:t xml:space="preserve">лігі арнайы жасалған тест негізінде </w:t>
      </w:r>
      <w:proofErr w:type="spellStart"/>
      <w:r w:rsidRPr="003F69C2">
        <w:rPr>
          <w:rFonts w:ascii="Times New Roman" w:hAnsi="Times New Roman" w:cs="Times New Roman"/>
          <w:color w:val="000000" w:themeColor="text1"/>
          <w:sz w:val="28"/>
          <w:szCs w:val="28"/>
          <w:lang w:val="kk-KZ"/>
        </w:rPr>
        <w:t>диагоностикаланып</w:t>
      </w:r>
      <w:proofErr w:type="spellEnd"/>
      <w:r w:rsidRPr="003F69C2">
        <w:rPr>
          <w:rFonts w:ascii="Times New Roman" w:hAnsi="Times New Roman" w:cs="Times New Roman"/>
          <w:color w:val="000000" w:themeColor="text1"/>
          <w:sz w:val="28"/>
          <w:szCs w:val="28"/>
          <w:lang w:val="kk-KZ"/>
        </w:rPr>
        <w:t>, нәтижелері бойынша педагогикалық диагноздар жасалды. Алынған нәтижені дамыту үшін таңдау пәні және платформа аясында практикалық тапсырмалар ұсынылды.</w:t>
      </w:r>
    </w:p>
    <w:p w14:paraId="21155FF1" w14:textId="7B9512D6" w:rsidR="00137C03" w:rsidRPr="003F69C2" w:rsidRDefault="00137C03" w:rsidP="009120E6">
      <w:pPr>
        <w:pStyle w:val="a3"/>
        <w:numPr>
          <w:ilvl w:val="0"/>
          <w:numId w:val="39"/>
        </w:numPr>
        <w:tabs>
          <w:tab w:val="left" w:pos="426"/>
          <w:tab w:val="left" w:pos="993"/>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Болашақ педагогтардың, жалпы педагог мамандардың цифрлық құзыреттілік деңгейлері бастапқы деңгей, базалық деңгей және кәсіби деңгей ретінде ажыратылды және әр деңгейді бағалау шкалалары берілді.</w:t>
      </w:r>
    </w:p>
    <w:p w14:paraId="4C0E58AC" w14:textId="526317FD" w:rsidR="00137C03" w:rsidRPr="003F69C2" w:rsidRDefault="00137C03" w:rsidP="009120E6">
      <w:pPr>
        <w:pStyle w:val="a3"/>
        <w:numPr>
          <w:ilvl w:val="0"/>
          <w:numId w:val="39"/>
        </w:numPr>
        <w:tabs>
          <w:tab w:val="left" w:pos="426"/>
          <w:tab w:val="left" w:pos="993"/>
          <w:tab w:val="left" w:pos="113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Қазақ тілін оқытуда цифрлық технологияларды қолдану жүйесі </w:t>
      </w:r>
      <w:proofErr w:type="spellStart"/>
      <w:r w:rsidRPr="003F69C2">
        <w:rPr>
          <w:rFonts w:ascii="Times New Roman" w:hAnsi="Times New Roman" w:cs="Times New Roman"/>
          <w:color w:val="000000" w:themeColor="text1"/>
          <w:sz w:val="28"/>
          <w:szCs w:val="28"/>
          <w:lang w:val="kk-KZ"/>
        </w:rPr>
        <w:t>сөйлесім</w:t>
      </w:r>
      <w:proofErr w:type="spellEnd"/>
      <w:r w:rsidRPr="003F69C2">
        <w:rPr>
          <w:rFonts w:ascii="Times New Roman" w:hAnsi="Times New Roman" w:cs="Times New Roman"/>
          <w:color w:val="000000" w:themeColor="text1"/>
          <w:sz w:val="28"/>
          <w:szCs w:val="28"/>
          <w:lang w:val="kk-KZ"/>
        </w:rPr>
        <w:t xml:space="preserve"> әрекеттерін және әдеби тіл нормаларын (лексикалық норма, граммат</w:t>
      </w:r>
      <w:r w:rsidR="00F87357" w:rsidRPr="003F69C2">
        <w:rPr>
          <w:rFonts w:ascii="Times New Roman" w:hAnsi="Times New Roman" w:cs="Times New Roman"/>
          <w:color w:val="000000" w:themeColor="text1"/>
          <w:sz w:val="28"/>
          <w:szCs w:val="28"/>
          <w:lang w:val="kk-KZ"/>
        </w:rPr>
        <w:t>и</w:t>
      </w:r>
      <w:r w:rsidRPr="003F69C2">
        <w:rPr>
          <w:rFonts w:ascii="Times New Roman" w:hAnsi="Times New Roman" w:cs="Times New Roman"/>
          <w:color w:val="000000" w:themeColor="text1"/>
          <w:sz w:val="28"/>
          <w:szCs w:val="28"/>
          <w:lang w:val="kk-KZ"/>
        </w:rPr>
        <w:t xml:space="preserve">калық норма, т.б.) оқытумен байланыстырылып ұсынылды. Оның ішінде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жазылым әрекеттеріне қарағанда оқылым және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әрекеттерін және лексика, </w:t>
      </w:r>
      <w:proofErr w:type="spellStart"/>
      <w:r w:rsidRPr="003F69C2">
        <w:rPr>
          <w:rFonts w:ascii="Times New Roman" w:hAnsi="Times New Roman" w:cs="Times New Roman"/>
          <w:color w:val="000000" w:themeColor="text1"/>
          <w:sz w:val="28"/>
          <w:szCs w:val="28"/>
          <w:lang w:val="kk-KZ"/>
        </w:rPr>
        <w:t>граммактика</w:t>
      </w:r>
      <w:proofErr w:type="spellEnd"/>
      <w:r w:rsidRPr="003F69C2">
        <w:rPr>
          <w:rFonts w:ascii="Times New Roman" w:hAnsi="Times New Roman" w:cs="Times New Roman"/>
          <w:color w:val="000000" w:themeColor="text1"/>
          <w:sz w:val="28"/>
          <w:szCs w:val="28"/>
          <w:lang w:val="kk-KZ"/>
        </w:rPr>
        <w:t xml:space="preserve"> салалары бойынша онлайн платформаларды қолданудың тиімділігі дәлелденді. </w:t>
      </w:r>
    </w:p>
    <w:p w14:paraId="5D6C9A32" w14:textId="4D2C75DF" w:rsidR="00137C03" w:rsidRPr="003F69C2" w:rsidRDefault="00137C03" w:rsidP="009120E6">
      <w:pPr>
        <w:pStyle w:val="a3"/>
        <w:numPr>
          <w:ilvl w:val="0"/>
          <w:numId w:val="39"/>
        </w:numPr>
        <w:tabs>
          <w:tab w:val="left" w:pos="426"/>
          <w:tab w:val="left" w:pos="993"/>
          <w:tab w:val="left" w:pos="113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Филолог-студенттердің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әдістемесінің тиімділігін негіздеу үшін анықтау, қалыптастырушы және қорытынды эксперименттер жүргізіліп, нәтижелері талданды. Қорытынды нәтижелер цифрлық құзыреттілік қалыптастыруға ұсынылған әдістемелік жүйенің тиімділігін көрсетті.</w:t>
      </w:r>
    </w:p>
    <w:p w14:paraId="2A645698" w14:textId="6164177B" w:rsidR="00137C03" w:rsidRPr="003F69C2" w:rsidRDefault="00137C03" w:rsidP="009120E6">
      <w:pPr>
        <w:pStyle w:val="a3"/>
        <w:numPr>
          <w:ilvl w:val="0"/>
          <w:numId w:val="39"/>
        </w:numPr>
        <w:tabs>
          <w:tab w:val="left" w:pos="426"/>
          <w:tab w:val="left" w:pos="1134"/>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Қорытынды эксперимент барысында филолог-студенттердің педагогикалық практика барысында жасалған «</w:t>
      </w:r>
      <w:r w:rsidR="00CE726E" w:rsidRPr="003F69C2">
        <w:rPr>
          <w:rFonts w:ascii="Times New Roman" w:eastAsia="Times New Roman" w:hAnsi="Times New Roman" w:cs="Times New Roman"/>
          <w:color w:val="000000" w:themeColor="text1"/>
          <w:sz w:val="28"/>
          <w:szCs w:val="28"/>
          <w:lang w:val="kk-KZ"/>
        </w:rPr>
        <w:t>ЦТ</w:t>
      </w:r>
      <w:r w:rsidRPr="003F69C2">
        <w:rPr>
          <w:rFonts w:ascii="Times New Roman" w:hAnsi="Times New Roman" w:cs="Times New Roman"/>
          <w:color w:val="000000" w:themeColor="text1"/>
          <w:sz w:val="28"/>
          <w:szCs w:val="28"/>
          <w:lang w:val="kk-KZ"/>
        </w:rPr>
        <w:t xml:space="preserve"> күнделігі» негізінде тақырыпты түсіндіруге, тапсырмаларды түрлендіруге, білімді тексеруге және материалдарды топтастыруға қажетті онлайн платформалардың қолданылуына (жұмыс істеу барысының жеңіл/ауырлығына, сабақта пайдаланудың көрсеткіштеріне (жиі/кейде мүлде) және оңай/қиындығына) қарай деңгейлерге бөлінді. Сондай-ақ, қазақ тілі сабақтарында оқушылардың онлайн платформалармен жасалған жұмыстарды қабылдауына, әсер етуіне, қызығушылығына, жас ерекшеліктеріне қарай да онлайн платформалар сыныптар бойынша деңгейлерге ажыратылды.</w:t>
      </w:r>
    </w:p>
    <w:p w14:paraId="665AC44E" w14:textId="129367B4" w:rsidR="00137C03" w:rsidRPr="003F69C2" w:rsidRDefault="00137C03" w:rsidP="009120E6">
      <w:pPr>
        <w:tabs>
          <w:tab w:val="left" w:pos="426"/>
          <w:tab w:val="left" w:pos="993"/>
        </w:tabs>
        <w:spacing w:after="0" w:line="240" w:lineRule="auto"/>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ab/>
        <w:t xml:space="preserve">Қорыта айтқанда, цифрлық құзыреттілік қалыптастыру  кең ауқымды әрі өзекті мәселелер қатарында. Қазақ тілін оқытуда филолог-студенттердің </w:t>
      </w:r>
      <w:proofErr w:type="spellStart"/>
      <w:r w:rsidRPr="003F69C2">
        <w:rPr>
          <w:rFonts w:ascii="Times New Roman" w:hAnsi="Times New Roman" w:cs="Times New Roman"/>
          <w:color w:val="000000" w:themeColor="text1"/>
          <w:sz w:val="28"/>
          <w:szCs w:val="28"/>
          <w:lang w:val="kk-KZ"/>
        </w:rPr>
        <w:lastRenderedPageBreak/>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қалыптастыруға арналған «4Т» моделі басшылыққа алынған әдістемелік жүйе мектеп, колледж мұғалімдері, жоғары оқу орны оқытушыларының біліктілігін жетілдіретін курс ретінде оқытылса тиімді нәтиже бермек.  Бұл «4Т» моделі негізіндегі әдістемелік жүйенің 3 деңгейлік курсын (мектеп, колледж мұғалімдері және жоғары оқу орны оқытушылары үшін)  жасау қажеттілігін туындатады. Алдағы уақытта үздіксіз білім беру жүйесіндегі студенттер ғана емес, магистранттардың да цифрлық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дамыту мәселелері зерттеуді қажет етеді. </w:t>
      </w:r>
    </w:p>
    <w:p w14:paraId="4329E24A"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8DB17AF" w14:textId="77777777" w:rsidR="00137C03" w:rsidRPr="003F69C2" w:rsidRDefault="00137C03" w:rsidP="009120E6">
      <w:pPr>
        <w:tabs>
          <w:tab w:val="left" w:pos="426"/>
        </w:tabs>
        <w:spacing w:after="0" w:line="240" w:lineRule="auto"/>
        <w:jc w:val="both"/>
        <w:rPr>
          <w:rFonts w:ascii="Times New Roman" w:hAnsi="Times New Roman" w:cs="Times New Roman"/>
          <w:b/>
          <w:bCs/>
          <w:color w:val="000000" w:themeColor="text1"/>
          <w:sz w:val="28"/>
          <w:szCs w:val="28"/>
          <w:lang w:val="kk-KZ"/>
        </w:rPr>
      </w:pPr>
    </w:p>
    <w:p w14:paraId="0BDDF518" w14:textId="15BAEE9C"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F608640" w14:textId="750B2C33"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48AB9065" w14:textId="78CF53DF"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44D18267" w14:textId="348494F1"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5D52AE20" w14:textId="47EEF3E4"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50F4BBE" w14:textId="26D990AA"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038F9F08" w14:textId="37D49E25"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72C3B9AB" w14:textId="59B6D938"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56B81C2C" w14:textId="701DB439"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E97F2A8" w14:textId="77777777" w:rsidR="00095659" w:rsidRPr="003F69C2" w:rsidRDefault="00095659"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5D103F08"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534F0147"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18F0E5CD"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6CAC9740"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43371C7"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4A0BF21"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15D114AE"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111319D3"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24D2797D"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98B6EFA"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52D39FF"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2316C8ED"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C26E50B"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3B2DB2A2"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632AD04F"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7C865045"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47C264A5"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079BF845" w14:textId="77777777" w:rsidR="00137C03" w:rsidRPr="003F69C2" w:rsidRDefault="00137C03" w:rsidP="009120E6">
      <w:pPr>
        <w:tabs>
          <w:tab w:val="left" w:pos="426"/>
        </w:tabs>
        <w:spacing w:after="0" w:line="240" w:lineRule="auto"/>
        <w:jc w:val="both"/>
        <w:rPr>
          <w:rFonts w:ascii="Times New Roman" w:hAnsi="Times New Roman" w:cs="Times New Roman"/>
          <w:color w:val="000000" w:themeColor="text1"/>
          <w:sz w:val="28"/>
          <w:szCs w:val="28"/>
          <w:lang w:val="kk-KZ"/>
        </w:rPr>
      </w:pPr>
    </w:p>
    <w:p w14:paraId="059018E1"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041730DB"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08B9EF1E"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60171628"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70B9E893"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271C4CC2" w14:textId="77777777" w:rsidR="00137C03" w:rsidRPr="003F69C2" w:rsidRDefault="00137C03" w:rsidP="009120E6">
      <w:pPr>
        <w:spacing w:after="0" w:line="240" w:lineRule="auto"/>
        <w:ind w:firstLine="567"/>
        <w:jc w:val="both"/>
        <w:rPr>
          <w:rFonts w:ascii="Times New Roman" w:hAnsi="Times New Roman" w:cs="Times New Roman"/>
          <w:color w:val="000000" w:themeColor="text1"/>
          <w:sz w:val="28"/>
          <w:szCs w:val="28"/>
          <w:lang w:val="kk-KZ"/>
        </w:rPr>
      </w:pPr>
    </w:p>
    <w:p w14:paraId="04827D66" w14:textId="69EFA5CE" w:rsidR="00EE1871" w:rsidRPr="003F69C2" w:rsidRDefault="00EE1871" w:rsidP="009120E6">
      <w:pPr>
        <w:tabs>
          <w:tab w:val="left" w:pos="426"/>
        </w:tabs>
        <w:spacing w:after="0" w:line="240" w:lineRule="auto"/>
        <w:jc w:val="center"/>
        <w:rPr>
          <w:rFonts w:ascii="Times New Roman" w:hAnsi="Times New Roman" w:cs="Times New Roman"/>
          <w:b/>
          <w:bCs/>
          <w:color w:val="000000" w:themeColor="text1"/>
          <w:sz w:val="28"/>
          <w:szCs w:val="28"/>
          <w:lang w:val="kk-KZ"/>
        </w:rPr>
      </w:pPr>
      <w:r w:rsidRPr="003F69C2">
        <w:rPr>
          <w:rFonts w:ascii="Times New Roman" w:hAnsi="Times New Roman" w:cs="Times New Roman"/>
          <w:b/>
          <w:bCs/>
          <w:color w:val="000000" w:themeColor="text1"/>
          <w:sz w:val="28"/>
          <w:szCs w:val="28"/>
          <w:lang w:val="kk-KZ"/>
        </w:rPr>
        <w:lastRenderedPageBreak/>
        <w:t>ПАЙДАЛАНЫЛҒАН ӘДЕБИЕТТЕР ТІЗІМІ</w:t>
      </w:r>
    </w:p>
    <w:p w14:paraId="1D115426" w14:textId="77777777" w:rsidR="00EE1871" w:rsidRPr="003F69C2" w:rsidRDefault="00EE1871" w:rsidP="009120E6">
      <w:pPr>
        <w:tabs>
          <w:tab w:val="left" w:pos="426"/>
        </w:tabs>
        <w:spacing w:after="0" w:line="240" w:lineRule="auto"/>
        <w:jc w:val="center"/>
        <w:rPr>
          <w:rFonts w:ascii="Times New Roman" w:hAnsi="Times New Roman" w:cs="Times New Roman"/>
          <w:b/>
          <w:bCs/>
          <w:color w:val="000000" w:themeColor="text1"/>
          <w:sz w:val="28"/>
          <w:szCs w:val="28"/>
          <w:lang w:val="kk-KZ"/>
        </w:rPr>
      </w:pPr>
    </w:p>
    <w:p w14:paraId="3CD60215" w14:textId="77777777" w:rsidR="00EE1871" w:rsidRPr="003F69C2" w:rsidRDefault="00EE1871" w:rsidP="009120E6">
      <w:pPr>
        <w:pStyle w:val="ad"/>
        <w:numPr>
          <w:ilvl w:val="0"/>
          <w:numId w:val="38"/>
        </w:numPr>
        <w:tabs>
          <w:tab w:val="left" w:pos="142"/>
          <w:tab w:val="left" w:pos="567"/>
        </w:tabs>
        <w:ind w:left="142" w:firstLine="0"/>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lang w:val="kk-KZ"/>
        </w:rPr>
        <w:t xml:space="preserve">Мемлекет басшысы Қасым-Жомарт Тоқаевтың Қазақстан халқына Жолдауы. </w:t>
      </w:r>
      <w:r w:rsidRPr="003F69C2">
        <w:rPr>
          <w:rFonts w:ascii="Times New Roman" w:hAnsi="Times New Roman" w:cs="Times New Roman"/>
          <w:color w:val="000000" w:themeColor="text1"/>
          <w:sz w:val="28"/>
          <w:szCs w:val="28"/>
        </w:rPr>
        <w:t xml:space="preserve">2020 </w:t>
      </w:r>
      <w:proofErr w:type="spellStart"/>
      <w:r w:rsidRPr="003F69C2">
        <w:rPr>
          <w:rFonts w:ascii="Times New Roman" w:hAnsi="Times New Roman" w:cs="Times New Roman"/>
          <w:color w:val="000000" w:themeColor="text1"/>
          <w:sz w:val="28"/>
          <w:szCs w:val="28"/>
        </w:rPr>
        <w:t>жылғы</w:t>
      </w:r>
      <w:proofErr w:type="spellEnd"/>
      <w:r w:rsidRPr="003F69C2">
        <w:rPr>
          <w:rFonts w:ascii="Times New Roman" w:hAnsi="Times New Roman" w:cs="Times New Roman"/>
          <w:color w:val="000000" w:themeColor="text1"/>
          <w:sz w:val="28"/>
          <w:szCs w:val="28"/>
        </w:rPr>
        <w:t xml:space="preserve"> 1 </w:t>
      </w:r>
      <w:proofErr w:type="spellStart"/>
      <w:r w:rsidRPr="003F69C2">
        <w:rPr>
          <w:rFonts w:ascii="Times New Roman" w:hAnsi="Times New Roman" w:cs="Times New Roman"/>
          <w:color w:val="000000" w:themeColor="text1"/>
          <w:sz w:val="28"/>
          <w:szCs w:val="28"/>
        </w:rPr>
        <w:t>қыркүйек</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rPr>
        <w:t xml:space="preserve"> </w:t>
      </w:r>
      <w:hyperlink r:id="rId263" w:history="1">
        <w:r w:rsidRPr="003F69C2">
          <w:rPr>
            <w:rStyle w:val="a4"/>
            <w:rFonts w:ascii="Times New Roman" w:hAnsi="Times New Roman" w:cs="Times New Roman"/>
            <w:sz w:val="28"/>
            <w:szCs w:val="28"/>
            <w:u w:val="none"/>
            <w:lang w:val="kk-KZ"/>
          </w:rPr>
          <w:t>https://www.akorda.kz/kz</w:t>
        </w:r>
      </w:hyperlink>
      <w:r w:rsidRPr="003F69C2">
        <w:rPr>
          <w:rFonts w:ascii="Times New Roman" w:hAnsi="Times New Roman" w:cs="Times New Roman"/>
          <w:color w:val="000000" w:themeColor="text1"/>
          <w:sz w:val="28"/>
          <w:szCs w:val="28"/>
          <w:lang w:val="kk-KZ"/>
        </w:rPr>
        <w:t xml:space="preserve"> </w:t>
      </w:r>
    </w:p>
    <w:p w14:paraId="10C5C838" w14:textId="0204AD81" w:rsidR="00EE1871" w:rsidRPr="003F69C2" w:rsidRDefault="00EE1871" w:rsidP="009120E6">
      <w:pPr>
        <w:pStyle w:val="ad"/>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Назарбаев  Н.Ә.  Болашаққа  бағдар  –  рухани  жаңғыру  //  Егеменді</w:t>
      </w:r>
      <w:r w:rsidR="008C5C0C"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Қазақстан газеті – Алматы, 2017. – №10</w:t>
      </w:r>
      <w:r w:rsidR="0092109B"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(78). – б. 1-2.</w:t>
      </w:r>
    </w:p>
    <w:p w14:paraId="0E9EBD20" w14:textId="77777777" w:rsidR="00EE1871" w:rsidRPr="003F69C2" w:rsidRDefault="00EE1871" w:rsidP="009120E6">
      <w:pPr>
        <w:pStyle w:val="a3"/>
        <w:numPr>
          <w:ilvl w:val="0"/>
          <w:numId w:val="38"/>
        </w:numPr>
        <w:tabs>
          <w:tab w:val="left" w:pos="142"/>
          <w:tab w:val="left" w:pos="567"/>
        </w:tab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«Цифрлық Қазақстан» мемлекеттік бағдарламасы. </w:t>
      </w:r>
      <w:r w:rsidRPr="003F69C2">
        <w:rPr>
          <w:rFonts w:ascii="Times New Roman" w:hAnsi="Times New Roman" w:cs="Times New Roman"/>
          <w:color w:val="000000" w:themeColor="text1"/>
          <w:sz w:val="28"/>
          <w:szCs w:val="28"/>
          <w:shd w:val="clear" w:color="auto" w:fill="FFFFFF"/>
          <w:lang w:val="kk-KZ"/>
        </w:rPr>
        <w:t xml:space="preserve">Қазақстан </w:t>
      </w:r>
      <w:r w:rsidRPr="003F69C2">
        <w:rPr>
          <w:rFonts w:ascii="Times New Roman" w:hAnsi="Times New Roman" w:cs="Times New Roman"/>
          <w:bCs/>
          <w:color w:val="000000" w:themeColor="text1"/>
          <w:sz w:val="28"/>
          <w:szCs w:val="28"/>
          <w:shd w:val="clear" w:color="auto" w:fill="FFFFFF"/>
          <w:lang w:val="kk-KZ"/>
        </w:rPr>
        <w:t>Р</w:t>
      </w:r>
      <w:r w:rsidRPr="003F69C2">
        <w:rPr>
          <w:rFonts w:ascii="Times New Roman" w:hAnsi="Times New Roman" w:cs="Times New Roman"/>
          <w:color w:val="000000" w:themeColor="text1"/>
          <w:sz w:val="28"/>
          <w:szCs w:val="28"/>
          <w:shd w:val="clear" w:color="auto" w:fill="FFFFFF"/>
          <w:lang w:val="kk-KZ"/>
        </w:rPr>
        <w:t>еспубликасы Үкіметінің 2017 жылғы 12 желтоқсандағы №827 қаулысымен  бекітілген (</w:t>
      </w:r>
      <w:r w:rsidRPr="003F69C2">
        <w:rPr>
          <w:rFonts w:ascii="Times New Roman" w:hAnsi="Times New Roman" w:cs="Times New Roman"/>
          <w:color w:val="000000" w:themeColor="text1"/>
          <w:spacing w:val="2"/>
          <w:sz w:val="28"/>
          <w:szCs w:val="28"/>
          <w:shd w:val="clear" w:color="auto" w:fill="FFFFFF"/>
          <w:lang w:val="kk-KZ"/>
        </w:rPr>
        <w:t>ҚР Үкіметінің 20.12.2019 </w:t>
      </w:r>
      <w:hyperlink r:id="rId264" w:anchor="z7" w:history="1">
        <w:r w:rsidRPr="003F69C2">
          <w:rPr>
            <w:rStyle w:val="a4"/>
            <w:rFonts w:ascii="Times New Roman" w:hAnsi="Times New Roman" w:cs="Times New Roman"/>
            <w:color w:val="000000" w:themeColor="text1"/>
            <w:spacing w:val="2"/>
            <w:sz w:val="28"/>
            <w:szCs w:val="28"/>
            <w:u w:val="none"/>
            <w:shd w:val="clear" w:color="auto" w:fill="FFFFFF"/>
            <w:lang w:val="kk-KZ"/>
          </w:rPr>
          <w:t>№949</w:t>
        </w:r>
      </w:hyperlink>
      <w:r w:rsidRPr="003F69C2">
        <w:rPr>
          <w:rFonts w:ascii="Times New Roman" w:hAnsi="Times New Roman" w:cs="Times New Roman"/>
          <w:color w:val="000000" w:themeColor="text1"/>
          <w:spacing w:val="2"/>
          <w:sz w:val="28"/>
          <w:szCs w:val="28"/>
          <w:shd w:val="clear" w:color="auto" w:fill="FFFFFF"/>
          <w:lang w:val="kk-KZ"/>
        </w:rPr>
        <w:t xml:space="preserve"> қаулысымен өзгертілген). </w:t>
      </w:r>
      <w:r w:rsidR="000567DA">
        <w:fldChar w:fldCharType="begin"/>
      </w:r>
      <w:r w:rsidR="000567DA">
        <w:instrText xml:space="preserve"> HYPERLINK "https://adilet.zan.kz/" </w:instrText>
      </w:r>
      <w:r w:rsidR="000567DA">
        <w:fldChar w:fldCharType="separate"/>
      </w:r>
      <w:r w:rsidRPr="003F69C2">
        <w:rPr>
          <w:rStyle w:val="a4"/>
          <w:rFonts w:ascii="Times New Roman" w:hAnsi="Times New Roman" w:cs="Times New Roman"/>
          <w:spacing w:val="2"/>
          <w:sz w:val="28"/>
          <w:szCs w:val="28"/>
          <w:u w:val="none"/>
          <w:shd w:val="clear" w:color="auto" w:fill="FFFFFF"/>
          <w:lang w:val="kk-KZ"/>
        </w:rPr>
        <w:t>https://adilet.zan.kz/</w:t>
      </w:r>
      <w:r w:rsidR="000567DA">
        <w:rPr>
          <w:rStyle w:val="a4"/>
          <w:rFonts w:ascii="Times New Roman" w:hAnsi="Times New Roman" w:cs="Times New Roman"/>
          <w:spacing w:val="2"/>
          <w:sz w:val="28"/>
          <w:szCs w:val="28"/>
          <w:u w:val="none"/>
          <w:shd w:val="clear" w:color="auto" w:fill="FFFFFF"/>
          <w:lang w:val="kk-KZ"/>
        </w:rPr>
        <w:fldChar w:fldCharType="end"/>
      </w:r>
      <w:r w:rsidRPr="003F69C2">
        <w:rPr>
          <w:rFonts w:ascii="Times New Roman" w:hAnsi="Times New Roman" w:cs="Times New Roman"/>
          <w:color w:val="000000" w:themeColor="text1"/>
          <w:spacing w:val="2"/>
          <w:sz w:val="28"/>
          <w:szCs w:val="28"/>
          <w:shd w:val="clear" w:color="auto" w:fill="FFFFFF"/>
          <w:lang w:val="kk-KZ"/>
        </w:rPr>
        <w:t xml:space="preserve"> </w:t>
      </w:r>
    </w:p>
    <w:p w14:paraId="7ACA319D" w14:textId="77777777" w:rsidR="00EE1871" w:rsidRPr="003F69C2" w:rsidRDefault="00EE1871" w:rsidP="009120E6">
      <w:pPr>
        <w:pStyle w:val="a3"/>
        <w:numPr>
          <w:ilvl w:val="0"/>
          <w:numId w:val="38"/>
        </w:numPr>
        <w:tabs>
          <w:tab w:val="left" w:pos="142"/>
          <w:tab w:val="left" w:pos="567"/>
        </w:tabs>
        <w:spacing w:after="0" w:line="240" w:lineRule="auto"/>
        <w:ind w:left="142" w:firstLine="0"/>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lang w:val="kk-KZ"/>
        </w:rPr>
        <w:t xml:space="preserve">Аймағамбетов А. </w:t>
      </w:r>
      <w:proofErr w:type="spellStart"/>
      <w:r w:rsidRPr="003F69C2">
        <w:rPr>
          <w:rFonts w:ascii="Times New Roman" w:hAnsi="Times New Roman" w:cs="Times New Roman"/>
          <w:color w:val="000000" w:themeColor="text1"/>
          <w:sz w:val="28"/>
          <w:szCs w:val="28"/>
          <w:lang w:val="kk-KZ"/>
        </w:rPr>
        <w:t>Пандемия</w:t>
      </w:r>
      <w:proofErr w:type="spellEnd"/>
      <w:r w:rsidRPr="003F69C2">
        <w:rPr>
          <w:rFonts w:ascii="Times New Roman" w:hAnsi="Times New Roman" w:cs="Times New Roman"/>
          <w:color w:val="000000" w:themeColor="text1"/>
          <w:sz w:val="28"/>
          <w:szCs w:val="28"/>
          <w:lang w:val="kk-KZ"/>
        </w:rPr>
        <w:t xml:space="preserve"> жағдайындағы Қазақстанның білім беру жүйесі. Егемен Қазақстан, 19 мамыр, 2020. </w:t>
      </w:r>
      <w:r w:rsidR="000567DA">
        <w:fldChar w:fldCharType="begin"/>
      </w:r>
      <w:r w:rsidR="000567DA">
        <w:instrText xml:space="preserve"> HYPERLINK "https://egemen.kz/article/235576-askhat-aymaghambetov-pandemiya-dgaghdayyndaghy-qazaqstannynh-bilim-beru-dguyesi" </w:instrText>
      </w:r>
      <w:r w:rsidR="000567DA">
        <w:fldChar w:fldCharType="separate"/>
      </w:r>
      <w:r w:rsidRPr="003F69C2">
        <w:rPr>
          <w:rStyle w:val="a4"/>
          <w:rFonts w:ascii="Times New Roman" w:hAnsi="Times New Roman" w:cs="Times New Roman"/>
          <w:color w:val="000000" w:themeColor="text1"/>
          <w:sz w:val="28"/>
          <w:szCs w:val="28"/>
          <w:u w:val="none"/>
        </w:rPr>
        <w:t>https://egemen.kz/article/235576-askhat-aymaghambetov-pandemiya-dgaghdayyndaghy-qazaqstannynh-bilim-beru-dguyesi</w:t>
      </w:r>
      <w:r w:rsidR="000567DA">
        <w:rPr>
          <w:rStyle w:val="a4"/>
          <w:rFonts w:ascii="Times New Roman" w:hAnsi="Times New Roman" w:cs="Times New Roman"/>
          <w:color w:val="000000" w:themeColor="text1"/>
          <w:sz w:val="28"/>
          <w:szCs w:val="28"/>
          <w:u w:val="none"/>
        </w:rPr>
        <w:fldChar w:fldCharType="end"/>
      </w:r>
      <w:r w:rsidRPr="003F69C2">
        <w:rPr>
          <w:rStyle w:val="a4"/>
          <w:rFonts w:ascii="Times New Roman" w:hAnsi="Times New Roman" w:cs="Times New Roman"/>
          <w:color w:val="000000" w:themeColor="text1"/>
          <w:sz w:val="28"/>
          <w:szCs w:val="28"/>
          <w:u w:val="none"/>
          <w:lang w:val="kk-KZ"/>
        </w:rPr>
        <w:t>. 27.04.2021. 19.36</w:t>
      </w:r>
    </w:p>
    <w:p w14:paraId="39DE4EB2" w14:textId="77777777" w:rsidR="00EE1871" w:rsidRPr="003F69C2" w:rsidRDefault="00EE1871" w:rsidP="009120E6">
      <w:pPr>
        <w:pStyle w:val="a3"/>
        <w:numPr>
          <w:ilvl w:val="0"/>
          <w:numId w:val="38"/>
        </w:numPr>
        <w:tabs>
          <w:tab w:val="left" w:pos="142"/>
          <w:tab w:val="left" w:pos="567"/>
        </w:tabs>
        <w:spacing w:after="0" w:line="240" w:lineRule="auto"/>
        <w:ind w:left="142" w:firstLine="0"/>
        <w:jc w:val="both"/>
        <w:rPr>
          <w:rFonts w:ascii="Times New Roman" w:hAnsi="Times New Roman" w:cs="Times New Roman"/>
          <w:color w:val="000000" w:themeColor="text1"/>
          <w:spacing w:val="2"/>
          <w:sz w:val="28"/>
          <w:szCs w:val="28"/>
        </w:rPr>
      </w:pPr>
      <w:proofErr w:type="spellStart"/>
      <w:r w:rsidRPr="003F69C2">
        <w:rPr>
          <w:rFonts w:ascii="Times New Roman" w:hAnsi="Times New Roman" w:cs="Times New Roman"/>
          <w:color w:val="000000" w:themeColor="text1"/>
          <w:spacing w:val="2"/>
          <w:sz w:val="28"/>
          <w:szCs w:val="28"/>
        </w:rPr>
        <w:t>Қазақстан</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Республикасының</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Білім</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туралы</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Заңы</w:t>
      </w:r>
      <w:proofErr w:type="spellEnd"/>
      <w:r w:rsidRPr="003F69C2">
        <w:rPr>
          <w:rFonts w:ascii="Times New Roman" w:hAnsi="Times New Roman" w:cs="Times New Roman"/>
          <w:color w:val="000000" w:themeColor="text1"/>
          <w:spacing w:val="2"/>
          <w:sz w:val="28"/>
          <w:szCs w:val="28"/>
        </w:rPr>
        <w:t>. 27.07.2007ж.,</w:t>
      </w:r>
      <w:r w:rsidRPr="003F69C2">
        <w:rPr>
          <w:rFonts w:ascii="Times New Roman" w:hAnsi="Times New Roman" w:cs="Times New Roman"/>
          <w:color w:val="000000" w:themeColor="text1"/>
          <w:spacing w:val="2"/>
          <w:sz w:val="28"/>
          <w:szCs w:val="28"/>
          <w:lang w:val="kk-KZ"/>
        </w:rPr>
        <w:t xml:space="preserve"> </w:t>
      </w:r>
      <w:r w:rsidRPr="003F69C2">
        <w:rPr>
          <w:rFonts w:ascii="Times New Roman" w:hAnsi="Times New Roman" w:cs="Times New Roman"/>
          <w:color w:val="000000" w:themeColor="text1"/>
          <w:spacing w:val="2"/>
          <w:sz w:val="28"/>
          <w:szCs w:val="28"/>
        </w:rPr>
        <w:t xml:space="preserve">№319-III ҚРЗ. Астана. </w:t>
      </w:r>
      <w:proofErr w:type="spellStart"/>
      <w:r w:rsidRPr="003F69C2">
        <w:rPr>
          <w:rFonts w:ascii="Times New Roman" w:hAnsi="Times New Roman" w:cs="Times New Roman"/>
          <w:color w:val="000000" w:themeColor="text1"/>
          <w:spacing w:val="2"/>
          <w:sz w:val="28"/>
          <w:szCs w:val="28"/>
        </w:rPr>
        <w:t>Ақорда</w:t>
      </w:r>
      <w:proofErr w:type="spellEnd"/>
      <w:r w:rsidRPr="003F69C2">
        <w:rPr>
          <w:rFonts w:ascii="Times New Roman" w:hAnsi="Times New Roman" w:cs="Times New Roman"/>
          <w:color w:val="000000" w:themeColor="text1"/>
          <w:spacing w:val="2"/>
          <w:sz w:val="28"/>
          <w:szCs w:val="28"/>
        </w:rPr>
        <w:t xml:space="preserve">.  </w:t>
      </w:r>
    </w:p>
    <w:p w14:paraId="207DC37B" w14:textId="77777777" w:rsidR="00EE1871" w:rsidRPr="003F69C2" w:rsidRDefault="00EE1871" w:rsidP="009120E6">
      <w:pPr>
        <w:pStyle w:val="a3"/>
        <w:numPr>
          <w:ilvl w:val="0"/>
          <w:numId w:val="38"/>
        </w:numPr>
        <w:tabs>
          <w:tab w:val="left" w:pos="142"/>
          <w:tab w:val="left" w:pos="567"/>
        </w:tabs>
        <w:spacing w:after="0" w:line="240" w:lineRule="auto"/>
        <w:ind w:left="142" w:firstLine="0"/>
        <w:jc w:val="both"/>
        <w:rPr>
          <w:rFonts w:ascii="Times New Roman" w:hAnsi="Times New Roman" w:cs="Times New Roman"/>
          <w:color w:val="000000" w:themeColor="text1"/>
          <w:spacing w:val="2"/>
          <w:sz w:val="28"/>
          <w:szCs w:val="28"/>
          <w:lang w:val="kk-KZ"/>
        </w:rPr>
      </w:pPr>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z w:val="28"/>
          <w:szCs w:val="28"/>
        </w:rPr>
        <w:t>Қазақстан</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rPr>
        <w:t>Республикасы</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rPr>
        <w:t>Жоғары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білім</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берудің</w:t>
      </w:r>
      <w:proofErr w:type="spellEnd"/>
      <w:r w:rsidRPr="003F69C2">
        <w:rPr>
          <w:rFonts w:ascii="Times New Roman" w:hAnsi="Times New Roman" w:cs="Times New Roman"/>
          <w:b/>
          <w:bCs/>
          <w:color w:val="000000" w:themeColor="text1"/>
          <w:sz w:val="28"/>
          <w:szCs w:val="28"/>
        </w:rPr>
        <w:t xml:space="preserve"> </w:t>
      </w:r>
      <w:proofErr w:type="spellStart"/>
      <w:proofErr w:type="gramStart"/>
      <w:r w:rsidRPr="003F69C2">
        <w:rPr>
          <w:rFonts w:ascii="Times New Roman" w:hAnsi="Times New Roman" w:cs="Times New Roman"/>
          <w:color w:val="000000" w:themeColor="text1"/>
          <w:spacing w:val="2"/>
          <w:sz w:val="28"/>
          <w:szCs w:val="28"/>
        </w:rPr>
        <w:t>мемлекеттік</w:t>
      </w:r>
      <w:proofErr w:type="spell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жалпыға</w:t>
      </w:r>
      <w:proofErr w:type="spellEnd"/>
      <w:proofErr w:type="gramEnd"/>
      <w:r w:rsidRPr="003F69C2">
        <w:rPr>
          <w:rFonts w:ascii="Times New Roman" w:hAnsi="Times New Roman" w:cs="Times New Roman"/>
          <w:color w:val="000000" w:themeColor="text1"/>
          <w:spacing w:val="2"/>
          <w:sz w:val="28"/>
          <w:szCs w:val="28"/>
        </w:rPr>
        <w:t xml:space="preserve"> </w:t>
      </w:r>
      <w:proofErr w:type="spellStart"/>
      <w:r w:rsidRPr="003F69C2">
        <w:rPr>
          <w:rFonts w:ascii="Times New Roman" w:hAnsi="Times New Roman" w:cs="Times New Roman"/>
          <w:color w:val="000000" w:themeColor="text1"/>
          <w:spacing w:val="2"/>
          <w:sz w:val="28"/>
          <w:szCs w:val="28"/>
        </w:rPr>
        <w:t>міндетті</w:t>
      </w:r>
      <w:proofErr w:type="spellEnd"/>
      <w:r w:rsidRPr="003F69C2">
        <w:rPr>
          <w:rFonts w:ascii="Times New Roman" w:hAnsi="Times New Roman" w:cs="Times New Roman"/>
          <w:color w:val="000000" w:themeColor="text1"/>
          <w:spacing w:val="2"/>
          <w:sz w:val="28"/>
          <w:szCs w:val="28"/>
        </w:rPr>
        <w:t xml:space="preserve"> стандарты.</w:t>
      </w:r>
      <w:r w:rsidRPr="003F69C2">
        <w:rPr>
          <w:rFonts w:ascii="Times New Roman" w:hAnsi="Times New Roman" w:cs="Times New Roman"/>
          <w:color w:val="000000" w:themeColor="text1"/>
          <w:spacing w:val="2"/>
          <w:sz w:val="28"/>
          <w:szCs w:val="28"/>
          <w:lang w:val="kk-KZ"/>
        </w:rPr>
        <w:t xml:space="preserve"> </w:t>
      </w:r>
      <w:r w:rsidRPr="003F69C2">
        <w:rPr>
          <w:rFonts w:ascii="Times New Roman" w:hAnsi="Times New Roman" w:cs="Times New Roman"/>
          <w:color w:val="000000" w:themeColor="text1"/>
          <w:sz w:val="28"/>
          <w:szCs w:val="28"/>
          <w:lang w:val="kk-KZ"/>
        </w:rPr>
        <w:t>Білім және ғылым министрінің 2018 жылғы 31 қазандағы</w:t>
      </w:r>
      <w:r w:rsidRPr="003F69C2">
        <w:rPr>
          <w:rFonts w:ascii="Times New Roman" w:hAnsi="Times New Roman" w:cs="Times New Roman"/>
          <w:color w:val="000000" w:themeColor="text1"/>
          <w:sz w:val="28"/>
          <w:szCs w:val="28"/>
          <w:lang w:val="kk-KZ"/>
        </w:rPr>
        <w:br/>
        <w:t>№604 бұйрығына 7-қосымша.</w:t>
      </w:r>
      <w:r w:rsidRPr="003F69C2">
        <w:rPr>
          <w:rFonts w:ascii="Times New Roman" w:hAnsi="Times New Roman" w:cs="Times New Roman"/>
          <w:color w:val="000000" w:themeColor="text1"/>
          <w:spacing w:val="2"/>
          <w:sz w:val="28"/>
          <w:szCs w:val="28"/>
          <w:shd w:val="clear" w:color="auto" w:fill="FFFFFF"/>
          <w:lang w:val="kk-KZ"/>
        </w:rPr>
        <w:t xml:space="preserve"> </w:t>
      </w:r>
      <w:r w:rsidR="000567DA">
        <w:fldChar w:fldCharType="begin"/>
      </w:r>
      <w:r w:rsidR="000567DA">
        <w:instrText xml:space="preserve"> HYPERLINK "https://adilet.zan.kz/" </w:instrText>
      </w:r>
      <w:r w:rsidR="000567DA">
        <w:fldChar w:fldCharType="separate"/>
      </w:r>
      <w:r w:rsidRPr="003F69C2">
        <w:rPr>
          <w:rStyle w:val="a4"/>
          <w:rFonts w:ascii="Times New Roman" w:hAnsi="Times New Roman" w:cs="Times New Roman"/>
          <w:spacing w:val="2"/>
          <w:sz w:val="28"/>
          <w:szCs w:val="28"/>
          <w:u w:val="none"/>
          <w:shd w:val="clear" w:color="auto" w:fill="FFFFFF"/>
          <w:lang w:val="kk-KZ"/>
        </w:rPr>
        <w:t>https://adilet.zan.kz/</w:t>
      </w:r>
      <w:r w:rsidR="000567DA">
        <w:rPr>
          <w:rStyle w:val="a4"/>
          <w:rFonts w:ascii="Times New Roman" w:hAnsi="Times New Roman" w:cs="Times New Roman"/>
          <w:spacing w:val="2"/>
          <w:sz w:val="28"/>
          <w:szCs w:val="28"/>
          <w:u w:val="none"/>
          <w:shd w:val="clear" w:color="auto" w:fill="FFFFFF"/>
          <w:lang w:val="kk-KZ"/>
        </w:rPr>
        <w:fldChar w:fldCharType="end"/>
      </w:r>
    </w:p>
    <w:p w14:paraId="13C0FDBC" w14:textId="395CE259" w:rsidR="00EE1871" w:rsidRPr="003F69C2" w:rsidRDefault="00EE1871" w:rsidP="009120E6">
      <w:pPr>
        <w:pStyle w:val="a3"/>
        <w:numPr>
          <w:ilvl w:val="0"/>
          <w:numId w:val="38"/>
        </w:numPr>
        <w:shd w:val="clear" w:color="auto" w:fill="FFFFFF"/>
        <w:tabs>
          <w:tab w:val="left" w:pos="142"/>
          <w:tab w:val="left" w:pos="567"/>
        </w:tabs>
        <w:spacing w:after="0" w:line="240" w:lineRule="auto"/>
        <w:ind w:left="142" w:firstLine="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Байтұрсынұлы А. Алты томдық шығармалар жинағы. Тіл – құрал (қазақ тілі мен оқу-ағартуға қатысты еңбектері). – Алматы: «Ел-шежіре», 2013. – 384 б.</w:t>
      </w:r>
    </w:p>
    <w:p w14:paraId="6DD2C3AD" w14:textId="681BD9A8" w:rsidR="00EE1871" w:rsidRPr="003F69C2" w:rsidRDefault="00EE1871" w:rsidP="009120E6">
      <w:pPr>
        <w:pStyle w:val="a3"/>
        <w:numPr>
          <w:ilvl w:val="0"/>
          <w:numId w:val="38"/>
        </w:numPr>
        <w:shd w:val="clear" w:color="auto" w:fill="FFFFFF"/>
        <w:tabs>
          <w:tab w:val="left" w:pos="142"/>
          <w:tab w:val="left" w:pos="567"/>
        </w:tabs>
        <w:spacing w:after="0" w:line="240" w:lineRule="auto"/>
        <w:ind w:left="142" w:firstLine="0"/>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Байтұрсынұлы А. Алты томдық шығармалар жинағы. </w:t>
      </w:r>
      <w:proofErr w:type="spellStart"/>
      <w:r w:rsidRPr="003F69C2">
        <w:rPr>
          <w:rFonts w:ascii="Times New Roman" w:eastAsia="Times New Roman" w:hAnsi="Times New Roman" w:cs="Times New Roman"/>
          <w:color w:val="000000" w:themeColor="text1"/>
          <w:sz w:val="28"/>
          <w:szCs w:val="28"/>
          <w:lang w:val="kk-KZ"/>
        </w:rPr>
        <w:t>Əліппелер</w:t>
      </w:r>
      <w:proofErr w:type="spellEnd"/>
      <w:r w:rsidRPr="003F69C2">
        <w:rPr>
          <w:rFonts w:ascii="Times New Roman" w:eastAsia="Times New Roman" w:hAnsi="Times New Roman" w:cs="Times New Roman"/>
          <w:color w:val="000000" w:themeColor="text1"/>
          <w:sz w:val="28"/>
          <w:szCs w:val="28"/>
          <w:lang w:val="kk-KZ"/>
        </w:rPr>
        <w:t xml:space="preserve"> мен мақалалар жинағы.  (Төте жазудағы тұңғыш </w:t>
      </w:r>
      <w:proofErr w:type="spellStart"/>
      <w:r w:rsidRPr="003F69C2">
        <w:rPr>
          <w:rFonts w:ascii="Times New Roman" w:eastAsia="Times New Roman" w:hAnsi="Times New Roman" w:cs="Times New Roman"/>
          <w:color w:val="000000" w:themeColor="text1"/>
          <w:sz w:val="28"/>
          <w:szCs w:val="28"/>
          <w:lang w:val="kk-KZ"/>
        </w:rPr>
        <w:t>əліппелер</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жəне</w:t>
      </w:r>
      <w:proofErr w:type="spellEnd"/>
      <w:r w:rsidRPr="003F69C2">
        <w:rPr>
          <w:rFonts w:ascii="Times New Roman" w:eastAsia="Times New Roman" w:hAnsi="Times New Roman" w:cs="Times New Roman"/>
          <w:color w:val="000000" w:themeColor="text1"/>
          <w:sz w:val="28"/>
          <w:szCs w:val="28"/>
          <w:lang w:val="kk-KZ"/>
        </w:rPr>
        <w:t xml:space="preserve"> ұлттық баспасөзде жарияланған көсемсөздер). – Алматы: «Ел-шежіре», 2013.</w:t>
      </w:r>
      <w:r w:rsidR="008A5590" w:rsidRPr="003F69C2">
        <w:rPr>
          <w:rFonts w:ascii="Times New Roman" w:eastAsia="Times New Roman" w:hAnsi="Times New Roman" w:cs="Times New Roman"/>
          <w:color w:val="000000" w:themeColor="text1"/>
          <w:sz w:val="28"/>
          <w:szCs w:val="28"/>
          <w:lang w:val="kk-KZ"/>
        </w:rPr>
        <w:t xml:space="preserve"> – 384 б.</w:t>
      </w:r>
    </w:p>
    <w:p w14:paraId="49A9AE65" w14:textId="6F876C91" w:rsidR="00EE1871" w:rsidRPr="003F69C2" w:rsidRDefault="00EE1871" w:rsidP="009120E6">
      <w:pPr>
        <w:pStyle w:val="af1"/>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eastAsia="Times New Roman" w:hAnsi="Times New Roman" w:cs="Times New Roman"/>
          <w:bCs/>
          <w:iCs/>
          <w:color w:val="000000" w:themeColor="text1"/>
          <w:sz w:val="28"/>
          <w:szCs w:val="28"/>
          <w:lang w:val="kk-KZ"/>
        </w:rPr>
        <w:t>Садыбекова</w:t>
      </w:r>
      <w:proofErr w:type="spellEnd"/>
      <w:r w:rsidRPr="003F69C2">
        <w:rPr>
          <w:rFonts w:ascii="Times New Roman" w:eastAsia="Times New Roman" w:hAnsi="Times New Roman" w:cs="Times New Roman"/>
          <w:bCs/>
          <w:iCs/>
          <w:color w:val="000000" w:themeColor="text1"/>
          <w:sz w:val="28"/>
          <w:szCs w:val="28"/>
          <w:lang w:val="kk-KZ"/>
        </w:rPr>
        <w:t xml:space="preserve"> Ж. </w:t>
      </w:r>
      <w:r w:rsidRPr="003F69C2">
        <w:rPr>
          <w:rFonts w:ascii="Times New Roman" w:eastAsia="Times New Roman" w:hAnsi="Times New Roman" w:cs="Times New Roman"/>
          <w:color w:val="000000" w:themeColor="text1"/>
          <w:sz w:val="28"/>
          <w:szCs w:val="28"/>
          <w:lang w:val="kk-KZ"/>
        </w:rPr>
        <w:t xml:space="preserve">Оқу-тәрбие үрдісінде ақпараттық-коммуникациялық технологияны қолдану қажеттілігі // Информатика негіздері. – №4. – А.,  2008. – 78-79 </w:t>
      </w:r>
      <w:proofErr w:type="spellStart"/>
      <w:r w:rsidRPr="003F69C2">
        <w:rPr>
          <w:rFonts w:ascii="Times New Roman" w:eastAsia="Times New Roman" w:hAnsi="Times New Roman" w:cs="Times New Roman"/>
          <w:color w:val="000000" w:themeColor="text1"/>
          <w:sz w:val="28"/>
          <w:szCs w:val="28"/>
          <w:lang w:val="kk-KZ"/>
        </w:rPr>
        <w:t>бб</w:t>
      </w:r>
      <w:proofErr w:type="spellEnd"/>
      <w:r w:rsidRPr="003F69C2">
        <w:rPr>
          <w:rFonts w:ascii="Times New Roman" w:eastAsia="Times New Roman" w:hAnsi="Times New Roman" w:cs="Times New Roman"/>
          <w:color w:val="000000" w:themeColor="text1"/>
          <w:sz w:val="28"/>
          <w:szCs w:val="28"/>
          <w:lang w:val="kk-KZ"/>
        </w:rPr>
        <w:t>.</w:t>
      </w:r>
    </w:p>
    <w:p w14:paraId="0D943DEC" w14:textId="2C54307D" w:rsidR="00EE1871" w:rsidRPr="003F69C2" w:rsidRDefault="00EE1871" w:rsidP="009120E6">
      <w:pPr>
        <w:pStyle w:val="a3"/>
        <w:numPr>
          <w:ilvl w:val="0"/>
          <w:numId w:val="38"/>
        </w:numPr>
        <w:shd w:val="clear" w:color="auto" w:fill="FFFFFF"/>
        <w:tabs>
          <w:tab w:val="left" w:pos="142"/>
          <w:tab w:val="left" w:pos="567"/>
        </w:tabs>
        <w:spacing w:after="0" w:line="240" w:lineRule="auto"/>
        <w:ind w:left="142" w:firstLine="0"/>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lang w:val="kk-KZ"/>
        </w:rPr>
        <w:t xml:space="preserve">Таубаева Ш.Т., Иманбаева С.Т., </w:t>
      </w:r>
      <w:proofErr w:type="spellStart"/>
      <w:r w:rsidRPr="003F69C2">
        <w:rPr>
          <w:rFonts w:ascii="Times New Roman" w:eastAsia="Times New Roman" w:hAnsi="Times New Roman" w:cs="Times New Roman"/>
          <w:color w:val="000000" w:themeColor="text1"/>
          <w:sz w:val="28"/>
          <w:szCs w:val="28"/>
          <w:lang w:val="kk-KZ"/>
        </w:rPr>
        <w:t>Берикханова</w:t>
      </w:r>
      <w:proofErr w:type="spellEnd"/>
      <w:r w:rsidRPr="003F69C2">
        <w:rPr>
          <w:rFonts w:ascii="Times New Roman" w:eastAsia="Times New Roman" w:hAnsi="Times New Roman" w:cs="Times New Roman"/>
          <w:color w:val="000000" w:themeColor="text1"/>
          <w:sz w:val="28"/>
          <w:szCs w:val="28"/>
          <w:lang w:val="kk-KZ"/>
        </w:rPr>
        <w:t xml:space="preserve"> А.Е. Педагогика. Оқулық. – Алматы: О</w:t>
      </w:r>
      <w:r w:rsidR="008C5C0C" w:rsidRPr="003F69C2">
        <w:rPr>
          <w:rFonts w:ascii="Times New Roman" w:eastAsia="Times New Roman" w:hAnsi="Times New Roman" w:cs="Times New Roman"/>
          <w:color w:val="000000" w:themeColor="text1"/>
          <w:sz w:val="28"/>
          <w:szCs w:val="28"/>
          <w:lang w:val="kk-KZ"/>
        </w:rPr>
        <w:t>НОН. 2017</w:t>
      </w:r>
      <w:r w:rsidR="00073164" w:rsidRPr="003F69C2">
        <w:rPr>
          <w:rFonts w:ascii="Times New Roman" w:eastAsia="Times New Roman" w:hAnsi="Times New Roman" w:cs="Times New Roman"/>
          <w:color w:val="000000" w:themeColor="text1"/>
          <w:sz w:val="28"/>
          <w:szCs w:val="28"/>
          <w:lang w:val="kk-KZ"/>
        </w:rPr>
        <w:t>.</w:t>
      </w:r>
      <w:r w:rsidR="008C5C0C" w:rsidRPr="003F69C2">
        <w:rPr>
          <w:rFonts w:ascii="Times New Roman" w:eastAsia="Times New Roman" w:hAnsi="Times New Roman" w:cs="Times New Roman"/>
          <w:color w:val="000000" w:themeColor="text1"/>
          <w:sz w:val="28"/>
          <w:szCs w:val="28"/>
          <w:lang w:val="kk-KZ"/>
        </w:rPr>
        <w:t xml:space="preserve"> – 340 б</w:t>
      </w:r>
      <w:r w:rsidRPr="003F69C2">
        <w:rPr>
          <w:rFonts w:ascii="Times New Roman" w:eastAsia="Times New Roman" w:hAnsi="Times New Roman" w:cs="Times New Roman"/>
          <w:color w:val="000000" w:themeColor="text1"/>
          <w:sz w:val="28"/>
          <w:szCs w:val="28"/>
          <w:lang w:val="kk-KZ"/>
        </w:rPr>
        <w:t>.</w:t>
      </w:r>
    </w:p>
    <w:p w14:paraId="5CF41713" w14:textId="045B04E3" w:rsidR="00EE1871" w:rsidRPr="003F69C2" w:rsidRDefault="00EE1871" w:rsidP="009120E6">
      <w:pPr>
        <w:pStyle w:val="a3"/>
        <w:numPr>
          <w:ilvl w:val="0"/>
          <w:numId w:val="38"/>
        </w:numPr>
        <w:shd w:val="clear" w:color="auto" w:fill="FFFFFF"/>
        <w:tabs>
          <w:tab w:val="left" w:pos="142"/>
          <w:tab w:val="left" w:pos="567"/>
        </w:tab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Бидaйбекoв</w:t>
      </w:r>
      <w:proofErr w:type="spellEnd"/>
      <w:r w:rsidRPr="003F69C2">
        <w:rPr>
          <w:rFonts w:ascii="Times New Roman" w:hAnsi="Times New Roman" w:cs="Times New Roman"/>
          <w:color w:val="000000" w:themeColor="text1"/>
          <w:sz w:val="28"/>
          <w:szCs w:val="28"/>
          <w:lang w:val="kk-KZ"/>
        </w:rPr>
        <w:t xml:space="preserve">  Е.Ы.  Білімді  </w:t>
      </w:r>
      <w:proofErr w:type="spellStart"/>
      <w:r w:rsidRPr="003F69C2">
        <w:rPr>
          <w:rFonts w:ascii="Times New Roman" w:hAnsi="Times New Roman" w:cs="Times New Roman"/>
          <w:color w:val="000000" w:themeColor="text1"/>
          <w:sz w:val="28"/>
          <w:szCs w:val="28"/>
          <w:lang w:val="kk-KZ"/>
        </w:rPr>
        <w:t>aқпapaттaндыpу</w:t>
      </w:r>
      <w:proofErr w:type="spellEnd"/>
      <w:r w:rsidRPr="003F69C2">
        <w:rPr>
          <w:rFonts w:ascii="Times New Roman" w:hAnsi="Times New Roman" w:cs="Times New Roman"/>
          <w:color w:val="000000" w:themeColor="text1"/>
          <w:sz w:val="28"/>
          <w:szCs w:val="28"/>
          <w:lang w:val="kk-KZ"/>
        </w:rPr>
        <w:t xml:space="preserve">  және  </w:t>
      </w:r>
      <w:proofErr w:type="spellStart"/>
      <w:r w:rsidRPr="003F69C2">
        <w:rPr>
          <w:rFonts w:ascii="Times New Roman" w:hAnsi="Times New Roman" w:cs="Times New Roman"/>
          <w:color w:val="000000" w:themeColor="text1"/>
          <w:sz w:val="28"/>
          <w:szCs w:val="28"/>
          <w:lang w:val="kk-KZ"/>
        </w:rPr>
        <w:t>oқыту</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мәселелеpі</w:t>
      </w:r>
      <w:proofErr w:type="spellEnd"/>
      <w:r w:rsidR="00073164"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w:t>
      </w:r>
      <w:proofErr w:type="spellStart"/>
      <w:r w:rsidRPr="003F69C2">
        <w:rPr>
          <w:rFonts w:ascii="Times New Roman" w:hAnsi="Times New Roman" w:cs="Times New Roman"/>
          <w:color w:val="000000" w:themeColor="text1"/>
          <w:sz w:val="28"/>
          <w:szCs w:val="28"/>
          <w:lang w:val="kk-KZ"/>
        </w:rPr>
        <w:t>Aвтopлap</w:t>
      </w:r>
      <w:proofErr w:type="spellEnd"/>
      <w:r w:rsidRPr="003F69C2">
        <w:rPr>
          <w:rFonts w:ascii="Times New Roman" w:hAnsi="Times New Roman" w:cs="Times New Roman"/>
          <w:color w:val="000000" w:themeColor="text1"/>
          <w:sz w:val="28"/>
          <w:szCs w:val="28"/>
          <w:lang w:val="kk-KZ"/>
        </w:rPr>
        <w:t xml:space="preserve">  ұжымы:  Е.Ы.  </w:t>
      </w:r>
      <w:proofErr w:type="spellStart"/>
      <w:r w:rsidRPr="003F69C2">
        <w:rPr>
          <w:rFonts w:ascii="Times New Roman" w:hAnsi="Times New Roman" w:cs="Times New Roman"/>
          <w:color w:val="000000" w:themeColor="text1"/>
          <w:sz w:val="28"/>
          <w:szCs w:val="28"/>
          <w:lang w:val="kk-KZ"/>
        </w:rPr>
        <w:t>Бидaйбекoв</w:t>
      </w:r>
      <w:proofErr w:type="spellEnd"/>
      <w:r w:rsidRPr="003F69C2">
        <w:rPr>
          <w:rFonts w:ascii="Times New Roman" w:hAnsi="Times New Roman" w:cs="Times New Roman"/>
          <w:color w:val="000000" w:themeColor="text1"/>
          <w:sz w:val="28"/>
          <w:szCs w:val="28"/>
          <w:lang w:val="kk-KZ"/>
        </w:rPr>
        <w:t xml:space="preserve">,  В.В.  </w:t>
      </w:r>
      <w:proofErr w:type="spellStart"/>
      <w:r w:rsidRPr="003F69C2">
        <w:rPr>
          <w:rFonts w:ascii="Times New Roman" w:hAnsi="Times New Roman" w:cs="Times New Roman"/>
          <w:color w:val="000000" w:themeColor="text1"/>
          <w:sz w:val="28"/>
          <w:szCs w:val="28"/>
          <w:lang w:val="kk-KZ"/>
        </w:rPr>
        <w:t>Гpиншкун</w:t>
      </w:r>
      <w:proofErr w:type="spellEnd"/>
      <w:r w:rsidRPr="003F69C2">
        <w:rPr>
          <w:rFonts w:ascii="Times New Roman" w:hAnsi="Times New Roman" w:cs="Times New Roman"/>
          <w:color w:val="000000" w:themeColor="text1"/>
          <w:sz w:val="28"/>
          <w:szCs w:val="28"/>
          <w:lang w:val="kk-KZ"/>
        </w:rPr>
        <w:t xml:space="preserve">,  Г.Б.  </w:t>
      </w:r>
      <w:proofErr w:type="spellStart"/>
      <w:r w:rsidRPr="003F69C2">
        <w:rPr>
          <w:rFonts w:ascii="Times New Roman" w:hAnsi="Times New Roman" w:cs="Times New Roman"/>
          <w:color w:val="000000" w:themeColor="text1"/>
          <w:sz w:val="28"/>
          <w:szCs w:val="28"/>
          <w:lang w:val="kk-KZ"/>
        </w:rPr>
        <w:t>Кaмaлoвa</w:t>
      </w:r>
      <w:proofErr w:type="spellEnd"/>
      <w:r w:rsidRPr="003F69C2">
        <w:rPr>
          <w:rFonts w:ascii="Times New Roman" w:hAnsi="Times New Roman" w:cs="Times New Roman"/>
          <w:color w:val="000000" w:themeColor="text1"/>
          <w:sz w:val="28"/>
          <w:szCs w:val="28"/>
          <w:lang w:val="kk-KZ"/>
        </w:rPr>
        <w:t xml:space="preserve">, Д.Н. </w:t>
      </w:r>
      <w:proofErr w:type="spellStart"/>
      <w:r w:rsidRPr="003F69C2">
        <w:rPr>
          <w:rFonts w:ascii="Times New Roman" w:hAnsi="Times New Roman" w:cs="Times New Roman"/>
          <w:color w:val="000000" w:themeColor="text1"/>
          <w:sz w:val="28"/>
          <w:szCs w:val="28"/>
          <w:lang w:val="kk-KZ"/>
        </w:rPr>
        <w:t>Исaбaевa</w:t>
      </w:r>
      <w:proofErr w:type="spellEnd"/>
      <w:r w:rsidRPr="003F69C2">
        <w:rPr>
          <w:rFonts w:ascii="Times New Roman" w:hAnsi="Times New Roman" w:cs="Times New Roman"/>
          <w:color w:val="000000" w:themeColor="text1"/>
          <w:sz w:val="28"/>
          <w:szCs w:val="28"/>
          <w:lang w:val="kk-KZ"/>
        </w:rPr>
        <w:t xml:space="preserve">, Б.Ғ. </w:t>
      </w:r>
      <w:proofErr w:type="spellStart"/>
      <w:r w:rsidRPr="003F69C2">
        <w:rPr>
          <w:rFonts w:ascii="Times New Roman" w:hAnsi="Times New Roman" w:cs="Times New Roman"/>
          <w:color w:val="000000" w:themeColor="text1"/>
          <w:sz w:val="28"/>
          <w:szCs w:val="28"/>
          <w:lang w:val="kk-KZ"/>
        </w:rPr>
        <w:t>Бoстaнoв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Oқулық</w:t>
      </w:r>
      <w:proofErr w:type="spellEnd"/>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Aлмaты</w:t>
      </w:r>
      <w:proofErr w:type="spellEnd"/>
      <w:r w:rsidRPr="003F69C2">
        <w:rPr>
          <w:rFonts w:ascii="Times New Roman" w:hAnsi="Times New Roman" w:cs="Times New Roman"/>
          <w:color w:val="000000" w:themeColor="text1"/>
          <w:sz w:val="28"/>
          <w:szCs w:val="28"/>
          <w:lang w:val="kk-KZ"/>
        </w:rPr>
        <w:t>, 2014. – 352 б.</w:t>
      </w:r>
    </w:p>
    <w:p w14:paraId="1B2627D2" w14:textId="424BC30F" w:rsidR="00EE1871" w:rsidRPr="003F69C2" w:rsidRDefault="00EE1871" w:rsidP="009120E6">
      <w:pPr>
        <w:pStyle w:val="af1"/>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eastAsia="Times New Roman" w:hAnsi="Times New Roman" w:cs="Times New Roman"/>
          <w:iCs/>
          <w:color w:val="000000" w:themeColor="text1"/>
          <w:sz w:val="28"/>
          <w:szCs w:val="28"/>
          <w:lang w:val="kk-KZ"/>
        </w:rPr>
        <w:t>Глушков</w:t>
      </w:r>
      <w:proofErr w:type="spellEnd"/>
      <w:r w:rsidRPr="003F69C2">
        <w:rPr>
          <w:rFonts w:ascii="Times New Roman" w:eastAsia="Times New Roman" w:hAnsi="Times New Roman" w:cs="Times New Roman"/>
          <w:iCs/>
          <w:color w:val="000000" w:themeColor="text1"/>
          <w:sz w:val="28"/>
          <w:szCs w:val="28"/>
          <w:lang w:val="kk-KZ"/>
        </w:rPr>
        <w:t xml:space="preserve"> В.М. </w:t>
      </w:r>
      <w:proofErr w:type="spellStart"/>
      <w:r w:rsidRPr="003F69C2">
        <w:rPr>
          <w:rFonts w:ascii="Times New Roman" w:eastAsia="Times New Roman" w:hAnsi="Times New Roman" w:cs="Times New Roman"/>
          <w:color w:val="000000" w:themeColor="text1"/>
          <w:sz w:val="28"/>
          <w:szCs w:val="28"/>
          <w:lang w:val="kk-KZ"/>
        </w:rPr>
        <w:t>Основы</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безбумажной</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информатики</w:t>
      </w:r>
      <w:proofErr w:type="spellEnd"/>
      <w:r w:rsidRPr="003F69C2">
        <w:rPr>
          <w:rFonts w:ascii="Times New Roman" w:eastAsia="Times New Roman" w:hAnsi="Times New Roman" w:cs="Times New Roman"/>
          <w:color w:val="000000" w:themeColor="text1"/>
          <w:sz w:val="28"/>
          <w:szCs w:val="28"/>
          <w:lang w:val="kk-KZ"/>
        </w:rPr>
        <w:t xml:space="preserve">. </w:t>
      </w:r>
      <w:r w:rsidR="008A5590"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М.: </w:t>
      </w:r>
      <w:proofErr w:type="spellStart"/>
      <w:r w:rsidRPr="003F69C2">
        <w:rPr>
          <w:rFonts w:ascii="Times New Roman" w:eastAsia="Times New Roman" w:hAnsi="Times New Roman" w:cs="Times New Roman"/>
          <w:color w:val="000000" w:themeColor="text1"/>
          <w:sz w:val="28"/>
          <w:szCs w:val="28"/>
          <w:lang w:val="kk-KZ"/>
        </w:rPr>
        <w:t>Наука</w:t>
      </w:r>
      <w:proofErr w:type="spellEnd"/>
      <w:r w:rsidRPr="003F69C2">
        <w:rPr>
          <w:rFonts w:ascii="Times New Roman" w:eastAsia="Times New Roman" w:hAnsi="Times New Roman" w:cs="Times New Roman"/>
          <w:color w:val="000000" w:themeColor="text1"/>
          <w:sz w:val="28"/>
          <w:szCs w:val="28"/>
          <w:lang w:val="kk-KZ"/>
        </w:rPr>
        <w:t>,</w:t>
      </w:r>
      <w:r w:rsidR="008A5590"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1982</w:t>
      </w:r>
      <w:r w:rsidRPr="003F69C2">
        <w:rPr>
          <w:rFonts w:ascii="Times New Roman" w:hAnsi="Times New Roman" w:cs="Times New Roman"/>
          <w:color w:val="000000" w:themeColor="text1"/>
          <w:sz w:val="28"/>
          <w:szCs w:val="28"/>
          <w:lang w:val="kk-KZ"/>
        </w:rPr>
        <w:t>.</w:t>
      </w:r>
    </w:p>
    <w:p w14:paraId="21D256B1" w14:textId="5E4C6E30" w:rsidR="00EE1871" w:rsidRPr="003F69C2" w:rsidRDefault="00EE1871" w:rsidP="009120E6">
      <w:pPr>
        <w:pStyle w:val="af1"/>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eastAsia="Times New Roman" w:hAnsi="Times New Roman" w:cs="Times New Roman"/>
          <w:bCs/>
          <w:iCs/>
          <w:color w:val="000000" w:themeColor="text1"/>
          <w:kern w:val="36"/>
          <w:sz w:val="28"/>
          <w:szCs w:val="28"/>
          <w:lang w:val="kk-KZ"/>
        </w:rPr>
        <w:t>Горячев</w:t>
      </w:r>
      <w:proofErr w:type="spellEnd"/>
      <w:r w:rsidRPr="003F69C2">
        <w:rPr>
          <w:rFonts w:ascii="Times New Roman" w:eastAsia="Times New Roman" w:hAnsi="Times New Roman" w:cs="Times New Roman"/>
          <w:bCs/>
          <w:iCs/>
          <w:color w:val="000000" w:themeColor="text1"/>
          <w:kern w:val="36"/>
          <w:sz w:val="28"/>
          <w:szCs w:val="28"/>
          <w:lang w:val="kk-KZ"/>
        </w:rPr>
        <w:t xml:space="preserve"> А.В. </w:t>
      </w:r>
      <w:r w:rsidRPr="003F69C2">
        <w:rPr>
          <w:rFonts w:ascii="Times New Roman" w:eastAsia="Times New Roman" w:hAnsi="Times New Roman" w:cs="Times New Roman"/>
          <w:bCs/>
          <w:color w:val="000000" w:themeColor="text1"/>
          <w:kern w:val="36"/>
          <w:sz w:val="28"/>
          <w:szCs w:val="28"/>
          <w:lang w:val="kk-KZ"/>
        </w:rPr>
        <w:t>Информатика и ИКТ.</w:t>
      </w:r>
      <w:r w:rsidR="00832E34" w:rsidRPr="003F69C2">
        <w:rPr>
          <w:rFonts w:ascii="Times New Roman" w:eastAsia="Times New Roman" w:hAnsi="Times New Roman" w:cs="Times New Roman"/>
          <w:bCs/>
          <w:color w:val="000000" w:themeColor="text1"/>
          <w:kern w:val="36"/>
          <w:sz w:val="28"/>
          <w:szCs w:val="28"/>
          <w:lang w:val="kk-KZ"/>
        </w:rPr>
        <w:t xml:space="preserve"> – </w:t>
      </w:r>
      <w:r w:rsidRPr="003F69C2">
        <w:rPr>
          <w:rFonts w:ascii="Times New Roman" w:hAnsi="Times New Roman" w:cs="Times New Roman"/>
          <w:sz w:val="28"/>
          <w:szCs w:val="28"/>
        </w:rPr>
        <w:t xml:space="preserve">М.: 2010. </w:t>
      </w:r>
      <w:r w:rsidR="008A5590" w:rsidRPr="003F69C2">
        <w:rPr>
          <w:rFonts w:ascii="Times New Roman" w:hAnsi="Times New Roman" w:cs="Times New Roman"/>
          <w:sz w:val="28"/>
          <w:szCs w:val="28"/>
          <w:lang w:val="kk-KZ"/>
        </w:rPr>
        <w:t>–</w:t>
      </w:r>
      <w:r w:rsidRPr="003F69C2">
        <w:rPr>
          <w:rFonts w:ascii="Times New Roman" w:hAnsi="Times New Roman" w:cs="Times New Roman"/>
          <w:sz w:val="28"/>
          <w:szCs w:val="28"/>
        </w:rPr>
        <w:t> 80 с.</w:t>
      </w:r>
    </w:p>
    <w:p w14:paraId="1D548F02" w14:textId="6F187341" w:rsidR="00EE1871" w:rsidRPr="003F69C2" w:rsidRDefault="00EE1871" w:rsidP="009120E6">
      <w:pPr>
        <w:pStyle w:val="af1"/>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Захарова</w:t>
      </w:r>
      <w:proofErr w:type="spellEnd"/>
      <w:r w:rsidRPr="003F69C2">
        <w:rPr>
          <w:rFonts w:ascii="Times New Roman" w:hAnsi="Times New Roman" w:cs="Times New Roman"/>
          <w:color w:val="000000" w:themeColor="text1"/>
          <w:sz w:val="28"/>
          <w:szCs w:val="28"/>
          <w:lang w:val="kk-KZ"/>
        </w:rPr>
        <w:t xml:space="preserve"> И. Г. </w:t>
      </w:r>
      <w:proofErr w:type="spellStart"/>
      <w:r w:rsidRPr="003F69C2">
        <w:rPr>
          <w:rFonts w:ascii="Times New Roman" w:hAnsi="Times New Roman" w:cs="Times New Roman"/>
          <w:color w:val="000000" w:themeColor="text1"/>
          <w:sz w:val="28"/>
          <w:szCs w:val="28"/>
          <w:lang w:val="kk-KZ"/>
        </w:rPr>
        <w:t>Информационные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технологии</w:t>
      </w:r>
      <w:proofErr w:type="spellEnd"/>
      <w:r w:rsidRPr="003F69C2">
        <w:rPr>
          <w:rFonts w:ascii="Times New Roman" w:hAnsi="Times New Roman" w:cs="Times New Roman"/>
          <w:color w:val="000000" w:themeColor="text1"/>
          <w:sz w:val="28"/>
          <w:szCs w:val="28"/>
          <w:lang w:val="kk-KZ"/>
        </w:rPr>
        <w:t xml:space="preserve"> в </w:t>
      </w:r>
      <w:proofErr w:type="spellStart"/>
      <w:r w:rsidRPr="003F69C2">
        <w:rPr>
          <w:rFonts w:ascii="Times New Roman" w:hAnsi="Times New Roman" w:cs="Times New Roman"/>
          <w:color w:val="000000" w:themeColor="text1"/>
          <w:sz w:val="28"/>
          <w:szCs w:val="28"/>
          <w:lang w:val="kk-KZ"/>
        </w:rPr>
        <w:t>образовании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Учеб</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пособие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для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студ</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Высш.учеб</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заведений</w:t>
      </w:r>
      <w:proofErr w:type="spellEnd"/>
      <w:r w:rsidRPr="003F69C2">
        <w:rPr>
          <w:rFonts w:ascii="Times New Roman" w:hAnsi="Times New Roman" w:cs="Times New Roman"/>
          <w:color w:val="000000" w:themeColor="text1"/>
          <w:sz w:val="28"/>
          <w:szCs w:val="28"/>
          <w:lang w:val="kk-KZ"/>
        </w:rPr>
        <w:t xml:space="preserve">. </w:t>
      </w:r>
      <w:r w:rsidR="00832E34"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М: ИЦ «Академия», 2005. – 192 с.</w:t>
      </w:r>
    </w:p>
    <w:p w14:paraId="4FFEF6E0" w14:textId="6DFFE253" w:rsidR="00EE1871" w:rsidRPr="003F69C2" w:rsidRDefault="00EE1871" w:rsidP="009120E6">
      <w:pPr>
        <w:pStyle w:val="--times-new-roman"/>
        <w:numPr>
          <w:ilvl w:val="0"/>
          <w:numId w:val="38"/>
        </w:numPr>
        <w:shd w:val="clear" w:color="auto" w:fill="FFFFFF"/>
        <w:tabs>
          <w:tab w:val="left" w:pos="142"/>
          <w:tab w:val="left" w:pos="567"/>
        </w:tabs>
        <w:spacing w:before="0" w:beforeAutospacing="0" w:after="0" w:afterAutospacing="0"/>
        <w:ind w:left="142" w:firstLine="0"/>
        <w:jc w:val="both"/>
        <w:rPr>
          <w:color w:val="000000" w:themeColor="text1"/>
          <w:sz w:val="28"/>
          <w:szCs w:val="28"/>
        </w:rPr>
      </w:pPr>
      <w:r w:rsidRPr="003F69C2">
        <w:rPr>
          <w:color w:val="000000" w:themeColor="text1"/>
          <w:sz w:val="28"/>
          <w:szCs w:val="28"/>
          <w:lang w:val="kk-KZ"/>
        </w:rPr>
        <w:t xml:space="preserve">Роберт И. В. </w:t>
      </w:r>
      <w:proofErr w:type="spellStart"/>
      <w:r w:rsidRPr="003F69C2">
        <w:rPr>
          <w:color w:val="000000" w:themeColor="text1"/>
          <w:sz w:val="28"/>
          <w:szCs w:val="28"/>
          <w:lang w:val="kk-KZ"/>
        </w:rPr>
        <w:t>Современные</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информационные</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технологии</w:t>
      </w:r>
      <w:proofErr w:type="spellEnd"/>
      <w:r w:rsidRPr="003F69C2">
        <w:rPr>
          <w:color w:val="000000" w:themeColor="text1"/>
          <w:sz w:val="28"/>
          <w:szCs w:val="28"/>
          <w:lang w:val="kk-KZ"/>
        </w:rPr>
        <w:t xml:space="preserve"> в </w:t>
      </w:r>
      <w:proofErr w:type="spellStart"/>
      <w:r w:rsidRPr="003F69C2">
        <w:rPr>
          <w:color w:val="000000" w:themeColor="text1"/>
          <w:sz w:val="28"/>
          <w:szCs w:val="28"/>
          <w:lang w:val="kk-KZ"/>
        </w:rPr>
        <w:t>образовании</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дидактические</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проблемы</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перспективы</w:t>
      </w:r>
      <w:proofErr w:type="spellEnd"/>
      <w:r w:rsidRPr="003F69C2">
        <w:rPr>
          <w:color w:val="000000" w:themeColor="text1"/>
          <w:sz w:val="28"/>
          <w:szCs w:val="28"/>
          <w:lang w:val="kk-KZ"/>
        </w:rPr>
        <w:t xml:space="preserve"> </w:t>
      </w:r>
      <w:proofErr w:type="spellStart"/>
      <w:r w:rsidRPr="003F69C2">
        <w:rPr>
          <w:color w:val="000000" w:themeColor="text1"/>
          <w:sz w:val="28"/>
          <w:szCs w:val="28"/>
          <w:lang w:val="kk-KZ"/>
        </w:rPr>
        <w:t>использования</w:t>
      </w:r>
      <w:proofErr w:type="spellEnd"/>
      <w:r w:rsidRPr="003F69C2">
        <w:rPr>
          <w:color w:val="000000" w:themeColor="text1"/>
          <w:sz w:val="28"/>
          <w:szCs w:val="28"/>
          <w:lang w:val="kk-KZ"/>
        </w:rPr>
        <w:t xml:space="preserve">. – М.: </w:t>
      </w:r>
      <w:proofErr w:type="spellStart"/>
      <w:r w:rsidRPr="003F69C2">
        <w:rPr>
          <w:color w:val="000000" w:themeColor="text1"/>
          <w:sz w:val="28"/>
          <w:szCs w:val="28"/>
          <w:lang w:val="kk-KZ"/>
        </w:rPr>
        <w:t>Школа</w:t>
      </w:r>
      <w:proofErr w:type="spellEnd"/>
      <w:r w:rsidRPr="003F69C2">
        <w:rPr>
          <w:color w:val="000000" w:themeColor="text1"/>
          <w:sz w:val="28"/>
          <w:szCs w:val="28"/>
          <w:lang w:val="kk-KZ"/>
        </w:rPr>
        <w:t xml:space="preserve">-Пресс, 1994. </w:t>
      </w:r>
      <w:r w:rsidR="008A5590" w:rsidRPr="003F69C2">
        <w:rPr>
          <w:color w:val="000000" w:themeColor="text1"/>
          <w:sz w:val="28"/>
          <w:szCs w:val="28"/>
          <w:lang w:val="kk-KZ"/>
        </w:rPr>
        <w:t>– 122 с.</w:t>
      </w:r>
    </w:p>
    <w:p w14:paraId="0351BD3B" w14:textId="77777777" w:rsidR="00EE1871" w:rsidRPr="003F69C2" w:rsidRDefault="00EE1871" w:rsidP="009120E6">
      <w:pPr>
        <w:pStyle w:val="af1"/>
        <w:numPr>
          <w:ilvl w:val="0"/>
          <w:numId w:val="38"/>
        </w:numPr>
        <w:tabs>
          <w:tab w:val="left" w:pos="142"/>
          <w:tab w:val="left" w:pos="567"/>
        </w:tabs>
        <w:ind w:left="142" w:firstLine="0"/>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rPr>
        <w:t>Информатизация общего среднего образования: Научно-методическое пособие / под ред. Д.Ш. Матроса. – М.: Педагогическое общество России, 2004.</w:t>
      </w:r>
    </w:p>
    <w:p w14:paraId="71D52957" w14:textId="0C9A8E7B" w:rsidR="00EE1871" w:rsidRPr="003F69C2" w:rsidRDefault="008A5590" w:rsidP="009120E6">
      <w:pPr>
        <w:pStyle w:val="listparagraph"/>
        <w:numPr>
          <w:ilvl w:val="0"/>
          <w:numId w:val="38"/>
        </w:numPr>
        <w:tabs>
          <w:tab w:val="left" w:pos="142"/>
          <w:tab w:val="left" w:pos="567"/>
        </w:tabs>
        <w:spacing w:before="0" w:beforeAutospacing="0" w:after="0" w:afterAutospacing="0"/>
        <w:ind w:left="142" w:firstLine="0"/>
        <w:jc w:val="both"/>
        <w:rPr>
          <w:color w:val="000000" w:themeColor="text1"/>
          <w:sz w:val="28"/>
          <w:szCs w:val="28"/>
          <w:lang w:val="kk-KZ"/>
        </w:rPr>
      </w:pPr>
      <w:r w:rsidRPr="003F69C2">
        <w:rPr>
          <w:color w:val="000000" w:themeColor="text1"/>
          <w:sz w:val="28"/>
          <w:szCs w:val="28"/>
          <w:lang w:val="kk-KZ"/>
        </w:rPr>
        <w:t xml:space="preserve"> </w:t>
      </w:r>
      <w:proofErr w:type="spellStart"/>
      <w:r w:rsidR="00EE1871" w:rsidRPr="003F69C2">
        <w:rPr>
          <w:color w:val="000000" w:themeColor="text1"/>
          <w:sz w:val="28"/>
          <w:szCs w:val="28"/>
          <w:lang w:val="kk-KZ"/>
        </w:rPr>
        <w:t>Садуов</w:t>
      </w:r>
      <w:proofErr w:type="spellEnd"/>
      <w:r w:rsidR="00EE1871" w:rsidRPr="003F69C2">
        <w:rPr>
          <w:color w:val="000000" w:themeColor="text1"/>
          <w:sz w:val="28"/>
          <w:szCs w:val="28"/>
          <w:lang w:val="kk-KZ"/>
        </w:rPr>
        <w:t xml:space="preserve"> Ш. Р. Ақпараттық технология. Алматы, 2009. – 226 б. </w:t>
      </w:r>
    </w:p>
    <w:p w14:paraId="199FF58E" w14:textId="1A5ED1D2" w:rsidR="00EE1871" w:rsidRPr="003F69C2" w:rsidRDefault="00EE1871" w:rsidP="009120E6">
      <w:pPr>
        <w:pStyle w:val="af1"/>
        <w:numPr>
          <w:ilvl w:val="0"/>
          <w:numId w:val="38"/>
        </w:numPr>
        <w:tabs>
          <w:tab w:val="left" w:pos="0"/>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Гершунский</w:t>
      </w:r>
      <w:proofErr w:type="spellEnd"/>
      <w:r w:rsidRPr="003F69C2">
        <w:rPr>
          <w:rFonts w:ascii="Times New Roman" w:hAnsi="Times New Roman" w:cs="Times New Roman"/>
          <w:color w:val="000000" w:themeColor="text1"/>
          <w:sz w:val="28"/>
          <w:szCs w:val="28"/>
        </w:rPr>
        <w:t xml:space="preserve"> Б.С.</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Теоретико-методологические основы компьютеризации в</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сфере образования: прогностический аспект</w:t>
      </w:r>
      <w:r w:rsidRPr="003F69C2">
        <w:rPr>
          <w:rFonts w:ascii="Times New Roman" w:hAnsi="Times New Roman" w:cs="Times New Roman"/>
          <w:color w:val="000000" w:themeColor="text1"/>
          <w:sz w:val="28"/>
          <w:szCs w:val="28"/>
          <w:lang w:val="kk-KZ"/>
        </w:rPr>
        <w:t>.</w:t>
      </w:r>
      <w:r w:rsidR="0092109B" w:rsidRPr="003F69C2">
        <w:rPr>
          <w:rFonts w:ascii="Times New Roman" w:hAnsi="Times New Roman" w:cs="Times New Roman"/>
          <w:color w:val="4D5156"/>
          <w:sz w:val="28"/>
          <w:szCs w:val="28"/>
          <w:shd w:val="clear" w:color="auto" w:fill="FFFFFF"/>
        </w:rPr>
        <w:t xml:space="preserve">  –</w:t>
      </w:r>
      <w:r w:rsidR="0092109B" w:rsidRPr="003F69C2">
        <w:rPr>
          <w:rFonts w:ascii="Times New Roman" w:hAnsi="Times New Roman" w:cs="Times New Roman"/>
          <w:color w:val="4D5156"/>
          <w:sz w:val="28"/>
          <w:szCs w:val="28"/>
          <w:shd w:val="clear" w:color="auto" w:fill="FFFFFF"/>
          <w:lang w:val="kk-KZ"/>
        </w:rPr>
        <w:t xml:space="preserve"> </w:t>
      </w:r>
      <w:r w:rsidR="0092109B" w:rsidRPr="003F69C2">
        <w:rPr>
          <w:rFonts w:ascii="Times New Roman" w:hAnsi="Times New Roman" w:cs="Times New Roman"/>
          <w:color w:val="000000" w:themeColor="text1"/>
          <w:sz w:val="28"/>
          <w:szCs w:val="28"/>
          <w:shd w:val="clear" w:color="auto" w:fill="FFFFFF"/>
        </w:rPr>
        <w:t>М.,1985.</w:t>
      </w:r>
      <w:r w:rsidR="00832E34" w:rsidRPr="003F69C2">
        <w:rPr>
          <w:rFonts w:ascii="Times New Roman" w:hAnsi="Times New Roman" w:cs="Times New Roman"/>
          <w:color w:val="000000" w:themeColor="text1"/>
          <w:sz w:val="28"/>
          <w:szCs w:val="28"/>
          <w:shd w:val="clear" w:color="auto" w:fill="FFFFFF"/>
          <w:lang w:val="kk-KZ"/>
        </w:rPr>
        <w:t xml:space="preserve"> – </w:t>
      </w:r>
      <w:r w:rsidR="0092109B" w:rsidRPr="003F69C2">
        <w:rPr>
          <w:rFonts w:ascii="Times New Roman" w:hAnsi="Times New Roman" w:cs="Times New Roman"/>
          <w:color w:val="000000" w:themeColor="text1"/>
          <w:sz w:val="28"/>
          <w:szCs w:val="28"/>
          <w:shd w:val="clear" w:color="auto" w:fill="FFFFFF"/>
        </w:rPr>
        <w:t>40 с.</w:t>
      </w:r>
    </w:p>
    <w:p w14:paraId="289C183D" w14:textId="04830F4D" w:rsidR="00EE1871" w:rsidRPr="003F69C2" w:rsidRDefault="00EE1871" w:rsidP="009120E6">
      <w:pPr>
        <w:pStyle w:val="af1"/>
        <w:numPr>
          <w:ilvl w:val="0"/>
          <w:numId w:val="38"/>
        </w:numPr>
        <w:tabs>
          <w:tab w:val="left" w:pos="0"/>
          <w:tab w:val="left" w:pos="426"/>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ШЖМ  педагогтарының  ақпараттық-коммуникативтік  </w:t>
      </w:r>
      <w:proofErr w:type="spellStart"/>
      <w:r w:rsidRPr="003F69C2">
        <w:rPr>
          <w:rFonts w:ascii="Times New Roman" w:hAnsi="Times New Roman" w:cs="Times New Roman"/>
          <w:color w:val="000000" w:themeColor="text1"/>
          <w:sz w:val="28"/>
          <w:szCs w:val="28"/>
          <w:lang w:val="kk-KZ"/>
        </w:rPr>
        <w:t>құзіреттілігін</w:t>
      </w:r>
      <w:proofErr w:type="spellEnd"/>
      <w:r w:rsidRPr="003F69C2">
        <w:rPr>
          <w:rFonts w:ascii="Times New Roman" w:hAnsi="Times New Roman" w:cs="Times New Roman"/>
          <w:color w:val="000000" w:themeColor="text1"/>
          <w:sz w:val="28"/>
          <w:szCs w:val="28"/>
          <w:lang w:val="kk-KZ"/>
        </w:rPr>
        <w:t xml:space="preserve"> арттыру  бойынша  әдістемелік  ұсынымдар.  Әдістемелік  ұсынымдар.</w:t>
      </w:r>
      <w:r w:rsidR="008A5590" w:rsidRPr="003F69C2">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 xml:space="preserve">Астана: Ы. Алтынсарин атындағы Ұлттық білім академиясы, 2018. – 325 б.  </w:t>
      </w:r>
    </w:p>
    <w:p w14:paraId="075A92DD" w14:textId="6A3CFAA7" w:rsidR="00EE1871" w:rsidRPr="003F69C2" w:rsidRDefault="00EE1871" w:rsidP="009120E6">
      <w:pPr>
        <w:pStyle w:val="af1"/>
        <w:numPr>
          <w:ilvl w:val="0"/>
          <w:numId w:val="38"/>
        </w:numPr>
        <w:tabs>
          <w:tab w:val="left" w:pos="0"/>
          <w:tab w:val="left" w:pos="426"/>
        </w:tabs>
        <w:ind w:left="142" w:hanging="142"/>
        <w:jc w:val="both"/>
        <w:rPr>
          <w:rStyle w:val="reference-text"/>
          <w:rFonts w:ascii="Times New Roman" w:hAnsi="Times New Roman" w:cs="Times New Roman"/>
          <w:color w:val="000000" w:themeColor="text1"/>
          <w:sz w:val="28"/>
          <w:szCs w:val="28"/>
          <w:lang w:val="kk-KZ"/>
        </w:rPr>
      </w:pPr>
      <w:proofErr w:type="spellStart"/>
      <w:r w:rsidRPr="003F69C2">
        <w:rPr>
          <w:rStyle w:val="reference-text"/>
          <w:rFonts w:ascii="Times New Roman" w:hAnsi="Times New Roman" w:cs="Times New Roman"/>
          <w:color w:val="000000" w:themeColor="text1"/>
          <w:sz w:val="28"/>
          <w:szCs w:val="28"/>
          <w:shd w:val="clear" w:color="auto" w:fill="FFFFFF"/>
          <w:lang w:val="kk-KZ"/>
        </w:rPr>
        <w:t>Innovation</w:t>
      </w:r>
      <w:proofErr w:type="spellEnd"/>
      <w:r w:rsidRPr="003F69C2">
        <w:rPr>
          <w:rStyle w:val="reference-text"/>
          <w:rFonts w:ascii="Times New Roman" w:hAnsi="Times New Roman" w:cs="Times New Roman"/>
          <w:color w:val="000000" w:themeColor="text1"/>
          <w:sz w:val="28"/>
          <w:szCs w:val="28"/>
          <w:shd w:val="clear" w:color="auto" w:fill="FFFFFF"/>
          <w:lang w:val="kk-KZ"/>
        </w:rPr>
        <w:t>. </w:t>
      </w:r>
      <w:r w:rsidR="000567DA">
        <w:fldChar w:fldCharType="begin"/>
      </w:r>
      <w:r w:rsidR="000567DA">
        <w:instrText xml:space="preserve"> HYPERLINK "http://www.merriam-webster.com/dictionary/" \t "_blank" </w:instrText>
      </w:r>
      <w:r w:rsidR="000567DA">
        <w:fldChar w:fldCharType="separate"/>
      </w:r>
      <w:r w:rsidRPr="003F69C2">
        <w:rPr>
          <w:rStyle w:val="a4"/>
          <w:rFonts w:ascii="Times New Roman" w:hAnsi="Times New Roman" w:cs="Times New Roman"/>
          <w:color w:val="000000" w:themeColor="text1"/>
          <w:sz w:val="28"/>
          <w:szCs w:val="28"/>
          <w:u w:val="none"/>
          <w:shd w:val="clear" w:color="auto" w:fill="FFFFFF"/>
          <w:lang w:val="kk-KZ"/>
        </w:rPr>
        <w:t>http://www.merriam-webster.com/dictionary/</w:t>
      </w:r>
      <w:r w:rsidR="000567DA">
        <w:rPr>
          <w:rStyle w:val="a4"/>
          <w:rFonts w:ascii="Times New Roman" w:hAnsi="Times New Roman" w:cs="Times New Roman"/>
          <w:color w:val="000000" w:themeColor="text1"/>
          <w:sz w:val="28"/>
          <w:szCs w:val="28"/>
          <w:u w:val="none"/>
          <w:shd w:val="clear" w:color="auto" w:fill="FFFFFF"/>
          <w:lang w:val="kk-KZ"/>
        </w:rPr>
        <w:fldChar w:fldCharType="end"/>
      </w:r>
      <w:r w:rsidR="008A5590" w:rsidRPr="003F69C2">
        <w:rPr>
          <w:rStyle w:val="reference-text"/>
          <w:rFonts w:ascii="Times New Roman" w:hAnsi="Times New Roman" w:cs="Times New Roman"/>
          <w:color w:val="000000" w:themeColor="text1"/>
          <w:sz w:val="28"/>
          <w:szCs w:val="28"/>
          <w:shd w:val="clear" w:color="auto" w:fill="FFFFFF"/>
          <w:lang w:val="kk-KZ"/>
        </w:rPr>
        <w:t xml:space="preserve"> </w:t>
      </w:r>
      <w:r w:rsidRPr="003F69C2">
        <w:rPr>
          <w:rStyle w:val="reference-text"/>
          <w:rFonts w:ascii="Times New Roman" w:hAnsi="Times New Roman" w:cs="Times New Roman"/>
          <w:color w:val="000000" w:themeColor="text1"/>
          <w:sz w:val="28"/>
          <w:szCs w:val="28"/>
          <w:shd w:val="clear" w:color="auto" w:fill="FFFFFF"/>
          <w:lang w:val="en-US"/>
        </w:rPr>
        <w:t xml:space="preserve">Merriam-Webster. </w:t>
      </w:r>
      <w:r w:rsidRPr="003F69C2">
        <w:rPr>
          <w:rStyle w:val="reference-text"/>
          <w:rFonts w:ascii="Times New Roman" w:hAnsi="Times New Roman" w:cs="Times New Roman"/>
          <w:color w:val="000000" w:themeColor="text1"/>
          <w:sz w:val="28"/>
          <w:szCs w:val="28"/>
          <w:shd w:val="clear" w:color="auto" w:fill="FFFFFF"/>
        </w:rPr>
        <w:t>[2010-11-05</w:t>
      </w:r>
      <w:r w:rsidRPr="003F69C2">
        <w:rPr>
          <w:rStyle w:val="reference-text"/>
          <w:rFonts w:ascii="Times New Roman" w:hAnsi="Times New Roman" w:cs="Times New Roman"/>
          <w:color w:val="000000" w:themeColor="text1"/>
          <w:sz w:val="28"/>
          <w:szCs w:val="28"/>
          <w:shd w:val="clear" w:color="auto" w:fill="FFFFFF"/>
          <w:lang w:val="kk-KZ"/>
        </w:rPr>
        <w:t>. 21.06</w:t>
      </w:r>
      <w:r w:rsidRPr="003F69C2">
        <w:rPr>
          <w:rStyle w:val="reference-text"/>
          <w:rFonts w:ascii="Times New Roman" w:hAnsi="Times New Roman" w:cs="Times New Roman"/>
          <w:color w:val="000000" w:themeColor="text1"/>
          <w:sz w:val="28"/>
          <w:szCs w:val="28"/>
          <w:shd w:val="clear" w:color="auto" w:fill="FFFFFF"/>
        </w:rPr>
        <w:t>].</w:t>
      </w:r>
    </w:p>
    <w:p w14:paraId="38C0CC54" w14:textId="1DC2128B" w:rsidR="00EE1871" w:rsidRPr="003F69C2" w:rsidRDefault="00EE1871" w:rsidP="009120E6">
      <w:pPr>
        <w:pStyle w:val="af1"/>
        <w:numPr>
          <w:ilvl w:val="0"/>
          <w:numId w:val="38"/>
        </w:numPr>
        <w:tabs>
          <w:tab w:val="left" w:pos="0"/>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Ягяджик</w:t>
      </w:r>
      <w:proofErr w:type="spellEnd"/>
      <w:r w:rsidRPr="003F69C2">
        <w:rPr>
          <w:rFonts w:ascii="Times New Roman" w:hAnsi="Times New Roman" w:cs="Times New Roman"/>
          <w:color w:val="000000" w:themeColor="text1"/>
          <w:sz w:val="28"/>
          <w:szCs w:val="28"/>
        </w:rPr>
        <w:t xml:space="preserve">, С. С. Виды инновационных технологий и их характеристики / С. С. </w:t>
      </w:r>
      <w:proofErr w:type="spellStart"/>
      <w:r w:rsidRPr="003F69C2">
        <w:rPr>
          <w:rFonts w:ascii="Times New Roman" w:hAnsi="Times New Roman" w:cs="Times New Roman"/>
          <w:color w:val="000000" w:themeColor="text1"/>
          <w:sz w:val="28"/>
          <w:szCs w:val="28"/>
        </w:rPr>
        <w:t>Ягяджик</w:t>
      </w:r>
      <w:proofErr w:type="spellEnd"/>
      <w:r w:rsidRPr="003F69C2">
        <w:rPr>
          <w:rFonts w:ascii="Times New Roman" w:hAnsi="Times New Roman" w:cs="Times New Roman"/>
          <w:color w:val="000000" w:themeColor="text1"/>
          <w:sz w:val="28"/>
          <w:szCs w:val="28"/>
        </w:rPr>
        <w:t xml:space="preserve">. — </w:t>
      </w:r>
      <w:proofErr w:type="gramStart"/>
      <w:r w:rsidRPr="003F69C2">
        <w:rPr>
          <w:rFonts w:ascii="Times New Roman" w:hAnsi="Times New Roman" w:cs="Times New Roman"/>
          <w:color w:val="000000" w:themeColor="text1"/>
          <w:sz w:val="28"/>
          <w:szCs w:val="28"/>
        </w:rPr>
        <w:t>Текст :</w:t>
      </w:r>
      <w:proofErr w:type="gramEnd"/>
      <w:r w:rsidRPr="003F69C2">
        <w:rPr>
          <w:rFonts w:ascii="Times New Roman" w:hAnsi="Times New Roman" w:cs="Times New Roman"/>
          <w:color w:val="000000" w:themeColor="text1"/>
          <w:sz w:val="28"/>
          <w:szCs w:val="28"/>
        </w:rPr>
        <w:t xml:space="preserve"> непосредственный // Молодой </w:t>
      </w:r>
      <w:proofErr w:type="spellStart"/>
      <w:r w:rsidRPr="003F69C2">
        <w:rPr>
          <w:rFonts w:ascii="Times New Roman" w:hAnsi="Times New Roman" w:cs="Times New Roman"/>
          <w:color w:val="000000" w:themeColor="text1"/>
          <w:sz w:val="28"/>
          <w:szCs w:val="28"/>
        </w:rPr>
        <w:t>ученый</w:t>
      </w:r>
      <w:proofErr w:type="spellEnd"/>
      <w:r w:rsidRPr="003F69C2">
        <w:rPr>
          <w:rFonts w:ascii="Times New Roman" w:hAnsi="Times New Roman" w:cs="Times New Roman"/>
          <w:color w:val="000000" w:themeColor="text1"/>
          <w:sz w:val="28"/>
          <w:szCs w:val="28"/>
        </w:rPr>
        <w:t xml:space="preserve">. </w:t>
      </w:r>
      <w:r w:rsidR="008A5590"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2016</w:t>
      </w:r>
      <w:r w:rsidR="008A5590"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 23 (127). </w:t>
      </w:r>
      <w:r w:rsidR="008A5590"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xml:space="preserve">С. </w:t>
      </w:r>
      <w:proofErr w:type="gramStart"/>
      <w:r w:rsidRPr="003F69C2">
        <w:rPr>
          <w:rFonts w:ascii="Times New Roman" w:hAnsi="Times New Roman" w:cs="Times New Roman"/>
          <w:color w:val="000000" w:themeColor="text1"/>
          <w:sz w:val="28"/>
          <w:szCs w:val="28"/>
        </w:rPr>
        <w:t>548-551</w:t>
      </w:r>
      <w:proofErr w:type="gramEnd"/>
      <w:r w:rsidRPr="003F69C2">
        <w:rPr>
          <w:rFonts w:ascii="Times New Roman" w:hAnsi="Times New Roman" w:cs="Times New Roman"/>
          <w:color w:val="000000" w:themeColor="text1"/>
          <w:sz w:val="28"/>
          <w:szCs w:val="28"/>
        </w:rPr>
        <w:t>. — URL: https://moluch.ru/archive/127/35057/ 27.02.2021</w:t>
      </w:r>
      <w:r w:rsidRPr="003F69C2">
        <w:rPr>
          <w:rFonts w:ascii="Times New Roman" w:hAnsi="Times New Roman" w:cs="Times New Roman"/>
          <w:color w:val="000000" w:themeColor="text1"/>
          <w:sz w:val="28"/>
          <w:szCs w:val="28"/>
          <w:lang w:val="kk-KZ"/>
        </w:rPr>
        <w:t>. 22.18</w:t>
      </w:r>
      <w:r w:rsidRPr="003F69C2">
        <w:rPr>
          <w:rFonts w:ascii="Times New Roman" w:hAnsi="Times New Roman" w:cs="Times New Roman"/>
          <w:color w:val="000000" w:themeColor="text1"/>
          <w:sz w:val="28"/>
          <w:szCs w:val="28"/>
        </w:rPr>
        <w:t>.</w:t>
      </w:r>
    </w:p>
    <w:p w14:paraId="576B7427" w14:textId="5269EC05" w:rsidR="00EE1871" w:rsidRPr="003F69C2" w:rsidRDefault="00EE1871" w:rsidP="009120E6">
      <w:pPr>
        <w:pStyle w:val="a3"/>
        <w:numPr>
          <w:ilvl w:val="0"/>
          <w:numId w:val="38"/>
        </w:numPr>
        <w:shd w:val="clear" w:color="auto" w:fill="FFFFFF"/>
        <w:tabs>
          <w:tab w:val="left" w:pos="0"/>
          <w:tab w:val="left" w:pos="426"/>
        </w:tabs>
        <w:spacing w:after="0" w:line="240" w:lineRule="auto"/>
        <w:ind w:left="142" w:hanging="142"/>
        <w:jc w:val="both"/>
        <w:rPr>
          <w:rFonts w:ascii="Times New Roman" w:eastAsia="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Ф.Б.Бөрібекова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Н.Ж.Жанатбекова</w:t>
      </w:r>
      <w:proofErr w:type="spellEnd"/>
      <w:r w:rsidRPr="003F69C2">
        <w:rPr>
          <w:rFonts w:ascii="Times New Roman" w:hAnsi="Times New Roman" w:cs="Times New Roman"/>
          <w:color w:val="000000" w:themeColor="text1"/>
          <w:sz w:val="28"/>
          <w:szCs w:val="28"/>
          <w:lang w:val="kk-KZ"/>
        </w:rPr>
        <w:t xml:space="preserve"> Қазіргі заманғы педагогикалық технологиялар: Оқулық. – Алматы: 2014. – 360 б.</w:t>
      </w:r>
    </w:p>
    <w:p w14:paraId="5053DA81" w14:textId="26C06FB0" w:rsidR="00EE1871" w:rsidRPr="003F69C2" w:rsidRDefault="00EE1871" w:rsidP="009120E6">
      <w:pPr>
        <w:pStyle w:val="a3"/>
        <w:numPr>
          <w:ilvl w:val="0"/>
          <w:numId w:val="38"/>
        </w:numPr>
        <w:tabs>
          <w:tab w:val="left" w:pos="0"/>
          <w:tab w:val="left" w:pos="426"/>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sz w:val="28"/>
          <w:szCs w:val="28"/>
          <w:lang w:val="kk-KZ"/>
        </w:rPr>
        <w:t>Сагалиева</w:t>
      </w:r>
      <w:proofErr w:type="spellEnd"/>
      <w:r w:rsidRPr="003F69C2">
        <w:rPr>
          <w:rFonts w:ascii="Times New Roman" w:hAnsi="Times New Roman" w:cs="Times New Roman"/>
          <w:sz w:val="28"/>
          <w:szCs w:val="28"/>
          <w:lang w:val="kk-KZ"/>
        </w:rPr>
        <w:t xml:space="preserve"> Ж.К. және т.б. Білім беру кеңістігіндегі цифрлық педагогика / </w:t>
      </w:r>
      <w:proofErr w:type="spellStart"/>
      <w:r w:rsidRPr="003F69C2">
        <w:rPr>
          <w:rFonts w:ascii="Times New Roman" w:hAnsi="Times New Roman" w:cs="Times New Roman"/>
          <w:sz w:val="28"/>
          <w:szCs w:val="28"/>
          <w:lang w:val="kk-KZ"/>
        </w:rPr>
        <w:t>Цифровая</w:t>
      </w:r>
      <w:proofErr w:type="spellEnd"/>
      <w:r w:rsidRPr="003F69C2">
        <w:rPr>
          <w:rFonts w:ascii="Times New Roman" w:hAnsi="Times New Roman" w:cs="Times New Roman"/>
          <w:sz w:val="28"/>
          <w:szCs w:val="28"/>
          <w:lang w:val="kk-KZ"/>
        </w:rPr>
        <w:t xml:space="preserve"> педагогика в </w:t>
      </w:r>
      <w:proofErr w:type="spellStart"/>
      <w:r w:rsidRPr="003F69C2">
        <w:rPr>
          <w:rFonts w:ascii="Times New Roman" w:hAnsi="Times New Roman" w:cs="Times New Roman"/>
          <w:sz w:val="28"/>
          <w:szCs w:val="28"/>
          <w:lang w:val="kk-KZ"/>
        </w:rPr>
        <w:t>образовательном</w:t>
      </w:r>
      <w:proofErr w:type="spellEnd"/>
      <w:r w:rsidRPr="003F69C2">
        <w:rPr>
          <w:rFonts w:ascii="Times New Roman" w:hAnsi="Times New Roman" w:cs="Times New Roman"/>
          <w:sz w:val="28"/>
          <w:szCs w:val="28"/>
          <w:lang w:val="kk-KZ"/>
        </w:rPr>
        <w:t xml:space="preserve"> </w:t>
      </w:r>
      <w:proofErr w:type="spellStart"/>
      <w:r w:rsidRPr="003F69C2">
        <w:rPr>
          <w:rFonts w:ascii="Times New Roman" w:hAnsi="Times New Roman" w:cs="Times New Roman"/>
          <w:sz w:val="28"/>
          <w:szCs w:val="28"/>
          <w:lang w:val="kk-KZ"/>
        </w:rPr>
        <w:t>пространстве</w:t>
      </w:r>
      <w:proofErr w:type="spellEnd"/>
      <w:r w:rsidRPr="003F69C2">
        <w:rPr>
          <w:rFonts w:ascii="Times New Roman" w:hAnsi="Times New Roman" w:cs="Times New Roman"/>
          <w:sz w:val="28"/>
          <w:szCs w:val="28"/>
          <w:lang w:val="kk-KZ"/>
        </w:rPr>
        <w:t xml:space="preserve">: Оқу құралы / Авторлық ұжым — Ж.К. </w:t>
      </w:r>
      <w:proofErr w:type="spellStart"/>
      <w:r w:rsidRPr="003F69C2">
        <w:rPr>
          <w:rFonts w:ascii="Times New Roman" w:hAnsi="Times New Roman" w:cs="Times New Roman"/>
          <w:sz w:val="28"/>
          <w:szCs w:val="28"/>
          <w:lang w:val="kk-KZ"/>
        </w:rPr>
        <w:t>Сагалиева</w:t>
      </w:r>
      <w:proofErr w:type="spellEnd"/>
      <w:r w:rsidRPr="003F69C2">
        <w:rPr>
          <w:rFonts w:ascii="Times New Roman" w:hAnsi="Times New Roman" w:cs="Times New Roman"/>
          <w:sz w:val="28"/>
          <w:szCs w:val="28"/>
          <w:lang w:val="kk-KZ"/>
        </w:rPr>
        <w:t xml:space="preserve"> (1, 3. 4, 5, 6, 7, 8-бөлімдер), М.Д. </w:t>
      </w:r>
      <w:proofErr w:type="spellStart"/>
      <w:r w:rsidRPr="003F69C2">
        <w:rPr>
          <w:rFonts w:ascii="Times New Roman" w:hAnsi="Times New Roman" w:cs="Times New Roman"/>
          <w:sz w:val="28"/>
          <w:szCs w:val="28"/>
          <w:lang w:val="kk-KZ"/>
        </w:rPr>
        <w:t>Есекешова</w:t>
      </w:r>
      <w:proofErr w:type="spellEnd"/>
      <w:r w:rsidRPr="003F69C2">
        <w:rPr>
          <w:rFonts w:ascii="Times New Roman" w:hAnsi="Times New Roman" w:cs="Times New Roman"/>
          <w:sz w:val="28"/>
          <w:szCs w:val="28"/>
          <w:lang w:val="kk-KZ"/>
        </w:rPr>
        <w:t xml:space="preserve"> (2, 6. 9. 10, 11-бөлімдер). Ғ.С. Ғұмаров (1, 2, 3. 12-бөлімдер). А.А. Жүсіпова (10-бөлім), Э.Ш. </w:t>
      </w:r>
      <w:proofErr w:type="spellStart"/>
      <w:r w:rsidRPr="003F69C2">
        <w:rPr>
          <w:rFonts w:ascii="Times New Roman" w:hAnsi="Times New Roman" w:cs="Times New Roman"/>
          <w:sz w:val="28"/>
          <w:szCs w:val="28"/>
          <w:lang w:val="kk-KZ"/>
        </w:rPr>
        <w:t>Кочкорбаева</w:t>
      </w:r>
      <w:proofErr w:type="spellEnd"/>
      <w:r w:rsidRPr="003F69C2">
        <w:rPr>
          <w:rFonts w:ascii="Times New Roman" w:hAnsi="Times New Roman" w:cs="Times New Roman"/>
          <w:sz w:val="28"/>
          <w:szCs w:val="28"/>
          <w:lang w:val="kk-KZ"/>
        </w:rPr>
        <w:t xml:space="preserve"> (4,5,7,8,13-бөлімдер), К.Ж. Нұрмұханова (12.13-бөлімдер), Ш. Жақанқызы (11-бөлім). </w:t>
      </w:r>
      <w:r w:rsidR="008A5590" w:rsidRPr="003F69C2">
        <w:rPr>
          <w:rFonts w:ascii="Times New Roman" w:hAnsi="Times New Roman" w:cs="Times New Roman"/>
          <w:color w:val="000000" w:themeColor="text1"/>
          <w:sz w:val="28"/>
          <w:szCs w:val="28"/>
          <w:lang w:val="kk-KZ"/>
        </w:rPr>
        <w:t>–</w:t>
      </w:r>
      <w:r w:rsidRPr="003F69C2">
        <w:rPr>
          <w:rFonts w:ascii="Times New Roman" w:hAnsi="Times New Roman" w:cs="Times New Roman"/>
          <w:sz w:val="28"/>
          <w:szCs w:val="28"/>
          <w:lang w:val="kk-KZ"/>
        </w:rPr>
        <w:t xml:space="preserve"> Алматы: «Бастау», 2020.</w:t>
      </w:r>
      <w:r w:rsidR="008A5590" w:rsidRPr="003F69C2">
        <w:rPr>
          <w:rFonts w:ascii="Times New Roman" w:hAnsi="Times New Roman" w:cs="Times New Roman"/>
          <w:sz w:val="28"/>
          <w:szCs w:val="28"/>
          <w:lang w:val="kk-KZ"/>
        </w:rPr>
        <w:t xml:space="preserve"> </w:t>
      </w:r>
      <w:r w:rsidR="008A5590"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sz w:val="28"/>
          <w:szCs w:val="28"/>
          <w:lang w:val="kk-KZ"/>
        </w:rPr>
        <w:t>388 б.</w:t>
      </w:r>
    </w:p>
    <w:p w14:paraId="3BF254A4" w14:textId="77777777" w:rsidR="00EE1871" w:rsidRPr="003F69C2" w:rsidRDefault="00EE1871" w:rsidP="009120E6">
      <w:pPr>
        <w:pStyle w:val="a3"/>
        <w:numPr>
          <w:ilvl w:val="0"/>
          <w:numId w:val="38"/>
        </w:numPr>
        <w:shd w:val="clear" w:color="auto" w:fill="FFFFFF"/>
        <w:tabs>
          <w:tab w:val="left" w:pos="0"/>
          <w:tab w:val="left" w:pos="426"/>
        </w:tabs>
        <w:spacing w:after="0" w:line="240" w:lineRule="auto"/>
        <w:ind w:left="142" w:hanging="142"/>
        <w:jc w:val="both"/>
        <w:rPr>
          <w:rFonts w:ascii="Times New Roman" w:eastAsia="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pacing w:val="4"/>
          <w:sz w:val="28"/>
          <w:szCs w:val="28"/>
          <w:lang w:val="kk-KZ"/>
        </w:rPr>
        <w:t>Солдатова</w:t>
      </w:r>
      <w:proofErr w:type="spellEnd"/>
      <w:r w:rsidRPr="003F69C2">
        <w:rPr>
          <w:rFonts w:ascii="Times New Roman" w:hAnsi="Times New Roman" w:cs="Times New Roman"/>
          <w:color w:val="000000" w:themeColor="text1"/>
          <w:spacing w:val="4"/>
          <w:sz w:val="28"/>
          <w:szCs w:val="28"/>
          <w:lang w:val="kk-KZ"/>
        </w:rPr>
        <w:t xml:space="preserve"> Г., </w:t>
      </w:r>
      <w:proofErr w:type="spellStart"/>
      <w:r w:rsidRPr="003F69C2">
        <w:rPr>
          <w:rFonts w:ascii="Times New Roman" w:hAnsi="Times New Roman" w:cs="Times New Roman"/>
          <w:color w:val="000000" w:themeColor="text1"/>
          <w:spacing w:val="4"/>
          <w:sz w:val="28"/>
          <w:szCs w:val="28"/>
          <w:lang w:val="kk-KZ"/>
        </w:rPr>
        <w:t>Зотова</w:t>
      </w:r>
      <w:proofErr w:type="spellEnd"/>
      <w:r w:rsidRPr="003F69C2">
        <w:rPr>
          <w:rFonts w:ascii="Times New Roman" w:hAnsi="Times New Roman" w:cs="Times New Roman"/>
          <w:color w:val="000000" w:themeColor="text1"/>
          <w:spacing w:val="4"/>
          <w:sz w:val="28"/>
          <w:szCs w:val="28"/>
          <w:lang w:val="kk-KZ"/>
        </w:rPr>
        <w:t xml:space="preserve"> Е., </w:t>
      </w:r>
      <w:proofErr w:type="spellStart"/>
      <w:r w:rsidRPr="003F69C2">
        <w:rPr>
          <w:rFonts w:ascii="Times New Roman" w:hAnsi="Times New Roman" w:cs="Times New Roman"/>
          <w:color w:val="000000" w:themeColor="text1"/>
          <w:spacing w:val="4"/>
          <w:sz w:val="28"/>
          <w:szCs w:val="28"/>
          <w:lang w:val="kk-KZ"/>
        </w:rPr>
        <w:t>Лебешева</w:t>
      </w:r>
      <w:proofErr w:type="spellEnd"/>
      <w:r w:rsidRPr="003F69C2">
        <w:rPr>
          <w:rFonts w:ascii="Times New Roman" w:hAnsi="Times New Roman" w:cs="Times New Roman"/>
          <w:color w:val="000000" w:themeColor="text1"/>
          <w:spacing w:val="4"/>
          <w:sz w:val="28"/>
          <w:szCs w:val="28"/>
          <w:lang w:val="kk-KZ"/>
        </w:rPr>
        <w:t xml:space="preserve"> М., </w:t>
      </w:r>
      <w:proofErr w:type="spellStart"/>
      <w:r w:rsidRPr="003F69C2">
        <w:rPr>
          <w:rFonts w:ascii="Times New Roman" w:hAnsi="Times New Roman" w:cs="Times New Roman"/>
          <w:color w:val="000000" w:themeColor="text1"/>
          <w:spacing w:val="4"/>
          <w:sz w:val="28"/>
          <w:szCs w:val="28"/>
          <w:lang w:val="kk-KZ"/>
        </w:rPr>
        <w:t>Шляпников</w:t>
      </w:r>
      <w:proofErr w:type="spellEnd"/>
      <w:r w:rsidRPr="003F69C2">
        <w:rPr>
          <w:rFonts w:ascii="Times New Roman" w:hAnsi="Times New Roman" w:cs="Times New Roman"/>
          <w:color w:val="000000" w:themeColor="text1"/>
          <w:spacing w:val="4"/>
          <w:sz w:val="28"/>
          <w:szCs w:val="28"/>
          <w:lang w:val="kk-KZ"/>
        </w:rPr>
        <w:t xml:space="preserve"> В. Интернет: </w:t>
      </w:r>
      <w:proofErr w:type="spellStart"/>
      <w:r w:rsidRPr="003F69C2">
        <w:rPr>
          <w:rFonts w:ascii="Times New Roman" w:hAnsi="Times New Roman" w:cs="Times New Roman"/>
          <w:color w:val="000000" w:themeColor="text1"/>
          <w:spacing w:val="4"/>
          <w:sz w:val="28"/>
          <w:szCs w:val="28"/>
          <w:lang w:val="kk-KZ"/>
        </w:rPr>
        <w:t>возможности</w:t>
      </w:r>
      <w:proofErr w:type="spellEnd"/>
      <w:r w:rsidRPr="003F69C2">
        <w:rPr>
          <w:rFonts w:ascii="Times New Roman" w:hAnsi="Times New Roman" w:cs="Times New Roman"/>
          <w:color w:val="000000" w:themeColor="text1"/>
          <w:spacing w:val="4"/>
          <w:sz w:val="28"/>
          <w:szCs w:val="28"/>
          <w:lang w:val="kk-KZ"/>
        </w:rPr>
        <w:t xml:space="preserve">, </w:t>
      </w:r>
      <w:proofErr w:type="spellStart"/>
      <w:r w:rsidRPr="003F69C2">
        <w:rPr>
          <w:rFonts w:ascii="Times New Roman" w:hAnsi="Times New Roman" w:cs="Times New Roman"/>
          <w:color w:val="000000" w:themeColor="text1"/>
          <w:spacing w:val="4"/>
          <w:sz w:val="28"/>
          <w:szCs w:val="28"/>
          <w:lang w:val="kk-KZ"/>
        </w:rPr>
        <w:t>компетенции</w:t>
      </w:r>
      <w:proofErr w:type="spellEnd"/>
      <w:r w:rsidRPr="003F69C2">
        <w:rPr>
          <w:rFonts w:ascii="Times New Roman" w:hAnsi="Times New Roman" w:cs="Times New Roman"/>
          <w:color w:val="000000" w:themeColor="text1"/>
          <w:spacing w:val="4"/>
          <w:sz w:val="28"/>
          <w:szCs w:val="28"/>
          <w:lang w:val="kk-KZ"/>
        </w:rPr>
        <w:t xml:space="preserve">, </w:t>
      </w:r>
      <w:proofErr w:type="spellStart"/>
      <w:r w:rsidRPr="003F69C2">
        <w:rPr>
          <w:rFonts w:ascii="Times New Roman" w:hAnsi="Times New Roman" w:cs="Times New Roman"/>
          <w:color w:val="000000" w:themeColor="text1"/>
          <w:spacing w:val="4"/>
          <w:sz w:val="28"/>
          <w:szCs w:val="28"/>
          <w:lang w:val="kk-KZ"/>
        </w:rPr>
        <w:t>безопасность</w:t>
      </w:r>
      <w:proofErr w:type="spellEnd"/>
      <w:r w:rsidRPr="003F69C2">
        <w:rPr>
          <w:rFonts w:ascii="Times New Roman" w:hAnsi="Times New Roman" w:cs="Times New Roman"/>
          <w:color w:val="000000" w:themeColor="text1"/>
          <w:spacing w:val="4"/>
          <w:sz w:val="28"/>
          <w:szCs w:val="28"/>
          <w:lang w:val="kk-KZ"/>
        </w:rPr>
        <w:t xml:space="preserve">. </w:t>
      </w:r>
      <w:r w:rsidRPr="003F69C2">
        <w:rPr>
          <w:rFonts w:ascii="Times New Roman" w:hAnsi="Times New Roman" w:cs="Times New Roman"/>
          <w:color w:val="000000" w:themeColor="text1"/>
          <w:spacing w:val="4"/>
          <w:sz w:val="28"/>
          <w:szCs w:val="28"/>
        </w:rPr>
        <w:t>Методическое пособие для работников системы общего образования. – М: Google, 2013. – 165 с.</w:t>
      </w:r>
    </w:p>
    <w:p w14:paraId="5AA5DFE2" w14:textId="36DEFFA8" w:rsidR="00EE1871" w:rsidRPr="003F69C2" w:rsidRDefault="00EE1871" w:rsidP="009120E6">
      <w:pPr>
        <w:pStyle w:val="a3"/>
        <w:numPr>
          <w:ilvl w:val="0"/>
          <w:numId w:val="38"/>
        </w:numPr>
        <w:shd w:val="clear" w:color="auto" w:fill="FFFFFF"/>
        <w:tabs>
          <w:tab w:val="left" w:pos="0"/>
          <w:tab w:val="left" w:pos="426"/>
        </w:tabs>
        <w:spacing w:after="0" w:line="240" w:lineRule="auto"/>
        <w:ind w:left="142" w:hanging="142"/>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 xml:space="preserve">Дидактическая концепция цифрового профессионального образования и обучения / П. Н. Биленко, В. И. Блинов, М. В. </w:t>
      </w:r>
      <w:proofErr w:type="spellStart"/>
      <w:r w:rsidRPr="003F69C2">
        <w:rPr>
          <w:rFonts w:ascii="Times New Roman" w:hAnsi="Times New Roman" w:cs="Times New Roman"/>
          <w:color w:val="000000" w:themeColor="text1"/>
          <w:sz w:val="28"/>
          <w:szCs w:val="28"/>
        </w:rPr>
        <w:t>Дулинов</w:t>
      </w:r>
      <w:proofErr w:type="spellEnd"/>
      <w:r w:rsidRPr="003F69C2">
        <w:rPr>
          <w:rFonts w:ascii="Times New Roman" w:hAnsi="Times New Roman" w:cs="Times New Roman"/>
          <w:color w:val="000000" w:themeColor="text1"/>
          <w:sz w:val="28"/>
          <w:szCs w:val="28"/>
        </w:rPr>
        <w:t xml:space="preserve">, Е. Ю. Есенина, А. М. Кондаков, И. С. </w:t>
      </w:r>
      <w:proofErr w:type="gramStart"/>
      <w:r w:rsidRPr="003F69C2">
        <w:rPr>
          <w:rFonts w:ascii="Times New Roman" w:hAnsi="Times New Roman" w:cs="Times New Roman"/>
          <w:color w:val="000000" w:themeColor="text1"/>
          <w:sz w:val="28"/>
          <w:szCs w:val="28"/>
        </w:rPr>
        <w:t>Сергеев ;</w:t>
      </w:r>
      <w:proofErr w:type="gramEnd"/>
      <w:r w:rsidRPr="003F69C2">
        <w:rPr>
          <w:rFonts w:ascii="Times New Roman" w:hAnsi="Times New Roman" w:cs="Times New Roman"/>
          <w:color w:val="000000" w:themeColor="text1"/>
          <w:sz w:val="28"/>
          <w:szCs w:val="28"/>
        </w:rPr>
        <w:t xml:space="preserve"> под науч. ред. В. И. Блинова</w:t>
      </w:r>
      <w:r w:rsidR="00832E34"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2020. – 98 с.</w:t>
      </w:r>
    </w:p>
    <w:p w14:paraId="288AC5CF" w14:textId="77777777" w:rsidR="00EE1871" w:rsidRPr="003F69C2" w:rsidRDefault="00EE1871" w:rsidP="009120E6">
      <w:pPr>
        <w:pStyle w:val="af1"/>
        <w:numPr>
          <w:ilvl w:val="0"/>
          <w:numId w:val="38"/>
        </w:numPr>
        <w:tabs>
          <w:tab w:val="left" w:pos="0"/>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pacing w:val="4"/>
          <w:sz w:val="28"/>
          <w:szCs w:val="28"/>
        </w:rPr>
        <w:t>Бовтенко</w:t>
      </w:r>
      <w:proofErr w:type="spellEnd"/>
      <w:r w:rsidRPr="003F69C2">
        <w:rPr>
          <w:rFonts w:ascii="Times New Roman" w:hAnsi="Times New Roman" w:cs="Times New Roman"/>
          <w:color w:val="000000" w:themeColor="text1"/>
          <w:spacing w:val="4"/>
          <w:sz w:val="28"/>
          <w:szCs w:val="28"/>
        </w:rPr>
        <w:t xml:space="preserve"> М.А., </w:t>
      </w:r>
      <w:proofErr w:type="spellStart"/>
      <w:r w:rsidRPr="003F69C2">
        <w:rPr>
          <w:rFonts w:ascii="Times New Roman" w:hAnsi="Times New Roman" w:cs="Times New Roman"/>
          <w:color w:val="000000" w:themeColor="text1"/>
          <w:spacing w:val="4"/>
          <w:sz w:val="28"/>
          <w:szCs w:val="28"/>
        </w:rPr>
        <w:t>Гарцов</w:t>
      </w:r>
      <w:proofErr w:type="spellEnd"/>
      <w:r w:rsidRPr="003F69C2">
        <w:rPr>
          <w:rFonts w:ascii="Times New Roman" w:hAnsi="Times New Roman" w:cs="Times New Roman"/>
          <w:color w:val="000000" w:themeColor="text1"/>
          <w:spacing w:val="4"/>
          <w:sz w:val="28"/>
          <w:szCs w:val="28"/>
        </w:rPr>
        <w:t xml:space="preserve"> А.Д., </w:t>
      </w:r>
      <w:proofErr w:type="spellStart"/>
      <w:r w:rsidRPr="003F69C2">
        <w:rPr>
          <w:rFonts w:ascii="Times New Roman" w:hAnsi="Times New Roman" w:cs="Times New Roman"/>
          <w:color w:val="000000" w:themeColor="text1"/>
          <w:spacing w:val="4"/>
          <w:sz w:val="28"/>
          <w:szCs w:val="28"/>
        </w:rPr>
        <w:t>Ельникова</w:t>
      </w:r>
      <w:proofErr w:type="spellEnd"/>
      <w:r w:rsidRPr="003F69C2">
        <w:rPr>
          <w:rFonts w:ascii="Times New Roman" w:hAnsi="Times New Roman" w:cs="Times New Roman"/>
          <w:color w:val="000000" w:themeColor="text1"/>
          <w:spacing w:val="4"/>
          <w:sz w:val="28"/>
          <w:szCs w:val="28"/>
        </w:rPr>
        <w:t xml:space="preserve"> </w:t>
      </w:r>
      <w:proofErr w:type="gramStart"/>
      <w:r w:rsidRPr="003F69C2">
        <w:rPr>
          <w:rFonts w:ascii="Times New Roman" w:hAnsi="Times New Roman" w:cs="Times New Roman"/>
          <w:color w:val="000000" w:themeColor="text1"/>
          <w:spacing w:val="4"/>
          <w:sz w:val="28"/>
          <w:szCs w:val="28"/>
        </w:rPr>
        <w:t>С.И.</w:t>
      </w:r>
      <w:proofErr w:type="gramEnd"/>
      <w:r w:rsidRPr="003F69C2">
        <w:rPr>
          <w:rFonts w:ascii="Times New Roman" w:hAnsi="Times New Roman" w:cs="Times New Roman"/>
          <w:color w:val="000000" w:themeColor="text1"/>
          <w:spacing w:val="4"/>
          <w:sz w:val="28"/>
          <w:szCs w:val="28"/>
        </w:rPr>
        <w:t xml:space="preserve"> [и др.; под ред. А.Д. </w:t>
      </w:r>
      <w:proofErr w:type="spellStart"/>
      <w:r w:rsidRPr="003F69C2">
        <w:rPr>
          <w:rFonts w:ascii="Times New Roman" w:hAnsi="Times New Roman" w:cs="Times New Roman"/>
          <w:color w:val="000000" w:themeColor="text1"/>
          <w:spacing w:val="4"/>
          <w:sz w:val="28"/>
          <w:szCs w:val="28"/>
        </w:rPr>
        <w:t>Гарцова</w:t>
      </w:r>
      <w:proofErr w:type="spellEnd"/>
      <w:r w:rsidRPr="003F69C2">
        <w:rPr>
          <w:rFonts w:ascii="Times New Roman" w:hAnsi="Times New Roman" w:cs="Times New Roman"/>
          <w:color w:val="000000" w:themeColor="text1"/>
          <w:spacing w:val="4"/>
          <w:sz w:val="28"/>
          <w:szCs w:val="28"/>
        </w:rPr>
        <w:t>. Компьютерная лингводидактика: теория и практика: курс лекций /. – Москва: Изд-во Российского университета дружбы народов, 2006. – 211 с.</w:t>
      </w:r>
    </w:p>
    <w:p w14:paraId="6ED34E78" w14:textId="776E37C6" w:rsidR="00EE1871" w:rsidRPr="003F69C2" w:rsidRDefault="00EE1871" w:rsidP="009120E6">
      <w:pPr>
        <w:pStyle w:val="--times-new-roman"/>
        <w:numPr>
          <w:ilvl w:val="0"/>
          <w:numId w:val="38"/>
        </w:numPr>
        <w:shd w:val="clear" w:color="auto" w:fill="FFFFFF"/>
        <w:tabs>
          <w:tab w:val="left" w:pos="0"/>
          <w:tab w:val="left" w:pos="426"/>
        </w:tabs>
        <w:spacing w:before="0" w:beforeAutospacing="0" w:after="0" w:afterAutospacing="0"/>
        <w:ind w:left="142" w:hanging="142"/>
        <w:jc w:val="both"/>
        <w:rPr>
          <w:color w:val="000000" w:themeColor="text1"/>
          <w:sz w:val="28"/>
          <w:szCs w:val="28"/>
          <w:lang w:val="kk-KZ"/>
        </w:rPr>
      </w:pPr>
      <w:proofErr w:type="spellStart"/>
      <w:r w:rsidRPr="003F69C2">
        <w:rPr>
          <w:rStyle w:val="af3"/>
          <w:color w:val="000000" w:themeColor="text1"/>
          <w:sz w:val="28"/>
          <w:szCs w:val="28"/>
          <w:lang w:val="kk-KZ"/>
        </w:rPr>
        <w:t>Элен</w:t>
      </w:r>
      <w:proofErr w:type="spellEnd"/>
      <w:r w:rsidRPr="003F69C2">
        <w:rPr>
          <w:rStyle w:val="af3"/>
          <w:color w:val="000000" w:themeColor="text1"/>
          <w:sz w:val="28"/>
          <w:szCs w:val="28"/>
          <w:lang w:val="kk-KZ"/>
        </w:rPr>
        <w:t xml:space="preserve"> </w:t>
      </w:r>
      <w:proofErr w:type="spellStart"/>
      <w:r w:rsidRPr="003F69C2">
        <w:rPr>
          <w:rStyle w:val="af3"/>
          <w:color w:val="000000" w:themeColor="text1"/>
          <w:sz w:val="28"/>
          <w:szCs w:val="28"/>
          <w:lang w:val="kk-KZ"/>
        </w:rPr>
        <w:t>Битэм</w:t>
      </w:r>
      <w:proofErr w:type="spellEnd"/>
      <w:r w:rsidRPr="003F69C2">
        <w:rPr>
          <w:rStyle w:val="af3"/>
          <w:color w:val="000000" w:themeColor="text1"/>
          <w:sz w:val="28"/>
          <w:szCs w:val="28"/>
          <w:lang w:val="kk-KZ"/>
        </w:rPr>
        <w:t xml:space="preserve">, Рона </w:t>
      </w:r>
      <w:proofErr w:type="spellStart"/>
      <w:r w:rsidRPr="003F69C2">
        <w:rPr>
          <w:rStyle w:val="af3"/>
          <w:color w:val="000000" w:themeColor="text1"/>
          <w:sz w:val="28"/>
          <w:szCs w:val="28"/>
          <w:lang w:val="kk-KZ"/>
        </w:rPr>
        <w:t>Шарп.Педагогиканы</w:t>
      </w:r>
      <w:proofErr w:type="spellEnd"/>
      <w:r w:rsidRPr="003F69C2">
        <w:rPr>
          <w:rStyle w:val="af3"/>
          <w:color w:val="000000" w:themeColor="text1"/>
          <w:sz w:val="28"/>
          <w:szCs w:val="28"/>
          <w:lang w:val="kk-KZ"/>
        </w:rPr>
        <w:t xml:space="preserve"> цифрлық дәуірде қайта зерделеу. ХХІ ғасырдағы оқыту дизайны. – </w:t>
      </w:r>
      <w:r w:rsidRPr="003F69C2">
        <w:rPr>
          <w:rStyle w:val="charoverride-5"/>
          <w:color w:val="000000" w:themeColor="text1"/>
          <w:sz w:val="28"/>
          <w:szCs w:val="28"/>
          <w:lang w:val="kk-KZ"/>
        </w:rPr>
        <w:t>Алматы: «Ұлттық аударма бюросы» қоғамдық қоры. – 2019 жыл. – 328 б.</w:t>
      </w:r>
    </w:p>
    <w:p w14:paraId="3B763B3E" w14:textId="77777777" w:rsidR="00EE1871" w:rsidRPr="003F69C2" w:rsidRDefault="00EE1871" w:rsidP="009120E6">
      <w:pPr>
        <w:pStyle w:val="a3"/>
        <w:numPr>
          <w:ilvl w:val="0"/>
          <w:numId w:val="38"/>
        </w:numPr>
        <w:tabs>
          <w:tab w:val="left" w:pos="0"/>
          <w:tab w:val="left" w:pos="426"/>
        </w:tabs>
        <w:spacing w:after="0" w:line="240" w:lineRule="auto"/>
        <w:ind w:left="142" w:hanging="142"/>
        <w:jc w:val="both"/>
        <w:rPr>
          <w:rFonts w:ascii="Times New Roman" w:hAnsi="Times New Roman" w:cs="Times New Roman"/>
          <w:color w:val="000000" w:themeColor="text1"/>
          <w:spacing w:val="4"/>
          <w:sz w:val="28"/>
          <w:szCs w:val="28"/>
          <w:lang w:val="en-US"/>
        </w:rPr>
      </w:pPr>
      <w:proofErr w:type="spellStart"/>
      <w:r w:rsidRPr="003F69C2">
        <w:rPr>
          <w:rFonts w:ascii="Times New Roman" w:hAnsi="Times New Roman" w:cs="Times New Roman"/>
          <w:color w:val="000000" w:themeColor="text1"/>
          <w:spacing w:val="4"/>
          <w:sz w:val="28"/>
          <w:szCs w:val="28"/>
          <w:lang w:val="en-US"/>
        </w:rPr>
        <w:t>Dudeney</w:t>
      </w:r>
      <w:proofErr w:type="spellEnd"/>
      <w:r w:rsidRPr="003F69C2">
        <w:rPr>
          <w:rFonts w:ascii="Times New Roman" w:hAnsi="Times New Roman" w:cs="Times New Roman"/>
          <w:color w:val="000000" w:themeColor="text1"/>
          <w:spacing w:val="4"/>
          <w:sz w:val="28"/>
          <w:szCs w:val="28"/>
          <w:lang w:val="en-US"/>
        </w:rPr>
        <w:t xml:space="preserve">, G., N. </w:t>
      </w:r>
      <w:proofErr w:type="spellStart"/>
      <w:r w:rsidRPr="003F69C2">
        <w:rPr>
          <w:rFonts w:ascii="Times New Roman" w:hAnsi="Times New Roman" w:cs="Times New Roman"/>
          <w:color w:val="000000" w:themeColor="text1"/>
          <w:spacing w:val="4"/>
          <w:sz w:val="28"/>
          <w:szCs w:val="28"/>
          <w:lang w:val="en-US"/>
        </w:rPr>
        <w:t>Hockly</w:t>
      </w:r>
      <w:proofErr w:type="spellEnd"/>
      <w:r w:rsidRPr="003F69C2">
        <w:rPr>
          <w:rFonts w:ascii="Times New Roman" w:hAnsi="Times New Roman" w:cs="Times New Roman"/>
          <w:color w:val="000000" w:themeColor="text1"/>
          <w:spacing w:val="4"/>
          <w:sz w:val="28"/>
          <w:szCs w:val="28"/>
          <w:lang w:val="en-US"/>
        </w:rPr>
        <w:t xml:space="preserve">, &amp; M. </w:t>
      </w:r>
      <w:proofErr w:type="spellStart"/>
      <w:r w:rsidRPr="003F69C2">
        <w:rPr>
          <w:rFonts w:ascii="Times New Roman" w:hAnsi="Times New Roman" w:cs="Times New Roman"/>
          <w:color w:val="000000" w:themeColor="text1"/>
          <w:spacing w:val="4"/>
          <w:sz w:val="28"/>
          <w:szCs w:val="28"/>
          <w:lang w:val="en-US"/>
        </w:rPr>
        <w:t>Pegrum</w:t>
      </w:r>
      <w:proofErr w:type="spellEnd"/>
      <w:r w:rsidRPr="003F69C2">
        <w:rPr>
          <w:rFonts w:ascii="Times New Roman" w:hAnsi="Times New Roman" w:cs="Times New Roman"/>
          <w:color w:val="000000" w:themeColor="text1"/>
          <w:spacing w:val="4"/>
          <w:sz w:val="28"/>
          <w:szCs w:val="28"/>
          <w:lang w:val="en-US"/>
        </w:rPr>
        <w:t>. Digital Literacies. Harlow: Pearson, 2013. – 387 p.</w:t>
      </w:r>
    </w:p>
    <w:p w14:paraId="3A8DA0B3" w14:textId="3C086FF6" w:rsidR="00EE1871" w:rsidRPr="003F69C2" w:rsidRDefault="00EE1871" w:rsidP="009120E6">
      <w:pPr>
        <w:pStyle w:val="a3"/>
        <w:numPr>
          <w:ilvl w:val="0"/>
          <w:numId w:val="38"/>
        </w:numPr>
        <w:shd w:val="clear" w:color="auto" w:fill="FFFFFF"/>
        <w:tabs>
          <w:tab w:val="left" w:pos="0"/>
          <w:tab w:val="left" w:pos="426"/>
        </w:tabs>
        <w:spacing w:after="0" w:line="240" w:lineRule="auto"/>
        <w:ind w:left="142" w:hanging="142"/>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Po</w:t>
      </w:r>
      <w:r w:rsidRPr="003F69C2">
        <w:rPr>
          <w:rFonts w:ascii="Times New Roman" w:hAnsi="Times New Roman" w:cs="Times New Roman"/>
          <w:color w:val="000000" w:themeColor="text1"/>
          <w:sz w:val="28"/>
          <w:szCs w:val="28"/>
        </w:rPr>
        <w:t>б</w:t>
      </w:r>
      <w:r w:rsidRPr="003F69C2">
        <w:rPr>
          <w:rFonts w:ascii="Times New Roman" w:hAnsi="Times New Roman" w:cs="Times New Roman"/>
          <w:color w:val="000000" w:themeColor="text1"/>
          <w:sz w:val="28"/>
          <w:szCs w:val="28"/>
          <w:lang w:val="en-US"/>
        </w:rPr>
        <w:t>ep</w:t>
      </w:r>
      <w:proofErr w:type="gramStart"/>
      <w:r w:rsidRPr="003F69C2">
        <w:rPr>
          <w:rFonts w:ascii="Times New Roman" w:hAnsi="Times New Roman" w:cs="Times New Roman"/>
          <w:color w:val="000000" w:themeColor="text1"/>
          <w:sz w:val="28"/>
          <w:szCs w:val="28"/>
        </w:rPr>
        <w:t>т</w:t>
      </w:r>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rPr>
        <w:t>И</w:t>
      </w:r>
      <w:r w:rsidRPr="003F69C2">
        <w:rPr>
          <w:rFonts w:ascii="Times New Roman" w:hAnsi="Times New Roman" w:cs="Times New Roman"/>
          <w:color w:val="000000" w:themeColor="text1"/>
          <w:sz w:val="28"/>
          <w:szCs w:val="28"/>
          <w:lang w:val="en-US"/>
        </w:rPr>
        <w:t>.</w:t>
      </w:r>
      <w:proofErr w:type="gramEnd"/>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rPr>
        <w:t>В</w:t>
      </w:r>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rPr>
        <w:t>Инф</w:t>
      </w:r>
      <w:r w:rsidRPr="003F69C2">
        <w:rPr>
          <w:rFonts w:ascii="Times New Roman" w:hAnsi="Times New Roman" w:cs="Times New Roman"/>
          <w:color w:val="000000" w:themeColor="text1"/>
          <w:sz w:val="28"/>
          <w:szCs w:val="28"/>
          <w:lang w:val="en-US"/>
        </w:rPr>
        <w:t>op</w:t>
      </w:r>
      <w:r w:rsidRPr="003F69C2">
        <w:rPr>
          <w:rFonts w:ascii="Times New Roman" w:hAnsi="Times New Roman" w:cs="Times New Roman"/>
          <w:color w:val="000000" w:themeColor="text1"/>
          <w:sz w:val="28"/>
          <w:szCs w:val="28"/>
        </w:rPr>
        <w:t>м</w:t>
      </w:r>
      <w:r w:rsidRPr="003F69C2">
        <w:rPr>
          <w:rFonts w:ascii="Times New Roman" w:hAnsi="Times New Roman" w:cs="Times New Roman"/>
          <w:color w:val="000000" w:themeColor="text1"/>
          <w:sz w:val="28"/>
          <w:szCs w:val="28"/>
          <w:lang w:val="en-US"/>
        </w:rPr>
        <w:t>a</w:t>
      </w:r>
      <w:r w:rsidRPr="003F69C2">
        <w:rPr>
          <w:rFonts w:ascii="Times New Roman" w:hAnsi="Times New Roman" w:cs="Times New Roman"/>
          <w:color w:val="000000" w:themeColor="text1"/>
          <w:sz w:val="28"/>
          <w:szCs w:val="28"/>
        </w:rPr>
        <w:t>ци</w:t>
      </w:r>
      <w:r w:rsidRPr="003F69C2">
        <w:rPr>
          <w:rFonts w:ascii="Times New Roman" w:hAnsi="Times New Roman" w:cs="Times New Roman"/>
          <w:color w:val="000000" w:themeColor="text1"/>
          <w:sz w:val="28"/>
          <w:szCs w:val="28"/>
          <w:lang w:val="en-US"/>
        </w:rPr>
        <w:t>o</w:t>
      </w:r>
      <w:proofErr w:type="spellStart"/>
      <w:r w:rsidRPr="003F69C2">
        <w:rPr>
          <w:rFonts w:ascii="Times New Roman" w:hAnsi="Times New Roman" w:cs="Times New Roman"/>
          <w:color w:val="000000" w:themeColor="text1"/>
          <w:sz w:val="28"/>
          <w:szCs w:val="28"/>
        </w:rPr>
        <w:t>нны</w:t>
      </w:r>
      <w:proofErr w:type="spellEnd"/>
      <w:proofErr w:type="gramStart"/>
      <w:r w:rsidRPr="003F69C2">
        <w:rPr>
          <w:rFonts w:ascii="Times New Roman" w:hAnsi="Times New Roman" w:cs="Times New Roman"/>
          <w:color w:val="000000" w:themeColor="text1"/>
          <w:sz w:val="28"/>
          <w:szCs w:val="28"/>
          <w:lang w:val="en-US"/>
        </w:rPr>
        <w:t xml:space="preserve">e  </w:t>
      </w:r>
      <w:r w:rsidRPr="003F69C2">
        <w:rPr>
          <w:rFonts w:ascii="Times New Roman" w:hAnsi="Times New Roman" w:cs="Times New Roman"/>
          <w:color w:val="000000" w:themeColor="text1"/>
          <w:sz w:val="28"/>
          <w:szCs w:val="28"/>
        </w:rPr>
        <w:t>и</w:t>
      </w:r>
      <w:proofErr w:type="gramEnd"/>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rPr>
        <w:t>к</w:t>
      </w:r>
      <w:r w:rsidRPr="003F69C2">
        <w:rPr>
          <w:rFonts w:ascii="Times New Roman" w:hAnsi="Times New Roman" w:cs="Times New Roman"/>
          <w:color w:val="000000" w:themeColor="text1"/>
          <w:sz w:val="28"/>
          <w:szCs w:val="28"/>
          <w:lang w:val="en-US"/>
        </w:rPr>
        <w:t>o</w:t>
      </w:r>
      <w:proofErr w:type="spellStart"/>
      <w:r w:rsidRPr="003F69C2">
        <w:rPr>
          <w:rFonts w:ascii="Times New Roman" w:hAnsi="Times New Roman" w:cs="Times New Roman"/>
          <w:color w:val="000000" w:themeColor="text1"/>
          <w:sz w:val="28"/>
          <w:szCs w:val="28"/>
        </w:rPr>
        <w:t>ммуник</w:t>
      </w:r>
      <w:proofErr w:type="spellEnd"/>
      <w:r w:rsidRPr="003F69C2">
        <w:rPr>
          <w:rFonts w:ascii="Times New Roman" w:hAnsi="Times New Roman" w:cs="Times New Roman"/>
          <w:color w:val="000000" w:themeColor="text1"/>
          <w:sz w:val="28"/>
          <w:szCs w:val="28"/>
          <w:lang w:val="en-US"/>
        </w:rPr>
        <w:t>a</w:t>
      </w:r>
      <w:r w:rsidRPr="003F69C2">
        <w:rPr>
          <w:rFonts w:ascii="Times New Roman" w:hAnsi="Times New Roman" w:cs="Times New Roman"/>
          <w:color w:val="000000" w:themeColor="text1"/>
          <w:sz w:val="28"/>
          <w:szCs w:val="28"/>
        </w:rPr>
        <w:t>ци</w:t>
      </w:r>
      <w:r w:rsidRPr="003F69C2">
        <w:rPr>
          <w:rFonts w:ascii="Times New Roman" w:hAnsi="Times New Roman" w:cs="Times New Roman"/>
          <w:color w:val="000000" w:themeColor="text1"/>
          <w:sz w:val="28"/>
          <w:szCs w:val="28"/>
          <w:lang w:val="en-US"/>
        </w:rPr>
        <w:t>o</w:t>
      </w:r>
      <w:proofErr w:type="spellStart"/>
      <w:r w:rsidRPr="003F69C2">
        <w:rPr>
          <w:rFonts w:ascii="Times New Roman" w:hAnsi="Times New Roman" w:cs="Times New Roman"/>
          <w:color w:val="000000" w:themeColor="text1"/>
          <w:sz w:val="28"/>
          <w:szCs w:val="28"/>
        </w:rPr>
        <w:t>нны</w:t>
      </w:r>
      <w:proofErr w:type="spellEnd"/>
      <w:r w:rsidRPr="003F69C2">
        <w:rPr>
          <w:rFonts w:ascii="Times New Roman" w:hAnsi="Times New Roman" w:cs="Times New Roman"/>
          <w:color w:val="000000" w:themeColor="text1"/>
          <w:sz w:val="28"/>
          <w:szCs w:val="28"/>
          <w:lang w:val="en-US"/>
        </w:rPr>
        <w:t xml:space="preserve">e  </w:t>
      </w:r>
      <w:r w:rsidRPr="003F69C2">
        <w:rPr>
          <w:rFonts w:ascii="Times New Roman" w:hAnsi="Times New Roman" w:cs="Times New Roman"/>
          <w:color w:val="000000" w:themeColor="text1"/>
          <w:sz w:val="28"/>
          <w:szCs w:val="28"/>
        </w:rPr>
        <w:t>т</w:t>
      </w:r>
      <w:r w:rsidRPr="003F69C2">
        <w:rPr>
          <w:rFonts w:ascii="Times New Roman" w:hAnsi="Times New Roman" w:cs="Times New Roman"/>
          <w:color w:val="000000" w:themeColor="text1"/>
          <w:sz w:val="28"/>
          <w:szCs w:val="28"/>
          <w:lang w:val="en-US"/>
        </w:rPr>
        <w:t>ex</w:t>
      </w:r>
      <w:r w:rsidRPr="003F69C2">
        <w:rPr>
          <w:rFonts w:ascii="Times New Roman" w:hAnsi="Times New Roman" w:cs="Times New Roman"/>
          <w:color w:val="000000" w:themeColor="text1"/>
          <w:sz w:val="28"/>
          <w:szCs w:val="28"/>
        </w:rPr>
        <w:t>н</w:t>
      </w:r>
      <w:r w:rsidRPr="003F69C2">
        <w:rPr>
          <w:rFonts w:ascii="Times New Roman" w:hAnsi="Times New Roman" w:cs="Times New Roman"/>
          <w:color w:val="000000" w:themeColor="text1"/>
          <w:sz w:val="28"/>
          <w:szCs w:val="28"/>
          <w:lang w:val="en-US"/>
        </w:rPr>
        <w:t>o</w:t>
      </w:r>
      <w:r w:rsidRPr="003F69C2">
        <w:rPr>
          <w:rFonts w:ascii="Times New Roman" w:hAnsi="Times New Roman" w:cs="Times New Roman"/>
          <w:color w:val="000000" w:themeColor="text1"/>
          <w:sz w:val="28"/>
          <w:szCs w:val="28"/>
        </w:rPr>
        <w:t>л</w:t>
      </w:r>
      <w:r w:rsidRPr="003F69C2">
        <w:rPr>
          <w:rFonts w:ascii="Times New Roman" w:hAnsi="Times New Roman" w:cs="Times New Roman"/>
          <w:color w:val="000000" w:themeColor="text1"/>
          <w:sz w:val="28"/>
          <w:szCs w:val="28"/>
          <w:lang w:val="en-US"/>
        </w:rPr>
        <w:t>o</w:t>
      </w:r>
      <w:proofErr w:type="spellStart"/>
      <w:r w:rsidRPr="003F69C2">
        <w:rPr>
          <w:rFonts w:ascii="Times New Roman" w:hAnsi="Times New Roman" w:cs="Times New Roman"/>
          <w:color w:val="000000" w:themeColor="text1"/>
          <w:sz w:val="28"/>
          <w:szCs w:val="28"/>
        </w:rPr>
        <w:t>гии</w:t>
      </w:r>
      <w:proofErr w:type="spellEnd"/>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z w:val="28"/>
          <w:szCs w:val="28"/>
        </w:rPr>
        <w:t>в</w:t>
      </w:r>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oбpaзoвaнии</w:t>
      </w:r>
      <w:proofErr w:type="spellEnd"/>
      <w:r w:rsidRPr="003F69C2">
        <w:rPr>
          <w:rFonts w:ascii="Times New Roman" w:hAnsi="Times New Roman" w:cs="Times New Roman"/>
          <w:color w:val="000000" w:themeColor="text1"/>
          <w:sz w:val="28"/>
          <w:szCs w:val="28"/>
          <w:lang w:val="en-US"/>
        </w:rPr>
        <w:t xml:space="preserve">. – </w:t>
      </w:r>
      <w:proofErr w:type="gramStart"/>
      <w:r w:rsidRPr="003F69C2">
        <w:rPr>
          <w:rFonts w:ascii="Times New Roman" w:hAnsi="Times New Roman" w:cs="Times New Roman"/>
          <w:color w:val="000000" w:themeColor="text1"/>
          <w:sz w:val="28"/>
          <w:szCs w:val="28"/>
          <w:lang w:val="en-US"/>
        </w:rPr>
        <w:t>М. :</w:t>
      </w:r>
      <w:proofErr w:type="gramEnd"/>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Дpoфa</w:t>
      </w:r>
      <w:proofErr w:type="spellEnd"/>
      <w:r w:rsidRPr="003F69C2">
        <w:rPr>
          <w:rFonts w:ascii="Times New Roman" w:hAnsi="Times New Roman" w:cs="Times New Roman"/>
          <w:color w:val="000000" w:themeColor="text1"/>
          <w:sz w:val="28"/>
          <w:szCs w:val="28"/>
          <w:lang w:val="en-US"/>
        </w:rPr>
        <w:t>, 2008. – 313 c.</w:t>
      </w:r>
    </w:p>
    <w:p w14:paraId="665ABB55" w14:textId="77777777" w:rsidR="00EE1871" w:rsidRPr="003F69C2" w:rsidRDefault="00EE1871" w:rsidP="009120E6">
      <w:pPr>
        <w:pStyle w:val="af1"/>
        <w:numPr>
          <w:ilvl w:val="0"/>
          <w:numId w:val="38"/>
        </w:numPr>
        <w:tabs>
          <w:tab w:val="left" w:pos="0"/>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Гершунский</w:t>
      </w:r>
      <w:proofErr w:type="spellEnd"/>
      <w:r w:rsidRPr="003F69C2">
        <w:rPr>
          <w:rFonts w:ascii="Times New Roman" w:hAnsi="Times New Roman" w:cs="Times New Roman"/>
          <w:color w:val="000000" w:themeColor="text1"/>
          <w:sz w:val="28"/>
          <w:szCs w:val="28"/>
        </w:rPr>
        <w:t xml:space="preserve"> Б.С.</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Теоретико-методологические основы</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компьютеризации в</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сфере образования: прогностический аспект</w:t>
      </w:r>
      <w:r w:rsidRPr="003F69C2">
        <w:rPr>
          <w:rFonts w:ascii="Times New Roman" w:hAnsi="Times New Roman" w:cs="Times New Roman"/>
          <w:color w:val="000000" w:themeColor="text1"/>
          <w:sz w:val="28"/>
          <w:szCs w:val="28"/>
          <w:lang w:val="kk-KZ"/>
        </w:rPr>
        <w:t>. М., 2001. – 219 с.</w:t>
      </w:r>
    </w:p>
    <w:p w14:paraId="41D19095" w14:textId="77777777" w:rsidR="00EE1871" w:rsidRPr="003F69C2" w:rsidRDefault="00EE1871" w:rsidP="009120E6">
      <w:pPr>
        <w:pStyle w:val="a3"/>
        <w:numPr>
          <w:ilvl w:val="0"/>
          <w:numId w:val="38"/>
        </w:numPr>
        <w:tabs>
          <w:tab w:val="left" w:pos="0"/>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rPr>
        <w:t xml:space="preserve">Солдатова </w:t>
      </w:r>
      <w:proofErr w:type="gramStart"/>
      <w:r w:rsidRPr="003F69C2">
        <w:rPr>
          <w:rFonts w:ascii="Times New Roman" w:hAnsi="Times New Roman" w:cs="Times New Roman"/>
          <w:color w:val="000000" w:themeColor="text1"/>
          <w:spacing w:val="4"/>
          <w:sz w:val="28"/>
          <w:szCs w:val="28"/>
        </w:rPr>
        <w:t>Г.У.</w:t>
      </w:r>
      <w:proofErr w:type="gramEnd"/>
      <w:r w:rsidRPr="003F69C2">
        <w:rPr>
          <w:rFonts w:ascii="Times New Roman" w:hAnsi="Times New Roman" w:cs="Times New Roman"/>
          <w:color w:val="000000" w:themeColor="text1"/>
          <w:spacing w:val="4"/>
          <w:sz w:val="28"/>
          <w:szCs w:val="28"/>
        </w:rPr>
        <w:t xml:space="preserve">, </w:t>
      </w:r>
      <w:proofErr w:type="spellStart"/>
      <w:r w:rsidRPr="003F69C2">
        <w:rPr>
          <w:rFonts w:ascii="Times New Roman" w:hAnsi="Times New Roman" w:cs="Times New Roman"/>
          <w:color w:val="000000" w:themeColor="text1"/>
          <w:spacing w:val="4"/>
          <w:sz w:val="28"/>
          <w:szCs w:val="28"/>
        </w:rPr>
        <w:t>Нестик</w:t>
      </w:r>
      <w:proofErr w:type="spellEnd"/>
      <w:r w:rsidRPr="003F69C2">
        <w:rPr>
          <w:rFonts w:ascii="Times New Roman" w:hAnsi="Times New Roman" w:cs="Times New Roman"/>
          <w:color w:val="000000" w:themeColor="text1"/>
          <w:spacing w:val="4"/>
          <w:sz w:val="28"/>
          <w:szCs w:val="28"/>
        </w:rPr>
        <w:t xml:space="preserve"> Т.А., Рассказова Е.И., Зотова Е.Ю. Цифровая компетентность подростков и родителей. Результаты всероссийского исследования. – М.: Фонд Развития Интернет, 2013. – 144 с.</w:t>
      </w:r>
    </w:p>
    <w:p w14:paraId="05395C7E" w14:textId="562591D8" w:rsidR="00EE1871" w:rsidRPr="003F69C2" w:rsidRDefault="00EE1871" w:rsidP="009120E6">
      <w:pPr>
        <w:pStyle w:val="a3"/>
        <w:numPr>
          <w:ilvl w:val="0"/>
          <w:numId w:val="38"/>
        </w:numPr>
        <w:shd w:val="clear" w:color="auto" w:fill="FFFFFF"/>
        <w:tabs>
          <w:tab w:val="left" w:pos="0"/>
          <w:tab w:val="left" w:pos="426"/>
        </w:tabs>
        <w:spacing w:after="0" w:line="240" w:lineRule="auto"/>
        <w:ind w:left="142" w:hanging="142"/>
        <w:jc w:val="both"/>
        <w:rPr>
          <w:rFonts w:ascii="Times New Roman" w:eastAsia="Times New Roman" w:hAnsi="Times New Roman" w:cs="Times New Roman"/>
          <w:color w:val="000000" w:themeColor="text1"/>
          <w:sz w:val="28"/>
          <w:szCs w:val="28"/>
        </w:rPr>
      </w:pPr>
      <w:proofErr w:type="spellStart"/>
      <w:proofErr w:type="gramStart"/>
      <w:r w:rsidRPr="003F69C2">
        <w:rPr>
          <w:rFonts w:ascii="Times New Roman" w:eastAsia="Times New Roman" w:hAnsi="Times New Roman" w:cs="Times New Roman"/>
          <w:color w:val="000000" w:themeColor="text1"/>
          <w:sz w:val="28"/>
          <w:szCs w:val="28"/>
        </w:rPr>
        <w:t>Қараев</w:t>
      </w:r>
      <w:proofErr w:type="spellEnd"/>
      <w:r w:rsidRPr="003F69C2">
        <w:rPr>
          <w:rFonts w:ascii="Times New Roman" w:eastAsia="Times New Roman" w:hAnsi="Times New Roman" w:cs="Times New Roman"/>
          <w:color w:val="000000" w:themeColor="text1"/>
          <w:sz w:val="28"/>
          <w:szCs w:val="28"/>
        </w:rPr>
        <w:t xml:space="preserve">  Ж.А.</w:t>
      </w:r>
      <w:proofErr w:type="gramEnd"/>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 xml:space="preserve">Активизация  познавательной  деятельности  учащихся  в условиях  применения  компьютерной  технологий  обучения.  </w:t>
      </w:r>
      <w:proofErr w:type="spellStart"/>
      <w:r w:rsidRPr="003F69C2">
        <w:rPr>
          <w:rFonts w:ascii="Times New Roman" w:eastAsia="Times New Roman" w:hAnsi="Times New Roman" w:cs="Times New Roman"/>
          <w:color w:val="000000" w:themeColor="text1"/>
          <w:sz w:val="28"/>
          <w:szCs w:val="28"/>
        </w:rPr>
        <w:t>дисс</w:t>
      </w:r>
      <w:proofErr w:type="spellEnd"/>
      <w:r w:rsidRPr="003F69C2">
        <w:rPr>
          <w:rFonts w:ascii="Times New Roman" w:eastAsia="Times New Roman" w:hAnsi="Times New Roman" w:cs="Times New Roman"/>
          <w:color w:val="000000" w:themeColor="text1"/>
          <w:sz w:val="28"/>
          <w:szCs w:val="28"/>
        </w:rPr>
        <w:t xml:space="preserve">.  ...  </w:t>
      </w:r>
      <w:proofErr w:type="spellStart"/>
      <w:r w:rsidRPr="003F69C2">
        <w:rPr>
          <w:rFonts w:ascii="Times New Roman" w:eastAsia="Times New Roman" w:hAnsi="Times New Roman" w:cs="Times New Roman"/>
          <w:color w:val="000000" w:themeColor="text1"/>
          <w:sz w:val="28"/>
          <w:szCs w:val="28"/>
        </w:rPr>
        <w:t>д.п.н</w:t>
      </w:r>
      <w:proofErr w:type="spellEnd"/>
      <w:r w:rsidRPr="003F69C2">
        <w:rPr>
          <w:rFonts w:ascii="Times New Roman" w:eastAsia="Times New Roman" w:hAnsi="Times New Roman" w:cs="Times New Roman"/>
          <w:color w:val="000000" w:themeColor="text1"/>
          <w:sz w:val="28"/>
          <w:szCs w:val="28"/>
        </w:rPr>
        <w:t xml:space="preserve">.: </w:t>
      </w:r>
    </w:p>
    <w:p w14:paraId="049E0599" w14:textId="1A8EF36C" w:rsidR="00EE1871" w:rsidRPr="003F69C2" w:rsidRDefault="00EE1871" w:rsidP="009120E6">
      <w:pPr>
        <w:shd w:val="clear" w:color="auto" w:fill="FFFFFF"/>
        <w:tabs>
          <w:tab w:val="left" w:pos="0"/>
          <w:tab w:val="left" w:pos="426"/>
        </w:tabs>
        <w:spacing w:after="0" w:line="240" w:lineRule="auto"/>
        <w:ind w:left="142" w:hanging="142"/>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rPr>
        <w:t>13.00.01</w:t>
      </w:r>
      <w:r w:rsidR="008A5590" w:rsidRPr="003F69C2">
        <w:rPr>
          <w:rFonts w:ascii="Times New Roman" w:eastAsia="Times New Roman" w:hAnsi="Times New Roman" w:cs="Times New Roman"/>
          <w:color w:val="000000" w:themeColor="text1"/>
          <w:sz w:val="28"/>
          <w:szCs w:val="28"/>
          <w:lang w:val="kk-KZ"/>
        </w:rPr>
        <w:t xml:space="preserve"> </w:t>
      </w:r>
      <w:r w:rsidR="008A5590" w:rsidRPr="003F69C2">
        <w:rPr>
          <w:rFonts w:ascii="Times New Roman" w:eastAsia="Times New Roman" w:hAnsi="Times New Roman" w:cs="Times New Roman"/>
          <w:color w:val="000000" w:themeColor="text1"/>
          <w:sz w:val="28"/>
          <w:szCs w:val="28"/>
        </w:rPr>
        <w:t>–</w:t>
      </w:r>
      <w:r w:rsidR="008A5590"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 xml:space="preserve">Общая педагогика. </w:t>
      </w:r>
      <w:r w:rsidR="00832E34"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Алматы, 1994.</w:t>
      </w:r>
    </w:p>
    <w:p w14:paraId="25476D9D" w14:textId="7691DE50" w:rsidR="00EE1871" w:rsidRPr="003F69C2" w:rsidRDefault="00EE1871" w:rsidP="009120E6">
      <w:pPr>
        <w:pStyle w:val="a3"/>
        <w:numPr>
          <w:ilvl w:val="0"/>
          <w:numId w:val="38"/>
        </w:numPr>
        <w:shd w:val="clear" w:color="auto" w:fill="FFFFFF"/>
        <w:tabs>
          <w:tab w:val="left" w:pos="142"/>
          <w:tab w:val="left" w:pos="426"/>
          <w:tab w:val="left" w:pos="567"/>
        </w:tabs>
        <w:spacing w:after="0" w:line="240" w:lineRule="auto"/>
        <w:ind w:left="142" w:hanging="142"/>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Бaймұxaнoв</w:t>
      </w:r>
      <w:proofErr w:type="spellEnd"/>
      <w:r w:rsidRPr="003F69C2">
        <w:rPr>
          <w:rFonts w:ascii="Times New Roman" w:eastAsia="Times New Roman" w:hAnsi="Times New Roman" w:cs="Times New Roman"/>
          <w:color w:val="000000" w:themeColor="text1"/>
          <w:sz w:val="28"/>
          <w:szCs w:val="28"/>
          <w:lang w:val="kk-KZ"/>
        </w:rPr>
        <w:t xml:space="preserve"> Б.Б., </w:t>
      </w:r>
      <w:proofErr w:type="spellStart"/>
      <w:r w:rsidRPr="003F69C2">
        <w:rPr>
          <w:rFonts w:ascii="Times New Roman" w:eastAsia="Times New Roman" w:hAnsi="Times New Roman" w:cs="Times New Roman"/>
          <w:color w:val="000000" w:themeColor="text1"/>
          <w:sz w:val="28"/>
          <w:szCs w:val="28"/>
          <w:lang w:val="kk-KZ"/>
        </w:rPr>
        <w:t>Сыдықoв</w:t>
      </w:r>
      <w:proofErr w:type="spellEnd"/>
      <w:r w:rsidRPr="003F69C2">
        <w:rPr>
          <w:rFonts w:ascii="Times New Roman" w:eastAsia="Times New Roman" w:hAnsi="Times New Roman" w:cs="Times New Roman"/>
          <w:color w:val="000000" w:themeColor="text1"/>
          <w:sz w:val="28"/>
          <w:szCs w:val="28"/>
          <w:lang w:val="kk-KZ"/>
        </w:rPr>
        <w:t xml:space="preserve"> Б.Д. </w:t>
      </w:r>
      <w:proofErr w:type="spellStart"/>
      <w:r w:rsidRPr="003F69C2">
        <w:rPr>
          <w:rFonts w:ascii="Times New Roman" w:eastAsia="Times New Roman" w:hAnsi="Times New Roman" w:cs="Times New Roman"/>
          <w:color w:val="000000" w:themeColor="text1"/>
          <w:sz w:val="28"/>
          <w:szCs w:val="28"/>
          <w:lang w:val="kk-KZ"/>
        </w:rPr>
        <w:t>Кoмпьютеpлік</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oқу</w:t>
      </w:r>
      <w:proofErr w:type="spellEnd"/>
      <w:r w:rsidRPr="003F69C2">
        <w:rPr>
          <w:rFonts w:ascii="Times New Roman" w:eastAsia="Times New Roman" w:hAnsi="Times New Roman" w:cs="Times New Roman"/>
          <w:color w:val="000000" w:themeColor="text1"/>
          <w:sz w:val="28"/>
          <w:szCs w:val="28"/>
          <w:lang w:val="kk-KZ"/>
        </w:rPr>
        <w:t xml:space="preserve">-әдістемелік кешенді </w:t>
      </w:r>
      <w:proofErr w:type="spellStart"/>
      <w:r w:rsidRPr="003F69C2">
        <w:rPr>
          <w:rFonts w:ascii="Times New Roman" w:eastAsia="Times New Roman" w:hAnsi="Times New Roman" w:cs="Times New Roman"/>
          <w:color w:val="000000" w:themeColor="text1"/>
          <w:sz w:val="28"/>
          <w:szCs w:val="28"/>
          <w:lang w:val="kk-KZ"/>
        </w:rPr>
        <w:t>құpудың</w:t>
      </w:r>
      <w:proofErr w:type="spellEnd"/>
      <w:r w:rsidRPr="003F69C2">
        <w:rPr>
          <w:rFonts w:ascii="Times New Roman" w:eastAsia="Times New Roman" w:hAnsi="Times New Roman" w:cs="Times New Roman"/>
          <w:color w:val="000000" w:themeColor="text1"/>
          <w:sz w:val="28"/>
          <w:szCs w:val="28"/>
          <w:lang w:val="kk-KZ"/>
        </w:rPr>
        <w:t xml:space="preserve">  негізгі  </w:t>
      </w:r>
      <w:proofErr w:type="spellStart"/>
      <w:r w:rsidRPr="003F69C2">
        <w:rPr>
          <w:rFonts w:ascii="Times New Roman" w:eastAsia="Times New Roman" w:hAnsi="Times New Roman" w:cs="Times New Roman"/>
          <w:color w:val="000000" w:themeColor="text1"/>
          <w:sz w:val="28"/>
          <w:szCs w:val="28"/>
          <w:lang w:val="kk-KZ"/>
        </w:rPr>
        <w:t>дидaктикaлық</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пpинциптеpі</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Aбaй</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aтындaғы</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ҚaзҰПУ</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xaбapшысы</w:t>
      </w:r>
      <w:proofErr w:type="spellEnd"/>
      <w:r w:rsidRPr="003F69C2">
        <w:rPr>
          <w:rFonts w:ascii="Times New Roman" w:eastAsia="Times New Roman" w:hAnsi="Times New Roman" w:cs="Times New Roman"/>
          <w:color w:val="000000" w:themeColor="text1"/>
          <w:sz w:val="28"/>
          <w:szCs w:val="28"/>
          <w:lang w:val="kk-KZ"/>
        </w:rPr>
        <w:t xml:space="preserve">, 2007. </w:t>
      </w:r>
      <w:r w:rsidR="00832E34"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№2</w:t>
      </w:r>
      <w:r w:rsidR="00A41807"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 xml:space="preserve">(18). </w:t>
      </w:r>
      <w:r w:rsidR="00832E34" w:rsidRPr="003F69C2">
        <w:rPr>
          <w:rFonts w:ascii="Times New Roman" w:eastAsia="Times New Roman" w:hAnsi="Times New Roman" w:cs="Times New Roman"/>
          <w:color w:val="000000" w:themeColor="text1"/>
          <w:sz w:val="28"/>
          <w:szCs w:val="28"/>
          <w:lang w:val="kk-KZ"/>
        </w:rPr>
        <w:t xml:space="preserve">– </w:t>
      </w:r>
      <w:r w:rsidR="008C5C0C"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lang w:val="kk-KZ"/>
        </w:rPr>
        <w:t>40-45</w:t>
      </w:r>
      <w:r w:rsidR="008C5C0C" w:rsidRPr="003F69C2">
        <w:rPr>
          <w:rFonts w:ascii="Times New Roman" w:eastAsia="Times New Roman" w:hAnsi="Times New Roman" w:cs="Times New Roman"/>
          <w:color w:val="000000" w:themeColor="text1"/>
          <w:sz w:val="28"/>
          <w:szCs w:val="28"/>
          <w:lang w:val="kk-KZ"/>
        </w:rPr>
        <w:t xml:space="preserve"> </w:t>
      </w:r>
      <w:proofErr w:type="spellStart"/>
      <w:r w:rsidR="008C5C0C" w:rsidRPr="003F69C2">
        <w:rPr>
          <w:rFonts w:ascii="Times New Roman" w:eastAsia="Times New Roman" w:hAnsi="Times New Roman" w:cs="Times New Roman"/>
          <w:color w:val="000000" w:themeColor="text1"/>
          <w:sz w:val="28"/>
          <w:szCs w:val="28"/>
          <w:lang w:val="kk-KZ"/>
        </w:rPr>
        <w:t>бб</w:t>
      </w:r>
      <w:proofErr w:type="spellEnd"/>
      <w:r w:rsidRPr="003F69C2">
        <w:rPr>
          <w:rFonts w:ascii="Times New Roman" w:eastAsia="Times New Roman" w:hAnsi="Times New Roman" w:cs="Times New Roman"/>
          <w:color w:val="000000" w:themeColor="text1"/>
          <w:sz w:val="28"/>
          <w:szCs w:val="28"/>
          <w:lang w:val="kk-KZ"/>
        </w:rPr>
        <w:t xml:space="preserve">.  </w:t>
      </w:r>
    </w:p>
    <w:p w14:paraId="4044DF5A" w14:textId="7ECC6C6A"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  </w:t>
      </w:r>
      <w:proofErr w:type="spellStart"/>
      <w:r w:rsidRPr="003F69C2">
        <w:rPr>
          <w:rFonts w:ascii="Times New Roman" w:hAnsi="Times New Roman" w:cs="Times New Roman"/>
          <w:color w:val="000000" w:themeColor="text1"/>
          <w:sz w:val="28"/>
          <w:szCs w:val="28"/>
          <w:lang w:val="kk-KZ"/>
        </w:rPr>
        <w:t>Джусубaлиевa</w:t>
      </w:r>
      <w:proofErr w:type="spellEnd"/>
      <w:r w:rsidRPr="003F69C2">
        <w:rPr>
          <w:rFonts w:ascii="Times New Roman" w:hAnsi="Times New Roman" w:cs="Times New Roman"/>
          <w:color w:val="000000" w:themeColor="text1"/>
          <w:sz w:val="28"/>
          <w:szCs w:val="28"/>
          <w:lang w:val="kk-KZ"/>
        </w:rPr>
        <w:t xml:space="preserve">  Д.М.  </w:t>
      </w:r>
      <w:proofErr w:type="spellStart"/>
      <w:r w:rsidRPr="003F69C2">
        <w:rPr>
          <w:rFonts w:ascii="Times New Roman" w:hAnsi="Times New Roman" w:cs="Times New Roman"/>
          <w:color w:val="000000" w:themeColor="text1"/>
          <w:sz w:val="28"/>
          <w:szCs w:val="28"/>
          <w:lang w:val="kk-KZ"/>
        </w:rPr>
        <w:t>Теopетические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oснoвы</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фopмиpoвaния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инфopмaциoннoй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культуpы</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студентoв</w:t>
      </w:r>
      <w:proofErr w:type="spellEnd"/>
      <w:r w:rsidRPr="003F69C2">
        <w:rPr>
          <w:rFonts w:ascii="Times New Roman" w:hAnsi="Times New Roman" w:cs="Times New Roman"/>
          <w:color w:val="000000" w:themeColor="text1"/>
          <w:sz w:val="28"/>
          <w:szCs w:val="28"/>
          <w:lang w:val="kk-KZ"/>
        </w:rPr>
        <w:t xml:space="preserve"> в </w:t>
      </w:r>
      <w:proofErr w:type="spellStart"/>
      <w:r w:rsidRPr="003F69C2">
        <w:rPr>
          <w:rFonts w:ascii="Times New Roman" w:hAnsi="Times New Roman" w:cs="Times New Roman"/>
          <w:color w:val="000000" w:themeColor="text1"/>
          <w:sz w:val="28"/>
          <w:szCs w:val="28"/>
          <w:lang w:val="kk-KZ"/>
        </w:rPr>
        <w:t>услoвияx</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дистaнциoннoгo</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oбучения</w:t>
      </w:r>
      <w:proofErr w:type="spellEnd"/>
      <w:r w:rsidRPr="003F69C2">
        <w:rPr>
          <w:rFonts w:ascii="Times New Roman" w:hAnsi="Times New Roman" w:cs="Times New Roman"/>
          <w:color w:val="000000" w:themeColor="text1"/>
          <w:sz w:val="28"/>
          <w:szCs w:val="28"/>
          <w:lang w:val="kk-KZ"/>
        </w:rPr>
        <w:t xml:space="preserve">. </w:t>
      </w:r>
      <w:r w:rsidR="00832E34"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Aлмaты</w:t>
      </w:r>
      <w:proofErr w:type="spellEnd"/>
      <w:r w:rsidRPr="003F69C2">
        <w:rPr>
          <w:rFonts w:ascii="Times New Roman" w:hAnsi="Times New Roman" w:cs="Times New Roman"/>
          <w:color w:val="000000" w:themeColor="text1"/>
          <w:sz w:val="28"/>
          <w:szCs w:val="28"/>
          <w:lang w:val="kk-KZ"/>
        </w:rPr>
        <w:t xml:space="preserve">, 1997. </w:t>
      </w:r>
    </w:p>
    <w:p w14:paraId="2D3945D4" w14:textId="77777777"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Кеңесбаев  С.М.  Жоғары  педагогикалық  білім  беруде  болашақ мұғалімдерді  жаңа  ақпараттық  технологияны  пайдалана  білуге  даярлаудың педагогикалық негіздері: </w:t>
      </w:r>
      <w:proofErr w:type="spellStart"/>
      <w:r w:rsidRPr="003F69C2">
        <w:rPr>
          <w:rFonts w:ascii="Times New Roman" w:hAnsi="Times New Roman" w:cs="Times New Roman"/>
          <w:color w:val="000000" w:themeColor="text1"/>
          <w:sz w:val="28"/>
          <w:szCs w:val="28"/>
          <w:lang w:val="kk-KZ"/>
        </w:rPr>
        <w:t>пед</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ғыл</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докт</w:t>
      </w:r>
      <w:proofErr w:type="spellEnd"/>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дисс</w:t>
      </w:r>
      <w:proofErr w:type="spellEnd"/>
      <w:r w:rsidRPr="003F69C2">
        <w:rPr>
          <w:rFonts w:ascii="Times New Roman" w:hAnsi="Times New Roman" w:cs="Times New Roman"/>
          <w:color w:val="000000" w:themeColor="text1"/>
          <w:sz w:val="28"/>
          <w:szCs w:val="28"/>
          <w:lang w:val="kk-KZ"/>
        </w:rPr>
        <w:t xml:space="preserve">.: 13.00.08. – Түркістан, 2006.  </w:t>
      </w:r>
    </w:p>
    <w:p w14:paraId="0938B075" w14:textId="4B820EE9"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Абыканова</w:t>
      </w:r>
      <w:proofErr w:type="spellEnd"/>
      <w:r w:rsidRPr="003F69C2">
        <w:rPr>
          <w:rFonts w:ascii="Times New Roman" w:hAnsi="Times New Roman" w:cs="Times New Roman"/>
          <w:color w:val="000000" w:themeColor="text1"/>
          <w:sz w:val="28"/>
          <w:szCs w:val="28"/>
          <w:lang w:val="kk-KZ"/>
        </w:rPr>
        <w:t xml:space="preserve">  Б.Т.  </w:t>
      </w:r>
      <w:proofErr w:type="spellStart"/>
      <w:r w:rsidRPr="003F69C2">
        <w:rPr>
          <w:rFonts w:ascii="Times New Roman" w:hAnsi="Times New Roman" w:cs="Times New Roman"/>
          <w:color w:val="000000" w:themeColor="text1"/>
          <w:sz w:val="28"/>
          <w:szCs w:val="28"/>
          <w:lang w:val="kk-KZ"/>
        </w:rPr>
        <w:t>Компьютерлiк</w:t>
      </w:r>
      <w:proofErr w:type="spellEnd"/>
      <w:r w:rsidRPr="003F69C2">
        <w:rPr>
          <w:rFonts w:ascii="Times New Roman" w:hAnsi="Times New Roman" w:cs="Times New Roman"/>
          <w:color w:val="000000" w:themeColor="text1"/>
          <w:sz w:val="28"/>
          <w:szCs w:val="28"/>
          <w:lang w:val="kk-KZ"/>
        </w:rPr>
        <w:t xml:space="preserve">  технологияны  пайдалану  арқылы оқушылардың  танымдық  </w:t>
      </w:r>
      <w:proofErr w:type="spellStart"/>
      <w:r w:rsidRPr="003F69C2">
        <w:rPr>
          <w:rFonts w:ascii="Times New Roman" w:hAnsi="Times New Roman" w:cs="Times New Roman"/>
          <w:color w:val="000000" w:themeColor="text1"/>
          <w:sz w:val="28"/>
          <w:szCs w:val="28"/>
          <w:lang w:val="kk-KZ"/>
        </w:rPr>
        <w:t>белсендiлiгiн</w:t>
      </w:r>
      <w:proofErr w:type="spellEnd"/>
      <w:r w:rsidRPr="003F69C2">
        <w:rPr>
          <w:rFonts w:ascii="Times New Roman" w:hAnsi="Times New Roman" w:cs="Times New Roman"/>
          <w:color w:val="000000" w:themeColor="text1"/>
          <w:sz w:val="28"/>
          <w:szCs w:val="28"/>
          <w:lang w:val="kk-KZ"/>
        </w:rPr>
        <w:t xml:space="preserve">  арттырудың  дидактикалық  шарттары: </w:t>
      </w:r>
      <w:proofErr w:type="spellStart"/>
      <w:r w:rsidRPr="003F69C2">
        <w:rPr>
          <w:rFonts w:ascii="Times New Roman" w:hAnsi="Times New Roman" w:cs="Times New Roman"/>
          <w:color w:val="000000" w:themeColor="text1"/>
          <w:sz w:val="28"/>
          <w:szCs w:val="28"/>
          <w:lang w:val="kk-KZ"/>
        </w:rPr>
        <w:t>пед</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ғыл</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канд</w:t>
      </w:r>
      <w:proofErr w:type="spellEnd"/>
      <w:r w:rsidRPr="003F69C2">
        <w:rPr>
          <w:rFonts w:ascii="Times New Roman" w:hAnsi="Times New Roman" w:cs="Times New Roman"/>
          <w:color w:val="000000" w:themeColor="text1"/>
          <w:sz w:val="28"/>
          <w:szCs w:val="28"/>
          <w:lang w:val="kk-KZ"/>
        </w:rPr>
        <w:t xml:space="preserve">. ... дис. / Қазақ </w:t>
      </w:r>
      <w:proofErr w:type="spellStart"/>
      <w:r w:rsidRPr="003F69C2">
        <w:rPr>
          <w:rFonts w:ascii="Times New Roman" w:hAnsi="Times New Roman" w:cs="Times New Roman"/>
          <w:color w:val="000000" w:themeColor="text1"/>
          <w:sz w:val="28"/>
          <w:szCs w:val="28"/>
          <w:lang w:val="kk-KZ"/>
        </w:rPr>
        <w:t>мемл</w:t>
      </w:r>
      <w:proofErr w:type="spellEnd"/>
      <w:r w:rsidRPr="003F69C2">
        <w:rPr>
          <w:rFonts w:ascii="Times New Roman" w:hAnsi="Times New Roman" w:cs="Times New Roman"/>
          <w:color w:val="000000" w:themeColor="text1"/>
          <w:sz w:val="28"/>
          <w:szCs w:val="28"/>
          <w:lang w:val="kk-KZ"/>
        </w:rPr>
        <w:t xml:space="preserve">. қыздар </w:t>
      </w:r>
      <w:proofErr w:type="spellStart"/>
      <w:r w:rsidRPr="003F69C2">
        <w:rPr>
          <w:rFonts w:ascii="Times New Roman" w:hAnsi="Times New Roman" w:cs="Times New Roman"/>
          <w:color w:val="000000" w:themeColor="text1"/>
          <w:sz w:val="28"/>
          <w:szCs w:val="28"/>
          <w:lang w:val="kk-KZ"/>
        </w:rPr>
        <w:t>пед</w:t>
      </w:r>
      <w:proofErr w:type="spellEnd"/>
      <w:r w:rsidRPr="003F69C2">
        <w:rPr>
          <w:rFonts w:ascii="Times New Roman" w:hAnsi="Times New Roman" w:cs="Times New Roman"/>
          <w:color w:val="000000" w:themeColor="text1"/>
          <w:sz w:val="28"/>
          <w:szCs w:val="28"/>
          <w:lang w:val="kk-KZ"/>
        </w:rPr>
        <w:t>. ин-</w:t>
      </w:r>
      <w:proofErr w:type="spellStart"/>
      <w:r w:rsidRPr="003F69C2">
        <w:rPr>
          <w:rFonts w:ascii="Times New Roman" w:hAnsi="Times New Roman" w:cs="Times New Roman"/>
          <w:color w:val="000000" w:themeColor="text1"/>
          <w:sz w:val="28"/>
          <w:szCs w:val="28"/>
          <w:lang w:val="kk-KZ"/>
        </w:rPr>
        <w:t>ты</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ғыл</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жетекшi</w:t>
      </w:r>
      <w:proofErr w:type="spellEnd"/>
      <w:r w:rsidRPr="003F69C2">
        <w:rPr>
          <w:rFonts w:ascii="Times New Roman" w:hAnsi="Times New Roman" w:cs="Times New Roman"/>
          <w:color w:val="000000" w:themeColor="text1"/>
          <w:sz w:val="28"/>
          <w:szCs w:val="28"/>
          <w:lang w:val="kk-KZ"/>
        </w:rPr>
        <w:t xml:space="preserve"> Қараев Ж.А..</w:t>
      </w:r>
      <w:r w:rsidR="008A5590"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 Алматы, 2005.</w:t>
      </w:r>
    </w:p>
    <w:p w14:paraId="5AC39DF2" w14:textId="6879BE52" w:rsidR="00EE1871" w:rsidRPr="003F69C2" w:rsidRDefault="00EE1871" w:rsidP="009120E6">
      <w:pPr>
        <w:pStyle w:val="a3"/>
        <w:numPr>
          <w:ilvl w:val="0"/>
          <w:numId w:val="38"/>
        </w:numPr>
        <w:shd w:val="clear" w:color="auto" w:fill="FFFFFF"/>
        <w:tabs>
          <w:tab w:val="left" w:pos="0"/>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Мынбаева  А.К.  </w:t>
      </w:r>
      <w:r w:rsidRPr="003F69C2">
        <w:rPr>
          <w:rFonts w:ascii="Times New Roman" w:hAnsi="Times New Roman" w:cs="Times New Roman"/>
          <w:color w:val="000000" w:themeColor="text1"/>
          <w:sz w:val="28"/>
          <w:szCs w:val="28"/>
        </w:rPr>
        <w:t>Теория  и  технологии  научной  деятельности  высшей</w:t>
      </w:r>
      <w:r w:rsidR="008A5590"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школы</w:t>
      </w:r>
      <w:proofErr w:type="spellEnd"/>
      <w:r w:rsidRPr="003F69C2">
        <w:rPr>
          <w:rFonts w:ascii="Times New Roman" w:hAnsi="Times New Roman" w:cs="Times New Roman"/>
          <w:color w:val="000000" w:themeColor="text1"/>
          <w:sz w:val="28"/>
          <w:szCs w:val="28"/>
          <w:lang w:val="kk-KZ"/>
        </w:rPr>
        <w:t xml:space="preserve">  в  </w:t>
      </w:r>
      <w:proofErr w:type="spellStart"/>
      <w:r w:rsidRPr="003F69C2">
        <w:rPr>
          <w:rFonts w:ascii="Times New Roman" w:hAnsi="Times New Roman" w:cs="Times New Roman"/>
          <w:color w:val="000000" w:themeColor="text1"/>
          <w:sz w:val="28"/>
          <w:szCs w:val="28"/>
          <w:lang w:val="kk-KZ"/>
        </w:rPr>
        <w:t>условиях</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глобализации</w:t>
      </w:r>
      <w:proofErr w:type="spellEnd"/>
      <w:r w:rsidRPr="003F69C2">
        <w:rPr>
          <w:rFonts w:ascii="Times New Roman" w:hAnsi="Times New Roman" w:cs="Times New Roman"/>
          <w:color w:val="000000" w:themeColor="text1"/>
          <w:sz w:val="28"/>
          <w:szCs w:val="28"/>
          <w:lang w:val="kk-KZ"/>
        </w:rPr>
        <w:t xml:space="preserve">  и  </w:t>
      </w:r>
      <w:proofErr w:type="spellStart"/>
      <w:r w:rsidRPr="003F69C2">
        <w:rPr>
          <w:rFonts w:ascii="Times New Roman" w:hAnsi="Times New Roman" w:cs="Times New Roman"/>
          <w:color w:val="000000" w:themeColor="text1"/>
          <w:sz w:val="28"/>
          <w:szCs w:val="28"/>
          <w:lang w:val="kk-KZ"/>
        </w:rPr>
        <w:t>информатизации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общества</w:t>
      </w:r>
      <w:proofErr w:type="spellEnd"/>
      <w:r w:rsidRPr="003F69C2">
        <w:rPr>
          <w:rFonts w:ascii="Times New Roman" w:hAnsi="Times New Roman" w:cs="Times New Roman"/>
          <w:color w:val="000000" w:themeColor="text1"/>
          <w:sz w:val="28"/>
          <w:szCs w:val="28"/>
          <w:lang w:val="kk-KZ"/>
        </w:rPr>
        <w:t xml:space="preserve">  и  </w:t>
      </w:r>
      <w:proofErr w:type="spellStart"/>
      <w:r w:rsidRPr="003F69C2">
        <w:rPr>
          <w:rFonts w:ascii="Times New Roman" w:hAnsi="Times New Roman" w:cs="Times New Roman"/>
          <w:color w:val="000000" w:themeColor="text1"/>
          <w:sz w:val="28"/>
          <w:szCs w:val="28"/>
          <w:lang w:val="kk-KZ"/>
        </w:rPr>
        <w:t>образования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дисс</w:t>
      </w:r>
      <w:proofErr w:type="spellEnd"/>
      <w:r w:rsidRPr="003F69C2">
        <w:rPr>
          <w:rFonts w:ascii="Times New Roman" w:hAnsi="Times New Roman" w:cs="Times New Roman"/>
          <w:color w:val="000000" w:themeColor="text1"/>
          <w:sz w:val="28"/>
          <w:szCs w:val="28"/>
          <w:lang w:val="kk-KZ"/>
        </w:rPr>
        <w:t xml:space="preserve">… доктор. </w:t>
      </w:r>
      <w:proofErr w:type="spellStart"/>
      <w:r w:rsidRPr="003F69C2">
        <w:rPr>
          <w:rFonts w:ascii="Times New Roman" w:hAnsi="Times New Roman" w:cs="Times New Roman"/>
          <w:color w:val="000000" w:themeColor="text1"/>
          <w:sz w:val="28"/>
          <w:szCs w:val="28"/>
          <w:lang w:val="kk-KZ"/>
        </w:rPr>
        <w:t>пед</w:t>
      </w:r>
      <w:proofErr w:type="spellEnd"/>
      <w:r w:rsidRPr="003F69C2">
        <w:rPr>
          <w:rFonts w:ascii="Times New Roman" w:hAnsi="Times New Roman" w:cs="Times New Roman"/>
          <w:color w:val="000000" w:themeColor="text1"/>
          <w:sz w:val="28"/>
          <w:szCs w:val="28"/>
          <w:lang w:val="kk-KZ"/>
        </w:rPr>
        <w:t xml:space="preserve">. наук:13.00.01. – Алматы, 2010. – 325 с. </w:t>
      </w:r>
    </w:p>
    <w:p w14:paraId="1D8F4481" w14:textId="77777777" w:rsidR="00EE1871" w:rsidRPr="003F69C2" w:rsidRDefault="00EE1871" w:rsidP="009120E6">
      <w:pPr>
        <w:pStyle w:val="a3"/>
        <w:numPr>
          <w:ilvl w:val="0"/>
          <w:numId w:val="38"/>
        </w:numPr>
        <w:shd w:val="clear" w:color="auto" w:fill="FFFFFF"/>
        <w:tabs>
          <w:tab w:val="left" w:pos="0"/>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Самашова</w:t>
      </w:r>
      <w:proofErr w:type="spellEnd"/>
      <w:r w:rsidRPr="003F69C2">
        <w:rPr>
          <w:rFonts w:ascii="Times New Roman" w:hAnsi="Times New Roman" w:cs="Times New Roman"/>
          <w:color w:val="000000" w:themeColor="text1"/>
          <w:sz w:val="28"/>
          <w:szCs w:val="28"/>
          <w:lang w:val="kk-KZ"/>
        </w:rPr>
        <w:t xml:space="preserve"> Г.Е. Ақпараттық технологиялар арқылы студенттерді іс қағаздарын жүргізуге оқытудың педагогикалық шарттары.  </w:t>
      </w:r>
      <w:proofErr w:type="spellStart"/>
      <w:r w:rsidRPr="003F69C2">
        <w:rPr>
          <w:rFonts w:ascii="Times New Roman" w:hAnsi="Times New Roman" w:cs="Times New Roman"/>
          <w:color w:val="000000" w:themeColor="text1"/>
          <w:sz w:val="28"/>
          <w:szCs w:val="28"/>
          <w:lang w:val="kk-KZ"/>
        </w:rPr>
        <w:t>пед.ғыл.канд.дисс</w:t>
      </w:r>
      <w:proofErr w:type="spellEnd"/>
      <w:r w:rsidRPr="003F69C2">
        <w:rPr>
          <w:rFonts w:ascii="Times New Roman" w:hAnsi="Times New Roman" w:cs="Times New Roman"/>
          <w:color w:val="000000" w:themeColor="text1"/>
          <w:sz w:val="28"/>
          <w:szCs w:val="28"/>
          <w:lang w:val="kk-KZ"/>
        </w:rPr>
        <w:t>. Қарағанды, 2007.</w:t>
      </w:r>
    </w:p>
    <w:p w14:paraId="1C43B872" w14:textId="77777777" w:rsidR="00EE1871" w:rsidRPr="003F69C2" w:rsidRDefault="00EE1871" w:rsidP="009120E6">
      <w:pPr>
        <w:pStyle w:val="a3"/>
        <w:numPr>
          <w:ilvl w:val="0"/>
          <w:numId w:val="38"/>
        </w:numPr>
        <w:shd w:val="clear" w:color="auto" w:fill="FFFFFF"/>
        <w:tabs>
          <w:tab w:val="left" w:pos="0"/>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lang w:val="kk-KZ"/>
        </w:rPr>
        <w:t>Досмаханова</w:t>
      </w:r>
      <w:proofErr w:type="spellEnd"/>
      <w:r w:rsidRPr="003F69C2">
        <w:rPr>
          <w:rFonts w:ascii="Times New Roman" w:hAnsi="Times New Roman" w:cs="Times New Roman"/>
          <w:color w:val="000000" w:themeColor="text1"/>
          <w:sz w:val="28"/>
          <w:szCs w:val="28"/>
          <w:shd w:val="clear" w:color="auto" w:fill="FFFFFF"/>
          <w:lang w:val="kk-KZ"/>
        </w:rPr>
        <w:t xml:space="preserve"> Ә.А. </w:t>
      </w:r>
      <w:r w:rsidRPr="003F69C2">
        <w:rPr>
          <w:rFonts w:ascii="Times New Roman" w:hAnsi="Times New Roman" w:cs="Times New Roman"/>
          <w:bCs/>
          <w:color w:val="000000" w:themeColor="text1"/>
          <w:sz w:val="28"/>
          <w:szCs w:val="28"/>
          <w:shd w:val="clear" w:color="auto" w:fill="FFFFFF"/>
          <w:lang w:val="kk-KZ"/>
        </w:rPr>
        <w:t xml:space="preserve">Қазақ тілін мультимедиалық бағдарлама арқылы оқыту әдістемесі </w:t>
      </w:r>
      <w:r w:rsidRPr="003F69C2">
        <w:rPr>
          <w:rFonts w:ascii="Times New Roman" w:hAnsi="Times New Roman" w:cs="Times New Roman"/>
          <w:color w:val="000000" w:themeColor="text1"/>
          <w:sz w:val="28"/>
          <w:szCs w:val="28"/>
          <w:shd w:val="clear" w:color="auto" w:fill="FFFFFF"/>
          <w:lang w:val="kk-KZ"/>
        </w:rPr>
        <w:t xml:space="preserve">(гуманитарлық колледждердің </w:t>
      </w:r>
      <w:proofErr w:type="spellStart"/>
      <w:r w:rsidRPr="003F69C2">
        <w:rPr>
          <w:rFonts w:ascii="Times New Roman" w:hAnsi="Times New Roman" w:cs="Times New Roman"/>
          <w:color w:val="000000" w:themeColor="text1"/>
          <w:sz w:val="28"/>
          <w:szCs w:val="28"/>
          <w:shd w:val="clear" w:color="auto" w:fill="FFFFFF"/>
          <w:lang w:val="kk-KZ"/>
        </w:rPr>
        <w:t>орыстілді</w:t>
      </w:r>
      <w:proofErr w:type="spellEnd"/>
      <w:r w:rsidRPr="003F69C2">
        <w:rPr>
          <w:rFonts w:ascii="Times New Roman" w:hAnsi="Times New Roman" w:cs="Times New Roman"/>
          <w:color w:val="000000" w:themeColor="text1"/>
          <w:sz w:val="28"/>
          <w:szCs w:val="28"/>
          <w:shd w:val="clear" w:color="auto" w:fill="FFFFFF"/>
          <w:lang w:val="kk-KZ"/>
        </w:rPr>
        <w:t xml:space="preserve"> топтары үшін). </w:t>
      </w:r>
      <w:proofErr w:type="spellStart"/>
      <w:r w:rsidRPr="003F69C2">
        <w:rPr>
          <w:rFonts w:ascii="Times New Roman" w:hAnsi="Times New Roman" w:cs="Times New Roman"/>
          <w:color w:val="000000" w:themeColor="text1"/>
          <w:sz w:val="28"/>
          <w:szCs w:val="28"/>
          <w:lang w:val="kk-KZ"/>
        </w:rPr>
        <w:t>пед.ғыл.канд.дисс</w:t>
      </w:r>
      <w:proofErr w:type="spellEnd"/>
      <w:r w:rsidRPr="003F69C2">
        <w:rPr>
          <w:rFonts w:ascii="Times New Roman" w:hAnsi="Times New Roman" w:cs="Times New Roman"/>
          <w:color w:val="000000" w:themeColor="text1"/>
          <w:sz w:val="28"/>
          <w:szCs w:val="28"/>
          <w:lang w:val="kk-KZ"/>
        </w:rPr>
        <w:t>. Алматы, 2008.</w:t>
      </w:r>
    </w:p>
    <w:p w14:paraId="6D07AE00" w14:textId="77777777" w:rsidR="00EE1871" w:rsidRPr="003F69C2" w:rsidRDefault="00EE1871" w:rsidP="009120E6">
      <w:pPr>
        <w:pStyle w:val="af1"/>
        <w:numPr>
          <w:ilvl w:val="0"/>
          <w:numId w:val="38"/>
        </w:numPr>
        <w:tabs>
          <w:tab w:val="left" w:pos="0"/>
          <w:tab w:val="left" w:pos="142"/>
          <w:tab w:val="left" w:pos="426"/>
        </w:tabs>
        <w:ind w:left="142" w:hanging="142"/>
        <w:jc w:val="both"/>
        <w:rPr>
          <w:rFonts w:ascii="Times New Roman" w:hAnsi="Times New Roman" w:cs="Times New Roman"/>
          <w:color w:val="000000" w:themeColor="text1"/>
          <w:sz w:val="28"/>
          <w:szCs w:val="28"/>
          <w:lang w:val="kk-KZ"/>
        </w:rPr>
      </w:pPr>
      <w:bookmarkStart w:id="33" w:name="_Hlk73703478"/>
      <w:proofErr w:type="spellStart"/>
      <w:r w:rsidRPr="003F69C2">
        <w:rPr>
          <w:rFonts w:ascii="Times New Roman" w:hAnsi="Times New Roman" w:cs="Times New Roman"/>
          <w:color w:val="000000" w:themeColor="text1"/>
          <w:sz w:val="28"/>
          <w:szCs w:val="28"/>
          <w:lang w:val="kk-KZ"/>
        </w:rPr>
        <w:t>Мулдабекова</w:t>
      </w:r>
      <w:proofErr w:type="spellEnd"/>
      <w:r w:rsidRPr="003F69C2">
        <w:rPr>
          <w:rFonts w:ascii="Times New Roman" w:hAnsi="Times New Roman" w:cs="Times New Roman"/>
          <w:color w:val="000000" w:themeColor="text1"/>
          <w:sz w:val="28"/>
          <w:szCs w:val="28"/>
          <w:lang w:val="kk-KZ"/>
        </w:rPr>
        <w:t xml:space="preserve"> К.Т. </w:t>
      </w:r>
      <w:bookmarkEnd w:id="33"/>
      <w:r w:rsidRPr="003F69C2">
        <w:rPr>
          <w:rFonts w:ascii="Times New Roman" w:hAnsi="Times New Roman" w:cs="Times New Roman"/>
          <w:color w:val="000000" w:themeColor="text1"/>
          <w:sz w:val="28"/>
          <w:szCs w:val="28"/>
          <w:lang w:val="kk-KZ"/>
        </w:rPr>
        <w:t xml:space="preserve">Ақпараттық технологиялар арқылы болашақ мамандардың коммуникативтік </w:t>
      </w:r>
      <w:proofErr w:type="spellStart"/>
      <w:r w:rsidRPr="003F69C2">
        <w:rPr>
          <w:rFonts w:ascii="Times New Roman" w:hAnsi="Times New Roman" w:cs="Times New Roman"/>
          <w:color w:val="000000" w:themeColor="text1"/>
          <w:sz w:val="28"/>
          <w:szCs w:val="28"/>
          <w:lang w:val="kk-KZ"/>
        </w:rPr>
        <w:t>құзыреттілігін</w:t>
      </w:r>
      <w:proofErr w:type="spellEnd"/>
      <w:r w:rsidRPr="003F69C2">
        <w:rPr>
          <w:rFonts w:ascii="Times New Roman" w:hAnsi="Times New Roman" w:cs="Times New Roman"/>
          <w:color w:val="000000" w:themeColor="text1"/>
          <w:sz w:val="28"/>
          <w:szCs w:val="28"/>
          <w:lang w:val="kk-KZ"/>
        </w:rPr>
        <w:t xml:space="preserve"> қалыптастыру. </w:t>
      </w:r>
      <w:proofErr w:type="spellStart"/>
      <w:r w:rsidRPr="003F69C2">
        <w:rPr>
          <w:rFonts w:ascii="Times New Roman" w:hAnsi="Times New Roman" w:cs="Times New Roman"/>
          <w:color w:val="000000" w:themeColor="text1"/>
          <w:sz w:val="28"/>
          <w:szCs w:val="28"/>
          <w:lang w:val="kk-KZ"/>
        </w:rPr>
        <w:t>фил.док.дисс</w:t>
      </w:r>
      <w:proofErr w:type="spellEnd"/>
      <w:r w:rsidRPr="003F69C2">
        <w:rPr>
          <w:rFonts w:ascii="Times New Roman" w:hAnsi="Times New Roman" w:cs="Times New Roman"/>
          <w:color w:val="000000" w:themeColor="text1"/>
          <w:sz w:val="28"/>
          <w:szCs w:val="28"/>
          <w:lang w:val="kk-KZ"/>
        </w:rPr>
        <w:t>. Алматы, 2014.</w:t>
      </w:r>
    </w:p>
    <w:p w14:paraId="5AAB25DE" w14:textId="4394B075" w:rsidR="00EE1871" w:rsidRPr="003F69C2" w:rsidRDefault="00EE1871" w:rsidP="009120E6">
      <w:pPr>
        <w:pStyle w:val="af1"/>
        <w:numPr>
          <w:ilvl w:val="0"/>
          <w:numId w:val="38"/>
        </w:numPr>
        <w:tabs>
          <w:tab w:val="left" w:pos="0"/>
          <w:tab w:val="left" w:pos="142"/>
          <w:tab w:val="left" w:pos="426"/>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Оралбекова А.К. </w:t>
      </w:r>
      <w:proofErr w:type="spellStart"/>
      <w:r w:rsidRPr="003F69C2">
        <w:rPr>
          <w:rFonts w:ascii="Times New Roman" w:hAnsi="Times New Roman" w:cs="Times New Roman"/>
          <w:color w:val="000000" w:themeColor="text1"/>
          <w:sz w:val="28"/>
          <w:szCs w:val="28"/>
          <w:lang w:val="kk-KZ"/>
        </w:rPr>
        <w:t>Инклюзивті</w:t>
      </w:r>
      <w:proofErr w:type="spellEnd"/>
      <w:r w:rsidRPr="003F69C2">
        <w:rPr>
          <w:rFonts w:ascii="Times New Roman" w:hAnsi="Times New Roman" w:cs="Times New Roman"/>
          <w:color w:val="000000" w:themeColor="text1"/>
          <w:sz w:val="28"/>
          <w:szCs w:val="28"/>
          <w:lang w:val="kk-KZ"/>
        </w:rPr>
        <w:t xml:space="preserve"> білім беру жағдайында болашақ бастауыш сынып мұғалімдерін ақпараттық-коммуникациялық технологияларды қолдануға даярлау. </w:t>
      </w:r>
      <w:proofErr w:type="spellStart"/>
      <w:r w:rsidRPr="003F69C2">
        <w:rPr>
          <w:rFonts w:ascii="Times New Roman" w:hAnsi="Times New Roman" w:cs="Times New Roman"/>
          <w:color w:val="000000" w:themeColor="text1"/>
          <w:sz w:val="28"/>
          <w:szCs w:val="28"/>
          <w:lang w:val="kk-KZ"/>
        </w:rPr>
        <w:t>фил.док.дисс</w:t>
      </w:r>
      <w:proofErr w:type="spellEnd"/>
      <w:r w:rsidRPr="003F69C2">
        <w:rPr>
          <w:rFonts w:ascii="Times New Roman" w:hAnsi="Times New Roman" w:cs="Times New Roman"/>
          <w:color w:val="000000" w:themeColor="text1"/>
          <w:sz w:val="28"/>
          <w:szCs w:val="28"/>
          <w:lang w:val="kk-KZ"/>
        </w:rPr>
        <w:t>. Алматы, 2017.</w:t>
      </w:r>
      <w:r w:rsidR="008A5590" w:rsidRPr="003F69C2">
        <w:rPr>
          <w:rFonts w:ascii="Times New Roman" w:hAnsi="Times New Roman" w:cs="Times New Roman"/>
          <w:color w:val="000000" w:themeColor="text1"/>
          <w:sz w:val="28"/>
          <w:szCs w:val="28"/>
          <w:lang w:val="kk-KZ"/>
        </w:rPr>
        <w:t xml:space="preserve"> – </w:t>
      </w:r>
      <w:r w:rsidRPr="003F69C2">
        <w:rPr>
          <w:rFonts w:ascii="Times New Roman" w:hAnsi="Times New Roman" w:cs="Times New Roman"/>
          <w:color w:val="000000" w:themeColor="text1"/>
          <w:sz w:val="28"/>
          <w:szCs w:val="28"/>
          <w:lang w:val="kk-KZ"/>
        </w:rPr>
        <w:t>185 б.</w:t>
      </w:r>
    </w:p>
    <w:p w14:paraId="47F85808" w14:textId="6C0691CD" w:rsidR="003D4E15" w:rsidRPr="003F69C2" w:rsidRDefault="003D4E15" w:rsidP="009120E6">
      <w:pPr>
        <w:pStyle w:val="a3"/>
        <w:numPr>
          <w:ilvl w:val="0"/>
          <w:numId w:val="38"/>
        </w:numPr>
        <w:tabs>
          <w:tab w:val="left" w:pos="0"/>
          <w:tab w:val="left" w:pos="142"/>
          <w:tab w:val="left" w:pos="284"/>
          <w:tab w:val="left" w:pos="426"/>
        </w:tabs>
        <w:spacing w:after="0" w:line="240" w:lineRule="auto"/>
        <w:ind w:left="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sz w:val="28"/>
          <w:szCs w:val="28"/>
          <w:shd w:val="clear" w:color="auto" w:fill="FFFFFF"/>
          <w:lang w:val="kk-KZ"/>
        </w:rPr>
        <w:t xml:space="preserve">    Құрманова Б.Ж. Жоғары оқу орындарында қазақ тілін ақпараттық технологиялар жүйесімен оқытудың ғылыми-әдістемелік негіздері: </w:t>
      </w:r>
      <w:proofErr w:type="spellStart"/>
      <w:r w:rsidRPr="003F69C2">
        <w:rPr>
          <w:rFonts w:ascii="Times New Roman" w:hAnsi="Times New Roman" w:cs="Times New Roman"/>
          <w:color w:val="000000"/>
          <w:sz w:val="28"/>
          <w:szCs w:val="28"/>
          <w:shd w:val="clear" w:color="auto" w:fill="FFFFFF"/>
          <w:lang w:val="kk-KZ"/>
        </w:rPr>
        <w:t>п.ғ.д</w:t>
      </w:r>
      <w:proofErr w:type="spellEnd"/>
      <w:r w:rsidRPr="003F69C2">
        <w:rPr>
          <w:rFonts w:ascii="Times New Roman" w:hAnsi="Times New Roman" w:cs="Times New Roman"/>
          <w:color w:val="000000"/>
          <w:sz w:val="28"/>
          <w:szCs w:val="28"/>
          <w:shd w:val="clear" w:color="auto" w:fill="FFFFFF"/>
          <w:lang w:val="kk-KZ"/>
        </w:rPr>
        <w:t xml:space="preserve">. ғылыми дәрежесін алу үшін </w:t>
      </w:r>
      <w:proofErr w:type="spellStart"/>
      <w:r w:rsidRPr="003F69C2">
        <w:rPr>
          <w:rFonts w:ascii="Times New Roman" w:hAnsi="Times New Roman" w:cs="Times New Roman"/>
          <w:color w:val="000000"/>
          <w:sz w:val="28"/>
          <w:szCs w:val="28"/>
          <w:shd w:val="clear" w:color="auto" w:fill="FFFFFF"/>
          <w:lang w:val="kk-KZ"/>
        </w:rPr>
        <w:t>дайынд</w:t>
      </w:r>
      <w:proofErr w:type="spellEnd"/>
      <w:r w:rsidRPr="003F69C2">
        <w:rPr>
          <w:rFonts w:ascii="Times New Roman" w:hAnsi="Times New Roman" w:cs="Times New Roman"/>
          <w:color w:val="000000"/>
          <w:sz w:val="28"/>
          <w:szCs w:val="28"/>
          <w:shd w:val="clear" w:color="auto" w:fill="FFFFFF"/>
          <w:lang w:val="kk-KZ"/>
        </w:rPr>
        <w:t>. диссертация авторефераты. – Көкшетау, 2010.</w:t>
      </w:r>
    </w:p>
    <w:p w14:paraId="7A1F3368" w14:textId="0DC78CF9"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rPr>
        <w:t>Львова</w:t>
      </w:r>
      <w:r w:rsidRPr="003F69C2">
        <w:rPr>
          <w:rFonts w:ascii="Times New Roman" w:eastAsia="Times New Roman" w:hAnsi="Times New Roman" w:cs="Times New Roman"/>
          <w:color w:val="000000" w:themeColor="text1"/>
          <w:sz w:val="28"/>
          <w:szCs w:val="28"/>
          <w:lang w:val="kk-KZ"/>
        </w:rPr>
        <w:t xml:space="preserve"> </w:t>
      </w:r>
      <w:proofErr w:type="gramStart"/>
      <w:r w:rsidRPr="003F69C2">
        <w:rPr>
          <w:rFonts w:ascii="Times New Roman" w:eastAsia="Times New Roman" w:hAnsi="Times New Roman" w:cs="Times New Roman"/>
          <w:color w:val="000000" w:themeColor="text1"/>
          <w:sz w:val="28"/>
          <w:szCs w:val="28"/>
          <w:lang w:val="kk-KZ"/>
        </w:rPr>
        <w:t>О.В.</w:t>
      </w:r>
      <w:proofErr w:type="gramEnd"/>
      <w:r w:rsidRPr="003F69C2">
        <w:rPr>
          <w:rFonts w:ascii="Times New Roman" w:eastAsia="Times New Roman" w:hAnsi="Times New Roman" w:cs="Times New Roman"/>
          <w:color w:val="000000" w:themeColor="text1"/>
          <w:kern w:val="36"/>
          <w:sz w:val="28"/>
          <w:szCs w:val="28"/>
          <w:lang w:val="kk-KZ"/>
        </w:rPr>
        <w:t xml:space="preserve"> И</w:t>
      </w:r>
      <w:proofErr w:type="spellStart"/>
      <w:r w:rsidRPr="003F69C2">
        <w:rPr>
          <w:rFonts w:ascii="Times New Roman" w:eastAsia="Times New Roman" w:hAnsi="Times New Roman" w:cs="Times New Roman"/>
          <w:color w:val="000000" w:themeColor="text1"/>
          <w:kern w:val="36"/>
          <w:sz w:val="28"/>
          <w:szCs w:val="28"/>
        </w:rPr>
        <w:t>спользование</w:t>
      </w:r>
      <w:proofErr w:type="spellEnd"/>
      <w:r w:rsidRPr="003F69C2">
        <w:rPr>
          <w:rFonts w:ascii="Times New Roman" w:eastAsia="Times New Roman" w:hAnsi="Times New Roman" w:cs="Times New Roman"/>
          <w:color w:val="000000" w:themeColor="text1"/>
          <w:kern w:val="36"/>
          <w:sz w:val="28"/>
          <w:szCs w:val="28"/>
        </w:rPr>
        <w:t xml:space="preserve"> информационно-коммуникационных технологий для организации и проведения проектной деятельности: при обучении иностранным языкам в средней школе</w:t>
      </w:r>
      <w:r w:rsidRPr="003F69C2">
        <w:rPr>
          <w:rFonts w:ascii="Times New Roman" w:eastAsia="Times New Roman" w:hAnsi="Times New Roman" w:cs="Times New Roman"/>
          <w:color w:val="000000" w:themeColor="text1"/>
          <w:kern w:val="36"/>
          <w:sz w:val="28"/>
          <w:szCs w:val="28"/>
          <w:lang w:val="kk-KZ"/>
        </w:rPr>
        <w:t xml:space="preserve">. </w:t>
      </w:r>
      <w:proofErr w:type="spellStart"/>
      <w:r w:rsidRPr="003F69C2">
        <w:rPr>
          <w:rFonts w:ascii="Times New Roman" w:eastAsia="Times New Roman" w:hAnsi="Times New Roman" w:cs="Times New Roman"/>
          <w:color w:val="000000" w:themeColor="text1"/>
          <w:kern w:val="36"/>
          <w:sz w:val="28"/>
          <w:szCs w:val="28"/>
          <w:lang w:val="kk-KZ"/>
        </w:rPr>
        <w:t>канд</w:t>
      </w:r>
      <w:proofErr w:type="spellEnd"/>
      <w:r w:rsidRPr="003F69C2">
        <w:rPr>
          <w:rFonts w:ascii="Times New Roman" w:eastAsia="Times New Roman" w:hAnsi="Times New Roman" w:cs="Times New Roman"/>
          <w:color w:val="000000" w:themeColor="text1"/>
          <w:kern w:val="36"/>
          <w:sz w:val="28"/>
          <w:szCs w:val="28"/>
          <w:lang w:val="kk-KZ"/>
        </w:rPr>
        <w:t xml:space="preserve">. </w:t>
      </w:r>
      <w:proofErr w:type="spellStart"/>
      <w:r w:rsidR="00832E34" w:rsidRPr="003F69C2">
        <w:rPr>
          <w:rFonts w:ascii="Times New Roman" w:eastAsia="Times New Roman" w:hAnsi="Times New Roman" w:cs="Times New Roman"/>
          <w:color w:val="000000" w:themeColor="text1"/>
          <w:kern w:val="36"/>
          <w:sz w:val="28"/>
          <w:szCs w:val="28"/>
          <w:lang w:val="kk-KZ"/>
        </w:rPr>
        <w:t>д</w:t>
      </w:r>
      <w:r w:rsidRPr="003F69C2">
        <w:rPr>
          <w:rFonts w:ascii="Times New Roman" w:eastAsia="Times New Roman" w:hAnsi="Times New Roman" w:cs="Times New Roman"/>
          <w:color w:val="000000" w:themeColor="text1"/>
          <w:kern w:val="36"/>
          <w:sz w:val="28"/>
          <w:szCs w:val="28"/>
          <w:lang w:val="kk-KZ"/>
        </w:rPr>
        <w:t>исс</w:t>
      </w:r>
      <w:proofErr w:type="spellEnd"/>
      <w:r w:rsidR="00832E34" w:rsidRPr="003F69C2">
        <w:rPr>
          <w:rFonts w:ascii="Times New Roman" w:eastAsia="Times New Roman" w:hAnsi="Times New Roman" w:cs="Times New Roman"/>
          <w:color w:val="000000" w:themeColor="text1"/>
          <w:kern w:val="36"/>
          <w:sz w:val="28"/>
          <w:szCs w:val="28"/>
          <w:lang w:val="kk-KZ"/>
        </w:rPr>
        <w:t xml:space="preserve">. – </w:t>
      </w:r>
      <w:r w:rsidRPr="003F69C2">
        <w:rPr>
          <w:rFonts w:ascii="Times New Roman" w:eastAsia="Times New Roman" w:hAnsi="Times New Roman" w:cs="Times New Roman"/>
          <w:color w:val="000000" w:themeColor="text1"/>
          <w:sz w:val="28"/>
          <w:szCs w:val="28"/>
        </w:rPr>
        <w:t>Москва</w:t>
      </w:r>
      <w:r w:rsidRPr="003F69C2">
        <w:rPr>
          <w:rFonts w:ascii="Times New Roman" w:eastAsia="Times New Roman" w:hAnsi="Times New Roman" w:cs="Times New Roman"/>
          <w:color w:val="000000" w:themeColor="text1"/>
          <w:sz w:val="28"/>
          <w:szCs w:val="28"/>
          <w:lang w:val="kk-KZ"/>
        </w:rPr>
        <w:t>, 2007.</w:t>
      </w:r>
    </w:p>
    <w:p w14:paraId="1A04084E" w14:textId="7573D201"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rPr>
        <w:t xml:space="preserve">Ожегов </w:t>
      </w:r>
      <w:proofErr w:type="gramStart"/>
      <w:r w:rsidRPr="003F69C2">
        <w:rPr>
          <w:rFonts w:ascii="Times New Roman" w:eastAsia="Times New Roman" w:hAnsi="Times New Roman" w:cs="Times New Roman"/>
          <w:color w:val="000000" w:themeColor="text1"/>
          <w:sz w:val="28"/>
          <w:szCs w:val="28"/>
        </w:rPr>
        <w:t>С.И.</w:t>
      </w:r>
      <w:proofErr w:type="gramEnd"/>
      <w:r w:rsidRPr="003F69C2">
        <w:rPr>
          <w:rFonts w:ascii="Times New Roman" w:eastAsia="Times New Roman" w:hAnsi="Times New Roman" w:cs="Times New Roman"/>
          <w:i/>
          <w:iCs/>
          <w:color w:val="000000" w:themeColor="text1"/>
          <w:sz w:val="28"/>
          <w:szCs w:val="28"/>
        </w:rPr>
        <w:t> </w:t>
      </w:r>
      <w:r w:rsidRPr="003F69C2">
        <w:rPr>
          <w:rFonts w:ascii="Times New Roman" w:eastAsia="Times New Roman" w:hAnsi="Times New Roman" w:cs="Times New Roman"/>
          <w:color w:val="000000" w:themeColor="text1"/>
          <w:sz w:val="28"/>
          <w:szCs w:val="28"/>
        </w:rPr>
        <w:t>Словарь русского языка / Под ред. чл.-корр. АН СССР</w:t>
      </w: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rPr>
        <w:t>П.Ю.Шведовой</w:t>
      </w:r>
      <w:proofErr w:type="spellEnd"/>
      <w:r w:rsidRPr="003F69C2">
        <w:rPr>
          <w:rFonts w:ascii="Times New Roman" w:eastAsia="Times New Roman" w:hAnsi="Times New Roman" w:cs="Times New Roman"/>
          <w:color w:val="000000" w:themeColor="text1"/>
          <w:sz w:val="28"/>
          <w:szCs w:val="28"/>
        </w:rPr>
        <w:t xml:space="preserve">.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18-е изд., стереотип.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М.: Рус. яз., 1987.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797 с.</w:t>
      </w:r>
    </w:p>
    <w:p w14:paraId="0E638031" w14:textId="774C628D" w:rsidR="00391722" w:rsidRPr="003F69C2" w:rsidRDefault="00391722" w:rsidP="009120E6">
      <w:pPr>
        <w:pStyle w:val="a3"/>
        <w:numPr>
          <w:ilvl w:val="0"/>
          <w:numId w:val="38"/>
        </w:numPr>
        <w:tabs>
          <w:tab w:val="left" w:pos="0"/>
          <w:tab w:val="left" w:pos="142"/>
          <w:tab w:val="left" w:pos="284"/>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proofErr w:type="spellStart"/>
      <w:r w:rsidR="002573FB" w:rsidRPr="003F69C2">
        <w:rPr>
          <w:rFonts w:ascii="Times New Roman" w:hAnsi="Times New Roman" w:cs="Times New Roman"/>
          <w:sz w:val="28"/>
          <w:szCs w:val="28"/>
          <w:lang w:val="kk-KZ"/>
        </w:rPr>
        <w:t>А.Байтұрсынұлы</w:t>
      </w:r>
      <w:proofErr w:type="spellEnd"/>
      <w:r w:rsidR="002573FB" w:rsidRPr="003F69C2">
        <w:rPr>
          <w:rFonts w:ascii="Times New Roman" w:hAnsi="Times New Roman" w:cs="Times New Roman"/>
          <w:sz w:val="28"/>
          <w:szCs w:val="28"/>
          <w:lang w:val="kk-KZ"/>
        </w:rPr>
        <w:t xml:space="preserve"> атындағы </w:t>
      </w:r>
      <w:r w:rsidR="00FF776E" w:rsidRPr="003F69C2">
        <w:rPr>
          <w:rFonts w:ascii="Times New Roman" w:hAnsi="Times New Roman" w:cs="Times New Roman"/>
          <w:sz w:val="28"/>
          <w:szCs w:val="28"/>
          <w:lang w:val="kk-KZ"/>
        </w:rPr>
        <w:t>Т</w:t>
      </w:r>
      <w:r w:rsidR="002573FB" w:rsidRPr="003F69C2">
        <w:rPr>
          <w:rFonts w:ascii="Times New Roman" w:hAnsi="Times New Roman" w:cs="Times New Roman"/>
          <w:sz w:val="28"/>
          <w:szCs w:val="28"/>
          <w:lang w:val="kk-KZ"/>
        </w:rPr>
        <w:t>іл білімі институты «</w:t>
      </w:r>
      <w:r w:rsidR="00FF776E" w:rsidRPr="003F69C2">
        <w:rPr>
          <w:rFonts w:ascii="Times New Roman" w:hAnsi="Times New Roman" w:cs="Times New Roman"/>
          <w:sz w:val="28"/>
          <w:szCs w:val="28"/>
          <w:lang w:val="kk-KZ"/>
        </w:rPr>
        <w:t>Қ</w:t>
      </w:r>
      <w:r w:rsidR="002573FB" w:rsidRPr="003F69C2">
        <w:rPr>
          <w:rFonts w:ascii="Times New Roman" w:hAnsi="Times New Roman" w:cs="Times New Roman"/>
          <w:sz w:val="28"/>
          <w:szCs w:val="28"/>
          <w:lang w:val="kk-KZ"/>
        </w:rPr>
        <w:t>оғамдық ғылымдар саласы терминдері мен анықтамаларының мемлекеттік стандарты»</w:t>
      </w:r>
      <w:r w:rsidR="00FF776E" w:rsidRPr="003F69C2">
        <w:rPr>
          <w:rFonts w:ascii="Times New Roman" w:hAnsi="Times New Roman" w:cs="Times New Roman"/>
          <w:sz w:val="28"/>
          <w:szCs w:val="28"/>
          <w:lang w:val="kk-KZ"/>
        </w:rPr>
        <w:t xml:space="preserve">. – Алматы, 2018. </w:t>
      </w:r>
      <w:r w:rsidR="000567DA">
        <w:fldChar w:fldCharType="begin"/>
      </w:r>
      <w:r w:rsidR="000567DA">
        <w:instrText xml:space="preserve"> HYPERLINK "https://clck.ru/dWBCx" </w:instrText>
      </w:r>
      <w:r w:rsidR="000567DA">
        <w:fldChar w:fldCharType="separate"/>
      </w:r>
      <w:r w:rsidR="00FF776E" w:rsidRPr="003F69C2">
        <w:rPr>
          <w:rStyle w:val="a4"/>
          <w:rFonts w:ascii="Times New Roman" w:hAnsi="Times New Roman" w:cs="Times New Roman"/>
          <w:sz w:val="28"/>
          <w:szCs w:val="28"/>
          <w:lang w:val="kk-KZ"/>
        </w:rPr>
        <w:t>https://clck.ru/dWBCx</w:t>
      </w:r>
      <w:r w:rsidR="000567DA">
        <w:rPr>
          <w:rStyle w:val="a4"/>
          <w:rFonts w:ascii="Times New Roman" w:hAnsi="Times New Roman" w:cs="Times New Roman"/>
          <w:sz w:val="28"/>
          <w:szCs w:val="28"/>
          <w:lang w:val="kk-KZ"/>
        </w:rPr>
        <w:fldChar w:fldCharType="end"/>
      </w:r>
      <w:r w:rsidR="00FF776E" w:rsidRPr="003F69C2">
        <w:rPr>
          <w:rFonts w:ascii="Times New Roman" w:hAnsi="Times New Roman" w:cs="Times New Roman"/>
          <w:sz w:val="28"/>
          <w:szCs w:val="28"/>
          <w:lang w:val="kk-KZ"/>
        </w:rPr>
        <w:t>. 17.45</w:t>
      </w:r>
      <w:r w:rsidR="001545A5" w:rsidRPr="003F69C2">
        <w:rPr>
          <w:rFonts w:ascii="Times New Roman" w:hAnsi="Times New Roman" w:cs="Times New Roman"/>
          <w:sz w:val="28"/>
          <w:szCs w:val="28"/>
          <w:lang w:val="kk-KZ"/>
        </w:rPr>
        <w:t>.</w:t>
      </w:r>
    </w:p>
    <w:p w14:paraId="749210C7" w14:textId="77777777"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pacing w:val="4"/>
          <w:sz w:val="28"/>
          <w:szCs w:val="28"/>
        </w:rPr>
        <w:t xml:space="preserve">Сысоев </w:t>
      </w:r>
      <w:proofErr w:type="gramStart"/>
      <w:r w:rsidRPr="003F69C2">
        <w:rPr>
          <w:rFonts w:ascii="Times New Roman" w:hAnsi="Times New Roman" w:cs="Times New Roman"/>
          <w:color w:val="000000" w:themeColor="text1"/>
          <w:spacing w:val="4"/>
          <w:sz w:val="28"/>
          <w:szCs w:val="28"/>
        </w:rPr>
        <w:t>П.В.</w:t>
      </w:r>
      <w:proofErr w:type="gramEnd"/>
      <w:r w:rsidRPr="003F69C2">
        <w:rPr>
          <w:rFonts w:ascii="Times New Roman" w:hAnsi="Times New Roman" w:cs="Times New Roman"/>
          <w:color w:val="000000" w:themeColor="text1"/>
          <w:spacing w:val="4"/>
          <w:sz w:val="28"/>
          <w:szCs w:val="28"/>
        </w:rPr>
        <w:t>, Евстигнеев М.К. Компетентность преподавателя иностранного языка в области использования информационных и коммуникационных технологий // Язык и культура. – 2014. – №1 (25). – С. </w:t>
      </w:r>
      <w:proofErr w:type="gramStart"/>
      <w:r w:rsidRPr="003F69C2">
        <w:rPr>
          <w:rFonts w:ascii="Times New Roman" w:hAnsi="Times New Roman" w:cs="Times New Roman"/>
          <w:color w:val="000000" w:themeColor="text1"/>
          <w:spacing w:val="4"/>
          <w:sz w:val="28"/>
          <w:szCs w:val="28"/>
        </w:rPr>
        <w:t>160-167</w:t>
      </w:r>
      <w:proofErr w:type="gramEnd"/>
      <w:r w:rsidRPr="003F69C2">
        <w:rPr>
          <w:rFonts w:ascii="Times New Roman" w:hAnsi="Times New Roman" w:cs="Times New Roman"/>
          <w:color w:val="000000" w:themeColor="text1"/>
          <w:spacing w:val="4"/>
          <w:sz w:val="28"/>
          <w:szCs w:val="28"/>
        </w:rPr>
        <w:t>.</w:t>
      </w:r>
    </w:p>
    <w:p w14:paraId="229A9E74" w14:textId="77777777" w:rsidR="00EE1871" w:rsidRPr="003F69C2" w:rsidRDefault="00EE1871" w:rsidP="009120E6">
      <w:pPr>
        <w:pStyle w:val="a3"/>
        <w:numPr>
          <w:ilvl w:val="0"/>
          <w:numId w:val="38"/>
        </w:numPr>
        <w:tabs>
          <w:tab w:val="left" w:pos="142"/>
          <w:tab w:val="left" w:pos="426"/>
          <w:tab w:val="left" w:pos="851"/>
        </w:tabs>
        <w:spacing w:after="0" w:line="240" w:lineRule="auto"/>
        <w:ind w:left="142" w:hanging="142"/>
        <w:jc w:val="both"/>
        <w:rPr>
          <w:rFonts w:ascii="Times New Roman" w:hAnsi="Times New Roman" w:cs="Times New Roman"/>
          <w:color w:val="000000" w:themeColor="text1"/>
          <w:spacing w:val="4"/>
          <w:sz w:val="28"/>
          <w:szCs w:val="28"/>
        </w:rPr>
      </w:pPr>
      <w:r w:rsidRPr="003F69C2">
        <w:rPr>
          <w:rFonts w:ascii="Times New Roman" w:hAnsi="Times New Roman" w:cs="Times New Roman"/>
          <w:color w:val="000000" w:themeColor="text1"/>
          <w:spacing w:val="4"/>
          <w:sz w:val="28"/>
          <w:szCs w:val="28"/>
        </w:rPr>
        <w:t>Хуторской А.В. Дидактика: Учебник для вузов. Стандарт 3-го поколения. – СПб: Питер, 2016. – 720 </w:t>
      </w:r>
      <w:r w:rsidRPr="003F69C2">
        <w:rPr>
          <w:rFonts w:ascii="Times New Roman" w:hAnsi="Times New Roman" w:cs="Times New Roman"/>
          <w:color w:val="000000" w:themeColor="text1"/>
          <w:spacing w:val="4"/>
          <w:sz w:val="28"/>
          <w:szCs w:val="28"/>
          <w:lang w:val="en-US"/>
        </w:rPr>
        <w:t>c</w:t>
      </w:r>
      <w:r w:rsidRPr="003F69C2">
        <w:rPr>
          <w:rFonts w:ascii="Times New Roman" w:hAnsi="Times New Roman" w:cs="Times New Roman"/>
          <w:color w:val="000000" w:themeColor="text1"/>
          <w:spacing w:val="4"/>
          <w:sz w:val="28"/>
          <w:szCs w:val="28"/>
        </w:rPr>
        <w:t>.</w:t>
      </w:r>
    </w:p>
    <w:p w14:paraId="20BD7ADF" w14:textId="77777777"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Методикалық</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терминдер</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сөздігі</w:t>
      </w:r>
      <w:proofErr w:type="spellEnd"/>
      <w:r w:rsidRPr="003F69C2">
        <w:rPr>
          <w:rFonts w:ascii="Times New Roman" w:eastAsia="Times New Roman" w:hAnsi="Times New Roman" w:cs="Times New Roman"/>
          <w:color w:val="000000" w:themeColor="text1"/>
          <w:sz w:val="28"/>
          <w:szCs w:val="28"/>
          <w:lang w:val="kk-KZ"/>
        </w:rPr>
        <w:t xml:space="preserve">. </w:t>
      </w:r>
      <w:hyperlink r:id="rId265" w:history="1">
        <w:r w:rsidRPr="003F69C2">
          <w:rPr>
            <w:rStyle w:val="a4"/>
            <w:rFonts w:ascii="Times New Roman" w:eastAsia="Times New Roman" w:hAnsi="Times New Roman" w:cs="Times New Roman"/>
            <w:color w:val="000000" w:themeColor="text1"/>
            <w:sz w:val="28"/>
            <w:szCs w:val="28"/>
            <w:u w:val="none"/>
            <w:lang w:val="kk-KZ"/>
          </w:rPr>
          <w:t>https://termincom.kz/</w:t>
        </w:r>
      </w:hyperlink>
      <w:r w:rsidRPr="003F69C2">
        <w:rPr>
          <w:rFonts w:ascii="Times New Roman" w:eastAsia="Times New Roman" w:hAnsi="Times New Roman" w:cs="Times New Roman"/>
          <w:color w:val="000000" w:themeColor="text1"/>
          <w:sz w:val="28"/>
          <w:szCs w:val="28"/>
          <w:lang w:val="kk-KZ"/>
        </w:rPr>
        <w:t>. 21.03.2021. 00.27.</w:t>
      </w:r>
    </w:p>
    <w:p w14:paraId="201F6F5E" w14:textId="5258A125" w:rsidR="00EE1871" w:rsidRPr="003F69C2" w:rsidRDefault="00EE1871" w:rsidP="009120E6">
      <w:pPr>
        <w:pStyle w:val="a3"/>
        <w:numPr>
          <w:ilvl w:val="0"/>
          <w:numId w:val="38"/>
        </w:numPr>
        <w:tabs>
          <w:tab w:val="left" w:pos="0"/>
          <w:tab w:val="left" w:pos="142"/>
          <w:tab w:val="left" w:pos="284"/>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 xml:space="preserve">  Нұржанова А., </w:t>
      </w: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Қазақ тілін шет тілі ретінде оқытуда цифрлық </w:t>
      </w:r>
      <w:proofErr w:type="spellStart"/>
      <w:r w:rsidRPr="003F69C2">
        <w:rPr>
          <w:rFonts w:ascii="Times New Roman" w:hAnsi="Times New Roman" w:cs="Times New Roman"/>
          <w:color w:val="000000" w:themeColor="text1"/>
          <w:sz w:val="28"/>
          <w:szCs w:val="28"/>
          <w:lang w:val="kk-KZ"/>
        </w:rPr>
        <w:t>құзыреттілікті</w:t>
      </w:r>
      <w:proofErr w:type="spellEnd"/>
      <w:r w:rsidRPr="003F69C2">
        <w:rPr>
          <w:rFonts w:ascii="Times New Roman" w:hAnsi="Times New Roman" w:cs="Times New Roman"/>
          <w:color w:val="000000" w:themeColor="text1"/>
          <w:sz w:val="28"/>
          <w:szCs w:val="28"/>
          <w:lang w:val="kk-KZ"/>
        </w:rPr>
        <w:t xml:space="preserve"> қалыптастыру жолдары. </w:t>
      </w:r>
      <w:proofErr w:type="spellStart"/>
      <w:r w:rsidRPr="003F69C2">
        <w:rPr>
          <w:rFonts w:ascii="Times New Roman" w:eastAsia="Times New Roman" w:hAnsi="Times New Roman" w:cs="Times New Roman"/>
          <w:color w:val="000000" w:themeColor="text1"/>
          <w:sz w:val="28"/>
          <w:szCs w:val="28"/>
          <w:lang w:val="kk-KZ"/>
        </w:rPr>
        <w:t>Вестник</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Академии</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Педагогических</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Наук</w:t>
      </w:r>
      <w:proofErr w:type="spellEnd"/>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lang w:val="kk-KZ"/>
        </w:rPr>
        <w:t>Казахстана</w:t>
      </w:r>
      <w:proofErr w:type="spellEnd"/>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№1 (қаңтар-ақпан), 2020.</w:t>
      </w:r>
    </w:p>
    <w:p w14:paraId="71001F05" w14:textId="77777777"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Абдыхаликов</w:t>
      </w:r>
      <w:proofErr w:type="spellEnd"/>
      <w:r w:rsidRPr="003F69C2">
        <w:rPr>
          <w:rFonts w:ascii="Times New Roman" w:hAnsi="Times New Roman" w:cs="Times New Roman"/>
          <w:color w:val="000000" w:themeColor="text1"/>
          <w:sz w:val="28"/>
          <w:szCs w:val="28"/>
          <w:lang w:val="kk-KZ"/>
        </w:rPr>
        <w:t xml:space="preserve"> А. Қазақ тілін </w:t>
      </w:r>
      <w:proofErr w:type="spellStart"/>
      <w:r w:rsidRPr="003F69C2">
        <w:rPr>
          <w:rFonts w:ascii="Times New Roman" w:hAnsi="Times New Roman" w:cs="Times New Roman"/>
          <w:color w:val="000000" w:themeColor="text1"/>
          <w:sz w:val="28"/>
          <w:szCs w:val="28"/>
          <w:lang w:val="kk-KZ"/>
        </w:rPr>
        <w:t>деңгейлеп</w:t>
      </w:r>
      <w:proofErr w:type="spellEnd"/>
      <w:r w:rsidRPr="003F69C2">
        <w:rPr>
          <w:rFonts w:ascii="Times New Roman" w:hAnsi="Times New Roman" w:cs="Times New Roman"/>
          <w:color w:val="000000" w:themeColor="text1"/>
          <w:sz w:val="28"/>
          <w:szCs w:val="28"/>
          <w:lang w:val="kk-KZ"/>
        </w:rPr>
        <w:t xml:space="preserve"> оқыту үдерісінде тіл меңгеру деңгейін бағалау құралдарын пайдалану. А.: Парасат, 2012. – №2</w:t>
      </w:r>
      <w:r w:rsidRPr="003F69C2">
        <w:rPr>
          <w:rFonts w:ascii="Times New Roman" w:eastAsia="Times New Roman" w:hAnsi="Times New Roman" w:cs="Times New Roman"/>
          <w:color w:val="000000" w:themeColor="text1"/>
          <w:sz w:val="28"/>
          <w:szCs w:val="28"/>
          <w:lang w:val="kk-KZ"/>
        </w:rPr>
        <w:t>.</w:t>
      </w:r>
    </w:p>
    <w:p w14:paraId="2CB2F3A9" w14:textId="2D2AF10B"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z w:val="28"/>
          <w:szCs w:val="28"/>
          <w:lang w:val="kk-KZ"/>
        </w:rPr>
        <w:t>Формирование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цифровой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грамотности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обучающихся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Методические</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рекомендации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для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работников</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образования</w:t>
      </w:r>
      <w:proofErr w:type="spellEnd"/>
      <w:r w:rsidRPr="003F69C2">
        <w:rPr>
          <w:rFonts w:ascii="Times New Roman" w:hAnsi="Times New Roman" w:cs="Times New Roman"/>
          <w:color w:val="000000" w:themeColor="text1"/>
          <w:sz w:val="28"/>
          <w:szCs w:val="28"/>
          <w:lang w:val="kk-KZ"/>
        </w:rPr>
        <w:t xml:space="preserve"> в </w:t>
      </w:r>
      <w:proofErr w:type="spellStart"/>
      <w:r w:rsidRPr="003F69C2">
        <w:rPr>
          <w:rFonts w:ascii="Times New Roman" w:hAnsi="Times New Roman" w:cs="Times New Roman"/>
          <w:color w:val="000000" w:themeColor="text1"/>
          <w:sz w:val="28"/>
          <w:szCs w:val="28"/>
          <w:lang w:val="kk-KZ"/>
        </w:rPr>
        <w:t>рамках</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реализации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Федеральногог</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проекта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Цифровая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образовательная</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среда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авт</w:t>
      </w:r>
      <w:proofErr w:type="spellEnd"/>
      <w:r w:rsidRPr="003F69C2">
        <w:rPr>
          <w:rFonts w:ascii="Times New Roman" w:hAnsi="Times New Roman" w:cs="Times New Roman"/>
          <w:color w:val="000000" w:themeColor="text1"/>
          <w:sz w:val="28"/>
          <w:szCs w:val="28"/>
          <w:lang w:val="kk-KZ"/>
        </w:rPr>
        <w:t>.-</w:t>
      </w:r>
      <w:proofErr w:type="spellStart"/>
      <w:r w:rsidRPr="003F69C2">
        <w:rPr>
          <w:rFonts w:ascii="Times New Roman" w:hAnsi="Times New Roman" w:cs="Times New Roman"/>
          <w:color w:val="000000" w:themeColor="text1"/>
          <w:sz w:val="28"/>
          <w:szCs w:val="28"/>
          <w:lang w:val="kk-KZ"/>
        </w:rPr>
        <w:t>сост</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М.В.Кузьмина</w:t>
      </w:r>
      <w:proofErr w:type="spellEnd"/>
      <w:r w:rsidRPr="003F69C2">
        <w:rPr>
          <w:rFonts w:ascii="Times New Roman" w:hAnsi="Times New Roman" w:cs="Times New Roman"/>
          <w:color w:val="000000" w:themeColor="text1"/>
          <w:sz w:val="28"/>
          <w:szCs w:val="28"/>
          <w:lang w:val="kk-KZ"/>
        </w:rPr>
        <w:t xml:space="preserve"> и </w:t>
      </w:r>
      <w:proofErr w:type="spellStart"/>
      <w:r w:rsidRPr="003F69C2">
        <w:rPr>
          <w:rFonts w:ascii="Times New Roman" w:hAnsi="Times New Roman" w:cs="Times New Roman"/>
          <w:color w:val="000000" w:themeColor="text1"/>
          <w:sz w:val="28"/>
          <w:szCs w:val="28"/>
          <w:lang w:val="kk-KZ"/>
        </w:rPr>
        <w:t>др</w:t>
      </w:r>
      <w:proofErr w:type="spellEnd"/>
      <w:r w:rsidRPr="003F69C2">
        <w:rPr>
          <w:rFonts w:ascii="Times New Roman" w:hAnsi="Times New Roman" w:cs="Times New Roman"/>
          <w:color w:val="000000" w:themeColor="text1"/>
          <w:sz w:val="28"/>
          <w:szCs w:val="28"/>
          <w:lang w:val="kk-KZ"/>
        </w:rPr>
        <w:t xml:space="preserve">. – Киров: ИРО </w:t>
      </w:r>
      <w:proofErr w:type="spellStart"/>
      <w:r w:rsidRPr="003F69C2">
        <w:rPr>
          <w:rFonts w:ascii="Times New Roman" w:hAnsi="Times New Roman" w:cs="Times New Roman"/>
          <w:color w:val="000000" w:themeColor="text1"/>
          <w:sz w:val="28"/>
          <w:szCs w:val="28"/>
          <w:lang w:val="kk-KZ"/>
        </w:rPr>
        <w:t>Кировской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области</w:t>
      </w:r>
      <w:proofErr w:type="spellEnd"/>
      <w:r w:rsidRPr="003F69C2">
        <w:rPr>
          <w:rFonts w:ascii="Times New Roman" w:hAnsi="Times New Roman" w:cs="Times New Roman"/>
          <w:color w:val="000000" w:themeColor="text1"/>
          <w:sz w:val="28"/>
          <w:szCs w:val="28"/>
          <w:lang w:val="kk-KZ"/>
        </w:rPr>
        <w:t>, 2019. – 47</w:t>
      </w:r>
      <w:r w:rsidR="001545A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с.</w:t>
      </w:r>
    </w:p>
    <w:p w14:paraId="683A6326" w14:textId="17C8BE66"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Сүлейменова Ж. Болашақ маманның қазақша сөйлеу тілін дамытуда ақпараттық-коммуникациялық технологияны қолдану. </w:t>
      </w:r>
      <w:r w:rsidR="000567DA">
        <w:fldChar w:fldCharType="begin"/>
      </w:r>
      <w:r w:rsidR="000567DA">
        <w:instrText xml:space="preserve"> HYPERLINK "https://emirsaba.org/pdfview/bolasha-mamanni-azasha-sojleu-tilin-damituda%20</w:instrText>
      </w:r>
      <w:r w:rsidR="000567DA">
        <w:instrText xml:space="preserve">aparatti--kommuni.html" </w:instrText>
      </w:r>
      <w:r w:rsidR="000567DA">
        <w:fldChar w:fldCharType="separate"/>
      </w:r>
      <w:r w:rsidR="001545A5" w:rsidRPr="003F69C2">
        <w:rPr>
          <w:rStyle w:val="a4"/>
          <w:rFonts w:ascii="Times New Roman" w:hAnsi="Times New Roman" w:cs="Times New Roman"/>
          <w:sz w:val="28"/>
          <w:szCs w:val="28"/>
          <w:lang w:val="kk-KZ"/>
        </w:rPr>
        <w:t xml:space="preserve">https://emirsaba.org/pdfview/bolasha-mamanni-azasha-sojleu-tilin-damituda </w:t>
      </w:r>
      <w:proofErr w:type="spellStart"/>
      <w:r w:rsidR="001545A5" w:rsidRPr="003F69C2">
        <w:rPr>
          <w:rStyle w:val="a4"/>
          <w:rFonts w:ascii="Times New Roman" w:hAnsi="Times New Roman" w:cs="Times New Roman"/>
          <w:sz w:val="28"/>
          <w:szCs w:val="28"/>
          <w:lang w:val="kk-KZ"/>
        </w:rPr>
        <w:t>aparatti</w:t>
      </w:r>
      <w:proofErr w:type="spellEnd"/>
      <w:r w:rsidR="001545A5" w:rsidRPr="003F69C2">
        <w:rPr>
          <w:rStyle w:val="a4"/>
          <w:rFonts w:ascii="Times New Roman" w:hAnsi="Times New Roman" w:cs="Times New Roman"/>
          <w:sz w:val="28"/>
          <w:szCs w:val="28"/>
          <w:lang w:val="kk-KZ"/>
        </w:rPr>
        <w:t>--kommuni.html</w:t>
      </w:r>
      <w:r w:rsidR="000567DA">
        <w:rPr>
          <w:rStyle w:val="a4"/>
          <w:rFonts w:ascii="Times New Roman" w:hAnsi="Times New Roman" w:cs="Times New Roman"/>
          <w:sz w:val="28"/>
          <w:szCs w:val="28"/>
          <w:lang w:val="kk-KZ"/>
        </w:rPr>
        <w:fldChar w:fldCharType="end"/>
      </w:r>
      <w:r w:rsidRPr="003F69C2">
        <w:rPr>
          <w:rFonts w:ascii="Times New Roman" w:hAnsi="Times New Roman" w:cs="Times New Roman"/>
          <w:color w:val="000000" w:themeColor="text1"/>
          <w:sz w:val="28"/>
          <w:szCs w:val="28"/>
          <w:lang w:val="kk-KZ"/>
        </w:rPr>
        <w:t>.10.05.2020. 17.24.</w:t>
      </w:r>
    </w:p>
    <w:p w14:paraId="22FA90F5" w14:textId="77777777"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rPr>
        <w:t xml:space="preserve">Солдатова </w:t>
      </w:r>
      <w:proofErr w:type="gramStart"/>
      <w:r w:rsidRPr="003F69C2">
        <w:rPr>
          <w:rFonts w:ascii="Times New Roman" w:hAnsi="Times New Roman" w:cs="Times New Roman"/>
          <w:color w:val="000000" w:themeColor="text1"/>
          <w:spacing w:val="4"/>
          <w:sz w:val="28"/>
          <w:szCs w:val="28"/>
        </w:rPr>
        <w:t>Г.У.</w:t>
      </w:r>
      <w:proofErr w:type="gramEnd"/>
      <w:r w:rsidRPr="003F69C2">
        <w:rPr>
          <w:rFonts w:ascii="Times New Roman" w:hAnsi="Times New Roman" w:cs="Times New Roman"/>
          <w:color w:val="000000" w:themeColor="text1"/>
          <w:spacing w:val="4"/>
          <w:sz w:val="28"/>
          <w:szCs w:val="28"/>
        </w:rPr>
        <w:t xml:space="preserve">, </w:t>
      </w:r>
      <w:proofErr w:type="spellStart"/>
      <w:r w:rsidRPr="003F69C2">
        <w:rPr>
          <w:rFonts w:ascii="Times New Roman" w:hAnsi="Times New Roman" w:cs="Times New Roman"/>
          <w:color w:val="000000" w:themeColor="text1"/>
          <w:spacing w:val="4"/>
          <w:sz w:val="28"/>
          <w:szCs w:val="28"/>
        </w:rPr>
        <w:t>Нестик</w:t>
      </w:r>
      <w:proofErr w:type="spellEnd"/>
      <w:r w:rsidRPr="003F69C2">
        <w:rPr>
          <w:rFonts w:ascii="Times New Roman" w:hAnsi="Times New Roman" w:cs="Times New Roman"/>
          <w:color w:val="000000" w:themeColor="text1"/>
          <w:spacing w:val="4"/>
          <w:sz w:val="28"/>
          <w:szCs w:val="28"/>
        </w:rPr>
        <w:t xml:space="preserve"> Т.А., Рассказова Е.И., Зотова Е.Ю. Цифровая компетентность подростков и родителей. Результаты всероссийского исследования. – М.: Фонд Развития Интернет, 2013. – 144 с.</w:t>
      </w:r>
    </w:p>
    <w:p w14:paraId="0197CCEB" w14:textId="77777777"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lang w:val="en-US"/>
        </w:rPr>
        <w:t>Shirky C. Does the Internet Make You Smarter? [</w:t>
      </w:r>
      <w:r w:rsidRPr="003F69C2">
        <w:rPr>
          <w:rFonts w:ascii="Times New Roman" w:hAnsi="Times New Roman" w:cs="Times New Roman"/>
          <w:color w:val="000000" w:themeColor="text1"/>
          <w:spacing w:val="4"/>
          <w:sz w:val="28"/>
          <w:szCs w:val="28"/>
        </w:rPr>
        <w:t>Электронный</w:t>
      </w:r>
      <w:r w:rsidRPr="003F69C2">
        <w:rPr>
          <w:rFonts w:ascii="Times New Roman" w:hAnsi="Times New Roman" w:cs="Times New Roman"/>
          <w:color w:val="000000" w:themeColor="text1"/>
          <w:spacing w:val="4"/>
          <w:sz w:val="28"/>
          <w:szCs w:val="28"/>
          <w:lang w:val="en-US"/>
        </w:rPr>
        <w:t xml:space="preserve"> </w:t>
      </w:r>
      <w:r w:rsidRPr="003F69C2">
        <w:rPr>
          <w:rFonts w:ascii="Times New Roman" w:hAnsi="Times New Roman" w:cs="Times New Roman"/>
          <w:color w:val="000000" w:themeColor="text1"/>
          <w:spacing w:val="4"/>
          <w:sz w:val="28"/>
          <w:szCs w:val="28"/>
        </w:rPr>
        <w:t>ресурс</w:t>
      </w:r>
      <w:r w:rsidRPr="003F69C2">
        <w:rPr>
          <w:rFonts w:ascii="Times New Roman" w:hAnsi="Times New Roman" w:cs="Times New Roman"/>
          <w:color w:val="000000" w:themeColor="text1"/>
          <w:spacing w:val="4"/>
          <w:sz w:val="28"/>
          <w:szCs w:val="28"/>
          <w:lang w:val="en-US"/>
        </w:rPr>
        <w:t>]. Wall Street Journal URL:</w:t>
      </w:r>
      <w:r w:rsidRPr="003F69C2">
        <w:rPr>
          <w:rFonts w:ascii="Times New Roman" w:hAnsi="Times New Roman" w:cs="Times New Roman"/>
          <w:color w:val="000000" w:themeColor="text1"/>
          <w:sz w:val="28"/>
          <w:szCs w:val="28"/>
          <w:lang w:val="kk-KZ"/>
        </w:rPr>
        <w:t xml:space="preserve"> </w:t>
      </w:r>
      <w:hyperlink r:id="rId266" w:history="1">
        <w:r w:rsidRPr="003F69C2">
          <w:rPr>
            <w:rStyle w:val="a4"/>
            <w:rFonts w:ascii="Times New Roman" w:hAnsi="Times New Roman" w:cs="Times New Roman"/>
            <w:color w:val="000000" w:themeColor="text1"/>
            <w:spacing w:val="4"/>
            <w:sz w:val="28"/>
            <w:szCs w:val="28"/>
            <w:u w:val="none"/>
            <w:lang w:val="kk-KZ"/>
          </w:rPr>
          <w:t>https://www.wsj.com/articles/SB10001424052748704025304575284973472694334</w:t>
        </w:r>
      </w:hyperlink>
      <w:r w:rsidRPr="003F69C2">
        <w:rPr>
          <w:rStyle w:val="a4"/>
          <w:rFonts w:ascii="Times New Roman" w:hAnsi="Times New Roman" w:cs="Times New Roman"/>
          <w:color w:val="000000" w:themeColor="text1"/>
          <w:spacing w:val="4"/>
          <w:sz w:val="28"/>
          <w:szCs w:val="28"/>
          <w:u w:val="none"/>
          <w:lang w:val="kk-KZ"/>
        </w:rPr>
        <w:t>. 21.05.2021. 19.45</w:t>
      </w:r>
    </w:p>
    <w:p w14:paraId="379CF28B" w14:textId="610F0EC2" w:rsidR="00EE1871" w:rsidRPr="003F69C2" w:rsidRDefault="000567DA" w:rsidP="009120E6">
      <w:pPr>
        <w:pStyle w:val="a3"/>
        <w:numPr>
          <w:ilvl w:val="0"/>
          <w:numId w:val="38"/>
        </w:numPr>
        <w:tabs>
          <w:tab w:val="left" w:pos="142"/>
          <w:tab w:val="left" w:pos="426"/>
        </w:tabs>
        <w:spacing w:after="0" w:line="240" w:lineRule="auto"/>
        <w:ind w:left="142" w:right="-143" w:hanging="142"/>
        <w:jc w:val="both"/>
        <w:rPr>
          <w:rFonts w:ascii="Times New Roman" w:hAnsi="Times New Roman" w:cs="Times New Roman"/>
          <w:color w:val="000000" w:themeColor="text1"/>
          <w:sz w:val="28"/>
          <w:szCs w:val="28"/>
          <w:shd w:val="clear" w:color="auto" w:fill="FFFFFF"/>
          <w:lang w:val="kk-KZ"/>
        </w:rPr>
      </w:pPr>
      <w:hyperlink r:id="rId267" w:history="1">
        <w:r w:rsidR="001545A5" w:rsidRPr="003F69C2">
          <w:rPr>
            <w:rStyle w:val="a4"/>
            <w:rFonts w:ascii="Times New Roman" w:hAnsi="Times New Roman" w:cs="Times New Roman"/>
            <w:sz w:val="28"/>
            <w:szCs w:val="28"/>
            <w:shd w:val="clear" w:color="auto" w:fill="FFFFFF"/>
            <w:lang w:val="kk-KZ"/>
          </w:rPr>
          <w:t>https://zerde.gov.kz/kz/press/news/tsifrlyq-daghdylardaghy  uzyrett%D1%96l%D1%96k-shengber%D1%96/</w:t>
        </w:r>
      </w:hyperlink>
      <w:r w:rsidR="00EE1871" w:rsidRPr="003F69C2">
        <w:rPr>
          <w:rStyle w:val="a4"/>
          <w:rFonts w:ascii="Times New Roman" w:hAnsi="Times New Roman" w:cs="Times New Roman"/>
          <w:color w:val="000000" w:themeColor="text1"/>
          <w:sz w:val="28"/>
          <w:szCs w:val="28"/>
          <w:u w:val="none"/>
          <w:shd w:val="clear" w:color="auto" w:fill="FFFFFF"/>
          <w:lang w:val="kk-KZ"/>
        </w:rPr>
        <w:t xml:space="preserve"> 12.06.2021. 22.30</w:t>
      </w:r>
    </w:p>
    <w:p w14:paraId="1B11878E" w14:textId="77777777" w:rsidR="00EE1871" w:rsidRPr="003F69C2" w:rsidRDefault="00EE1871" w:rsidP="009120E6">
      <w:pPr>
        <w:pStyle w:val="a3"/>
        <w:numPr>
          <w:ilvl w:val="0"/>
          <w:numId w:val="38"/>
        </w:numPr>
        <w:tabs>
          <w:tab w:val="left" w:pos="142"/>
          <w:tab w:val="left" w:pos="426"/>
        </w:tabs>
        <w:spacing w:after="0" w:line="240" w:lineRule="auto"/>
        <w:ind w:left="142" w:hanging="142"/>
        <w:jc w:val="both"/>
        <w:rPr>
          <w:rFonts w:ascii="Times New Roman" w:hAnsi="Times New Roman" w:cs="Times New Roman"/>
          <w:color w:val="000000" w:themeColor="text1"/>
          <w:spacing w:val="4"/>
          <w:sz w:val="28"/>
          <w:szCs w:val="28"/>
        </w:rPr>
      </w:pPr>
      <w:r w:rsidRPr="003F69C2">
        <w:rPr>
          <w:rFonts w:ascii="Times New Roman" w:hAnsi="Times New Roman" w:cs="Times New Roman"/>
          <w:color w:val="000000" w:themeColor="text1"/>
          <w:spacing w:val="4"/>
          <w:sz w:val="28"/>
          <w:szCs w:val="28"/>
        </w:rPr>
        <w:t>Солдатова Г., Зотова Е., Лебешева М., Шляпников В. Интернет: возможности, компетенции, безопасность. Методическое пособие для работников системы общего образования. – М: Google, 2013. – 165 с.</w:t>
      </w:r>
    </w:p>
    <w:p w14:paraId="0A8A155A" w14:textId="2F808E6F"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eastAsia="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Білдебаев</w:t>
      </w:r>
      <w:proofErr w:type="spellEnd"/>
      <w:r w:rsidRPr="003F69C2">
        <w:rPr>
          <w:rFonts w:ascii="Times New Roman" w:eastAsia="Times New Roman" w:hAnsi="Times New Roman" w:cs="Times New Roman"/>
          <w:color w:val="000000" w:themeColor="text1"/>
          <w:sz w:val="28"/>
          <w:szCs w:val="28"/>
        </w:rPr>
        <w:t xml:space="preserve"> Т. </w:t>
      </w:r>
      <w:proofErr w:type="spellStart"/>
      <w:r w:rsidRPr="003F69C2">
        <w:rPr>
          <w:rFonts w:ascii="Times New Roman" w:eastAsia="Times New Roman" w:hAnsi="Times New Roman" w:cs="Times New Roman"/>
          <w:color w:val="000000" w:themeColor="text1"/>
          <w:sz w:val="28"/>
          <w:szCs w:val="28"/>
        </w:rPr>
        <w:t>Қазіргі</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заманғы</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ұғымдар</w:t>
      </w:r>
      <w:proofErr w:type="spellEnd"/>
      <w:r w:rsidRPr="003F69C2">
        <w:rPr>
          <w:rFonts w:ascii="Times New Roman" w:eastAsia="Times New Roman" w:hAnsi="Times New Roman" w:cs="Times New Roman"/>
          <w:color w:val="000000" w:themeColor="text1"/>
          <w:sz w:val="28"/>
          <w:szCs w:val="28"/>
        </w:rPr>
        <w:t xml:space="preserve"> мен </w:t>
      </w:r>
      <w:proofErr w:type="spellStart"/>
      <w:r w:rsidRPr="003F69C2">
        <w:rPr>
          <w:rFonts w:ascii="Times New Roman" w:eastAsia="Times New Roman" w:hAnsi="Times New Roman" w:cs="Times New Roman"/>
          <w:color w:val="000000" w:themeColor="text1"/>
          <w:sz w:val="28"/>
          <w:szCs w:val="28"/>
        </w:rPr>
        <w:t>терминдердің</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қысқаша</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түсіндірме</w:t>
      </w:r>
      <w:proofErr w:type="spellEnd"/>
      <w:r w:rsidRPr="003F69C2">
        <w:rPr>
          <w:rFonts w:ascii="Times New Roman" w:eastAsia="Times New Roman" w:hAnsi="Times New Roman" w:cs="Times New Roman"/>
          <w:color w:val="000000" w:themeColor="text1"/>
          <w:sz w:val="28"/>
          <w:szCs w:val="28"/>
        </w:rPr>
        <w:t xml:space="preserve"> </w:t>
      </w:r>
      <w:proofErr w:type="spellStart"/>
      <w:r w:rsidRPr="003F69C2">
        <w:rPr>
          <w:rFonts w:ascii="Times New Roman" w:eastAsia="Times New Roman" w:hAnsi="Times New Roman" w:cs="Times New Roman"/>
          <w:color w:val="000000" w:themeColor="text1"/>
          <w:sz w:val="28"/>
          <w:szCs w:val="28"/>
        </w:rPr>
        <w:t>сөздігі</w:t>
      </w:r>
      <w:proofErr w:type="spellEnd"/>
      <w:r w:rsidRPr="003F69C2">
        <w:rPr>
          <w:rFonts w:ascii="Times New Roman" w:eastAsia="Times New Roman" w:hAnsi="Times New Roman" w:cs="Times New Roman"/>
          <w:color w:val="000000" w:themeColor="text1"/>
          <w:sz w:val="28"/>
          <w:szCs w:val="28"/>
        </w:rPr>
        <w:t xml:space="preserve">.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Алматы, 2001.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134 б.</w:t>
      </w:r>
    </w:p>
    <w:p w14:paraId="6E61CB19" w14:textId="65FAB55A" w:rsidR="00EE1871" w:rsidRPr="003F69C2" w:rsidRDefault="00EE1871" w:rsidP="009120E6">
      <w:pPr>
        <w:pStyle w:val="a3"/>
        <w:numPr>
          <w:ilvl w:val="0"/>
          <w:numId w:val="38"/>
        </w:numPr>
        <w:shd w:val="clear" w:color="auto" w:fill="FFFFFF"/>
        <w:tabs>
          <w:tab w:val="left" w:pos="0"/>
          <w:tab w:val="left" w:pos="142"/>
          <w:tab w:val="left" w:pos="426"/>
        </w:tabs>
        <w:spacing w:after="0" w:line="240" w:lineRule="auto"/>
        <w:ind w:left="142" w:hanging="142"/>
        <w:jc w:val="both"/>
        <w:rPr>
          <w:rFonts w:ascii="Times New Roman" w:eastAsia="Times New Roman" w:hAnsi="Times New Roman" w:cs="Times New Roman"/>
          <w:color w:val="000000" w:themeColor="text1"/>
          <w:sz w:val="28"/>
          <w:szCs w:val="28"/>
          <w:lang w:val="kk-KZ"/>
        </w:rPr>
      </w:pPr>
      <w:r w:rsidRPr="003F69C2">
        <w:rPr>
          <w:rFonts w:ascii="Times New Roman" w:eastAsia="Times New Roman" w:hAnsi="Times New Roman" w:cs="Times New Roman"/>
          <w:color w:val="000000" w:themeColor="text1"/>
          <w:sz w:val="28"/>
          <w:szCs w:val="28"/>
        </w:rPr>
        <w:t xml:space="preserve">Хуторской А.В. Дидактическая эвристика. Теория и технология креативного обучения.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М.: Изд-во МГУ, 2003. </w:t>
      </w:r>
      <w:r w:rsidR="001545A5" w:rsidRPr="003F69C2">
        <w:rPr>
          <w:rFonts w:ascii="Times New Roman" w:hAnsi="Times New Roman" w:cs="Times New Roman"/>
          <w:color w:val="000000" w:themeColor="text1"/>
          <w:sz w:val="28"/>
          <w:szCs w:val="28"/>
          <w:lang w:val="kk-KZ"/>
        </w:rPr>
        <w:t>–</w:t>
      </w:r>
      <w:r w:rsidRPr="003F69C2">
        <w:rPr>
          <w:rFonts w:ascii="Times New Roman" w:eastAsia="Times New Roman" w:hAnsi="Times New Roman" w:cs="Times New Roman"/>
          <w:color w:val="000000" w:themeColor="text1"/>
          <w:sz w:val="28"/>
          <w:szCs w:val="28"/>
        </w:rPr>
        <w:t xml:space="preserve"> 416 с.</w:t>
      </w:r>
    </w:p>
    <w:p w14:paraId="38B98122" w14:textId="090E5A84"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rPr>
      </w:pPr>
      <w:r w:rsidRPr="003F69C2">
        <w:rPr>
          <w:rStyle w:val="aa"/>
          <w:rFonts w:ascii="Times New Roman" w:hAnsi="Times New Roman" w:cs="Times New Roman"/>
          <w:i w:val="0"/>
          <w:iCs w:val="0"/>
          <w:color w:val="000000" w:themeColor="text1"/>
          <w:sz w:val="28"/>
          <w:szCs w:val="28"/>
          <w:shd w:val="clear" w:color="auto" w:fill="FFFFFF"/>
        </w:rPr>
        <w:t>Зимняя И.А</w:t>
      </w:r>
      <w:r w:rsidRPr="003F69C2">
        <w:rPr>
          <w:rStyle w:val="aa"/>
          <w:rFonts w:ascii="Times New Roman" w:hAnsi="Times New Roman" w:cs="Times New Roman"/>
          <w:color w:val="000000" w:themeColor="text1"/>
          <w:sz w:val="28"/>
          <w:szCs w:val="28"/>
          <w:shd w:val="clear" w:color="auto" w:fill="FFFFFF"/>
        </w:rPr>
        <w:t>. </w:t>
      </w:r>
      <w:r w:rsidRPr="003F69C2">
        <w:rPr>
          <w:rFonts w:ascii="Times New Roman" w:hAnsi="Times New Roman" w:cs="Times New Roman"/>
          <w:color w:val="000000" w:themeColor="text1"/>
          <w:sz w:val="28"/>
          <w:szCs w:val="28"/>
          <w:shd w:val="clear" w:color="auto" w:fill="FFFFFF"/>
        </w:rPr>
        <w:t xml:space="preserve">Компетенция и компетентность в контексте компетентностного подхода в образовании // Иностранные языки в школе. </w:t>
      </w:r>
      <w:r w:rsidR="001545A5"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shd w:val="clear" w:color="auto" w:fill="FFFFFF"/>
        </w:rPr>
        <w:t xml:space="preserve"> 2012. </w:t>
      </w:r>
    </w:p>
    <w:p w14:paraId="3F9BC35A" w14:textId="77777777"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lang w:val="kk-KZ"/>
        </w:rPr>
        <w:t>Little</w:t>
      </w:r>
      <w:proofErr w:type="spellEnd"/>
      <w:r w:rsidRPr="003F69C2">
        <w:rPr>
          <w:rFonts w:ascii="Times New Roman" w:hAnsi="Times New Roman" w:cs="Times New Roman"/>
          <w:color w:val="000000" w:themeColor="text1"/>
          <w:sz w:val="28"/>
          <w:szCs w:val="28"/>
          <w:shd w:val="clear" w:color="auto" w:fill="FFFFFF"/>
          <w:lang w:val="kk-KZ"/>
        </w:rPr>
        <w:t xml:space="preserve"> D. </w:t>
      </w:r>
      <w:proofErr w:type="spellStart"/>
      <w:r w:rsidRPr="003F69C2">
        <w:rPr>
          <w:rFonts w:ascii="Times New Roman" w:hAnsi="Times New Roman" w:cs="Times New Roman"/>
          <w:color w:val="000000" w:themeColor="text1"/>
          <w:sz w:val="28"/>
          <w:szCs w:val="28"/>
          <w:shd w:val="clear" w:color="auto" w:fill="FFFFFF"/>
          <w:lang w:val="kk-KZ"/>
        </w:rPr>
        <w:t>Іnteractive</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video</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and</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the</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control</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of</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learning</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Educational</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technology</w:t>
      </w:r>
      <w:proofErr w:type="spellEnd"/>
      <w:r w:rsidRPr="003F69C2">
        <w:rPr>
          <w:rFonts w:ascii="Times New Roman" w:hAnsi="Times New Roman" w:cs="Times New Roman"/>
          <w:color w:val="000000" w:themeColor="text1"/>
          <w:sz w:val="28"/>
          <w:szCs w:val="28"/>
          <w:shd w:val="clear" w:color="auto" w:fill="FFFFFF"/>
          <w:lang w:val="kk-KZ"/>
        </w:rPr>
        <w:t>. 1991. P.7-15.</w:t>
      </w:r>
    </w:p>
    <w:p w14:paraId="55A230E8" w14:textId="740BA364"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lang w:val="kk-KZ"/>
        </w:rPr>
        <w:t>Косенко</w:t>
      </w:r>
      <w:proofErr w:type="spellEnd"/>
      <w:r w:rsidRPr="003F69C2">
        <w:rPr>
          <w:rFonts w:ascii="Times New Roman" w:hAnsi="Times New Roman" w:cs="Times New Roman"/>
          <w:color w:val="000000" w:themeColor="text1"/>
          <w:sz w:val="28"/>
          <w:szCs w:val="28"/>
          <w:shd w:val="clear" w:color="auto" w:fill="FFFFFF"/>
          <w:lang w:val="kk-KZ"/>
        </w:rPr>
        <w:t xml:space="preserve"> И.И. </w:t>
      </w:r>
      <w:proofErr w:type="spellStart"/>
      <w:r w:rsidRPr="003F69C2">
        <w:rPr>
          <w:rFonts w:ascii="Times New Roman" w:hAnsi="Times New Roman" w:cs="Times New Roman"/>
          <w:color w:val="000000" w:themeColor="text1"/>
          <w:sz w:val="28"/>
          <w:szCs w:val="28"/>
          <w:shd w:val="clear" w:color="auto" w:fill="FFFFFF"/>
          <w:lang w:val="kk-KZ"/>
        </w:rPr>
        <w:t>Изучение</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мультимедии</w:t>
      </w:r>
      <w:proofErr w:type="spellEnd"/>
      <w:r w:rsidRPr="003F69C2">
        <w:rPr>
          <w:rFonts w:ascii="Times New Roman" w:hAnsi="Times New Roman" w:cs="Times New Roman"/>
          <w:color w:val="000000" w:themeColor="text1"/>
          <w:sz w:val="28"/>
          <w:szCs w:val="28"/>
          <w:shd w:val="clear" w:color="auto" w:fill="FFFFFF"/>
          <w:lang w:val="kk-KZ"/>
        </w:rPr>
        <w:t xml:space="preserve"> в </w:t>
      </w:r>
      <w:proofErr w:type="spellStart"/>
      <w:r w:rsidRPr="003F69C2">
        <w:rPr>
          <w:rFonts w:ascii="Times New Roman" w:hAnsi="Times New Roman" w:cs="Times New Roman"/>
          <w:color w:val="000000" w:themeColor="text1"/>
          <w:sz w:val="28"/>
          <w:szCs w:val="28"/>
          <w:shd w:val="clear" w:color="auto" w:fill="FFFFFF"/>
          <w:lang w:val="kk-KZ"/>
        </w:rPr>
        <w:t>процессе</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подготовки</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учителя</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информатики</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дисс</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канд.пед.наук</w:t>
      </w:r>
      <w:proofErr w:type="spellEnd"/>
      <w:r w:rsidRPr="003F69C2">
        <w:rPr>
          <w:rFonts w:ascii="Times New Roman" w:hAnsi="Times New Roman" w:cs="Times New Roman"/>
          <w:color w:val="000000" w:themeColor="text1"/>
          <w:sz w:val="28"/>
          <w:szCs w:val="28"/>
          <w:shd w:val="clear" w:color="auto" w:fill="FFFFFF"/>
          <w:lang w:val="kk-KZ"/>
        </w:rPr>
        <w:t xml:space="preserve">. </w:t>
      </w:r>
      <w:r w:rsidR="00832E3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Москва, 1999, </w:t>
      </w:r>
      <w:r w:rsidR="00A41807" w:rsidRPr="003F69C2">
        <w:rPr>
          <w:rFonts w:ascii="Times New Roman" w:hAnsi="Times New Roman" w:cs="Times New Roman"/>
          <w:color w:val="000000" w:themeColor="text1"/>
          <w:sz w:val="28"/>
          <w:szCs w:val="28"/>
          <w:shd w:val="clear" w:color="auto" w:fill="FFFFFF"/>
          <w:lang w:val="kk-KZ"/>
        </w:rPr>
        <w:t xml:space="preserve"> – </w:t>
      </w:r>
      <w:r w:rsidRPr="003F69C2">
        <w:rPr>
          <w:rFonts w:ascii="Times New Roman" w:hAnsi="Times New Roman" w:cs="Times New Roman"/>
          <w:color w:val="000000" w:themeColor="text1"/>
          <w:sz w:val="28"/>
          <w:szCs w:val="28"/>
          <w:shd w:val="clear" w:color="auto" w:fill="FFFFFF"/>
          <w:lang w:val="kk-KZ"/>
        </w:rPr>
        <w:t>119с.</w:t>
      </w:r>
    </w:p>
    <w:p w14:paraId="4A3B0C9F" w14:textId="1D9C4C70"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Вернер И. </w:t>
      </w:r>
      <w:proofErr w:type="spellStart"/>
      <w:r w:rsidRPr="003F69C2">
        <w:rPr>
          <w:rFonts w:ascii="Times New Roman" w:hAnsi="Times New Roman" w:cs="Times New Roman"/>
          <w:color w:val="000000" w:themeColor="text1"/>
          <w:sz w:val="28"/>
          <w:szCs w:val="28"/>
          <w:shd w:val="clear" w:color="auto" w:fill="FFFFFF"/>
          <w:lang w:val="kk-KZ"/>
        </w:rPr>
        <w:t>Все</w:t>
      </w:r>
      <w:proofErr w:type="spellEnd"/>
      <w:r w:rsidRPr="003F69C2">
        <w:rPr>
          <w:rFonts w:ascii="Times New Roman" w:hAnsi="Times New Roman" w:cs="Times New Roman"/>
          <w:color w:val="000000" w:themeColor="text1"/>
          <w:sz w:val="28"/>
          <w:szCs w:val="28"/>
          <w:shd w:val="clear" w:color="auto" w:fill="FFFFFF"/>
          <w:lang w:val="kk-KZ"/>
        </w:rPr>
        <w:t xml:space="preserve"> о </w:t>
      </w:r>
      <w:proofErr w:type="spellStart"/>
      <w:r w:rsidRPr="003F69C2">
        <w:rPr>
          <w:rFonts w:ascii="Times New Roman" w:hAnsi="Times New Roman" w:cs="Times New Roman"/>
          <w:color w:val="000000" w:themeColor="text1"/>
          <w:sz w:val="28"/>
          <w:szCs w:val="28"/>
          <w:shd w:val="clear" w:color="auto" w:fill="FFFFFF"/>
          <w:lang w:val="kk-KZ"/>
        </w:rPr>
        <w:t>мультимедии</w:t>
      </w:r>
      <w:proofErr w:type="spellEnd"/>
      <w:r w:rsidRPr="003F69C2">
        <w:rPr>
          <w:rFonts w:ascii="Times New Roman" w:hAnsi="Times New Roman" w:cs="Times New Roman"/>
          <w:color w:val="000000" w:themeColor="text1"/>
          <w:sz w:val="28"/>
          <w:szCs w:val="28"/>
          <w:shd w:val="clear" w:color="auto" w:fill="FFFFFF"/>
          <w:lang w:val="kk-KZ"/>
        </w:rPr>
        <w:t>. Уч.</w:t>
      </w:r>
      <w:proofErr w:type="spellStart"/>
      <w:r w:rsidRPr="003F69C2">
        <w:rPr>
          <w:rFonts w:ascii="Times New Roman" w:hAnsi="Times New Roman" w:cs="Times New Roman"/>
          <w:color w:val="000000" w:themeColor="text1"/>
          <w:sz w:val="28"/>
          <w:szCs w:val="28"/>
          <w:shd w:val="clear" w:color="auto" w:fill="FFFFFF"/>
          <w:lang w:val="kk-KZ"/>
        </w:rPr>
        <w:t>пособие</w:t>
      </w:r>
      <w:proofErr w:type="spellEnd"/>
      <w:r w:rsidRPr="003F69C2">
        <w:rPr>
          <w:rFonts w:ascii="Times New Roman" w:hAnsi="Times New Roman" w:cs="Times New Roman"/>
          <w:color w:val="000000" w:themeColor="text1"/>
          <w:sz w:val="28"/>
          <w:szCs w:val="28"/>
          <w:shd w:val="clear" w:color="auto" w:fill="FFFFFF"/>
          <w:lang w:val="kk-KZ"/>
        </w:rPr>
        <w:t>.-</w:t>
      </w:r>
      <w:proofErr w:type="spellStart"/>
      <w:r w:rsidRPr="003F69C2">
        <w:rPr>
          <w:rFonts w:ascii="Times New Roman" w:hAnsi="Times New Roman" w:cs="Times New Roman"/>
          <w:color w:val="000000" w:themeColor="text1"/>
          <w:sz w:val="28"/>
          <w:szCs w:val="28"/>
          <w:shd w:val="clear" w:color="auto" w:fill="FFFFFF"/>
          <w:lang w:val="kk-KZ"/>
        </w:rPr>
        <w:t>Киев:BHV</w:t>
      </w:r>
      <w:proofErr w:type="spellEnd"/>
      <w:r w:rsidRPr="003F69C2">
        <w:rPr>
          <w:rFonts w:ascii="Times New Roman" w:hAnsi="Times New Roman" w:cs="Times New Roman"/>
          <w:color w:val="000000" w:themeColor="text1"/>
          <w:sz w:val="28"/>
          <w:szCs w:val="28"/>
          <w:shd w:val="clear" w:color="auto" w:fill="FFFFFF"/>
          <w:lang w:val="kk-KZ"/>
        </w:rPr>
        <w:t xml:space="preserve">, 1996. </w:t>
      </w:r>
      <w:r w:rsidR="00832E34"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157c.</w:t>
      </w:r>
      <w:r w:rsidRPr="003F69C2">
        <w:rPr>
          <w:rFonts w:ascii="Times New Roman" w:eastAsia="Times New Roman" w:hAnsi="Times New Roman" w:cs="Times New Roman"/>
          <w:color w:val="000000" w:themeColor="text1"/>
          <w:sz w:val="28"/>
          <w:szCs w:val="28"/>
          <w:lang w:val="kk-KZ"/>
        </w:rPr>
        <w:t xml:space="preserve"> </w:t>
      </w:r>
    </w:p>
    <w:p w14:paraId="56600F85" w14:textId="1DA37022" w:rsidR="00EE1871" w:rsidRPr="003F69C2" w:rsidRDefault="00EE1871" w:rsidP="009120E6">
      <w:pPr>
        <w:pStyle w:val="a3"/>
        <w:numPr>
          <w:ilvl w:val="0"/>
          <w:numId w:val="38"/>
        </w:numPr>
        <w:shd w:val="clear" w:color="auto" w:fill="FFFFFF"/>
        <w:tabs>
          <w:tab w:val="left" w:pos="0"/>
          <w:tab w:val="left" w:pos="142"/>
          <w:tab w:val="left" w:pos="426"/>
        </w:tabs>
        <w:spacing w:after="0" w:line="240" w:lineRule="auto"/>
        <w:ind w:left="142" w:hanging="142"/>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en-US"/>
        </w:rPr>
        <w:t xml:space="preserve">PEGRUM, M., DUDENEY, G., &amp; HOCKLY, N. (2018). Digital literacies revisited. The European Journal of Applied Linguistics and TEFL, 7(2), </w:t>
      </w:r>
      <w:r w:rsidR="00A41807" w:rsidRPr="003F69C2">
        <w:rPr>
          <w:rFonts w:ascii="Times New Roman" w:hAnsi="Times New Roman" w:cs="Times New Roman"/>
          <w:color w:val="000000" w:themeColor="text1"/>
          <w:sz w:val="28"/>
          <w:szCs w:val="28"/>
          <w:lang w:val="kk-KZ"/>
        </w:rPr>
        <w:t>Р</w:t>
      </w:r>
      <w:r w:rsidR="00A41807" w:rsidRPr="003F69C2">
        <w:rPr>
          <w:rFonts w:ascii="Times New Roman" w:hAnsi="Times New Roman" w:cs="Times New Roman"/>
          <w:color w:val="000000" w:themeColor="text1"/>
          <w:sz w:val="28"/>
          <w:szCs w:val="28"/>
          <w:lang w:val="en-US"/>
        </w:rPr>
        <w:t>.</w:t>
      </w:r>
      <w:r w:rsidR="00A41807"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en-US"/>
        </w:rPr>
        <w:t>3-24.</w:t>
      </w:r>
    </w:p>
    <w:p w14:paraId="3E404067" w14:textId="77777777" w:rsidR="00EE1871" w:rsidRPr="003F69C2" w:rsidRDefault="00EE1871" w:rsidP="009120E6">
      <w:pPr>
        <w:pStyle w:val="af1"/>
        <w:numPr>
          <w:ilvl w:val="0"/>
          <w:numId w:val="38"/>
        </w:numPr>
        <w:tabs>
          <w:tab w:val="left" w:pos="142"/>
          <w:tab w:val="left" w:pos="426"/>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Катькало</w:t>
      </w:r>
      <w:proofErr w:type="spellEnd"/>
      <w:r w:rsidRPr="003F69C2">
        <w:rPr>
          <w:rFonts w:ascii="Times New Roman" w:hAnsi="Times New Roman" w:cs="Times New Roman"/>
          <w:color w:val="000000" w:themeColor="text1"/>
          <w:sz w:val="28"/>
          <w:szCs w:val="28"/>
        </w:rPr>
        <w:t xml:space="preserve"> В.С. Корпоративное обучение для цифрового мира: учебное пособие / В.С. </w:t>
      </w:r>
      <w:proofErr w:type="spellStart"/>
      <w:r w:rsidRPr="003F69C2">
        <w:rPr>
          <w:rFonts w:ascii="Times New Roman" w:hAnsi="Times New Roman" w:cs="Times New Roman"/>
          <w:color w:val="000000" w:themeColor="text1"/>
          <w:sz w:val="28"/>
          <w:szCs w:val="28"/>
        </w:rPr>
        <w:t>Катькало</w:t>
      </w:r>
      <w:proofErr w:type="spellEnd"/>
      <w:r w:rsidRPr="003F69C2">
        <w:rPr>
          <w:rFonts w:ascii="Times New Roman" w:hAnsi="Times New Roman" w:cs="Times New Roman"/>
          <w:color w:val="000000" w:themeColor="text1"/>
          <w:sz w:val="28"/>
          <w:szCs w:val="28"/>
        </w:rPr>
        <w:t xml:space="preserve">, </w:t>
      </w:r>
      <w:proofErr w:type="gramStart"/>
      <w:r w:rsidRPr="003F69C2">
        <w:rPr>
          <w:rFonts w:ascii="Times New Roman" w:hAnsi="Times New Roman" w:cs="Times New Roman"/>
          <w:color w:val="000000" w:themeColor="text1"/>
          <w:sz w:val="28"/>
          <w:szCs w:val="28"/>
        </w:rPr>
        <w:t>Д.Л.</w:t>
      </w:r>
      <w:proofErr w:type="gramEnd"/>
      <w:r w:rsidRPr="003F69C2">
        <w:rPr>
          <w:rFonts w:ascii="Times New Roman" w:hAnsi="Times New Roman" w:cs="Times New Roman"/>
          <w:color w:val="000000" w:themeColor="text1"/>
          <w:sz w:val="28"/>
          <w:szCs w:val="28"/>
        </w:rPr>
        <w:t xml:space="preserve"> Волкова. – 2-е изд., </w:t>
      </w:r>
      <w:proofErr w:type="spellStart"/>
      <w:r w:rsidRPr="003F69C2">
        <w:rPr>
          <w:rFonts w:ascii="Times New Roman" w:hAnsi="Times New Roman" w:cs="Times New Roman"/>
          <w:color w:val="000000" w:themeColor="text1"/>
          <w:sz w:val="28"/>
          <w:szCs w:val="28"/>
        </w:rPr>
        <w:t>перераб</w:t>
      </w:r>
      <w:proofErr w:type="spellEnd"/>
      <w:proofErr w:type="gramStart"/>
      <w:r w:rsidRPr="003F69C2">
        <w:rPr>
          <w:rFonts w:ascii="Times New Roman" w:hAnsi="Times New Roman" w:cs="Times New Roman"/>
          <w:color w:val="000000" w:themeColor="text1"/>
          <w:sz w:val="28"/>
          <w:szCs w:val="28"/>
        </w:rPr>
        <w:t>.</w:t>
      </w:r>
      <w:proofErr w:type="gramEnd"/>
      <w:r w:rsidRPr="003F69C2">
        <w:rPr>
          <w:rFonts w:ascii="Times New Roman" w:hAnsi="Times New Roman" w:cs="Times New Roman"/>
          <w:color w:val="000000" w:themeColor="text1"/>
          <w:sz w:val="28"/>
          <w:szCs w:val="28"/>
        </w:rPr>
        <w:t xml:space="preserve"> и доп., 2018. – 248 с.</w:t>
      </w:r>
    </w:p>
    <w:p w14:paraId="41F37627" w14:textId="77777777" w:rsidR="00EE1871" w:rsidRPr="003F69C2" w:rsidRDefault="00EE1871" w:rsidP="009120E6">
      <w:pPr>
        <w:pStyle w:val="a3"/>
        <w:widowControl w:val="0"/>
        <w:numPr>
          <w:ilvl w:val="0"/>
          <w:numId w:val="38"/>
        </w:numPr>
        <w:tabs>
          <w:tab w:val="left" w:pos="142"/>
          <w:tab w:val="left" w:pos="426"/>
          <w:tab w:val="left" w:pos="567"/>
        </w:tabs>
        <w:autoSpaceDE w:val="0"/>
        <w:autoSpaceDN w:val="0"/>
        <w:adjustRightInd w:val="0"/>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Философский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энциклопедический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словарь</w:t>
      </w:r>
      <w:proofErr w:type="spellEnd"/>
      <w:r w:rsidRPr="003F69C2">
        <w:rPr>
          <w:rFonts w:ascii="Times New Roman" w:hAnsi="Times New Roman" w:cs="Times New Roman"/>
          <w:color w:val="000000" w:themeColor="text1"/>
          <w:sz w:val="28"/>
          <w:szCs w:val="28"/>
          <w:lang w:val="kk-KZ"/>
        </w:rPr>
        <w:t xml:space="preserve">. – М., 1983. – 459 с. </w:t>
      </w:r>
    </w:p>
    <w:p w14:paraId="34087BA1" w14:textId="77777777" w:rsidR="00EE1871" w:rsidRPr="003F69C2" w:rsidRDefault="00EE1871" w:rsidP="009120E6">
      <w:pPr>
        <w:pStyle w:val="a3"/>
        <w:numPr>
          <w:ilvl w:val="0"/>
          <w:numId w:val="38"/>
        </w:numPr>
        <w:shd w:val="clear" w:color="auto" w:fill="FFFFFF"/>
        <w:tabs>
          <w:tab w:val="left" w:pos="142"/>
          <w:tab w:val="left" w:pos="426"/>
        </w:tabs>
        <w:spacing w:after="0" w:line="240" w:lineRule="auto"/>
        <w:ind w:left="142" w:hanging="142"/>
        <w:jc w:val="both"/>
        <w:rPr>
          <w:rFonts w:ascii="Times New Roman" w:eastAsia="Times New Roman" w:hAnsi="Times New Roman" w:cs="Times New Roman"/>
          <w:color w:val="000000" w:themeColor="text1"/>
          <w:sz w:val="28"/>
          <w:szCs w:val="28"/>
        </w:rPr>
      </w:pPr>
      <w:r w:rsidRPr="003F69C2">
        <w:rPr>
          <w:rFonts w:ascii="Times New Roman" w:eastAsia="Times New Roman" w:hAnsi="Times New Roman" w:cs="Times New Roman"/>
          <w:color w:val="000000" w:themeColor="text1"/>
          <w:sz w:val="28"/>
          <w:szCs w:val="28"/>
        </w:rPr>
        <w:t xml:space="preserve">Зимняя И.А. Ключевые компетенции </w:t>
      </w:r>
      <w:r w:rsidRPr="003F69C2">
        <w:rPr>
          <w:rFonts w:ascii="Times New Roman" w:hAnsi="Times New Roman" w:cs="Times New Roman"/>
        </w:rPr>
        <w:t>—</w:t>
      </w:r>
      <w:r w:rsidRPr="003F69C2">
        <w:rPr>
          <w:rFonts w:ascii="Times New Roman" w:eastAsia="Times New Roman" w:hAnsi="Times New Roman" w:cs="Times New Roman"/>
          <w:color w:val="000000" w:themeColor="text1"/>
          <w:sz w:val="28"/>
          <w:szCs w:val="28"/>
        </w:rPr>
        <w:t xml:space="preserve"> новая парадигма результата образования // Высшее образование сегодня. </w:t>
      </w:r>
      <w:r w:rsidRPr="003F69C2">
        <w:rPr>
          <w:rFonts w:ascii="Times New Roman" w:hAnsi="Times New Roman" w:cs="Times New Roman"/>
        </w:rPr>
        <w:t xml:space="preserve">— </w:t>
      </w:r>
      <w:r w:rsidRPr="003F69C2">
        <w:rPr>
          <w:rFonts w:ascii="Times New Roman" w:eastAsia="Times New Roman" w:hAnsi="Times New Roman" w:cs="Times New Roman"/>
          <w:color w:val="000000" w:themeColor="text1"/>
          <w:sz w:val="28"/>
          <w:szCs w:val="28"/>
        </w:rPr>
        <w:t xml:space="preserve">2003. </w:t>
      </w:r>
      <w:r w:rsidRPr="003F69C2">
        <w:rPr>
          <w:rFonts w:ascii="Times New Roman" w:hAnsi="Times New Roman" w:cs="Times New Roman"/>
        </w:rPr>
        <w:t>—</w:t>
      </w:r>
      <w:r w:rsidRPr="003F69C2">
        <w:rPr>
          <w:rFonts w:ascii="Times New Roman" w:eastAsia="Times New Roman" w:hAnsi="Times New Roman" w:cs="Times New Roman"/>
          <w:color w:val="000000" w:themeColor="text1"/>
          <w:sz w:val="28"/>
          <w:szCs w:val="28"/>
        </w:rPr>
        <w:t xml:space="preserve"> № 5. </w:t>
      </w:r>
      <w:r w:rsidRPr="003F69C2">
        <w:rPr>
          <w:rFonts w:ascii="Times New Roman" w:hAnsi="Times New Roman" w:cs="Times New Roman"/>
        </w:rPr>
        <w:t>—</w:t>
      </w:r>
      <w:r w:rsidRPr="003F69C2">
        <w:rPr>
          <w:rFonts w:ascii="Times New Roman" w:eastAsia="Times New Roman" w:hAnsi="Times New Roman" w:cs="Times New Roman"/>
          <w:color w:val="000000" w:themeColor="text1"/>
          <w:sz w:val="28"/>
          <w:szCs w:val="28"/>
        </w:rPr>
        <w:t xml:space="preserve"> С. </w:t>
      </w:r>
      <w:proofErr w:type="gramStart"/>
      <w:r w:rsidRPr="003F69C2">
        <w:rPr>
          <w:rFonts w:ascii="Times New Roman" w:eastAsia="Times New Roman" w:hAnsi="Times New Roman" w:cs="Times New Roman"/>
          <w:color w:val="000000" w:themeColor="text1"/>
          <w:sz w:val="28"/>
          <w:szCs w:val="28"/>
        </w:rPr>
        <w:t>18-24</w:t>
      </w:r>
      <w:proofErr w:type="gramEnd"/>
      <w:r w:rsidRPr="003F69C2">
        <w:rPr>
          <w:rFonts w:ascii="Times New Roman" w:eastAsia="Times New Roman" w:hAnsi="Times New Roman" w:cs="Times New Roman"/>
          <w:color w:val="000000" w:themeColor="text1"/>
          <w:sz w:val="28"/>
          <w:szCs w:val="28"/>
        </w:rPr>
        <w:t>.</w:t>
      </w:r>
    </w:p>
    <w:p w14:paraId="447B9193" w14:textId="77777777" w:rsidR="00EE1871" w:rsidRPr="003F69C2" w:rsidRDefault="00EE1871" w:rsidP="009120E6">
      <w:pPr>
        <w:pStyle w:val="a3"/>
        <w:numPr>
          <w:ilvl w:val="0"/>
          <w:numId w:val="38"/>
        </w:numPr>
        <w:tabs>
          <w:tab w:val="left" w:pos="142"/>
        </w:tabs>
        <w:spacing w:after="0" w:line="240" w:lineRule="auto"/>
        <w:ind w:left="142" w:firstLine="0"/>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z w:val="28"/>
          <w:szCs w:val="28"/>
          <w:lang w:val="en-US"/>
        </w:rPr>
        <w:lastRenderedPageBreak/>
        <w:t xml:space="preserve">Aviram, R., &amp; </w:t>
      </w:r>
      <w:proofErr w:type="spellStart"/>
      <w:r w:rsidRPr="003F69C2">
        <w:rPr>
          <w:rFonts w:ascii="Times New Roman" w:hAnsi="Times New Roman" w:cs="Times New Roman"/>
          <w:color w:val="000000" w:themeColor="text1"/>
          <w:sz w:val="28"/>
          <w:szCs w:val="28"/>
          <w:lang w:val="en-US"/>
        </w:rPr>
        <w:t>Eshet</w:t>
      </w:r>
      <w:proofErr w:type="spellEnd"/>
      <w:r w:rsidRPr="003F69C2">
        <w:rPr>
          <w:rFonts w:ascii="Times New Roman" w:hAnsi="Times New Roman" w:cs="Times New Roman"/>
          <w:color w:val="000000" w:themeColor="text1"/>
          <w:sz w:val="28"/>
          <w:szCs w:val="28"/>
          <w:lang w:val="en-US"/>
        </w:rPr>
        <w:t xml:space="preserve">, Y. (2006). Towards a theory of </w:t>
      </w:r>
      <w:r w:rsidRPr="003F69C2">
        <w:rPr>
          <w:rFonts w:ascii="Times New Roman" w:hAnsi="Times New Roman" w:cs="Times New Roman"/>
          <w:color w:val="000000" w:themeColor="text1"/>
          <w:spacing w:val="-1"/>
          <w:sz w:val="28"/>
          <w:szCs w:val="28"/>
          <w:lang w:val="en-US"/>
        </w:rPr>
        <w:t>digital Literacy: Three scenarios for the next steps.</w:t>
      </w:r>
      <w:r w:rsidRPr="003F69C2">
        <w:rPr>
          <w:rFonts w:ascii="Times New Roman" w:hAnsi="Times New Roman" w:cs="Times New Roman"/>
          <w:color w:val="000000" w:themeColor="text1"/>
          <w:sz w:val="28"/>
          <w:szCs w:val="28"/>
          <w:lang w:val="en-US"/>
        </w:rPr>
        <w:t xml:space="preserve">  </w:t>
      </w:r>
      <w:r w:rsidRPr="003F69C2">
        <w:rPr>
          <w:rFonts w:ascii="Times New Roman" w:hAnsi="Times New Roman" w:cs="Times New Roman"/>
          <w:color w:val="000000" w:themeColor="text1"/>
          <w:spacing w:val="1"/>
          <w:sz w:val="28"/>
          <w:szCs w:val="28"/>
        </w:rPr>
        <w:t>European</w:t>
      </w:r>
      <w:r w:rsidRPr="003F69C2">
        <w:rPr>
          <w:rFonts w:ascii="Times New Roman" w:hAnsi="Times New Roman" w:cs="Times New Roman"/>
          <w:color w:val="000000" w:themeColor="text1"/>
          <w:spacing w:val="1"/>
          <w:sz w:val="28"/>
          <w:szCs w:val="28"/>
          <w:lang w:val="en-US"/>
        </w:rPr>
        <w:t xml:space="preserve"> </w:t>
      </w:r>
      <w:r w:rsidRPr="003F69C2">
        <w:rPr>
          <w:rFonts w:ascii="Times New Roman" w:hAnsi="Times New Roman" w:cs="Times New Roman"/>
          <w:color w:val="000000" w:themeColor="text1"/>
          <w:spacing w:val="1"/>
          <w:sz w:val="28"/>
          <w:szCs w:val="28"/>
        </w:rPr>
        <w:t xml:space="preserve">Journal </w:t>
      </w:r>
      <w:proofErr w:type="spellStart"/>
      <w:r w:rsidRPr="003F69C2">
        <w:rPr>
          <w:rFonts w:ascii="Times New Roman" w:hAnsi="Times New Roman" w:cs="Times New Roman"/>
          <w:color w:val="000000" w:themeColor="text1"/>
          <w:spacing w:val="1"/>
          <w:sz w:val="28"/>
          <w:szCs w:val="28"/>
        </w:rPr>
        <w:t>of</w:t>
      </w:r>
      <w:proofErr w:type="spellEnd"/>
      <w:r w:rsidRPr="003F69C2">
        <w:rPr>
          <w:rFonts w:ascii="Times New Roman" w:hAnsi="Times New Roman" w:cs="Times New Roman"/>
          <w:color w:val="000000" w:themeColor="text1"/>
          <w:spacing w:val="1"/>
          <w:sz w:val="28"/>
          <w:szCs w:val="28"/>
        </w:rPr>
        <w:t xml:space="preserve"> Open </w:t>
      </w:r>
      <w:proofErr w:type="spellStart"/>
      <w:r w:rsidRPr="003F69C2">
        <w:rPr>
          <w:rFonts w:ascii="Times New Roman" w:hAnsi="Times New Roman" w:cs="Times New Roman"/>
          <w:color w:val="000000" w:themeColor="text1"/>
          <w:spacing w:val="1"/>
          <w:sz w:val="28"/>
          <w:szCs w:val="28"/>
        </w:rPr>
        <w:t>Distance</w:t>
      </w:r>
      <w:proofErr w:type="spellEnd"/>
      <w:r w:rsidRPr="003F69C2">
        <w:rPr>
          <w:rFonts w:ascii="Times New Roman" w:hAnsi="Times New Roman" w:cs="Times New Roman"/>
          <w:color w:val="000000" w:themeColor="text1"/>
          <w:spacing w:val="1"/>
          <w:sz w:val="28"/>
          <w:szCs w:val="28"/>
        </w:rPr>
        <w:t xml:space="preserve"> Learning. </w:t>
      </w:r>
      <w:proofErr w:type="spellStart"/>
      <w:r w:rsidRPr="003F69C2">
        <w:rPr>
          <w:rFonts w:ascii="Times New Roman" w:hAnsi="Times New Roman" w:cs="Times New Roman"/>
          <w:color w:val="000000" w:themeColor="text1"/>
          <w:spacing w:val="1"/>
          <w:sz w:val="28"/>
          <w:szCs w:val="28"/>
        </w:rPr>
        <w:t>Retrieved</w:t>
      </w:r>
      <w:proofErr w:type="spellEnd"/>
      <w:r w:rsidRPr="003F69C2">
        <w:rPr>
          <w:rFonts w:ascii="Times New Roman" w:hAnsi="Times New Roman" w:cs="Times New Roman"/>
          <w:color w:val="000000" w:themeColor="text1"/>
          <w:spacing w:val="1"/>
          <w:sz w:val="28"/>
          <w:szCs w:val="28"/>
        </w:rPr>
        <w:t xml:space="preserve">, </w:t>
      </w:r>
      <w:proofErr w:type="spellStart"/>
      <w:r w:rsidRPr="003F69C2">
        <w:rPr>
          <w:rFonts w:ascii="Times New Roman" w:hAnsi="Times New Roman" w:cs="Times New Roman"/>
          <w:color w:val="000000" w:themeColor="text1"/>
          <w:spacing w:val="1"/>
          <w:sz w:val="28"/>
          <w:szCs w:val="28"/>
        </w:rPr>
        <w:t>January</w:t>
      </w:r>
      <w:proofErr w:type="spellEnd"/>
      <w:r w:rsidRPr="003F69C2">
        <w:rPr>
          <w:rFonts w:ascii="Times New Roman" w:hAnsi="Times New Roman" w:cs="Times New Roman"/>
          <w:color w:val="000000" w:themeColor="text1"/>
          <w:spacing w:val="1"/>
          <w:sz w:val="28"/>
          <w:szCs w:val="28"/>
        </w:rPr>
        <w:t xml:space="preserve"> 31</w:t>
      </w:r>
      <w:proofErr w:type="spellStart"/>
      <w:r w:rsidRPr="003F69C2">
        <w:rPr>
          <w:rFonts w:ascii="Times New Roman" w:hAnsi="Times New Roman" w:cs="Times New Roman"/>
          <w:color w:val="000000" w:themeColor="text1"/>
          <w:position w:val="27"/>
          <w:sz w:val="28"/>
          <w:szCs w:val="28"/>
        </w:rPr>
        <w:t>st</w:t>
      </w:r>
      <w:proofErr w:type="spellEnd"/>
      <w:r w:rsidRPr="003F69C2">
        <w:rPr>
          <w:rFonts w:ascii="Times New Roman" w:hAnsi="Times New Roman" w:cs="Times New Roman"/>
          <w:color w:val="000000" w:themeColor="text1"/>
          <w:spacing w:val="-2"/>
          <w:sz w:val="28"/>
          <w:szCs w:val="28"/>
        </w:rPr>
        <w:t xml:space="preserve">, 2011 </w:t>
      </w:r>
      <w:proofErr w:type="spellStart"/>
      <w:r w:rsidRPr="003F69C2">
        <w:rPr>
          <w:rFonts w:ascii="Times New Roman" w:hAnsi="Times New Roman" w:cs="Times New Roman"/>
          <w:color w:val="000000" w:themeColor="text1"/>
          <w:spacing w:val="-2"/>
          <w:sz w:val="28"/>
          <w:szCs w:val="28"/>
        </w:rPr>
        <w:t>from</w:t>
      </w:r>
      <w:proofErr w:type="spellEnd"/>
      <w:r w:rsidRPr="003F69C2">
        <w:rPr>
          <w:rFonts w:ascii="Times New Roman" w:hAnsi="Times New Roman" w:cs="Times New Roman"/>
          <w:color w:val="000000" w:themeColor="text1"/>
          <w:spacing w:val="-2"/>
          <w:sz w:val="28"/>
          <w:szCs w:val="28"/>
        </w:rPr>
        <w:t xml:space="preserve"> </w:t>
      </w:r>
    </w:p>
    <w:p w14:paraId="538C962F"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eastAsia="Times New Roman" w:hAnsi="Times New Roman" w:cs="Times New Roman"/>
          <w:color w:val="000000" w:themeColor="text1"/>
          <w:sz w:val="28"/>
          <w:szCs w:val="28"/>
          <w:lang w:val="kk-KZ"/>
        </w:rPr>
        <w:t>П.Уоллейс</w:t>
      </w:r>
      <w:proofErr w:type="spellEnd"/>
      <w:r w:rsidRPr="003F69C2">
        <w:rPr>
          <w:rFonts w:ascii="Times New Roman" w:eastAsia="Times New Roman" w:hAnsi="Times New Roman" w:cs="Times New Roman"/>
          <w:color w:val="000000" w:themeColor="text1"/>
          <w:sz w:val="28"/>
          <w:szCs w:val="28"/>
          <w:lang w:val="kk-KZ"/>
        </w:rPr>
        <w:t>. Интернет психологиясы. – Алматы: «Ұлттық аударма бюросы» қоғамдық қоры, 2019. – 356 б.</w:t>
      </w:r>
    </w:p>
    <w:p w14:paraId="38D0A5BB" w14:textId="754BC511" w:rsidR="002573FB" w:rsidRPr="003F69C2" w:rsidRDefault="002573FB" w:rsidP="009120E6">
      <w:pPr>
        <w:pStyle w:val="a3"/>
        <w:numPr>
          <w:ilvl w:val="0"/>
          <w:numId w:val="38"/>
        </w:numPr>
        <w:tabs>
          <w:tab w:val="left" w:pos="0"/>
          <w:tab w:val="left" w:pos="142"/>
          <w:tab w:val="left" w:pos="284"/>
          <w:tab w:val="left" w:pos="567"/>
        </w:tabs>
        <w:spacing w:after="0" w:line="240" w:lineRule="auto"/>
        <w:ind w:left="142" w:firstLine="0"/>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Nurzhanova</w:t>
      </w:r>
      <w:proofErr w:type="spellEnd"/>
      <w:r w:rsidRPr="003F69C2">
        <w:rPr>
          <w:rFonts w:ascii="Times New Roman" w:hAnsi="Times New Roman" w:cs="Times New Roman"/>
          <w:color w:val="000000" w:themeColor="text1"/>
          <w:sz w:val="28"/>
          <w:szCs w:val="28"/>
          <w:lang w:val="en-US"/>
        </w:rPr>
        <w:t xml:space="preserve"> A., </w:t>
      </w:r>
      <w:proofErr w:type="spellStart"/>
      <w:r w:rsidRPr="003F69C2">
        <w:rPr>
          <w:rFonts w:ascii="Times New Roman" w:hAnsi="Times New Roman" w:cs="Times New Roman"/>
          <w:color w:val="000000" w:themeColor="text1"/>
          <w:sz w:val="28"/>
          <w:szCs w:val="28"/>
          <w:lang w:val="en-US"/>
        </w:rPr>
        <w:t>Abnassyrova</w:t>
      </w:r>
      <w:proofErr w:type="spellEnd"/>
      <w:r w:rsidRPr="003F69C2">
        <w:rPr>
          <w:rFonts w:ascii="Times New Roman" w:hAnsi="Times New Roman" w:cs="Times New Roman"/>
          <w:color w:val="000000" w:themeColor="text1"/>
          <w:sz w:val="28"/>
          <w:szCs w:val="28"/>
          <w:lang w:val="en-US"/>
        </w:rPr>
        <w:t xml:space="preserve"> R., </w:t>
      </w:r>
      <w:proofErr w:type="spellStart"/>
      <w:r w:rsidRPr="003F69C2">
        <w:rPr>
          <w:rFonts w:ascii="Times New Roman" w:hAnsi="Times New Roman" w:cs="Times New Roman"/>
          <w:color w:val="000000" w:themeColor="text1"/>
          <w:sz w:val="28"/>
          <w:szCs w:val="28"/>
          <w:lang w:val="en-US"/>
        </w:rPr>
        <w:t>Zholshaeva</w:t>
      </w:r>
      <w:proofErr w:type="spellEnd"/>
      <w:r w:rsidRPr="003F69C2">
        <w:rPr>
          <w:rFonts w:ascii="Times New Roman" w:hAnsi="Times New Roman" w:cs="Times New Roman"/>
          <w:color w:val="000000" w:themeColor="text1"/>
          <w:sz w:val="28"/>
          <w:szCs w:val="28"/>
          <w:lang w:val="en-US"/>
        </w:rPr>
        <w:t xml:space="preserve"> M., </w:t>
      </w:r>
      <w:proofErr w:type="spellStart"/>
      <w:r w:rsidRPr="003F69C2">
        <w:rPr>
          <w:rFonts w:ascii="Times New Roman" w:hAnsi="Times New Roman" w:cs="Times New Roman"/>
          <w:color w:val="000000" w:themeColor="text1"/>
          <w:sz w:val="28"/>
          <w:szCs w:val="28"/>
          <w:lang w:val="en-US"/>
        </w:rPr>
        <w:t>Ordabekova</w:t>
      </w:r>
      <w:proofErr w:type="spellEnd"/>
      <w:r w:rsidRPr="003F69C2">
        <w:rPr>
          <w:rFonts w:ascii="Times New Roman" w:hAnsi="Times New Roman" w:cs="Times New Roman"/>
          <w:color w:val="000000" w:themeColor="text1"/>
          <w:sz w:val="28"/>
          <w:szCs w:val="28"/>
          <w:lang w:val="en-US"/>
        </w:rPr>
        <w:t xml:space="preserve"> H., Nurmanova G. The Role Of </w:t>
      </w:r>
      <w:proofErr w:type="gramStart"/>
      <w:r w:rsidRPr="003F69C2">
        <w:rPr>
          <w:rFonts w:ascii="Times New Roman" w:hAnsi="Times New Roman" w:cs="Times New Roman"/>
          <w:color w:val="000000" w:themeColor="text1"/>
          <w:sz w:val="28"/>
          <w:szCs w:val="28"/>
          <w:lang w:val="en-US"/>
        </w:rPr>
        <w:t xml:space="preserve">Information </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en-US"/>
        </w:rPr>
        <w:t>And</w:t>
      </w:r>
      <w:proofErr w:type="gramEnd"/>
      <w:r w:rsidRPr="003F69C2">
        <w:rPr>
          <w:rFonts w:ascii="Times New Roman" w:hAnsi="Times New Roman" w:cs="Times New Roman"/>
          <w:color w:val="000000" w:themeColor="text1"/>
          <w:sz w:val="28"/>
          <w:szCs w:val="28"/>
          <w:lang w:val="en-US"/>
        </w:rPr>
        <w:t xml:space="preserve"> Innovative Technologies In Teaching Kazakh</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en-US"/>
        </w:rPr>
        <w:t>Opción</w:t>
      </w:r>
      <w:proofErr w:type="spellEnd"/>
      <w:r w:rsidRPr="003F69C2">
        <w:rPr>
          <w:rFonts w:ascii="Times New Roman" w:hAnsi="Times New Roman" w:cs="Times New Roman"/>
          <w:color w:val="000000" w:themeColor="text1"/>
          <w:sz w:val="28"/>
          <w:szCs w:val="28"/>
          <w:lang w:val="en-US"/>
        </w:rPr>
        <w:t xml:space="preserve">, </w:t>
      </w:r>
      <w:proofErr w:type="spellStart"/>
      <w:r w:rsidRPr="003F69C2">
        <w:rPr>
          <w:rFonts w:ascii="Times New Roman" w:hAnsi="Times New Roman" w:cs="Times New Roman"/>
          <w:color w:val="000000" w:themeColor="text1"/>
          <w:sz w:val="28"/>
          <w:szCs w:val="28"/>
          <w:lang w:val="en-US"/>
        </w:rPr>
        <w:t>Año</w:t>
      </w:r>
      <w:proofErr w:type="spellEnd"/>
      <w:r w:rsidRPr="003F69C2">
        <w:rPr>
          <w:rFonts w:ascii="Times New Roman" w:hAnsi="Times New Roman" w:cs="Times New Roman"/>
          <w:color w:val="000000" w:themeColor="text1"/>
          <w:sz w:val="28"/>
          <w:szCs w:val="28"/>
          <w:lang w:val="en-US"/>
        </w:rPr>
        <w:t xml:space="preserve"> 35, No. 88 (2019):</w:t>
      </w:r>
      <w:r w:rsidRPr="003F69C2">
        <w:rPr>
          <w:rFonts w:ascii="Times New Roman" w:hAnsi="Times New Roman" w:cs="Times New Roman"/>
          <w:color w:val="000000" w:themeColor="text1"/>
          <w:spacing w:val="-11"/>
          <w:sz w:val="28"/>
          <w:szCs w:val="28"/>
          <w:lang w:val="en-US"/>
        </w:rPr>
        <w:t xml:space="preserve"> </w:t>
      </w:r>
      <w:r w:rsidRPr="003F69C2">
        <w:rPr>
          <w:rFonts w:ascii="Times New Roman" w:hAnsi="Times New Roman" w:cs="Times New Roman"/>
          <w:color w:val="000000" w:themeColor="text1"/>
          <w:sz w:val="28"/>
          <w:szCs w:val="28"/>
          <w:lang w:val="en-US"/>
        </w:rPr>
        <w:t xml:space="preserve">962-976   ISSN 1012-1587 / </w:t>
      </w:r>
      <w:proofErr w:type="spellStart"/>
      <w:r w:rsidRPr="003F69C2">
        <w:rPr>
          <w:rFonts w:ascii="Times New Roman" w:hAnsi="Times New Roman" w:cs="Times New Roman"/>
          <w:color w:val="000000" w:themeColor="text1"/>
          <w:sz w:val="28"/>
          <w:szCs w:val="28"/>
          <w:lang w:val="en-US"/>
        </w:rPr>
        <w:t>ISSNe</w:t>
      </w:r>
      <w:proofErr w:type="spellEnd"/>
      <w:r w:rsidRPr="003F69C2">
        <w:rPr>
          <w:rFonts w:ascii="Times New Roman" w:hAnsi="Times New Roman" w:cs="Times New Roman"/>
          <w:color w:val="000000" w:themeColor="text1"/>
          <w:sz w:val="28"/>
          <w:szCs w:val="28"/>
          <w:lang w:val="en-US"/>
        </w:rPr>
        <w:t>:</w:t>
      </w:r>
      <w:r w:rsidRPr="003F69C2">
        <w:rPr>
          <w:rFonts w:ascii="Times New Roman" w:hAnsi="Times New Roman" w:cs="Times New Roman"/>
          <w:color w:val="000000" w:themeColor="text1"/>
          <w:spacing w:val="-10"/>
          <w:sz w:val="28"/>
          <w:szCs w:val="28"/>
          <w:lang w:val="en-US"/>
        </w:rPr>
        <w:t xml:space="preserve"> </w:t>
      </w:r>
      <w:r w:rsidRPr="003F69C2">
        <w:rPr>
          <w:rFonts w:ascii="Times New Roman" w:hAnsi="Times New Roman" w:cs="Times New Roman"/>
          <w:color w:val="000000" w:themeColor="text1"/>
          <w:sz w:val="28"/>
          <w:szCs w:val="28"/>
          <w:lang w:val="en-US"/>
        </w:rPr>
        <w:t>2477-9385</w:t>
      </w:r>
      <w:r w:rsidRPr="003F69C2">
        <w:rPr>
          <w:rFonts w:ascii="Times New Roman" w:hAnsi="Times New Roman" w:cs="Times New Roman"/>
          <w:color w:val="000000" w:themeColor="text1"/>
          <w:sz w:val="28"/>
          <w:szCs w:val="28"/>
          <w:lang w:val="kk-KZ"/>
        </w:rPr>
        <w:t>.</w:t>
      </w:r>
    </w:p>
    <w:p w14:paraId="339DD9F7" w14:textId="1F1433F7" w:rsidR="00EE1871" w:rsidRPr="003F69C2" w:rsidRDefault="00EE1871" w:rsidP="009120E6">
      <w:pPr>
        <w:pStyle w:val="a3"/>
        <w:numPr>
          <w:ilvl w:val="0"/>
          <w:numId w:val="38"/>
        </w:numPr>
        <w:shd w:val="clear" w:color="auto" w:fill="FFFFFF"/>
        <w:tabs>
          <w:tab w:val="left" w:pos="142"/>
        </w:tabs>
        <w:spacing w:after="0" w:line="240" w:lineRule="auto"/>
        <w:ind w:left="142" w:firstLine="0"/>
        <w:jc w:val="both"/>
        <w:rPr>
          <w:rFonts w:ascii="Times New Roman" w:hAnsi="Times New Roman" w:cs="Times New Roman"/>
          <w:color w:val="000000" w:themeColor="text1"/>
          <w:sz w:val="28"/>
          <w:szCs w:val="28"/>
        </w:rPr>
      </w:pPr>
      <w:proofErr w:type="spellStart"/>
      <w:r w:rsidRPr="003F69C2">
        <w:rPr>
          <w:rFonts w:ascii="Times New Roman" w:eastAsia="Times New Roman" w:hAnsi="Times New Roman" w:cs="Times New Roman"/>
          <w:color w:val="000000" w:themeColor="text1"/>
          <w:sz w:val="28"/>
          <w:szCs w:val="28"/>
        </w:rPr>
        <w:t>Мынбаева</w:t>
      </w:r>
      <w:proofErr w:type="spellEnd"/>
      <w:r w:rsidRPr="003F69C2">
        <w:rPr>
          <w:rFonts w:ascii="Times New Roman" w:eastAsia="Times New Roman" w:hAnsi="Times New Roman" w:cs="Times New Roman"/>
          <w:color w:val="000000" w:themeColor="text1"/>
          <w:sz w:val="28"/>
          <w:szCs w:val="28"/>
        </w:rPr>
        <w:t xml:space="preserve"> А.К., </w:t>
      </w:r>
      <w:proofErr w:type="spellStart"/>
      <w:r w:rsidRPr="003F69C2">
        <w:rPr>
          <w:rFonts w:ascii="Times New Roman" w:eastAsia="Times New Roman" w:hAnsi="Times New Roman" w:cs="Times New Roman"/>
          <w:color w:val="000000" w:themeColor="text1"/>
          <w:sz w:val="28"/>
          <w:szCs w:val="28"/>
        </w:rPr>
        <w:t>Садвакасова</w:t>
      </w:r>
      <w:proofErr w:type="spellEnd"/>
      <w:r w:rsidRPr="003F69C2">
        <w:rPr>
          <w:rFonts w:ascii="Times New Roman" w:eastAsia="Times New Roman" w:hAnsi="Times New Roman" w:cs="Times New Roman"/>
          <w:color w:val="000000" w:themeColor="text1"/>
          <w:sz w:val="28"/>
          <w:szCs w:val="28"/>
        </w:rPr>
        <w:t xml:space="preserve"> З.М. </w:t>
      </w:r>
      <w:proofErr w:type="gramStart"/>
      <w:r w:rsidRPr="003F69C2">
        <w:rPr>
          <w:rFonts w:ascii="Times New Roman" w:eastAsia="Times New Roman" w:hAnsi="Times New Roman" w:cs="Times New Roman"/>
          <w:color w:val="000000" w:themeColor="text1"/>
          <w:sz w:val="28"/>
          <w:szCs w:val="28"/>
        </w:rPr>
        <w:t>Инновационные  методы</w:t>
      </w:r>
      <w:proofErr w:type="gramEnd"/>
      <w:r w:rsidRPr="003F69C2">
        <w:rPr>
          <w:rFonts w:ascii="Times New Roman" w:eastAsia="Times New Roman" w:hAnsi="Times New Roman" w:cs="Times New Roman"/>
          <w:color w:val="000000" w:themeColor="text1"/>
          <w:sz w:val="28"/>
          <w:szCs w:val="28"/>
        </w:rPr>
        <w:t xml:space="preserve">  обучения,  или  Как  интересно преподавать: Учебное пособие</w:t>
      </w:r>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 xml:space="preserve">Алматы, 2011. </w:t>
      </w:r>
      <w:r w:rsidR="001545A5" w:rsidRPr="003F69C2">
        <w:rPr>
          <w:rFonts w:ascii="Times New Roman" w:hAnsi="Times New Roman" w:cs="Times New Roman"/>
          <w:color w:val="000000" w:themeColor="text1"/>
          <w:sz w:val="28"/>
          <w:szCs w:val="28"/>
          <w:lang w:val="kk-KZ"/>
        </w:rPr>
        <w:t>–</w:t>
      </w:r>
      <w:r w:rsidR="001545A5"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341с.</w:t>
      </w:r>
    </w:p>
    <w:p w14:paraId="49BFA84E"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Ерментаева</w:t>
      </w:r>
      <w:proofErr w:type="spellEnd"/>
      <w:r w:rsidRPr="003F69C2">
        <w:rPr>
          <w:rFonts w:ascii="Times New Roman" w:hAnsi="Times New Roman" w:cs="Times New Roman"/>
          <w:color w:val="000000" w:themeColor="text1"/>
          <w:sz w:val="28"/>
          <w:szCs w:val="28"/>
          <w:lang w:val="kk-KZ"/>
        </w:rPr>
        <w:t xml:space="preserve"> А.Р. Жоғары мектеп психологиясы: Оқулық –  Алматы: ЖШС РПБК «Дәуір», 2012. – 492 бет.</w:t>
      </w:r>
    </w:p>
    <w:p w14:paraId="58A88E6D" w14:textId="3F913239"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Егенисова</w:t>
      </w:r>
      <w:proofErr w:type="spellEnd"/>
      <w:r w:rsidRPr="003F69C2">
        <w:rPr>
          <w:rFonts w:ascii="Times New Roman" w:hAnsi="Times New Roman" w:cs="Times New Roman"/>
          <w:color w:val="000000" w:themeColor="text1"/>
          <w:sz w:val="28"/>
          <w:szCs w:val="28"/>
        </w:rPr>
        <w:t xml:space="preserve"> А.Қ. </w:t>
      </w:r>
      <w:proofErr w:type="gramStart"/>
      <w:r w:rsidRPr="003F69C2">
        <w:rPr>
          <w:rFonts w:ascii="Times New Roman" w:hAnsi="Times New Roman" w:cs="Times New Roman"/>
          <w:color w:val="000000" w:themeColor="text1"/>
          <w:sz w:val="28"/>
          <w:szCs w:val="28"/>
        </w:rPr>
        <w:t xml:space="preserve">Психология:  </w:t>
      </w:r>
      <w:proofErr w:type="spellStart"/>
      <w:r w:rsidRPr="003F69C2">
        <w:rPr>
          <w:rFonts w:ascii="Times New Roman" w:hAnsi="Times New Roman" w:cs="Times New Roman"/>
          <w:color w:val="000000" w:themeColor="text1"/>
          <w:sz w:val="28"/>
          <w:szCs w:val="28"/>
        </w:rPr>
        <w:t>Оқу</w:t>
      </w:r>
      <w:proofErr w:type="spellEnd"/>
      <w:proofErr w:type="gram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құралы</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А.Қ.Егенисова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rPr>
        <w:t>Ақтау</w:t>
      </w:r>
      <w:proofErr w:type="spellEnd"/>
      <w:r w:rsidRPr="003F69C2">
        <w:rPr>
          <w:rFonts w:ascii="Times New Roman" w:hAnsi="Times New Roman" w:cs="Times New Roman"/>
          <w:color w:val="000000" w:themeColor="text1"/>
          <w:sz w:val="28"/>
          <w:szCs w:val="28"/>
        </w:rPr>
        <w:t>, 2010</w:t>
      </w:r>
      <w:r w:rsidR="001545A5"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 185 бет</w:t>
      </w:r>
    </w:p>
    <w:p w14:paraId="556CE07C" w14:textId="77777777" w:rsidR="00EE1871" w:rsidRPr="003F69C2" w:rsidRDefault="00EE1871" w:rsidP="009120E6">
      <w:pPr>
        <w:pStyle w:val="a3"/>
        <w:numPr>
          <w:ilvl w:val="0"/>
          <w:numId w:val="38"/>
        </w:numPr>
        <w:tabs>
          <w:tab w:val="left" w:pos="142"/>
        </w:tabs>
        <w:spacing w:after="0" w:line="240" w:lineRule="auto"/>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lang w:val="kk-KZ"/>
        </w:rPr>
        <w:t>Григг</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Расселл</w:t>
      </w:r>
      <w:proofErr w:type="spellEnd"/>
      <w:r w:rsidRPr="003F69C2">
        <w:rPr>
          <w:rFonts w:ascii="Times New Roman" w:hAnsi="Times New Roman" w:cs="Times New Roman"/>
          <w:color w:val="000000" w:themeColor="text1"/>
          <w:sz w:val="28"/>
          <w:szCs w:val="28"/>
          <w:shd w:val="clear" w:color="auto" w:fill="FFFFFF"/>
          <w:lang w:val="kk-KZ"/>
        </w:rPr>
        <w:t xml:space="preserve">. Бастауыш  мектеп  мұғалімі:  шеберлікті  шыңдау.    </w:t>
      </w:r>
      <w:r w:rsidRPr="003F69C2">
        <w:rPr>
          <w:rFonts w:ascii="Times New Roman" w:hAnsi="Times New Roman" w:cs="Times New Roman"/>
          <w:color w:val="000000" w:themeColor="text1"/>
          <w:sz w:val="28"/>
          <w:szCs w:val="28"/>
          <w:shd w:val="clear" w:color="auto" w:fill="FFFFFF"/>
        </w:rPr>
        <w:t xml:space="preserve">–  </w:t>
      </w:r>
      <w:proofErr w:type="gramStart"/>
      <w:r w:rsidRPr="003F69C2">
        <w:rPr>
          <w:rFonts w:ascii="Times New Roman" w:hAnsi="Times New Roman" w:cs="Times New Roman"/>
          <w:color w:val="000000" w:themeColor="text1"/>
          <w:sz w:val="28"/>
          <w:szCs w:val="28"/>
          <w:shd w:val="clear" w:color="auto" w:fill="FFFFFF"/>
        </w:rPr>
        <w:t>Алматы:  «</w:t>
      </w:r>
      <w:proofErr w:type="spellStart"/>
      <w:proofErr w:type="gramEnd"/>
      <w:r w:rsidRPr="003F69C2">
        <w:rPr>
          <w:rFonts w:ascii="Times New Roman" w:hAnsi="Times New Roman" w:cs="Times New Roman"/>
          <w:color w:val="000000" w:themeColor="text1"/>
          <w:sz w:val="28"/>
          <w:szCs w:val="28"/>
          <w:shd w:val="clear" w:color="auto" w:fill="FFFFFF"/>
        </w:rPr>
        <w:t>Ұлттық</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аударма</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бюросы</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қоғамдық</w:t>
      </w:r>
      <w:proofErr w:type="spellEnd"/>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қоры</w:t>
      </w:r>
      <w:proofErr w:type="spellEnd"/>
      <w:r w:rsidRPr="003F69C2">
        <w:rPr>
          <w:rFonts w:ascii="Times New Roman" w:hAnsi="Times New Roman" w:cs="Times New Roman"/>
          <w:color w:val="000000" w:themeColor="text1"/>
          <w:sz w:val="28"/>
          <w:szCs w:val="28"/>
          <w:shd w:val="clear" w:color="auto" w:fill="FFFFFF"/>
        </w:rPr>
        <w:t>, 2020. – 600 бет.</w:t>
      </w:r>
    </w:p>
    <w:p w14:paraId="4CECDCAC"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 xml:space="preserve">Анфимова </w:t>
      </w:r>
      <w:proofErr w:type="gramStart"/>
      <w:r w:rsidRPr="003F69C2">
        <w:rPr>
          <w:rFonts w:ascii="Times New Roman" w:hAnsi="Times New Roman" w:cs="Times New Roman"/>
          <w:color w:val="000000" w:themeColor="text1"/>
          <w:sz w:val="28"/>
          <w:szCs w:val="28"/>
        </w:rPr>
        <w:t>Е.А.</w:t>
      </w:r>
      <w:proofErr w:type="gramEnd"/>
      <w:r w:rsidRPr="003F69C2">
        <w:rPr>
          <w:rFonts w:ascii="Times New Roman" w:hAnsi="Times New Roman" w:cs="Times New Roman"/>
          <w:color w:val="000000" w:themeColor="text1"/>
          <w:sz w:val="28"/>
          <w:szCs w:val="28"/>
        </w:rPr>
        <w:t xml:space="preserve"> Поколение Z: проблемы, возможности, перспективы на рынке труда / Е.А. Анфимова // Инновационная экономика: перспективы развития и совершенствования, 2018. – № 7(33). – С. </w:t>
      </w:r>
      <w:proofErr w:type="gramStart"/>
      <w:r w:rsidRPr="003F69C2">
        <w:rPr>
          <w:rFonts w:ascii="Times New Roman" w:hAnsi="Times New Roman" w:cs="Times New Roman"/>
          <w:color w:val="000000" w:themeColor="text1"/>
          <w:sz w:val="28"/>
          <w:szCs w:val="28"/>
        </w:rPr>
        <w:t>256-261</w:t>
      </w:r>
      <w:proofErr w:type="gramEnd"/>
      <w:r w:rsidRPr="003F69C2">
        <w:rPr>
          <w:rFonts w:ascii="Times New Roman" w:hAnsi="Times New Roman" w:cs="Times New Roman"/>
          <w:color w:val="000000" w:themeColor="text1"/>
          <w:sz w:val="28"/>
          <w:szCs w:val="28"/>
        </w:rPr>
        <w:t>.</w:t>
      </w:r>
    </w:p>
    <w:p w14:paraId="35DA9457" w14:textId="1A550580" w:rsidR="00EE1871" w:rsidRPr="003F69C2" w:rsidRDefault="00EE1871" w:rsidP="009120E6">
      <w:pPr>
        <w:pStyle w:val="a3"/>
        <w:numPr>
          <w:ilvl w:val="0"/>
          <w:numId w:val="38"/>
        </w:numPr>
        <w:tabs>
          <w:tab w:val="left" w:pos="142"/>
          <w:tab w:val="left" w:pos="360"/>
        </w:tabs>
        <w:suppressAutoHyphens/>
        <w:spacing w:after="0" w:line="240" w:lineRule="auto"/>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Жорақпаева</w:t>
      </w:r>
      <w:proofErr w:type="spellEnd"/>
      <w:r w:rsidRPr="003F69C2">
        <w:rPr>
          <w:rFonts w:ascii="Times New Roman" w:hAnsi="Times New Roman" w:cs="Times New Roman"/>
          <w:color w:val="000000" w:themeColor="text1"/>
          <w:sz w:val="28"/>
          <w:szCs w:val="28"/>
          <w:lang w:val="kk-KZ"/>
        </w:rPr>
        <w:t xml:space="preserve"> М. </w:t>
      </w:r>
      <w:r w:rsidRPr="003F69C2">
        <w:rPr>
          <w:rFonts w:ascii="Times New Roman" w:hAnsi="Times New Roman" w:cs="Times New Roman"/>
          <w:color w:val="000000" w:themeColor="text1"/>
          <w:sz w:val="28"/>
          <w:szCs w:val="28"/>
          <w:shd w:val="clear" w:color="auto" w:fill="FFFFFF"/>
          <w:lang w:val="kk-KZ"/>
        </w:rPr>
        <w:t xml:space="preserve">Ет-сүт биотехнология бөлім студенттеріне қазақ тілін </w:t>
      </w:r>
      <w:proofErr w:type="spellStart"/>
      <w:r w:rsidRPr="003F69C2">
        <w:rPr>
          <w:rFonts w:ascii="Times New Roman" w:hAnsi="Times New Roman" w:cs="Times New Roman"/>
          <w:color w:val="000000" w:themeColor="text1"/>
          <w:sz w:val="28"/>
          <w:szCs w:val="28"/>
          <w:shd w:val="clear" w:color="auto" w:fill="FFFFFF"/>
          <w:lang w:val="kk-KZ"/>
        </w:rPr>
        <w:t>тыңдылым</w:t>
      </w:r>
      <w:proofErr w:type="spellEnd"/>
      <w:r w:rsidRPr="003F69C2">
        <w:rPr>
          <w:rFonts w:ascii="Times New Roman" w:hAnsi="Times New Roman" w:cs="Times New Roman"/>
          <w:color w:val="000000" w:themeColor="text1"/>
          <w:sz w:val="28"/>
          <w:szCs w:val="28"/>
          <w:shd w:val="clear" w:color="auto" w:fill="FFFFFF"/>
          <w:lang w:val="kk-KZ"/>
        </w:rPr>
        <w:t xml:space="preserve"> әрекеті</w:t>
      </w:r>
      <w:r w:rsidRPr="003F69C2">
        <w:rPr>
          <w:rStyle w:val="apple-converted-space"/>
          <w:rFonts w:ascii="Times New Roman" w:hAnsi="Times New Roman" w:cs="Times New Roman"/>
          <w:color w:val="000000" w:themeColor="text1"/>
          <w:sz w:val="28"/>
          <w:szCs w:val="28"/>
          <w:shd w:val="clear" w:color="auto" w:fill="FFFFFF"/>
          <w:lang w:val="kk-KZ"/>
        </w:rPr>
        <w:t> </w:t>
      </w:r>
      <w:r w:rsidRPr="003F69C2">
        <w:rPr>
          <w:rFonts w:ascii="Times New Roman" w:hAnsi="Times New Roman" w:cs="Times New Roman"/>
          <w:bCs/>
          <w:color w:val="000000" w:themeColor="text1"/>
          <w:sz w:val="28"/>
          <w:szCs w:val="28"/>
          <w:shd w:val="clear" w:color="auto" w:fill="FFFFFF"/>
          <w:lang w:val="kk-KZ"/>
        </w:rPr>
        <w:t>арқылы</w:t>
      </w:r>
      <w:r w:rsidRPr="003F69C2">
        <w:rPr>
          <w:rStyle w:val="apple-converted-space"/>
          <w:rFonts w:ascii="Times New Roman" w:hAnsi="Times New Roman" w:cs="Times New Roman"/>
          <w:color w:val="000000" w:themeColor="text1"/>
          <w:sz w:val="28"/>
          <w:szCs w:val="28"/>
          <w:shd w:val="clear" w:color="auto" w:fill="FFFFFF"/>
          <w:lang w:val="kk-KZ"/>
        </w:rPr>
        <w:t> </w:t>
      </w:r>
      <w:r w:rsidRPr="003F69C2">
        <w:rPr>
          <w:rFonts w:ascii="Times New Roman" w:hAnsi="Times New Roman" w:cs="Times New Roman"/>
          <w:bCs/>
          <w:color w:val="000000" w:themeColor="text1"/>
          <w:sz w:val="28"/>
          <w:szCs w:val="28"/>
          <w:shd w:val="clear" w:color="auto" w:fill="FFFFFF"/>
          <w:lang w:val="kk-KZ"/>
        </w:rPr>
        <w:t>оқыту</w:t>
      </w:r>
      <w:r w:rsidRPr="003F69C2">
        <w:rPr>
          <w:rStyle w:val="apple-converted-space"/>
          <w:rFonts w:ascii="Times New Roman" w:hAnsi="Times New Roman" w:cs="Times New Roman"/>
          <w:color w:val="000000" w:themeColor="text1"/>
          <w:sz w:val="28"/>
          <w:szCs w:val="28"/>
          <w:shd w:val="clear" w:color="auto" w:fill="FFFFFF"/>
          <w:lang w:val="kk-KZ"/>
        </w:rPr>
        <w:t> </w:t>
      </w:r>
      <w:r w:rsidRPr="003F69C2">
        <w:rPr>
          <w:rFonts w:ascii="Times New Roman" w:hAnsi="Times New Roman" w:cs="Times New Roman"/>
          <w:color w:val="000000" w:themeColor="text1"/>
          <w:sz w:val="28"/>
          <w:szCs w:val="28"/>
          <w:shd w:val="clear" w:color="auto" w:fill="FFFFFF"/>
          <w:lang w:val="kk-KZ"/>
        </w:rPr>
        <w:t>әдістемесі: жоғарғы оқу орындарының орыс бөлімдеріне арналған: педагогика ғылымдарының кандидаты ғылыми дәрежесін алу үшін дайындалған диссертацияның авторефераты. – Алматы, 2002. – 30 б.</w:t>
      </w:r>
      <w:r w:rsidRPr="003F69C2">
        <w:rPr>
          <w:rFonts w:ascii="Times New Roman" w:hAnsi="Times New Roman" w:cs="Times New Roman"/>
          <w:color w:val="000000" w:themeColor="text1"/>
          <w:sz w:val="28"/>
          <w:szCs w:val="28"/>
          <w:lang w:val="kk-KZ"/>
        </w:rPr>
        <w:t xml:space="preserve"> </w:t>
      </w:r>
    </w:p>
    <w:p w14:paraId="1D79AFFD" w14:textId="77777777" w:rsidR="00EE1871" w:rsidRPr="003F69C2" w:rsidRDefault="00EE1871" w:rsidP="009120E6">
      <w:pPr>
        <w:pStyle w:val="a3"/>
        <w:numPr>
          <w:ilvl w:val="0"/>
          <w:numId w:val="38"/>
        </w:numPr>
        <w:tabs>
          <w:tab w:val="left" w:pos="142"/>
        </w:tabs>
        <w:suppressAutoHyphen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Панфилова А. П. </w:t>
      </w:r>
      <w:proofErr w:type="spellStart"/>
      <w:r w:rsidRPr="003F69C2">
        <w:rPr>
          <w:rFonts w:ascii="Times New Roman" w:hAnsi="Times New Roman" w:cs="Times New Roman"/>
          <w:color w:val="000000" w:themeColor="text1"/>
          <w:sz w:val="28"/>
          <w:szCs w:val="28"/>
          <w:lang w:val="kk-KZ"/>
        </w:rPr>
        <w:t>Деловая</w:t>
      </w:r>
      <w:proofErr w:type="spellEnd"/>
      <w:r w:rsidRPr="003F69C2">
        <w:rPr>
          <w:rFonts w:ascii="Times New Roman" w:hAnsi="Times New Roman" w:cs="Times New Roman"/>
          <w:color w:val="000000" w:themeColor="text1"/>
          <w:sz w:val="28"/>
          <w:szCs w:val="28"/>
          <w:lang w:val="kk-KZ"/>
        </w:rPr>
        <w:t xml:space="preserve"> коммуникация в </w:t>
      </w:r>
      <w:proofErr w:type="spellStart"/>
      <w:r w:rsidRPr="003F69C2">
        <w:rPr>
          <w:rFonts w:ascii="Times New Roman" w:hAnsi="Times New Roman" w:cs="Times New Roman"/>
          <w:color w:val="000000" w:themeColor="text1"/>
          <w:sz w:val="28"/>
          <w:szCs w:val="28"/>
          <w:lang w:val="kk-KZ"/>
        </w:rPr>
        <w:t>профессиональной</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деятельности</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Санкт</w:t>
      </w:r>
      <w:proofErr w:type="spellEnd"/>
      <w:r w:rsidRPr="003F69C2">
        <w:rPr>
          <w:rFonts w:ascii="Times New Roman" w:hAnsi="Times New Roman" w:cs="Times New Roman"/>
          <w:color w:val="000000" w:themeColor="text1"/>
          <w:sz w:val="28"/>
          <w:szCs w:val="28"/>
          <w:lang w:val="kk-KZ"/>
        </w:rPr>
        <w:t xml:space="preserve"> -Петербург, 2001. – 250 с.</w:t>
      </w:r>
    </w:p>
    <w:p w14:paraId="60614357" w14:textId="77777777" w:rsidR="00EE1871" w:rsidRPr="003F69C2" w:rsidRDefault="00EE1871" w:rsidP="009120E6">
      <w:pPr>
        <w:pStyle w:val="a3"/>
        <w:numPr>
          <w:ilvl w:val="0"/>
          <w:numId w:val="38"/>
        </w:numPr>
        <w:tabs>
          <w:tab w:val="left" w:pos="0"/>
          <w:tab w:val="left" w:pos="142"/>
          <w:tab w:val="left" w:pos="284"/>
        </w:tabs>
        <w:spacing w:after="0" w:line="240" w:lineRule="auto"/>
        <w:ind w:left="142" w:right="55"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Жолшаева</w:t>
      </w:r>
      <w:proofErr w:type="spellEnd"/>
      <w:r w:rsidRPr="003F69C2">
        <w:rPr>
          <w:rFonts w:ascii="Times New Roman" w:hAnsi="Times New Roman" w:cs="Times New Roman"/>
          <w:color w:val="000000" w:themeColor="text1"/>
          <w:sz w:val="28"/>
          <w:szCs w:val="28"/>
          <w:lang w:val="kk-KZ"/>
        </w:rPr>
        <w:t xml:space="preserve"> М., </w:t>
      </w: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Рахметова Т. </w:t>
      </w:r>
      <w:proofErr w:type="spellStart"/>
      <w:r w:rsidRPr="003F69C2">
        <w:rPr>
          <w:rFonts w:ascii="Times New Roman" w:hAnsi="Times New Roman" w:cs="Times New Roman"/>
          <w:color w:val="000000" w:themeColor="text1"/>
          <w:sz w:val="28"/>
          <w:szCs w:val="28"/>
          <w:lang w:val="kk-KZ"/>
        </w:rPr>
        <w:t>Айтылым</w:t>
      </w:r>
      <w:proofErr w:type="spellEnd"/>
      <w:r w:rsidRPr="003F69C2">
        <w:rPr>
          <w:rFonts w:ascii="Times New Roman" w:hAnsi="Times New Roman" w:cs="Times New Roman"/>
          <w:color w:val="000000" w:themeColor="text1"/>
          <w:sz w:val="28"/>
          <w:szCs w:val="28"/>
          <w:lang w:val="kk-KZ"/>
        </w:rPr>
        <w:t xml:space="preserve"> әрекетін дамыту </w:t>
      </w:r>
      <w:r w:rsidRPr="003F69C2">
        <w:rPr>
          <w:rFonts w:ascii="Times New Roman" w:hAnsi="Times New Roman" w:cs="Times New Roman"/>
          <w:color w:val="000000" w:themeColor="text1"/>
          <w:sz w:val="28"/>
          <w:szCs w:val="28"/>
          <w:lang w:val="tr-TR"/>
        </w:rPr>
        <w:t>Vyond</w:t>
      </w:r>
      <w:r w:rsidRPr="003F69C2">
        <w:rPr>
          <w:rFonts w:ascii="Times New Roman" w:hAnsi="Times New Roman" w:cs="Times New Roman"/>
          <w:color w:val="000000" w:themeColor="text1"/>
          <w:sz w:val="28"/>
          <w:szCs w:val="28"/>
          <w:lang w:val="kk-KZ"/>
        </w:rPr>
        <w:t xml:space="preserve"> бағдарламасының тиімділігі. И</w:t>
      </w:r>
      <w:proofErr w:type="spellStart"/>
      <w:r w:rsidRPr="003F69C2">
        <w:rPr>
          <w:rFonts w:ascii="Times New Roman" w:hAnsi="Times New Roman" w:cs="Times New Roman"/>
          <w:color w:val="000000" w:themeColor="text1"/>
          <w:sz w:val="28"/>
          <w:szCs w:val="28"/>
        </w:rPr>
        <w:t>нновационные</w:t>
      </w:r>
      <w:proofErr w:type="spellEnd"/>
      <w:r w:rsidRPr="003F69C2">
        <w:rPr>
          <w:rFonts w:ascii="Times New Roman" w:hAnsi="Times New Roman" w:cs="Times New Roman"/>
          <w:color w:val="000000" w:themeColor="text1"/>
          <w:sz w:val="28"/>
          <w:szCs w:val="28"/>
        </w:rPr>
        <w:t xml:space="preserve"> подходы в современной науке</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xml:space="preserve">Сборник статей по материалам </w:t>
      </w:r>
      <w:r w:rsidRPr="003F69C2">
        <w:rPr>
          <w:rFonts w:ascii="Times New Roman" w:hAnsi="Times New Roman" w:cs="Times New Roman"/>
          <w:color w:val="000000" w:themeColor="text1"/>
          <w:sz w:val="28"/>
          <w:szCs w:val="28"/>
          <w:lang w:val="en-US"/>
        </w:rPr>
        <w:t>LX</w:t>
      </w:r>
      <w:r w:rsidRPr="003F69C2">
        <w:rPr>
          <w:rFonts w:ascii="Times New Roman" w:hAnsi="Times New Roman" w:cs="Times New Roman"/>
          <w:color w:val="000000" w:themeColor="text1"/>
          <w:sz w:val="28"/>
          <w:szCs w:val="28"/>
        </w:rPr>
        <w:t xml:space="preserve"> </w:t>
      </w:r>
      <w:proofErr w:type="gramStart"/>
      <w:r w:rsidRPr="003F69C2">
        <w:rPr>
          <w:rFonts w:ascii="Times New Roman" w:hAnsi="Times New Roman" w:cs="Times New Roman"/>
          <w:color w:val="000000" w:themeColor="text1"/>
          <w:sz w:val="28"/>
          <w:szCs w:val="28"/>
        </w:rPr>
        <w:t>международной  научно</w:t>
      </w:r>
      <w:proofErr w:type="gramEnd"/>
      <w:r w:rsidRPr="003F69C2">
        <w:rPr>
          <w:rFonts w:ascii="Times New Roman" w:hAnsi="Times New Roman" w:cs="Times New Roman"/>
          <w:color w:val="000000" w:themeColor="text1"/>
          <w:sz w:val="28"/>
          <w:szCs w:val="28"/>
        </w:rPr>
        <w:t>-практической конференции</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№24 (60) Декабрь 2019 г.</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Часть 2 Москва</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2019</w:t>
      </w:r>
      <w:r w:rsidRPr="003F69C2">
        <w:rPr>
          <w:rFonts w:ascii="Times New Roman" w:hAnsi="Times New Roman" w:cs="Times New Roman"/>
          <w:color w:val="000000" w:themeColor="text1"/>
          <w:sz w:val="28"/>
          <w:szCs w:val="28"/>
          <w:lang w:val="kk-KZ"/>
        </w:rPr>
        <w:t xml:space="preserve">. – 86-93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0E6156EC" w14:textId="77777777" w:rsidR="00EE1871" w:rsidRPr="003F69C2" w:rsidRDefault="00EE1871" w:rsidP="009120E6">
      <w:pPr>
        <w:pStyle w:val="a3"/>
        <w:widowControl w:val="0"/>
        <w:numPr>
          <w:ilvl w:val="0"/>
          <w:numId w:val="38"/>
        </w:numPr>
        <w:shd w:val="clear" w:color="auto" w:fill="FFFFFF" w:themeFill="background1"/>
        <w:tabs>
          <w:tab w:val="left" w:pos="0"/>
          <w:tab w:val="left" w:pos="142"/>
        </w:tabs>
        <w:autoSpaceDE w:val="0"/>
        <w:autoSpaceDN w:val="0"/>
        <w:adjustRightInd w:val="0"/>
        <w:spacing w:after="0" w:line="240" w:lineRule="auto"/>
        <w:ind w:left="142" w:right="-20"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 xml:space="preserve">Оразбаева Ф. Тілдік қатынас. Толықтырылған төртінші басылымы. </w:t>
      </w:r>
      <w:r w:rsidRPr="003F69C2">
        <w:rPr>
          <w:rFonts w:ascii="Times New Roman" w:hAnsi="Times New Roman" w:cs="Times New Roman"/>
          <w:sz w:val="28"/>
          <w:szCs w:val="28"/>
        </w:rPr>
        <w:t xml:space="preserve">2 том. – Алматы: «Ан </w:t>
      </w:r>
      <w:proofErr w:type="spellStart"/>
      <w:r w:rsidRPr="003F69C2">
        <w:rPr>
          <w:rFonts w:ascii="Times New Roman" w:hAnsi="Times New Roman" w:cs="Times New Roman"/>
          <w:sz w:val="28"/>
          <w:szCs w:val="28"/>
        </w:rPr>
        <w:t>Арыс</w:t>
      </w:r>
      <w:proofErr w:type="spellEnd"/>
      <w:r w:rsidRPr="003F69C2">
        <w:rPr>
          <w:rFonts w:ascii="Times New Roman" w:hAnsi="Times New Roman" w:cs="Times New Roman"/>
          <w:sz w:val="28"/>
          <w:szCs w:val="28"/>
        </w:rPr>
        <w:t>», 2019</w:t>
      </w:r>
      <w:r w:rsidRPr="003F69C2">
        <w:rPr>
          <w:rFonts w:ascii="Times New Roman" w:hAnsi="Times New Roman" w:cs="Times New Roman"/>
          <w:sz w:val="28"/>
          <w:szCs w:val="28"/>
          <w:lang w:val="kk-KZ"/>
        </w:rPr>
        <w:t>.</w:t>
      </w:r>
    </w:p>
    <w:p w14:paraId="475047F1"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Қожахметов С. Педагогика мәселелері. 1940. – 365 б.</w:t>
      </w:r>
    </w:p>
    <w:p w14:paraId="6DE4C8D5" w14:textId="77777777" w:rsidR="00EE1871" w:rsidRPr="003F69C2" w:rsidRDefault="00EE1871" w:rsidP="009120E6">
      <w:pPr>
        <w:pStyle w:val="a3"/>
        <w:numPr>
          <w:ilvl w:val="0"/>
          <w:numId w:val="38"/>
        </w:numPr>
        <w:shd w:val="clear" w:color="auto" w:fill="FFFFFF"/>
        <w:tabs>
          <w:tab w:val="left" w:pos="0"/>
          <w:tab w:val="left" w:pos="142"/>
        </w:tabs>
        <w:spacing w:after="0" w:line="240" w:lineRule="auto"/>
        <w:ind w:left="142" w:firstLine="0"/>
        <w:jc w:val="both"/>
        <w:rPr>
          <w:rFonts w:ascii="Times New Roman" w:eastAsia="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Құнанбаев А. </w:t>
      </w:r>
      <w:proofErr w:type="spellStart"/>
      <w:r w:rsidRPr="003F69C2">
        <w:rPr>
          <w:rFonts w:ascii="Times New Roman" w:hAnsi="Times New Roman" w:cs="Times New Roman"/>
          <w:color w:val="000000" w:themeColor="text1"/>
          <w:sz w:val="28"/>
          <w:szCs w:val="28"/>
          <w:shd w:val="clear" w:color="auto" w:fill="FFFFFF"/>
          <w:lang w:val="kk-KZ"/>
        </w:rPr>
        <w:t>Шығармаларанының</w:t>
      </w:r>
      <w:proofErr w:type="spellEnd"/>
      <w:r w:rsidRPr="003F69C2">
        <w:rPr>
          <w:rFonts w:ascii="Times New Roman" w:hAnsi="Times New Roman" w:cs="Times New Roman"/>
          <w:color w:val="000000" w:themeColor="text1"/>
          <w:sz w:val="28"/>
          <w:szCs w:val="28"/>
          <w:shd w:val="clear" w:color="auto" w:fill="FFFFFF"/>
          <w:lang w:val="kk-KZ"/>
        </w:rPr>
        <w:t xml:space="preserve"> толық жинағы.  ІІ том. Алматы, 1954. – 215 б.       </w:t>
      </w:r>
    </w:p>
    <w:p w14:paraId="7CF97CE0" w14:textId="5F584EAC" w:rsidR="00EE1871" w:rsidRPr="003F69C2" w:rsidRDefault="00EE1871" w:rsidP="009120E6">
      <w:pPr>
        <w:pStyle w:val="a3"/>
        <w:numPr>
          <w:ilvl w:val="0"/>
          <w:numId w:val="38"/>
        </w:numPr>
        <w:tabs>
          <w:tab w:val="left" w:pos="142"/>
          <w:tab w:val="left" w:pos="360"/>
        </w:tabs>
        <w:suppressAutoHyphen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 Жұмабайұлы М. Педагогика. Алматы: Рауан, 1993. – 310 б.</w:t>
      </w:r>
    </w:p>
    <w:p w14:paraId="0A3893FD" w14:textId="77777777" w:rsidR="00EE1871" w:rsidRPr="003F69C2" w:rsidRDefault="00EE1871" w:rsidP="009120E6">
      <w:pPr>
        <w:pStyle w:val="a3"/>
        <w:numPr>
          <w:ilvl w:val="0"/>
          <w:numId w:val="38"/>
        </w:numPr>
        <w:tabs>
          <w:tab w:val="left" w:pos="142"/>
        </w:tabs>
        <w:suppressAutoHyphen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Мұқанов М. Жас және педагогикалық психология. А., 1988. – 236 б.</w:t>
      </w:r>
    </w:p>
    <w:p w14:paraId="37921911"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 xml:space="preserve">Орысша-қазақша түсіндірме сөздік: Педагогика / О 74 Жалпы редакциясын басқарған </w:t>
      </w:r>
      <w:proofErr w:type="spellStart"/>
      <w:r w:rsidRPr="003F69C2">
        <w:rPr>
          <w:rFonts w:ascii="Times New Roman" w:hAnsi="Times New Roman" w:cs="Times New Roman"/>
          <w:color w:val="000000" w:themeColor="text1"/>
          <w:sz w:val="28"/>
          <w:szCs w:val="28"/>
          <w:shd w:val="clear" w:color="auto" w:fill="FFFFFF"/>
          <w:lang w:val="kk-KZ"/>
        </w:rPr>
        <w:t>э.ғ.д</w:t>
      </w:r>
      <w:proofErr w:type="spellEnd"/>
      <w:r w:rsidRPr="003F69C2">
        <w:rPr>
          <w:rFonts w:ascii="Times New Roman" w:hAnsi="Times New Roman" w:cs="Times New Roman"/>
          <w:color w:val="000000" w:themeColor="text1"/>
          <w:sz w:val="28"/>
          <w:szCs w:val="28"/>
          <w:shd w:val="clear" w:color="auto" w:fill="FFFFFF"/>
          <w:lang w:val="kk-KZ"/>
        </w:rPr>
        <w:t>., профессор Е. Арын – Павлодар: "ЭКО" ҒӨФ. 2006. – 482 б. </w:t>
      </w:r>
      <w:r w:rsidR="000567DA">
        <w:fldChar w:fldCharType="begin"/>
      </w:r>
      <w:r w:rsidR="000567DA">
        <w:instrText xml:space="preserve"> HYPERLINK "https://kk.wikipedia.org/wiki/%D0%90%D1%80%D0%BD%D0%B0%D0%B9%D1%8B:%D0%9A%D1%96%D1%82%D0%B0%D0%BF_%D2%9B%D0%B0%D0%B9%D0%BD%D0%B0%D1%80%D0%BB%D0%B0%D1</w:instrText>
      </w:r>
      <w:r w:rsidR="000567DA">
        <w:instrText xml:space="preserve">%80%D1%8B/9965808856" </w:instrText>
      </w:r>
      <w:r w:rsidR="000567DA">
        <w:fldChar w:fldCharType="separate"/>
      </w:r>
      <w:r w:rsidRPr="003F69C2">
        <w:rPr>
          <w:rStyle w:val="a4"/>
          <w:rFonts w:ascii="Times New Roman" w:hAnsi="Times New Roman" w:cs="Times New Roman"/>
          <w:color w:val="000000" w:themeColor="text1"/>
          <w:sz w:val="28"/>
          <w:szCs w:val="28"/>
          <w:u w:val="none"/>
          <w:shd w:val="clear" w:color="auto" w:fill="FFFFFF"/>
          <w:lang w:val="kk-KZ"/>
        </w:rPr>
        <w:t>ISBN 9965-808-85-6</w:t>
      </w:r>
      <w:r w:rsidR="000567DA">
        <w:rPr>
          <w:rStyle w:val="a4"/>
          <w:rFonts w:ascii="Times New Roman" w:hAnsi="Times New Roman" w:cs="Times New Roman"/>
          <w:color w:val="000000" w:themeColor="text1"/>
          <w:sz w:val="28"/>
          <w:szCs w:val="28"/>
          <w:u w:val="none"/>
          <w:shd w:val="clear" w:color="auto" w:fill="FFFFFF"/>
          <w:lang w:val="kk-KZ"/>
        </w:rPr>
        <w:fldChar w:fldCharType="end"/>
      </w:r>
    </w:p>
    <w:p w14:paraId="7AD877F1" w14:textId="77777777" w:rsidR="00EE1871" w:rsidRPr="003F69C2" w:rsidRDefault="00EE1871" w:rsidP="009120E6">
      <w:pPr>
        <w:pStyle w:val="af1"/>
        <w:numPr>
          <w:ilvl w:val="0"/>
          <w:numId w:val="38"/>
        </w:numPr>
        <w:tabs>
          <w:tab w:val="left" w:pos="142"/>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Ерхожина</w:t>
      </w:r>
      <w:proofErr w:type="spellEnd"/>
      <w:r w:rsidRPr="003F69C2">
        <w:rPr>
          <w:rFonts w:ascii="Times New Roman" w:hAnsi="Times New Roman" w:cs="Times New Roman"/>
          <w:color w:val="000000" w:themeColor="text1"/>
          <w:sz w:val="28"/>
          <w:szCs w:val="28"/>
          <w:lang w:val="kk-KZ"/>
        </w:rPr>
        <w:t xml:space="preserve"> Ш. Құрмалас сөйлемдерді шығармашылықпен оқыту әдістемесі: монография. – Алматы: ЖК «Балауса». – 2018. – 232 б.</w:t>
      </w:r>
    </w:p>
    <w:p w14:paraId="5D7E3F6D"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lastRenderedPageBreak/>
        <w:t>Таубаева Ш.Т. Педагогиканың философиясы мен әдіснамасы: оқулық. – Алматы: Қазақ университеті, 2016. – 340 б.</w:t>
      </w:r>
    </w:p>
    <w:p w14:paraId="4F542192"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r w:rsidRPr="003F69C2">
        <w:rPr>
          <w:rStyle w:val="a9"/>
          <w:rFonts w:ascii="Times New Roman" w:hAnsi="Times New Roman" w:cs="Times New Roman"/>
          <w:b w:val="0"/>
          <w:bCs w:val="0"/>
          <w:color w:val="000000" w:themeColor="text1"/>
          <w:sz w:val="28"/>
          <w:szCs w:val="28"/>
          <w:shd w:val="clear" w:color="auto" w:fill="FFFFFF"/>
          <w:lang w:val="kk-KZ"/>
        </w:rPr>
        <w:t>Ыбырай Алтынсарин тағлымы</w:t>
      </w:r>
      <w:r w:rsidRPr="003F69C2">
        <w:rPr>
          <w:rFonts w:ascii="Times New Roman" w:hAnsi="Times New Roman" w:cs="Times New Roman"/>
          <w:b/>
          <w:bCs/>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lang w:val="kk-KZ"/>
        </w:rPr>
        <w:t> Әдеби-сын мақалалар мен зерттеулер/</w:t>
      </w:r>
      <w:proofErr w:type="spellStart"/>
      <w:r w:rsidRPr="003F69C2">
        <w:rPr>
          <w:rFonts w:ascii="Times New Roman" w:hAnsi="Times New Roman" w:cs="Times New Roman"/>
          <w:color w:val="000000" w:themeColor="text1"/>
          <w:sz w:val="28"/>
          <w:szCs w:val="28"/>
          <w:shd w:val="clear" w:color="auto" w:fill="FFFFFF"/>
          <w:lang w:val="kk-KZ"/>
        </w:rPr>
        <w:t>Құраст</w:t>
      </w:r>
      <w:proofErr w:type="spellEnd"/>
      <w:r w:rsidRPr="003F69C2">
        <w:rPr>
          <w:rFonts w:ascii="Times New Roman" w:hAnsi="Times New Roman" w:cs="Times New Roman"/>
          <w:color w:val="000000" w:themeColor="text1"/>
          <w:sz w:val="28"/>
          <w:szCs w:val="28"/>
          <w:shd w:val="clear" w:color="auto" w:fill="FFFFFF"/>
          <w:lang w:val="kk-KZ"/>
        </w:rPr>
        <w:t xml:space="preserve">.: </w:t>
      </w:r>
      <w:proofErr w:type="spellStart"/>
      <w:r w:rsidRPr="003F69C2">
        <w:rPr>
          <w:rFonts w:ascii="Times New Roman" w:hAnsi="Times New Roman" w:cs="Times New Roman"/>
          <w:color w:val="000000" w:themeColor="text1"/>
          <w:sz w:val="28"/>
          <w:szCs w:val="28"/>
          <w:shd w:val="clear" w:color="auto" w:fill="FFFFFF"/>
          <w:lang w:val="kk-KZ"/>
        </w:rPr>
        <w:t>М.Жармұхамедов</w:t>
      </w:r>
      <w:proofErr w:type="spellEnd"/>
      <w:r w:rsidRPr="003F69C2">
        <w:rPr>
          <w:rFonts w:ascii="Times New Roman" w:hAnsi="Times New Roman" w:cs="Times New Roman"/>
          <w:color w:val="000000" w:themeColor="text1"/>
          <w:sz w:val="28"/>
          <w:szCs w:val="28"/>
          <w:shd w:val="clear" w:color="auto" w:fill="FFFFFF"/>
          <w:lang w:val="kk-KZ"/>
        </w:rPr>
        <w:t>. -Алматы:  Жазушы, 1991. – 384 б.</w:t>
      </w:r>
    </w:p>
    <w:p w14:paraId="6998CA3C" w14:textId="74F5503C"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Құлмағанбетова</w:t>
      </w:r>
      <w:proofErr w:type="spellEnd"/>
      <w:r w:rsidRPr="003F69C2">
        <w:rPr>
          <w:rFonts w:ascii="Times New Roman" w:hAnsi="Times New Roman" w:cs="Times New Roman"/>
          <w:color w:val="000000" w:themeColor="text1"/>
          <w:sz w:val="28"/>
          <w:szCs w:val="28"/>
          <w:lang w:val="kk-KZ"/>
        </w:rPr>
        <w:t xml:space="preserve"> Б. Қазақ тілін оқыту әдістемесі. </w:t>
      </w:r>
      <w:r w:rsidRPr="003F69C2">
        <w:rPr>
          <w:rFonts w:ascii="Times New Roman" w:hAnsi="Times New Roman" w:cs="Times New Roman"/>
          <w:color w:val="000000" w:themeColor="text1"/>
          <w:sz w:val="28"/>
          <w:szCs w:val="28"/>
        </w:rPr>
        <w:t xml:space="preserve">[электронный ресурс]. </w:t>
      </w:r>
      <w:r w:rsidR="001545A5"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А., </w:t>
      </w:r>
      <w:proofErr w:type="spellStart"/>
      <w:r w:rsidRPr="003F69C2">
        <w:rPr>
          <w:rFonts w:ascii="Times New Roman" w:hAnsi="Times New Roman" w:cs="Times New Roman"/>
          <w:color w:val="000000" w:themeColor="text1"/>
          <w:sz w:val="28"/>
          <w:szCs w:val="28"/>
        </w:rPr>
        <w:t>Білім</w:t>
      </w:r>
      <w:proofErr w:type="spellEnd"/>
      <w:r w:rsidRPr="003F69C2">
        <w:rPr>
          <w:rFonts w:ascii="Times New Roman" w:hAnsi="Times New Roman" w:cs="Times New Roman"/>
          <w:color w:val="000000" w:themeColor="text1"/>
          <w:sz w:val="28"/>
          <w:szCs w:val="28"/>
        </w:rPr>
        <w:t>, 2000.</w:t>
      </w:r>
    </w:p>
    <w:p w14:paraId="259344BA" w14:textId="213573C7" w:rsidR="00EE1871" w:rsidRPr="003F69C2" w:rsidRDefault="00EE1871" w:rsidP="009120E6">
      <w:pPr>
        <w:pStyle w:val="a3"/>
        <w:numPr>
          <w:ilvl w:val="0"/>
          <w:numId w:val="38"/>
        </w:numPr>
        <w:tabs>
          <w:tab w:val="left" w:pos="0"/>
          <w:tab w:val="left" w:pos="360"/>
          <w:tab w:val="left" w:pos="709"/>
        </w:tabs>
        <w:suppressAutoHyphens/>
        <w:spacing w:after="0" w:line="240" w:lineRule="auto"/>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Ушинский</w:t>
      </w:r>
      <w:proofErr w:type="spellEnd"/>
      <w:r w:rsidRPr="003F69C2">
        <w:rPr>
          <w:rFonts w:ascii="Times New Roman" w:hAnsi="Times New Roman" w:cs="Times New Roman"/>
          <w:color w:val="000000" w:themeColor="text1"/>
          <w:sz w:val="28"/>
          <w:szCs w:val="28"/>
          <w:lang w:val="kk-KZ"/>
        </w:rPr>
        <w:t xml:space="preserve"> К. Д. Балаларды тәрбиелеу және оқыту жөніндегі таңдамалы пікірлері. Алматы, 1951. – 267 б.</w:t>
      </w:r>
    </w:p>
    <w:p w14:paraId="1DC060C0" w14:textId="69842E94" w:rsidR="00EE1871" w:rsidRPr="003F69C2" w:rsidRDefault="00EE1871" w:rsidP="009120E6">
      <w:pPr>
        <w:pStyle w:val="a3"/>
        <w:numPr>
          <w:ilvl w:val="0"/>
          <w:numId w:val="38"/>
        </w:numPr>
        <w:tabs>
          <w:tab w:val="left" w:pos="0"/>
          <w:tab w:val="left" w:pos="360"/>
          <w:tab w:val="left" w:pos="709"/>
        </w:tabs>
        <w:suppressAutoHyphens/>
        <w:spacing w:after="0" w:line="240" w:lineRule="auto"/>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Коменский Я. А. </w:t>
      </w:r>
      <w:proofErr w:type="spellStart"/>
      <w:r w:rsidRPr="003F69C2">
        <w:rPr>
          <w:rFonts w:ascii="Times New Roman" w:hAnsi="Times New Roman" w:cs="Times New Roman"/>
          <w:color w:val="000000" w:themeColor="text1"/>
          <w:sz w:val="28"/>
          <w:szCs w:val="28"/>
          <w:lang w:val="kk-KZ"/>
        </w:rPr>
        <w:t>Великая</w:t>
      </w:r>
      <w:proofErr w:type="spellEnd"/>
      <w:r w:rsidRPr="003F69C2">
        <w:rPr>
          <w:rFonts w:ascii="Times New Roman" w:hAnsi="Times New Roman" w:cs="Times New Roman"/>
          <w:color w:val="000000" w:themeColor="text1"/>
          <w:sz w:val="28"/>
          <w:szCs w:val="28"/>
          <w:lang w:val="kk-KZ"/>
        </w:rPr>
        <w:t xml:space="preserve"> дидактика. </w:t>
      </w:r>
      <w:proofErr w:type="spellStart"/>
      <w:r w:rsidRPr="003F69C2">
        <w:rPr>
          <w:rFonts w:ascii="Times New Roman" w:hAnsi="Times New Roman" w:cs="Times New Roman"/>
          <w:color w:val="000000" w:themeColor="text1"/>
          <w:sz w:val="28"/>
          <w:szCs w:val="28"/>
          <w:lang w:val="kk-KZ"/>
        </w:rPr>
        <w:t>Избр.пед.соч</w:t>
      </w:r>
      <w:proofErr w:type="spellEnd"/>
      <w:r w:rsidRPr="003F69C2">
        <w:rPr>
          <w:rFonts w:ascii="Times New Roman" w:hAnsi="Times New Roman" w:cs="Times New Roman"/>
          <w:color w:val="000000" w:themeColor="text1"/>
          <w:sz w:val="28"/>
          <w:szCs w:val="28"/>
          <w:lang w:val="kk-KZ"/>
        </w:rPr>
        <w:t>., 1955. – 358 с.</w:t>
      </w:r>
    </w:p>
    <w:p w14:paraId="784C5CAB"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Машбиц</w:t>
      </w:r>
      <w:proofErr w:type="spellEnd"/>
      <w:r w:rsidRPr="003F69C2">
        <w:rPr>
          <w:rFonts w:ascii="Times New Roman" w:hAnsi="Times New Roman" w:cs="Times New Roman"/>
          <w:color w:val="000000" w:themeColor="text1"/>
          <w:sz w:val="28"/>
          <w:szCs w:val="28"/>
        </w:rPr>
        <w:t xml:space="preserve">, Е.И. Психологические основы управления учебной деятельностью / Е.И. </w:t>
      </w:r>
      <w:proofErr w:type="spellStart"/>
      <w:r w:rsidRPr="003F69C2">
        <w:rPr>
          <w:rFonts w:ascii="Times New Roman" w:hAnsi="Times New Roman" w:cs="Times New Roman"/>
          <w:color w:val="000000" w:themeColor="text1"/>
          <w:sz w:val="28"/>
          <w:szCs w:val="28"/>
        </w:rPr>
        <w:t>Машбиц</w:t>
      </w:r>
      <w:proofErr w:type="spellEnd"/>
      <w:r w:rsidRPr="003F69C2">
        <w:rPr>
          <w:rFonts w:ascii="Times New Roman" w:hAnsi="Times New Roman" w:cs="Times New Roman"/>
          <w:color w:val="000000" w:themeColor="text1"/>
          <w:sz w:val="28"/>
          <w:szCs w:val="28"/>
        </w:rPr>
        <w:t xml:space="preserve">. – Киев: </w:t>
      </w:r>
      <w:proofErr w:type="spellStart"/>
      <w:r w:rsidRPr="003F69C2">
        <w:rPr>
          <w:rFonts w:ascii="Times New Roman" w:hAnsi="Times New Roman" w:cs="Times New Roman"/>
          <w:color w:val="000000" w:themeColor="text1"/>
          <w:sz w:val="28"/>
          <w:szCs w:val="28"/>
        </w:rPr>
        <w:t>Вища</w:t>
      </w:r>
      <w:proofErr w:type="spellEnd"/>
      <w:r w:rsidRPr="003F69C2">
        <w:rPr>
          <w:rFonts w:ascii="Times New Roman" w:hAnsi="Times New Roman" w:cs="Times New Roman"/>
          <w:color w:val="000000" w:themeColor="text1"/>
          <w:sz w:val="28"/>
          <w:szCs w:val="28"/>
        </w:rPr>
        <w:t xml:space="preserve"> шк., 1987. – 221 с.</w:t>
      </w:r>
    </w:p>
    <w:p w14:paraId="248C11CC"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В.А. </w:t>
      </w:r>
      <w:proofErr w:type="spellStart"/>
      <w:r w:rsidRPr="003F69C2">
        <w:rPr>
          <w:rFonts w:ascii="Times New Roman" w:hAnsi="Times New Roman" w:cs="Times New Roman"/>
          <w:color w:val="000000" w:themeColor="text1"/>
          <w:sz w:val="28"/>
          <w:szCs w:val="28"/>
          <w:lang w:val="kk-KZ"/>
        </w:rPr>
        <w:t>Сластенин</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Культура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умственоого</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труда</w:t>
      </w:r>
      <w:proofErr w:type="spellEnd"/>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студентов</w:t>
      </w:r>
      <w:proofErr w:type="spellEnd"/>
      <w:r w:rsidRPr="003F69C2">
        <w:rPr>
          <w:rFonts w:ascii="Times New Roman" w:hAnsi="Times New Roman" w:cs="Times New Roman"/>
          <w:color w:val="000000" w:themeColor="text1"/>
          <w:sz w:val="28"/>
          <w:szCs w:val="28"/>
          <w:lang w:val="kk-KZ"/>
        </w:rPr>
        <w:t>. – Москва, 1994. – 260 с.</w:t>
      </w:r>
    </w:p>
    <w:p w14:paraId="2C937463" w14:textId="7777777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z w:val="28"/>
          <w:szCs w:val="28"/>
        </w:rPr>
      </w:pPr>
      <w:proofErr w:type="spellStart"/>
      <w:r w:rsidRPr="003F69C2">
        <w:rPr>
          <w:rFonts w:ascii="Times New Roman" w:hAnsi="Times New Roman" w:cs="Times New Roman"/>
          <w:color w:val="000000" w:themeColor="text1"/>
          <w:spacing w:val="4"/>
          <w:sz w:val="28"/>
          <w:szCs w:val="28"/>
        </w:rPr>
        <w:t>Бовтенко</w:t>
      </w:r>
      <w:proofErr w:type="spellEnd"/>
      <w:r w:rsidRPr="003F69C2">
        <w:rPr>
          <w:rFonts w:ascii="Times New Roman" w:hAnsi="Times New Roman" w:cs="Times New Roman"/>
          <w:color w:val="000000" w:themeColor="text1"/>
          <w:spacing w:val="4"/>
          <w:sz w:val="28"/>
          <w:szCs w:val="28"/>
        </w:rPr>
        <w:t xml:space="preserve"> М.А</w:t>
      </w:r>
      <w:r w:rsidRPr="003F69C2">
        <w:rPr>
          <w:rFonts w:ascii="Times New Roman" w:hAnsi="Times New Roman" w:cs="Times New Roman"/>
          <w:i/>
          <w:color w:val="000000" w:themeColor="text1"/>
          <w:spacing w:val="4"/>
          <w:sz w:val="28"/>
          <w:szCs w:val="28"/>
        </w:rPr>
        <w:t>.</w:t>
      </w:r>
      <w:r w:rsidRPr="003F69C2">
        <w:rPr>
          <w:rFonts w:ascii="Times New Roman" w:hAnsi="Times New Roman" w:cs="Times New Roman"/>
          <w:color w:val="000000" w:themeColor="text1"/>
          <w:spacing w:val="4"/>
          <w:sz w:val="28"/>
          <w:szCs w:val="28"/>
        </w:rPr>
        <w:t xml:space="preserve"> Информационно-коммуникационные технологии в преподавании иностранного языка: создание электронных учебных материалов: </w:t>
      </w:r>
      <w:proofErr w:type="spellStart"/>
      <w:r w:rsidRPr="003F69C2">
        <w:rPr>
          <w:rFonts w:ascii="Times New Roman" w:hAnsi="Times New Roman" w:cs="Times New Roman"/>
          <w:color w:val="000000" w:themeColor="text1"/>
          <w:spacing w:val="4"/>
          <w:sz w:val="28"/>
          <w:szCs w:val="28"/>
        </w:rPr>
        <w:t>учеб</w:t>
      </w:r>
      <w:proofErr w:type="spellEnd"/>
      <w:r w:rsidRPr="003F69C2">
        <w:rPr>
          <w:rFonts w:ascii="Times New Roman" w:hAnsi="Times New Roman" w:cs="Times New Roman"/>
          <w:color w:val="000000" w:themeColor="text1"/>
          <w:spacing w:val="4"/>
          <w:sz w:val="28"/>
          <w:szCs w:val="28"/>
        </w:rPr>
        <w:t xml:space="preserve">. пособие / М.А. </w:t>
      </w:r>
      <w:proofErr w:type="spellStart"/>
      <w:r w:rsidRPr="003F69C2">
        <w:rPr>
          <w:rFonts w:ascii="Times New Roman" w:hAnsi="Times New Roman" w:cs="Times New Roman"/>
          <w:color w:val="000000" w:themeColor="text1"/>
          <w:spacing w:val="4"/>
          <w:sz w:val="28"/>
          <w:szCs w:val="28"/>
        </w:rPr>
        <w:t>Бовтенко</w:t>
      </w:r>
      <w:proofErr w:type="spellEnd"/>
      <w:r w:rsidRPr="003F69C2">
        <w:rPr>
          <w:rFonts w:ascii="Times New Roman" w:hAnsi="Times New Roman" w:cs="Times New Roman"/>
          <w:color w:val="000000" w:themeColor="text1"/>
          <w:spacing w:val="4"/>
          <w:sz w:val="28"/>
          <w:szCs w:val="28"/>
        </w:rPr>
        <w:t>. – Новосибирск: Новосибирский государственный технический университет, 2008. – 111 с.</w:t>
      </w:r>
    </w:p>
    <w:p w14:paraId="2FE4B310" w14:textId="7777777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z w:val="28"/>
          <w:szCs w:val="28"/>
        </w:rPr>
      </w:pPr>
      <w:r w:rsidRPr="003F69C2">
        <w:rPr>
          <w:rFonts w:ascii="Times New Roman" w:hAnsi="Times New Roman" w:cs="Times New Roman"/>
          <w:color w:val="000000" w:themeColor="text1"/>
          <w:spacing w:val="4"/>
          <w:sz w:val="28"/>
          <w:szCs w:val="28"/>
        </w:rPr>
        <w:t xml:space="preserve">Сысоев </w:t>
      </w:r>
      <w:proofErr w:type="gramStart"/>
      <w:r w:rsidRPr="003F69C2">
        <w:rPr>
          <w:rFonts w:ascii="Times New Roman" w:hAnsi="Times New Roman" w:cs="Times New Roman"/>
          <w:color w:val="000000" w:themeColor="text1"/>
          <w:spacing w:val="4"/>
          <w:sz w:val="28"/>
          <w:szCs w:val="28"/>
        </w:rPr>
        <w:t>П.В.</w:t>
      </w:r>
      <w:proofErr w:type="gramEnd"/>
      <w:r w:rsidRPr="003F69C2">
        <w:rPr>
          <w:rFonts w:ascii="Times New Roman" w:hAnsi="Times New Roman" w:cs="Times New Roman"/>
          <w:color w:val="000000" w:themeColor="text1"/>
          <w:spacing w:val="4"/>
          <w:sz w:val="28"/>
          <w:szCs w:val="28"/>
        </w:rPr>
        <w:t xml:space="preserve"> Методика обучения иностранному языку с использованием новых информационно-коммуникационных Интернет-технологий: учебно-методическое пособие / П.В. Сысоев, М.Н. Евстигнеев. – Москва; </w:t>
      </w:r>
      <w:proofErr w:type="spellStart"/>
      <w:r w:rsidRPr="003F69C2">
        <w:rPr>
          <w:rFonts w:ascii="Times New Roman" w:hAnsi="Times New Roman" w:cs="Times New Roman"/>
          <w:color w:val="000000" w:themeColor="text1"/>
          <w:spacing w:val="4"/>
          <w:sz w:val="28"/>
          <w:szCs w:val="28"/>
        </w:rPr>
        <w:t>Ростов</w:t>
      </w:r>
      <w:proofErr w:type="spellEnd"/>
      <w:r w:rsidRPr="003F69C2">
        <w:rPr>
          <w:rFonts w:ascii="Times New Roman" w:hAnsi="Times New Roman" w:cs="Times New Roman"/>
          <w:color w:val="000000" w:themeColor="text1"/>
          <w:spacing w:val="4"/>
          <w:sz w:val="28"/>
          <w:szCs w:val="28"/>
        </w:rPr>
        <w:t>-на-Дону: Глосса-Пресс Феникс, 2010. – 177 с.</w:t>
      </w:r>
    </w:p>
    <w:p w14:paraId="73B63005" w14:textId="7777777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pacing w:val="4"/>
          <w:sz w:val="28"/>
          <w:szCs w:val="28"/>
        </w:rPr>
      </w:pPr>
      <w:r w:rsidRPr="003F69C2">
        <w:rPr>
          <w:rFonts w:ascii="Times New Roman" w:hAnsi="Times New Roman" w:cs="Times New Roman"/>
          <w:color w:val="000000" w:themeColor="text1"/>
          <w:spacing w:val="4"/>
          <w:sz w:val="28"/>
          <w:szCs w:val="28"/>
        </w:rPr>
        <w:t xml:space="preserve">Астафьева </w:t>
      </w:r>
      <w:proofErr w:type="gramStart"/>
      <w:r w:rsidRPr="003F69C2">
        <w:rPr>
          <w:rFonts w:ascii="Times New Roman" w:hAnsi="Times New Roman" w:cs="Times New Roman"/>
          <w:color w:val="000000" w:themeColor="text1"/>
          <w:spacing w:val="4"/>
          <w:sz w:val="28"/>
          <w:szCs w:val="28"/>
        </w:rPr>
        <w:t>О.Н.</w:t>
      </w:r>
      <w:proofErr w:type="gramEnd"/>
      <w:r w:rsidRPr="003F69C2">
        <w:rPr>
          <w:rFonts w:ascii="Times New Roman" w:hAnsi="Times New Roman" w:cs="Times New Roman"/>
          <w:color w:val="000000" w:themeColor="text1"/>
          <w:spacing w:val="4"/>
          <w:sz w:val="28"/>
          <w:szCs w:val="28"/>
        </w:rPr>
        <w:t xml:space="preserve">, Захарова О.А. Информационно-коммуникативная компетентность личности в условиях становления информационного общества [Электронный ресурс]. URL: </w:t>
      </w:r>
      <w:hyperlink r:id="rId268" w:history="1">
        <w:r w:rsidRPr="003F69C2">
          <w:rPr>
            <w:rStyle w:val="a4"/>
            <w:rFonts w:ascii="Times New Roman" w:hAnsi="Times New Roman" w:cs="Times New Roman"/>
            <w:color w:val="000000" w:themeColor="text1"/>
            <w:spacing w:val="4"/>
            <w:sz w:val="28"/>
            <w:szCs w:val="28"/>
            <w:u w:val="none"/>
          </w:rPr>
          <w:t>http://gigabaza.ru/doc/86387.html</w:t>
        </w:r>
      </w:hyperlink>
      <w:r w:rsidRPr="003F69C2">
        <w:rPr>
          <w:rFonts w:ascii="Times New Roman" w:hAnsi="Times New Roman" w:cs="Times New Roman"/>
          <w:color w:val="000000" w:themeColor="text1"/>
          <w:spacing w:val="4"/>
          <w:sz w:val="28"/>
          <w:szCs w:val="28"/>
        </w:rPr>
        <w:t xml:space="preserve"> </w:t>
      </w:r>
    </w:p>
    <w:p w14:paraId="2F5D2D66" w14:textId="3BF86D1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Абилхасимова</w:t>
      </w:r>
      <w:proofErr w:type="spellEnd"/>
      <w:r w:rsidRPr="003F69C2">
        <w:rPr>
          <w:rFonts w:ascii="Times New Roman" w:hAnsi="Times New Roman" w:cs="Times New Roman"/>
          <w:color w:val="000000" w:themeColor="text1"/>
          <w:sz w:val="28"/>
          <w:szCs w:val="28"/>
          <w:lang w:val="kk-KZ"/>
        </w:rPr>
        <w:t xml:space="preserve"> Ә. </w:t>
      </w:r>
      <w:proofErr w:type="spellStart"/>
      <w:r w:rsidRPr="003F69C2">
        <w:rPr>
          <w:rFonts w:ascii="Times New Roman" w:hAnsi="Times New Roman" w:cs="Times New Roman"/>
          <w:color w:val="000000" w:themeColor="text1"/>
          <w:sz w:val="28"/>
          <w:szCs w:val="28"/>
        </w:rPr>
        <w:t>Цифрлық</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білім</w:t>
      </w:r>
      <w:proofErr w:type="spellEnd"/>
      <w:r w:rsidRPr="003F69C2">
        <w:rPr>
          <w:rFonts w:ascii="Times New Roman" w:hAnsi="Times New Roman" w:cs="Times New Roman"/>
          <w:color w:val="000000" w:themeColor="text1"/>
          <w:sz w:val="28"/>
          <w:szCs w:val="28"/>
        </w:rPr>
        <w:t xml:space="preserve"> беру </w:t>
      </w:r>
      <w:proofErr w:type="spellStart"/>
      <w:r w:rsidRPr="003F69C2">
        <w:rPr>
          <w:rFonts w:ascii="Times New Roman" w:hAnsi="Times New Roman" w:cs="Times New Roman"/>
          <w:color w:val="000000" w:themeColor="text1"/>
          <w:sz w:val="28"/>
          <w:szCs w:val="28"/>
        </w:rPr>
        <w:t>ресурстарын</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білім</w:t>
      </w:r>
      <w:proofErr w:type="spellEnd"/>
      <w:r w:rsidRPr="003F69C2">
        <w:rPr>
          <w:rFonts w:ascii="Times New Roman" w:hAnsi="Times New Roman" w:cs="Times New Roman"/>
          <w:color w:val="000000" w:themeColor="text1"/>
          <w:sz w:val="28"/>
          <w:szCs w:val="28"/>
        </w:rPr>
        <w:t xml:space="preserve"> беру </w:t>
      </w:r>
      <w:proofErr w:type="spellStart"/>
      <w:r w:rsidRPr="003F69C2">
        <w:rPr>
          <w:rFonts w:ascii="Times New Roman" w:hAnsi="Times New Roman" w:cs="Times New Roman"/>
          <w:color w:val="000000" w:themeColor="text1"/>
          <w:sz w:val="28"/>
          <w:szCs w:val="28"/>
        </w:rPr>
        <w:t>үдерісінде</w:t>
      </w:r>
      <w:proofErr w:type="spellEnd"/>
      <w:r w:rsidRPr="003F69C2">
        <w:rPr>
          <w:rFonts w:ascii="Times New Roman" w:hAnsi="Times New Roman" w:cs="Times New Roman"/>
          <w:color w:val="000000" w:themeColor="text1"/>
          <w:sz w:val="28"/>
          <w:szCs w:val="28"/>
        </w:rPr>
        <w:t xml:space="preserve"> </w:t>
      </w:r>
      <w:proofErr w:type="spellStart"/>
      <w:r w:rsidRPr="003F69C2">
        <w:rPr>
          <w:rFonts w:ascii="Times New Roman" w:hAnsi="Times New Roman" w:cs="Times New Roman"/>
          <w:color w:val="000000" w:themeColor="text1"/>
          <w:sz w:val="28"/>
          <w:szCs w:val="28"/>
        </w:rPr>
        <w:t>қолдану</w:t>
      </w:r>
      <w:proofErr w:type="spellEnd"/>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«Молодой учёный</w:t>
      </w:r>
      <w:proofErr w:type="gramStart"/>
      <w:r w:rsidRPr="003F69C2">
        <w:rPr>
          <w:rFonts w:ascii="Times New Roman" w:hAnsi="Times New Roman" w:cs="Times New Roman"/>
          <w:color w:val="000000" w:themeColor="text1"/>
          <w:sz w:val="28"/>
          <w:szCs w:val="28"/>
        </w:rPr>
        <w:t>»</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w:t>
      </w:r>
      <w:proofErr w:type="gramEnd"/>
      <w:r w:rsidRPr="003F69C2">
        <w:rPr>
          <w:rFonts w:ascii="Times New Roman" w:hAnsi="Times New Roman" w:cs="Times New Roman"/>
          <w:color w:val="000000" w:themeColor="text1"/>
          <w:sz w:val="28"/>
          <w:szCs w:val="28"/>
        </w:rPr>
        <w:t xml:space="preserve"> 14 (304) </w:t>
      </w:r>
      <w:r w:rsidRPr="003F69C2">
        <w:rPr>
          <w:rFonts w:ascii="Times New Roman" w:hAnsi="Times New Roman" w:cs="Times New Roman"/>
          <w:color w:val="000000" w:themeColor="text1"/>
          <w:sz w:val="28"/>
          <w:szCs w:val="28"/>
          <w:lang w:val="kk-KZ"/>
        </w:rPr>
        <w:t xml:space="preserve"> а</w:t>
      </w:r>
      <w:r w:rsidRPr="003F69C2">
        <w:rPr>
          <w:rFonts w:ascii="Times New Roman" w:hAnsi="Times New Roman" w:cs="Times New Roman"/>
          <w:color w:val="000000" w:themeColor="text1"/>
          <w:sz w:val="28"/>
          <w:szCs w:val="28"/>
        </w:rPr>
        <w:t>прель</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2020 г.</w:t>
      </w:r>
      <w:r w:rsidRPr="003F69C2">
        <w:rPr>
          <w:rFonts w:ascii="Times New Roman" w:hAnsi="Times New Roman" w:cs="Times New Roman"/>
          <w:color w:val="000000" w:themeColor="text1"/>
          <w:sz w:val="28"/>
          <w:szCs w:val="28"/>
          <w:lang w:val="kk-KZ"/>
        </w:rPr>
        <w:t xml:space="preserve"> </w:t>
      </w:r>
      <w:r w:rsidR="001545A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292-295бб.</w:t>
      </w:r>
    </w:p>
    <w:p w14:paraId="24A36604" w14:textId="57AD08B1" w:rsidR="00EE1871" w:rsidRPr="003F69C2" w:rsidRDefault="00EE1871" w:rsidP="009120E6">
      <w:pPr>
        <w:pStyle w:val="a3"/>
        <w:numPr>
          <w:ilvl w:val="0"/>
          <w:numId w:val="38"/>
        </w:numPr>
        <w:tabs>
          <w:tab w:val="left" w:pos="0"/>
          <w:tab w:val="left" w:pos="709"/>
        </w:tabs>
        <w:suppressAutoHyphens/>
        <w:spacing w:after="0" w:line="240" w:lineRule="auto"/>
        <w:ind w:left="142" w:firstLine="0"/>
        <w:jc w:val="both"/>
        <w:textDirection w:val="btLr"/>
        <w:textAlignment w:val="top"/>
        <w:outlineLvl w:val="0"/>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lang w:val="kk-KZ"/>
        </w:rPr>
        <w:t>Ковешникова</w:t>
      </w:r>
      <w:proofErr w:type="spellEnd"/>
      <w:r w:rsidRPr="003F69C2">
        <w:rPr>
          <w:rFonts w:ascii="Times New Roman" w:hAnsi="Times New Roman" w:cs="Times New Roman"/>
          <w:color w:val="000000" w:themeColor="text1"/>
          <w:sz w:val="28"/>
          <w:szCs w:val="28"/>
          <w:shd w:val="clear" w:color="auto" w:fill="FFFFFF"/>
          <w:lang w:val="kk-KZ"/>
        </w:rPr>
        <w:t xml:space="preserve"> Н.А. Дизайн: </w:t>
      </w:r>
      <w:proofErr w:type="spellStart"/>
      <w:r w:rsidRPr="003F69C2">
        <w:rPr>
          <w:rFonts w:ascii="Times New Roman" w:hAnsi="Times New Roman" w:cs="Times New Roman"/>
          <w:color w:val="000000" w:themeColor="text1"/>
          <w:sz w:val="28"/>
          <w:szCs w:val="28"/>
          <w:shd w:val="clear" w:color="auto" w:fill="FFFFFF"/>
          <w:lang w:val="kk-KZ"/>
        </w:rPr>
        <w:t>история</w:t>
      </w:r>
      <w:proofErr w:type="spellEnd"/>
      <w:r w:rsidRPr="003F69C2">
        <w:rPr>
          <w:rFonts w:ascii="Times New Roman" w:hAnsi="Times New Roman" w:cs="Times New Roman"/>
          <w:color w:val="000000" w:themeColor="text1"/>
          <w:sz w:val="28"/>
          <w:szCs w:val="28"/>
          <w:shd w:val="clear" w:color="auto" w:fill="FFFFFF"/>
          <w:lang w:val="kk-KZ"/>
        </w:rPr>
        <w:t xml:space="preserve"> и теория. </w:t>
      </w:r>
      <w:r w:rsidR="00757CE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М.: Омега-Л, 2005.</w:t>
      </w:r>
      <w:r w:rsidR="00757CE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 xml:space="preserve"> 224</w:t>
      </w:r>
      <w:r w:rsidR="00757CE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lang w:val="kk-KZ"/>
        </w:rPr>
        <w:t>с.</w:t>
      </w:r>
    </w:p>
    <w:p w14:paraId="2B8D77A1" w14:textId="7777777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pacing w:val="4"/>
          <w:sz w:val="28"/>
          <w:szCs w:val="28"/>
          <w:lang w:val="en-US"/>
        </w:rPr>
      </w:pPr>
      <w:proofErr w:type="spellStart"/>
      <w:r w:rsidRPr="003F69C2">
        <w:rPr>
          <w:rFonts w:ascii="Times New Roman" w:hAnsi="Times New Roman" w:cs="Times New Roman"/>
          <w:color w:val="000000" w:themeColor="text1"/>
          <w:sz w:val="28"/>
          <w:szCs w:val="28"/>
          <w:lang w:val="en-US"/>
        </w:rPr>
        <w:t>Gagné</w:t>
      </w:r>
      <w:proofErr w:type="spellEnd"/>
      <w:r w:rsidRPr="003F69C2">
        <w:rPr>
          <w:rFonts w:ascii="Times New Roman" w:hAnsi="Times New Roman" w:cs="Times New Roman"/>
          <w:color w:val="000000" w:themeColor="text1"/>
          <w:sz w:val="28"/>
          <w:szCs w:val="28"/>
          <w:lang w:val="en-US"/>
        </w:rPr>
        <w:t xml:space="preserve"> R.M. Principles of instructional design</w:t>
      </w:r>
      <w:proofErr w:type="gramStart"/>
      <w:r w:rsidRPr="003F69C2">
        <w:rPr>
          <w:rFonts w:ascii="Times New Roman" w:hAnsi="Times New Roman" w:cs="Times New Roman"/>
          <w:color w:val="000000" w:themeColor="text1"/>
          <w:sz w:val="28"/>
          <w:szCs w:val="28"/>
          <w:lang w:val="en-US"/>
        </w:rPr>
        <w:t>. :</w:t>
      </w:r>
      <w:proofErr w:type="gramEnd"/>
      <w:r w:rsidRPr="003F69C2">
        <w:rPr>
          <w:rFonts w:ascii="Times New Roman" w:hAnsi="Times New Roman" w:cs="Times New Roman"/>
          <w:color w:val="000000" w:themeColor="text1"/>
          <w:sz w:val="28"/>
          <w:szCs w:val="28"/>
          <w:lang w:val="en-US"/>
        </w:rPr>
        <w:t xml:space="preserve"> Thomson/Wadsworth, 2005.</w:t>
      </w:r>
    </w:p>
    <w:p w14:paraId="2ED46F4A" w14:textId="243352C8" w:rsidR="00F97A87" w:rsidRPr="003F69C2" w:rsidRDefault="00C72233"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 xml:space="preserve">Сулимова </w:t>
      </w:r>
      <w:proofErr w:type="gramStart"/>
      <w:r w:rsidRPr="003F69C2">
        <w:rPr>
          <w:rFonts w:ascii="Times New Roman" w:hAnsi="Times New Roman" w:cs="Times New Roman"/>
          <w:color w:val="000000" w:themeColor="text1"/>
          <w:sz w:val="28"/>
          <w:szCs w:val="28"/>
        </w:rPr>
        <w:t>Е.А.</w:t>
      </w:r>
      <w:proofErr w:type="gramEnd"/>
      <w:r w:rsidRPr="003F69C2">
        <w:rPr>
          <w:rFonts w:ascii="Times New Roman" w:hAnsi="Times New Roman" w:cs="Times New Roman"/>
          <w:color w:val="000000" w:themeColor="text1"/>
          <w:sz w:val="28"/>
          <w:szCs w:val="28"/>
        </w:rPr>
        <w:t xml:space="preserve">, Шарафутдинова Е.Е., Конышева Н.О. Проблемы построения целей с помощью метода </w:t>
      </w:r>
      <w:proofErr w:type="spellStart"/>
      <w:r w:rsidRPr="003F69C2">
        <w:rPr>
          <w:rFonts w:ascii="Times New Roman" w:hAnsi="Times New Roman" w:cs="Times New Roman"/>
          <w:color w:val="000000" w:themeColor="text1"/>
          <w:sz w:val="28"/>
          <w:szCs w:val="28"/>
        </w:rPr>
        <w:t>smart</w:t>
      </w:r>
      <w:proofErr w:type="spellEnd"/>
      <w:r w:rsidRPr="003F69C2">
        <w:rPr>
          <w:rFonts w:ascii="Times New Roman" w:hAnsi="Times New Roman" w:cs="Times New Roman"/>
          <w:color w:val="000000" w:themeColor="text1"/>
          <w:sz w:val="28"/>
          <w:szCs w:val="28"/>
        </w:rPr>
        <w:t xml:space="preserve"> и возможные пути их решения в современном обществе и организации // Инновации и инвестиции. </w:t>
      </w:r>
      <w:r w:rsidRPr="003F69C2">
        <w:rPr>
          <w:rFonts w:ascii="Times New Roman" w:hAnsi="Times New Roman" w:cs="Times New Roman"/>
          <w:color w:val="000000" w:themeColor="text1"/>
          <w:sz w:val="28"/>
          <w:szCs w:val="28"/>
          <w:lang w:val="en-US"/>
        </w:rPr>
        <w:t>2019. №8. URL: https://cyberleninka.ru/article/n/problemy-postroeniya-tseley-s-pomoschyu-metoda-smart-i-vozmozhnye-puti-ih-resheniya-v-sovremennom-obschestve-i-organizatsii (02.03.202</w:t>
      </w:r>
      <w:r w:rsidRPr="003F69C2">
        <w:rPr>
          <w:rFonts w:ascii="Times New Roman" w:hAnsi="Times New Roman" w:cs="Times New Roman"/>
          <w:color w:val="000000" w:themeColor="text1"/>
          <w:sz w:val="28"/>
          <w:szCs w:val="28"/>
          <w:lang w:val="kk-KZ"/>
        </w:rPr>
        <w:t>1</w:t>
      </w:r>
      <w:r w:rsidRPr="003F69C2">
        <w:rPr>
          <w:rFonts w:ascii="Times New Roman" w:hAnsi="Times New Roman" w:cs="Times New Roman"/>
          <w:color w:val="000000" w:themeColor="text1"/>
          <w:sz w:val="28"/>
          <w:szCs w:val="28"/>
          <w:lang w:val="en-US"/>
        </w:rPr>
        <w:t>).</w:t>
      </w:r>
    </w:p>
    <w:p w14:paraId="5CDD13DD" w14:textId="0482F3ED"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pacing w:val="4"/>
          <w:sz w:val="28"/>
          <w:szCs w:val="28"/>
        </w:rPr>
        <w:t xml:space="preserve">Особенности преподавания иностранного языка в условиях новой парадигмы образования: (внедрение ФГОС нового поколения в практику обучения иностранному языку): </w:t>
      </w:r>
      <w:proofErr w:type="spellStart"/>
      <w:r w:rsidRPr="003F69C2">
        <w:rPr>
          <w:rFonts w:ascii="Times New Roman" w:hAnsi="Times New Roman" w:cs="Times New Roman"/>
          <w:color w:val="000000" w:themeColor="text1"/>
          <w:spacing w:val="4"/>
          <w:sz w:val="28"/>
          <w:szCs w:val="28"/>
        </w:rPr>
        <w:t>учеб</w:t>
      </w:r>
      <w:proofErr w:type="spellEnd"/>
      <w:r w:rsidRPr="003F69C2">
        <w:rPr>
          <w:rFonts w:ascii="Times New Roman" w:hAnsi="Times New Roman" w:cs="Times New Roman"/>
          <w:color w:val="000000" w:themeColor="text1"/>
          <w:spacing w:val="4"/>
          <w:sz w:val="28"/>
          <w:szCs w:val="28"/>
        </w:rPr>
        <w:t xml:space="preserve">. пособие / М-во образования </w:t>
      </w:r>
      <w:proofErr w:type="spellStart"/>
      <w:r w:rsidRPr="003F69C2">
        <w:rPr>
          <w:rFonts w:ascii="Times New Roman" w:hAnsi="Times New Roman" w:cs="Times New Roman"/>
          <w:color w:val="000000" w:themeColor="text1"/>
          <w:spacing w:val="4"/>
          <w:sz w:val="28"/>
          <w:szCs w:val="28"/>
        </w:rPr>
        <w:t>Моск</w:t>
      </w:r>
      <w:proofErr w:type="spellEnd"/>
      <w:r w:rsidRPr="003F69C2">
        <w:rPr>
          <w:rFonts w:ascii="Times New Roman" w:hAnsi="Times New Roman" w:cs="Times New Roman"/>
          <w:color w:val="000000" w:themeColor="text1"/>
          <w:spacing w:val="4"/>
          <w:sz w:val="28"/>
          <w:szCs w:val="28"/>
        </w:rPr>
        <w:t xml:space="preserve">. обл., Гос. </w:t>
      </w:r>
      <w:proofErr w:type="spellStart"/>
      <w:r w:rsidRPr="003F69C2">
        <w:rPr>
          <w:rFonts w:ascii="Times New Roman" w:hAnsi="Times New Roman" w:cs="Times New Roman"/>
          <w:color w:val="000000" w:themeColor="text1"/>
          <w:spacing w:val="4"/>
          <w:sz w:val="28"/>
          <w:szCs w:val="28"/>
        </w:rPr>
        <w:t>образоват</w:t>
      </w:r>
      <w:proofErr w:type="spellEnd"/>
      <w:r w:rsidRPr="003F69C2">
        <w:rPr>
          <w:rFonts w:ascii="Times New Roman" w:hAnsi="Times New Roman" w:cs="Times New Roman"/>
          <w:color w:val="000000" w:themeColor="text1"/>
          <w:spacing w:val="4"/>
          <w:sz w:val="28"/>
          <w:szCs w:val="28"/>
        </w:rPr>
        <w:t xml:space="preserve">. учреждение </w:t>
      </w:r>
      <w:proofErr w:type="spellStart"/>
      <w:r w:rsidRPr="003F69C2">
        <w:rPr>
          <w:rFonts w:ascii="Times New Roman" w:hAnsi="Times New Roman" w:cs="Times New Roman"/>
          <w:color w:val="000000" w:themeColor="text1"/>
          <w:spacing w:val="4"/>
          <w:sz w:val="28"/>
          <w:szCs w:val="28"/>
        </w:rPr>
        <w:t>высш</w:t>
      </w:r>
      <w:proofErr w:type="spellEnd"/>
      <w:r w:rsidRPr="003F69C2">
        <w:rPr>
          <w:rFonts w:ascii="Times New Roman" w:hAnsi="Times New Roman" w:cs="Times New Roman"/>
          <w:color w:val="000000" w:themeColor="text1"/>
          <w:spacing w:val="4"/>
          <w:sz w:val="28"/>
          <w:szCs w:val="28"/>
        </w:rPr>
        <w:t xml:space="preserve">. проф. образования </w:t>
      </w:r>
      <w:proofErr w:type="spellStart"/>
      <w:r w:rsidRPr="003F69C2">
        <w:rPr>
          <w:rFonts w:ascii="Times New Roman" w:hAnsi="Times New Roman" w:cs="Times New Roman"/>
          <w:color w:val="000000" w:themeColor="text1"/>
          <w:spacing w:val="4"/>
          <w:sz w:val="28"/>
          <w:szCs w:val="28"/>
        </w:rPr>
        <w:t>Моск</w:t>
      </w:r>
      <w:proofErr w:type="spellEnd"/>
      <w:r w:rsidRPr="003F69C2">
        <w:rPr>
          <w:rFonts w:ascii="Times New Roman" w:hAnsi="Times New Roman" w:cs="Times New Roman"/>
          <w:color w:val="000000" w:themeColor="text1"/>
          <w:spacing w:val="4"/>
          <w:sz w:val="28"/>
          <w:szCs w:val="28"/>
        </w:rPr>
        <w:t>. гос. обл. ун-т; [Л. В. Сарычева и др.]. – Москва: МГОУ, 2014. – 160 с.</w:t>
      </w:r>
    </w:p>
    <w:p w14:paraId="284FEFE9" w14:textId="77777777" w:rsidR="00EE1871" w:rsidRPr="003F69C2" w:rsidRDefault="00EE1871" w:rsidP="009120E6">
      <w:pPr>
        <w:pStyle w:val="a3"/>
        <w:numPr>
          <w:ilvl w:val="0"/>
          <w:numId w:val="38"/>
        </w:numPr>
        <w:tabs>
          <w:tab w:val="left" w:pos="0"/>
          <w:tab w:val="left" w:pos="709"/>
        </w:tabs>
        <w:spacing w:after="0" w:line="240" w:lineRule="auto"/>
        <w:ind w:left="142" w:firstLine="0"/>
        <w:jc w:val="both"/>
        <w:rPr>
          <w:rFonts w:ascii="Times New Roman" w:hAnsi="Times New Roman" w:cs="Times New Roman"/>
          <w:color w:val="000000" w:themeColor="text1"/>
          <w:sz w:val="28"/>
          <w:szCs w:val="28"/>
        </w:rPr>
      </w:pPr>
      <w:bookmarkStart w:id="34" w:name="_Hlk72499217"/>
      <w:r w:rsidRPr="003F69C2">
        <w:rPr>
          <w:rFonts w:ascii="Times New Roman" w:hAnsi="Times New Roman" w:cs="Times New Roman"/>
          <w:color w:val="000000" w:themeColor="text1"/>
          <w:spacing w:val="4"/>
          <w:sz w:val="28"/>
          <w:szCs w:val="28"/>
        </w:rPr>
        <w:t xml:space="preserve">Потапов </w:t>
      </w:r>
      <w:proofErr w:type="gramStart"/>
      <w:r w:rsidRPr="003F69C2">
        <w:rPr>
          <w:rFonts w:ascii="Times New Roman" w:hAnsi="Times New Roman" w:cs="Times New Roman"/>
          <w:color w:val="000000" w:themeColor="text1"/>
          <w:spacing w:val="4"/>
          <w:sz w:val="28"/>
          <w:szCs w:val="28"/>
        </w:rPr>
        <w:t>Р.К.</w:t>
      </w:r>
      <w:proofErr w:type="gramEnd"/>
      <w:r w:rsidRPr="003F69C2">
        <w:rPr>
          <w:rFonts w:ascii="Times New Roman" w:hAnsi="Times New Roman" w:cs="Times New Roman"/>
          <w:color w:val="000000" w:themeColor="text1"/>
          <w:spacing w:val="4"/>
          <w:sz w:val="28"/>
          <w:szCs w:val="28"/>
        </w:rPr>
        <w:t xml:space="preserve"> Новые информационные технологии и лингвистика: </w:t>
      </w:r>
      <w:proofErr w:type="spellStart"/>
      <w:r w:rsidRPr="003F69C2">
        <w:rPr>
          <w:rFonts w:ascii="Times New Roman" w:hAnsi="Times New Roman" w:cs="Times New Roman"/>
          <w:color w:val="000000" w:themeColor="text1"/>
          <w:spacing w:val="4"/>
          <w:sz w:val="28"/>
          <w:szCs w:val="28"/>
        </w:rPr>
        <w:t>учеб</w:t>
      </w:r>
      <w:proofErr w:type="spellEnd"/>
      <w:r w:rsidRPr="003F69C2">
        <w:rPr>
          <w:rFonts w:ascii="Times New Roman" w:hAnsi="Times New Roman" w:cs="Times New Roman"/>
          <w:color w:val="000000" w:themeColor="text1"/>
          <w:spacing w:val="4"/>
          <w:sz w:val="28"/>
          <w:szCs w:val="28"/>
        </w:rPr>
        <w:t>. пособие; Московский гос. лингвистический ун-т. – Изд. 6-е. – Москва: ЛЕНАНД, 2016 – 364 с.</w:t>
      </w:r>
      <w:bookmarkEnd w:id="34"/>
    </w:p>
    <w:p w14:paraId="1DB38355"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proofErr w:type="gramStart"/>
      <w:r w:rsidRPr="003F69C2">
        <w:rPr>
          <w:rFonts w:ascii="Times New Roman" w:hAnsi="Times New Roman" w:cs="Times New Roman"/>
          <w:color w:val="000000" w:themeColor="text1"/>
          <w:sz w:val="28"/>
          <w:szCs w:val="28"/>
        </w:rPr>
        <w:lastRenderedPageBreak/>
        <w:t>Малофеев  Н.Н.</w:t>
      </w:r>
      <w:proofErr w:type="gramEnd"/>
      <w:r w:rsidRPr="003F69C2">
        <w:rPr>
          <w:rFonts w:ascii="Times New Roman" w:hAnsi="Times New Roman" w:cs="Times New Roman"/>
          <w:color w:val="000000" w:themeColor="text1"/>
          <w:sz w:val="28"/>
          <w:szCs w:val="28"/>
        </w:rPr>
        <w:t xml:space="preserve">  </w:t>
      </w:r>
      <w:proofErr w:type="gramStart"/>
      <w:r w:rsidRPr="003F69C2">
        <w:rPr>
          <w:rFonts w:ascii="Times New Roman" w:hAnsi="Times New Roman" w:cs="Times New Roman"/>
          <w:color w:val="000000" w:themeColor="text1"/>
          <w:sz w:val="28"/>
          <w:szCs w:val="28"/>
        </w:rPr>
        <w:t>История  становления</w:t>
      </w:r>
      <w:proofErr w:type="gramEnd"/>
      <w:r w:rsidRPr="003F69C2">
        <w:rPr>
          <w:rFonts w:ascii="Times New Roman" w:hAnsi="Times New Roman" w:cs="Times New Roman"/>
          <w:color w:val="000000" w:themeColor="text1"/>
          <w:sz w:val="28"/>
          <w:szCs w:val="28"/>
        </w:rPr>
        <w:t xml:space="preserve">  развития  национальных  систем специального  образования  (социокультурный  аспект)  //  Специальная педагогика / под ред. Н.М. Назарова. – М., 2000. – Т. 2. – С. 22</w:t>
      </w:r>
    </w:p>
    <w:p w14:paraId="0AC20483" w14:textId="77777777" w:rsidR="00EE1871" w:rsidRPr="003F69C2" w:rsidRDefault="00EE1871" w:rsidP="009120E6">
      <w:pPr>
        <w:pStyle w:val="af1"/>
        <w:numPr>
          <w:ilvl w:val="0"/>
          <w:numId w:val="38"/>
        </w:numPr>
        <w:tabs>
          <w:tab w:val="left" w:pos="0"/>
          <w:tab w:val="left" w:pos="709"/>
        </w:tabs>
        <w:ind w:left="142" w:firstLine="0"/>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Акбулатов</w:t>
      </w:r>
      <w:proofErr w:type="spellEnd"/>
      <w:r w:rsidRPr="003F69C2">
        <w:rPr>
          <w:rFonts w:ascii="Times New Roman" w:hAnsi="Times New Roman" w:cs="Times New Roman"/>
          <w:color w:val="000000" w:themeColor="text1"/>
          <w:sz w:val="28"/>
          <w:szCs w:val="28"/>
          <w:lang w:val="kk-KZ"/>
        </w:rPr>
        <w:t xml:space="preserve"> А. ХХІ ғасырдағы қазақ романдарын жоғары мектепте оқыту әдістемесі: </w:t>
      </w:r>
      <w:proofErr w:type="spellStart"/>
      <w:r w:rsidRPr="003F69C2">
        <w:rPr>
          <w:rFonts w:ascii="Times New Roman" w:hAnsi="Times New Roman" w:cs="Times New Roman"/>
          <w:color w:val="000000" w:themeColor="text1"/>
          <w:sz w:val="28"/>
          <w:szCs w:val="28"/>
          <w:lang w:val="kk-KZ"/>
        </w:rPr>
        <w:t>филос.док</w:t>
      </w:r>
      <w:proofErr w:type="spellEnd"/>
      <w:r w:rsidRPr="003F69C2">
        <w:rPr>
          <w:rFonts w:ascii="Times New Roman" w:hAnsi="Times New Roman" w:cs="Times New Roman"/>
          <w:color w:val="000000" w:themeColor="text1"/>
          <w:sz w:val="28"/>
          <w:szCs w:val="28"/>
          <w:lang w:val="kk-KZ"/>
        </w:rPr>
        <w:t>. (</w:t>
      </w:r>
      <w:proofErr w:type="spellStart"/>
      <w:r w:rsidRPr="003F69C2">
        <w:rPr>
          <w:rFonts w:ascii="Times New Roman" w:hAnsi="Times New Roman" w:cs="Times New Roman"/>
          <w:color w:val="000000" w:themeColor="text1"/>
          <w:sz w:val="28"/>
          <w:szCs w:val="28"/>
          <w:lang w:val="kk-KZ"/>
        </w:rPr>
        <w:t>PhD</w:t>
      </w:r>
      <w:proofErr w:type="spellEnd"/>
      <w:r w:rsidRPr="003F69C2">
        <w:rPr>
          <w:rFonts w:ascii="Times New Roman" w:hAnsi="Times New Roman" w:cs="Times New Roman"/>
          <w:color w:val="000000" w:themeColor="text1"/>
          <w:sz w:val="28"/>
          <w:szCs w:val="28"/>
          <w:lang w:val="kk-KZ"/>
        </w:rPr>
        <w:t xml:space="preserve">) ... </w:t>
      </w:r>
      <w:proofErr w:type="spellStart"/>
      <w:r w:rsidRPr="003F69C2">
        <w:rPr>
          <w:rFonts w:ascii="Times New Roman" w:hAnsi="Times New Roman" w:cs="Times New Roman"/>
          <w:color w:val="000000" w:themeColor="text1"/>
          <w:sz w:val="28"/>
          <w:szCs w:val="28"/>
          <w:lang w:val="kk-KZ"/>
        </w:rPr>
        <w:t>дисс</w:t>
      </w:r>
      <w:proofErr w:type="spellEnd"/>
      <w:r w:rsidRPr="003F69C2">
        <w:rPr>
          <w:rFonts w:ascii="Times New Roman" w:hAnsi="Times New Roman" w:cs="Times New Roman"/>
          <w:color w:val="000000" w:themeColor="text1"/>
          <w:sz w:val="28"/>
          <w:szCs w:val="28"/>
          <w:lang w:val="kk-KZ"/>
        </w:rPr>
        <w:t>. – орал, 2018. – 162 б.</w:t>
      </w:r>
    </w:p>
    <w:p w14:paraId="5033C4A5" w14:textId="77777777" w:rsidR="00EE1871" w:rsidRPr="003F69C2" w:rsidRDefault="00EE1871" w:rsidP="009120E6">
      <w:pPr>
        <w:pStyle w:val="af1"/>
        <w:numPr>
          <w:ilvl w:val="0"/>
          <w:numId w:val="38"/>
        </w:numPr>
        <w:tabs>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rPr>
        <w:t xml:space="preserve">Бабанский, Ю. К. Избранные педагогические труды / [сост. М. Ю. </w:t>
      </w:r>
      <w:proofErr w:type="gramStart"/>
      <w:r w:rsidRPr="003F69C2">
        <w:rPr>
          <w:rFonts w:ascii="Times New Roman" w:hAnsi="Times New Roman" w:cs="Times New Roman"/>
          <w:color w:val="000000" w:themeColor="text1"/>
          <w:sz w:val="28"/>
          <w:szCs w:val="28"/>
          <w:shd w:val="clear" w:color="auto" w:fill="FFFFFF"/>
        </w:rPr>
        <w:t>Бабанский ;</w:t>
      </w:r>
      <w:proofErr w:type="gramEnd"/>
      <w:r w:rsidRPr="003F69C2">
        <w:rPr>
          <w:rFonts w:ascii="Times New Roman" w:hAnsi="Times New Roman" w:cs="Times New Roman"/>
          <w:color w:val="000000" w:themeColor="text1"/>
          <w:sz w:val="28"/>
          <w:szCs w:val="28"/>
          <w:shd w:val="clear" w:color="auto" w:fill="FFFFFF"/>
        </w:rPr>
        <w:t xml:space="preserve"> авт. вступ. ст. Г. Н. Филонов, Г. А. Победоносцев, А. М. Моисеев ; авт. </w:t>
      </w:r>
      <w:proofErr w:type="spellStart"/>
      <w:r w:rsidRPr="003F69C2">
        <w:rPr>
          <w:rFonts w:ascii="Times New Roman" w:hAnsi="Times New Roman" w:cs="Times New Roman"/>
          <w:color w:val="000000" w:themeColor="text1"/>
          <w:sz w:val="28"/>
          <w:szCs w:val="28"/>
          <w:shd w:val="clear" w:color="auto" w:fill="FFFFFF"/>
        </w:rPr>
        <w:t>коммент</w:t>
      </w:r>
      <w:proofErr w:type="spellEnd"/>
      <w:r w:rsidRPr="003F69C2">
        <w:rPr>
          <w:rFonts w:ascii="Times New Roman" w:hAnsi="Times New Roman" w:cs="Times New Roman"/>
          <w:color w:val="000000" w:themeColor="text1"/>
          <w:sz w:val="28"/>
          <w:szCs w:val="28"/>
          <w:shd w:val="clear" w:color="auto" w:fill="FFFFFF"/>
        </w:rPr>
        <w:t>. А. М. Моисеев</w:t>
      </w:r>
      <w:proofErr w:type="gramStart"/>
      <w:r w:rsidRPr="003F69C2">
        <w:rPr>
          <w:rFonts w:ascii="Times New Roman" w:hAnsi="Times New Roman" w:cs="Times New Roman"/>
          <w:color w:val="000000" w:themeColor="text1"/>
          <w:sz w:val="28"/>
          <w:szCs w:val="28"/>
          <w:shd w:val="clear" w:color="auto" w:fill="FFFFFF"/>
        </w:rPr>
        <w:t>] ;</w:t>
      </w:r>
      <w:proofErr w:type="gramEnd"/>
      <w:r w:rsidRPr="003F69C2">
        <w:rPr>
          <w:rFonts w:ascii="Times New Roman" w:hAnsi="Times New Roman" w:cs="Times New Roman"/>
          <w:color w:val="000000" w:themeColor="text1"/>
          <w:sz w:val="28"/>
          <w:szCs w:val="28"/>
          <w:shd w:val="clear" w:color="auto" w:fill="FFFFFF"/>
        </w:rPr>
        <w:t xml:space="preserve"> Акад. пед. наук СССР. – </w:t>
      </w:r>
      <w:proofErr w:type="gramStart"/>
      <w:r w:rsidRPr="003F69C2">
        <w:rPr>
          <w:rFonts w:ascii="Times New Roman" w:hAnsi="Times New Roman" w:cs="Times New Roman"/>
          <w:color w:val="000000" w:themeColor="text1"/>
          <w:sz w:val="28"/>
          <w:szCs w:val="28"/>
          <w:shd w:val="clear" w:color="auto" w:fill="FFFFFF"/>
        </w:rPr>
        <w:t>М. :</w:t>
      </w:r>
      <w:proofErr w:type="gramEnd"/>
      <w:r w:rsidRPr="003F69C2">
        <w:rPr>
          <w:rFonts w:ascii="Times New Roman" w:hAnsi="Times New Roman" w:cs="Times New Roman"/>
          <w:color w:val="000000" w:themeColor="text1"/>
          <w:sz w:val="28"/>
          <w:szCs w:val="28"/>
          <w:shd w:val="clear" w:color="auto" w:fill="FFFFFF"/>
        </w:rPr>
        <w:t xml:space="preserve"> Педагогика, 1989. – 558</w:t>
      </w:r>
      <w:r w:rsidRPr="003F69C2">
        <w:rPr>
          <w:rFonts w:ascii="Times New Roman" w:hAnsi="Times New Roman" w:cs="Times New Roman"/>
          <w:color w:val="000000" w:themeColor="text1"/>
          <w:sz w:val="28"/>
          <w:szCs w:val="28"/>
          <w:shd w:val="clear" w:color="auto" w:fill="FFFFFF"/>
          <w:lang w:val="kk-KZ"/>
        </w:rPr>
        <w:t xml:space="preserve"> с.</w:t>
      </w:r>
    </w:p>
    <w:p w14:paraId="6D0BCA7A" w14:textId="5F014B0C"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sz w:val="28"/>
          <w:szCs w:val="28"/>
        </w:rPr>
      </w:pPr>
      <w:r w:rsidRPr="003F69C2">
        <w:rPr>
          <w:rFonts w:ascii="Times New Roman" w:hAnsi="Times New Roman" w:cs="Times New Roman"/>
          <w:color w:val="000000" w:themeColor="text1"/>
          <w:sz w:val="28"/>
          <w:szCs w:val="28"/>
        </w:rPr>
        <w:t xml:space="preserve">Беспалько </w:t>
      </w:r>
      <w:proofErr w:type="gramStart"/>
      <w:r w:rsidRPr="003F69C2">
        <w:rPr>
          <w:rFonts w:ascii="Times New Roman" w:hAnsi="Times New Roman" w:cs="Times New Roman"/>
          <w:color w:val="000000" w:themeColor="text1"/>
          <w:sz w:val="28"/>
          <w:szCs w:val="28"/>
        </w:rPr>
        <w:t>В.П.</w:t>
      </w:r>
      <w:proofErr w:type="gramEnd"/>
      <w:r w:rsidRPr="003F69C2">
        <w:rPr>
          <w:rFonts w:ascii="Times New Roman" w:hAnsi="Times New Roman" w:cs="Times New Roman"/>
          <w:color w:val="000000" w:themeColor="text1"/>
          <w:sz w:val="28"/>
          <w:szCs w:val="28"/>
        </w:rPr>
        <w:t xml:space="preserve">  </w:t>
      </w:r>
      <w:hyperlink r:id="rId269" w:history="1">
        <w:r w:rsidRPr="003F69C2">
          <w:rPr>
            <w:rStyle w:val="a4"/>
            <w:rFonts w:ascii="Times New Roman" w:hAnsi="Times New Roman" w:cs="Times New Roman"/>
            <w:color w:val="000000" w:themeColor="text1"/>
            <w:sz w:val="28"/>
            <w:szCs w:val="28"/>
            <w:u w:val="none"/>
          </w:rPr>
          <w:t> </w:t>
        </w:r>
      </w:hyperlink>
      <w:r w:rsidRPr="003F69C2">
        <w:rPr>
          <w:rFonts w:ascii="Times New Roman" w:hAnsi="Times New Roman" w:cs="Times New Roman"/>
          <w:color w:val="000000" w:themeColor="text1"/>
          <w:sz w:val="28"/>
          <w:szCs w:val="28"/>
        </w:rPr>
        <w:t>Слагаемые педагогической технологии.</w:t>
      </w:r>
      <w:r w:rsidR="00757CE2" w:rsidRPr="003F69C2">
        <w:rPr>
          <w:rFonts w:ascii="Times New Roman" w:hAnsi="Times New Roman" w:cs="Times New Roman"/>
          <w:color w:val="000000" w:themeColor="text1"/>
          <w:sz w:val="28"/>
          <w:szCs w:val="28"/>
          <w:lang w:val="kk-KZ"/>
        </w:rPr>
        <w:t xml:space="preserve"> </w:t>
      </w:r>
      <w:r w:rsidR="00757CE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sz w:val="28"/>
          <w:szCs w:val="28"/>
        </w:rPr>
        <w:t>М.: 1989. – 192 с.</w:t>
      </w:r>
    </w:p>
    <w:p w14:paraId="786390AB" w14:textId="4FA8E9B2" w:rsidR="00EE1871" w:rsidRPr="003F69C2" w:rsidRDefault="000567DA"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hyperlink r:id="rId270" w:history="1">
        <w:r w:rsidR="00EE1871" w:rsidRPr="003F69C2">
          <w:rPr>
            <w:rStyle w:val="a4"/>
            <w:rFonts w:ascii="Times New Roman" w:hAnsi="Times New Roman" w:cs="Times New Roman"/>
            <w:color w:val="000000" w:themeColor="text1"/>
            <w:sz w:val="28"/>
            <w:szCs w:val="28"/>
            <w:u w:val="none"/>
            <w:shd w:val="clear" w:color="auto" w:fill="FFFFFF"/>
          </w:rPr>
          <w:t>Хмель, Н. Д.</w:t>
        </w:r>
      </w:hyperlink>
      <w:r w:rsidR="00EE1871" w:rsidRPr="003F69C2">
        <w:rPr>
          <w:rFonts w:ascii="Times New Roman" w:hAnsi="Times New Roman" w:cs="Times New Roman"/>
          <w:color w:val="000000" w:themeColor="text1"/>
          <w:sz w:val="28"/>
          <w:szCs w:val="28"/>
          <w:shd w:val="clear" w:color="auto" w:fill="FFFFFF"/>
        </w:rPr>
        <w:t xml:space="preserve">    Педагогический процесс в общеобразовательной школе. –Алма-Ата: </w:t>
      </w:r>
      <w:r w:rsidR="00EE1871" w:rsidRPr="003F69C2">
        <w:rPr>
          <w:rFonts w:ascii="Times New Roman" w:hAnsi="Times New Roman" w:cs="Times New Roman"/>
          <w:color w:val="000000" w:themeColor="text1"/>
          <w:sz w:val="28"/>
          <w:szCs w:val="28"/>
          <w:shd w:val="clear" w:color="auto" w:fill="FFFFFF"/>
          <w:lang w:val="kk-KZ"/>
        </w:rPr>
        <w:t>М</w:t>
      </w:r>
      <w:proofErr w:type="spellStart"/>
      <w:r w:rsidR="00EE1871" w:rsidRPr="003F69C2">
        <w:rPr>
          <w:rFonts w:ascii="Times New Roman" w:hAnsi="Times New Roman" w:cs="Times New Roman"/>
          <w:color w:val="000000" w:themeColor="text1"/>
          <w:sz w:val="28"/>
          <w:szCs w:val="28"/>
          <w:shd w:val="clear" w:color="auto" w:fill="FFFFFF"/>
        </w:rPr>
        <w:t>ектеп</w:t>
      </w:r>
      <w:proofErr w:type="spellEnd"/>
      <w:r w:rsidR="00EE1871" w:rsidRPr="003F69C2">
        <w:rPr>
          <w:rFonts w:ascii="Times New Roman" w:hAnsi="Times New Roman" w:cs="Times New Roman"/>
          <w:color w:val="000000" w:themeColor="text1"/>
          <w:sz w:val="28"/>
          <w:szCs w:val="28"/>
          <w:shd w:val="clear" w:color="auto" w:fill="FFFFFF"/>
        </w:rPr>
        <w:t xml:space="preserve">, 1984. – 134 с. </w:t>
      </w:r>
    </w:p>
    <w:p w14:paraId="1EB1F51F" w14:textId="5BF0CB4F" w:rsidR="00EE1871" w:rsidRPr="003F69C2" w:rsidRDefault="00EE1871" w:rsidP="009120E6">
      <w:pPr>
        <w:pStyle w:val="af1"/>
        <w:numPr>
          <w:ilvl w:val="0"/>
          <w:numId w:val="38"/>
        </w:numPr>
        <w:tabs>
          <w:tab w:val="left" w:pos="142"/>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Дуйсебекова</w:t>
      </w:r>
      <w:proofErr w:type="spellEnd"/>
      <w:r w:rsidRPr="003F69C2">
        <w:rPr>
          <w:rFonts w:ascii="Times New Roman" w:hAnsi="Times New Roman" w:cs="Times New Roman"/>
          <w:color w:val="000000" w:themeColor="text1"/>
          <w:sz w:val="28"/>
          <w:szCs w:val="28"/>
          <w:lang w:val="kk-KZ"/>
        </w:rPr>
        <w:t xml:space="preserve"> Ж. Сөз мәдениеті және педагогикалық </w:t>
      </w:r>
      <w:proofErr w:type="spellStart"/>
      <w:r w:rsidRPr="003F69C2">
        <w:rPr>
          <w:rFonts w:ascii="Times New Roman" w:hAnsi="Times New Roman" w:cs="Times New Roman"/>
          <w:color w:val="000000" w:themeColor="text1"/>
          <w:sz w:val="28"/>
          <w:szCs w:val="28"/>
          <w:lang w:val="kk-KZ"/>
        </w:rPr>
        <w:t>дискурс</w:t>
      </w:r>
      <w:proofErr w:type="spellEnd"/>
      <w:r w:rsidRPr="003F69C2">
        <w:rPr>
          <w:rFonts w:ascii="Times New Roman" w:hAnsi="Times New Roman" w:cs="Times New Roman"/>
          <w:color w:val="000000" w:themeColor="text1"/>
          <w:sz w:val="28"/>
          <w:szCs w:val="28"/>
          <w:lang w:val="kk-KZ"/>
        </w:rPr>
        <w:t>. Монография/</w:t>
      </w:r>
      <w:r w:rsidR="001545A5"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kk-KZ"/>
        </w:rPr>
        <w:t xml:space="preserve"> Алматы, 2019. – 185 бет.</w:t>
      </w:r>
    </w:p>
    <w:p w14:paraId="2C1569A0" w14:textId="77777777" w:rsidR="00EE1871" w:rsidRPr="003F69C2" w:rsidRDefault="00EE1871" w:rsidP="009120E6">
      <w:pPr>
        <w:pStyle w:val="a3"/>
        <w:numPr>
          <w:ilvl w:val="0"/>
          <w:numId w:val="38"/>
        </w:numPr>
        <w:tabs>
          <w:tab w:val="left" w:pos="0"/>
          <w:tab w:val="left" w:pos="142"/>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Есмұқан М.Е. «Студенттердің танымдық ізденімпаздығын қалыптастыру», Алматы, 2004 ж.</w:t>
      </w:r>
    </w:p>
    <w:p w14:paraId="4C81DDEA" w14:textId="6C21AF90" w:rsidR="00EE1871" w:rsidRPr="003F69C2" w:rsidRDefault="000567DA" w:rsidP="009120E6">
      <w:pPr>
        <w:pStyle w:val="a3"/>
        <w:numPr>
          <w:ilvl w:val="0"/>
          <w:numId w:val="38"/>
        </w:numPr>
        <w:tabs>
          <w:tab w:val="left" w:pos="0"/>
          <w:tab w:val="left" w:pos="142"/>
        </w:tabs>
        <w:spacing w:after="0" w:line="240" w:lineRule="auto"/>
        <w:ind w:left="142" w:hanging="142"/>
        <w:jc w:val="both"/>
        <w:rPr>
          <w:rFonts w:ascii="Times New Roman" w:hAnsi="Times New Roman" w:cs="Times New Roman"/>
          <w:color w:val="000000" w:themeColor="text1"/>
          <w:sz w:val="28"/>
          <w:szCs w:val="28"/>
          <w:lang w:val="kk-KZ"/>
        </w:rPr>
      </w:pPr>
      <w:hyperlink r:id="rId271" w:history="1">
        <w:r w:rsidR="001545A5" w:rsidRPr="003F69C2">
          <w:rPr>
            <w:rStyle w:val="a4"/>
            <w:rFonts w:ascii="Times New Roman" w:hAnsi="Times New Roman" w:cs="Times New Roman"/>
            <w:sz w:val="28"/>
            <w:szCs w:val="28"/>
            <w:bdr w:val="none" w:sz="0" w:space="0" w:color="auto" w:frame="1"/>
            <w:shd w:val="clear" w:color="auto" w:fill="FFFFFF"/>
            <w:lang w:val="kk-KZ"/>
          </w:rPr>
          <w:t>http://www.hippasus.com</w:t>
        </w:r>
      </w:hyperlink>
      <w:r w:rsidR="00AD0BEE" w:rsidRPr="003F69C2">
        <w:rPr>
          <w:rFonts w:ascii="Times New Roman" w:hAnsi="Times New Roman" w:cs="Times New Roman"/>
          <w:color w:val="000000" w:themeColor="text1"/>
          <w:sz w:val="28"/>
          <w:szCs w:val="28"/>
          <w:bdr w:val="none" w:sz="0" w:space="0" w:color="auto" w:frame="1"/>
          <w:shd w:val="clear" w:color="auto" w:fill="FFFFFF"/>
          <w:lang w:val="kk-KZ"/>
        </w:rPr>
        <w:t>.</w:t>
      </w:r>
      <w:r w:rsidR="001545A5" w:rsidRPr="003F69C2">
        <w:rPr>
          <w:rFonts w:ascii="Times New Roman" w:hAnsi="Times New Roman" w:cs="Times New Roman"/>
          <w:color w:val="000000" w:themeColor="text1"/>
          <w:sz w:val="28"/>
          <w:szCs w:val="28"/>
          <w:bdr w:val="none" w:sz="0" w:space="0" w:color="auto" w:frame="1"/>
          <w:shd w:val="clear" w:color="auto" w:fill="FFFFFF"/>
          <w:lang w:val="kk-KZ"/>
        </w:rPr>
        <w:t xml:space="preserve"> </w:t>
      </w:r>
      <w:r w:rsidR="00757CE2" w:rsidRPr="003F69C2">
        <w:rPr>
          <w:rFonts w:ascii="Times New Roman" w:hAnsi="Times New Roman" w:cs="Times New Roman"/>
          <w:color w:val="000000" w:themeColor="text1"/>
          <w:sz w:val="28"/>
          <w:szCs w:val="28"/>
          <w:bdr w:val="none" w:sz="0" w:space="0" w:color="auto" w:frame="1"/>
          <w:shd w:val="clear" w:color="auto" w:fill="FFFFFF"/>
          <w:lang w:val="kk-KZ"/>
        </w:rPr>
        <w:t>12.03.2019. 18.36.</w:t>
      </w:r>
    </w:p>
    <w:p w14:paraId="2D2B3C17" w14:textId="445B1680" w:rsidR="00EE1871" w:rsidRPr="003F69C2" w:rsidRDefault="000567DA" w:rsidP="009120E6">
      <w:pPr>
        <w:pStyle w:val="a3"/>
        <w:numPr>
          <w:ilvl w:val="0"/>
          <w:numId w:val="38"/>
        </w:numPr>
        <w:tabs>
          <w:tab w:val="left" w:pos="0"/>
          <w:tab w:val="left" w:pos="142"/>
        </w:tabs>
        <w:spacing w:after="0" w:line="240" w:lineRule="auto"/>
        <w:ind w:left="142" w:hanging="142"/>
        <w:jc w:val="both"/>
        <w:rPr>
          <w:rFonts w:ascii="Times New Roman" w:hAnsi="Times New Roman" w:cs="Times New Roman"/>
          <w:color w:val="000000" w:themeColor="text1"/>
          <w:sz w:val="28"/>
          <w:szCs w:val="28"/>
          <w:lang w:val="en-US"/>
        </w:rPr>
      </w:pPr>
      <w:hyperlink r:id="rId272" w:history="1">
        <w:r w:rsidR="00AD0BEE" w:rsidRPr="003F69C2">
          <w:rPr>
            <w:rStyle w:val="a4"/>
            <w:rFonts w:ascii="Times New Roman" w:hAnsi="Times New Roman" w:cs="Times New Roman"/>
            <w:sz w:val="28"/>
            <w:szCs w:val="28"/>
            <w:lang w:val="en-US"/>
          </w:rPr>
          <w:t>www.edu4t.kz</w:t>
        </w:r>
      </w:hyperlink>
      <w:r w:rsidR="00757CE2" w:rsidRPr="003F69C2">
        <w:rPr>
          <w:rFonts w:ascii="Times New Roman" w:hAnsi="Times New Roman" w:cs="Times New Roman"/>
          <w:color w:val="000000" w:themeColor="text1"/>
          <w:sz w:val="28"/>
          <w:szCs w:val="28"/>
          <w:lang w:val="kk-KZ"/>
        </w:rPr>
        <w:t>.</w:t>
      </w:r>
    </w:p>
    <w:p w14:paraId="6EAD0F47" w14:textId="2C45BAD6" w:rsidR="00EE1871" w:rsidRPr="003F69C2" w:rsidRDefault="00EE1871" w:rsidP="009120E6">
      <w:pPr>
        <w:pStyle w:val="a3"/>
        <w:numPr>
          <w:ilvl w:val="0"/>
          <w:numId w:val="38"/>
        </w:numPr>
        <w:tabs>
          <w:tab w:val="left" w:pos="0"/>
          <w:tab w:val="left" w:pos="142"/>
        </w:tabs>
        <w:spacing w:after="0" w:line="240" w:lineRule="auto"/>
        <w:ind w:left="142" w:hanging="142"/>
        <w:jc w:val="both"/>
        <w:rPr>
          <w:rFonts w:ascii="Times New Roman" w:hAnsi="Times New Roman" w:cs="Times New Roman"/>
          <w:color w:val="000000" w:themeColor="text1"/>
          <w:sz w:val="28"/>
          <w:szCs w:val="28"/>
          <w:lang w:val="en-US"/>
        </w:rPr>
      </w:pPr>
      <w:proofErr w:type="spellStart"/>
      <w:r w:rsidRPr="003F69C2">
        <w:rPr>
          <w:rStyle w:val="aa"/>
          <w:rFonts w:ascii="Times New Roman" w:hAnsi="Times New Roman" w:cs="Times New Roman"/>
          <w:i w:val="0"/>
          <w:iCs w:val="0"/>
          <w:color w:val="000000" w:themeColor="text1"/>
          <w:sz w:val="28"/>
          <w:szCs w:val="28"/>
          <w:shd w:val="clear" w:color="auto" w:fill="FFFFFF"/>
        </w:rPr>
        <w:t>Әбілқаев</w:t>
      </w:r>
      <w:proofErr w:type="spellEnd"/>
      <w:r w:rsidRPr="003F69C2">
        <w:rPr>
          <w:rFonts w:ascii="Times New Roman" w:hAnsi="Times New Roman" w:cs="Times New Roman"/>
          <w:color w:val="000000" w:themeColor="text1"/>
          <w:sz w:val="28"/>
          <w:szCs w:val="28"/>
          <w:shd w:val="clear" w:color="auto" w:fill="FFFFFF"/>
          <w:lang w:val="en-US"/>
        </w:rPr>
        <w:t> </w:t>
      </w:r>
      <w:r w:rsidRPr="003F69C2">
        <w:rPr>
          <w:rFonts w:ascii="Times New Roman" w:hAnsi="Times New Roman" w:cs="Times New Roman"/>
          <w:color w:val="000000" w:themeColor="text1"/>
          <w:sz w:val="28"/>
          <w:szCs w:val="28"/>
          <w:shd w:val="clear" w:color="auto" w:fill="FFFFFF"/>
        </w:rPr>
        <w:t>А</w:t>
      </w:r>
      <w:r w:rsidRPr="003F69C2">
        <w:rPr>
          <w:rFonts w:ascii="Times New Roman" w:hAnsi="Times New Roman" w:cs="Times New Roman"/>
          <w:color w:val="000000" w:themeColor="text1"/>
          <w:sz w:val="28"/>
          <w:szCs w:val="28"/>
          <w:shd w:val="clear" w:color="auto" w:fill="FFFFFF"/>
          <w:lang w:val="en-US"/>
        </w:rPr>
        <w:t>. </w:t>
      </w:r>
      <w:proofErr w:type="spellStart"/>
      <w:r w:rsidRPr="003F69C2">
        <w:rPr>
          <w:rStyle w:val="aa"/>
          <w:rFonts w:ascii="Times New Roman" w:hAnsi="Times New Roman" w:cs="Times New Roman"/>
          <w:i w:val="0"/>
          <w:iCs w:val="0"/>
          <w:color w:val="000000" w:themeColor="text1"/>
          <w:sz w:val="28"/>
          <w:szCs w:val="28"/>
          <w:shd w:val="clear" w:color="auto" w:fill="FFFFFF"/>
        </w:rPr>
        <w:t>Қазақ</w:t>
      </w:r>
      <w:proofErr w:type="spellEnd"/>
      <w:r w:rsidRPr="003F69C2">
        <w:rPr>
          <w:rStyle w:val="aa"/>
          <w:rFonts w:ascii="Times New Roman" w:hAnsi="Times New Roman" w:cs="Times New Roman"/>
          <w:i w:val="0"/>
          <w:iCs w:val="0"/>
          <w:color w:val="000000" w:themeColor="text1"/>
          <w:sz w:val="28"/>
          <w:szCs w:val="28"/>
          <w:shd w:val="clear" w:color="auto" w:fill="FFFFFF"/>
          <w:lang w:val="en-US"/>
        </w:rPr>
        <w:t xml:space="preserve"> </w:t>
      </w:r>
      <w:proofErr w:type="spellStart"/>
      <w:r w:rsidRPr="003F69C2">
        <w:rPr>
          <w:rStyle w:val="aa"/>
          <w:rFonts w:ascii="Times New Roman" w:hAnsi="Times New Roman" w:cs="Times New Roman"/>
          <w:i w:val="0"/>
          <w:iCs w:val="0"/>
          <w:color w:val="000000" w:themeColor="text1"/>
          <w:sz w:val="28"/>
          <w:szCs w:val="28"/>
          <w:shd w:val="clear" w:color="auto" w:fill="FFFFFF"/>
        </w:rPr>
        <w:t>тілін</w:t>
      </w:r>
      <w:proofErr w:type="spellEnd"/>
      <w:r w:rsidRPr="003F69C2">
        <w:rPr>
          <w:rStyle w:val="aa"/>
          <w:rFonts w:ascii="Times New Roman" w:hAnsi="Times New Roman" w:cs="Times New Roman"/>
          <w:i w:val="0"/>
          <w:iCs w:val="0"/>
          <w:color w:val="000000" w:themeColor="text1"/>
          <w:sz w:val="28"/>
          <w:szCs w:val="28"/>
          <w:shd w:val="clear" w:color="auto" w:fill="FFFFFF"/>
          <w:lang w:val="en-US"/>
        </w:rPr>
        <w:t xml:space="preserve"> </w:t>
      </w:r>
      <w:proofErr w:type="spellStart"/>
      <w:r w:rsidRPr="003F69C2">
        <w:rPr>
          <w:rStyle w:val="aa"/>
          <w:rFonts w:ascii="Times New Roman" w:hAnsi="Times New Roman" w:cs="Times New Roman"/>
          <w:i w:val="0"/>
          <w:iCs w:val="0"/>
          <w:color w:val="000000" w:themeColor="text1"/>
          <w:sz w:val="28"/>
          <w:szCs w:val="28"/>
          <w:shd w:val="clear" w:color="auto" w:fill="FFFFFF"/>
        </w:rPr>
        <w:t>оқыту</w:t>
      </w:r>
      <w:proofErr w:type="spellEnd"/>
      <w:r w:rsidRPr="003F69C2">
        <w:rPr>
          <w:rStyle w:val="aa"/>
          <w:rFonts w:ascii="Times New Roman" w:hAnsi="Times New Roman" w:cs="Times New Roman"/>
          <w:i w:val="0"/>
          <w:iCs w:val="0"/>
          <w:color w:val="000000" w:themeColor="text1"/>
          <w:sz w:val="28"/>
          <w:szCs w:val="28"/>
          <w:shd w:val="clear" w:color="auto" w:fill="FFFFFF"/>
          <w:lang w:val="en-US"/>
        </w:rPr>
        <w:t xml:space="preserve"> </w:t>
      </w:r>
      <w:proofErr w:type="spellStart"/>
      <w:r w:rsidRPr="003F69C2">
        <w:rPr>
          <w:rStyle w:val="aa"/>
          <w:rFonts w:ascii="Times New Roman" w:hAnsi="Times New Roman" w:cs="Times New Roman"/>
          <w:i w:val="0"/>
          <w:iCs w:val="0"/>
          <w:color w:val="000000" w:themeColor="text1"/>
          <w:sz w:val="28"/>
          <w:szCs w:val="28"/>
          <w:shd w:val="clear" w:color="auto" w:fill="FFFFFF"/>
        </w:rPr>
        <w:t>әдістемесі</w:t>
      </w:r>
      <w:proofErr w:type="spellEnd"/>
      <w:r w:rsidRPr="003F69C2">
        <w:rPr>
          <w:rFonts w:ascii="Times New Roman" w:hAnsi="Times New Roman" w:cs="Times New Roman"/>
          <w:color w:val="000000" w:themeColor="text1"/>
          <w:sz w:val="28"/>
          <w:szCs w:val="28"/>
          <w:shd w:val="clear" w:color="auto" w:fill="FFFFFF"/>
          <w:lang w:val="en-US"/>
        </w:rPr>
        <w:t xml:space="preserve">. </w:t>
      </w:r>
      <w:r w:rsidR="0092109B"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shd w:val="clear" w:color="auto" w:fill="FFFFFF"/>
        </w:rPr>
        <w:t>Алматы</w:t>
      </w:r>
      <w:r w:rsidRPr="003F69C2">
        <w:rPr>
          <w:rFonts w:ascii="Times New Roman" w:hAnsi="Times New Roman" w:cs="Times New Roman"/>
          <w:color w:val="000000" w:themeColor="text1"/>
          <w:sz w:val="28"/>
          <w:szCs w:val="28"/>
          <w:shd w:val="clear" w:color="auto" w:fill="FFFFFF"/>
          <w:lang w:val="en-US"/>
        </w:rPr>
        <w:t>. 1995</w:t>
      </w:r>
      <w:r w:rsidRPr="003F69C2">
        <w:rPr>
          <w:rFonts w:ascii="Times New Roman" w:hAnsi="Times New Roman" w:cs="Times New Roman"/>
          <w:color w:val="000000" w:themeColor="text1"/>
          <w:sz w:val="28"/>
          <w:szCs w:val="28"/>
          <w:shd w:val="clear" w:color="auto" w:fill="FFFFFF"/>
          <w:lang w:val="kk-KZ"/>
        </w:rPr>
        <w:t>.</w:t>
      </w:r>
    </w:p>
    <w:p w14:paraId="002FF73B" w14:textId="77777777" w:rsidR="00EE1871" w:rsidRPr="003F69C2" w:rsidRDefault="00EE1871" w:rsidP="009120E6">
      <w:pPr>
        <w:pStyle w:val="a3"/>
        <w:numPr>
          <w:ilvl w:val="0"/>
          <w:numId w:val="38"/>
        </w:numPr>
        <w:tabs>
          <w:tab w:val="left" w:pos="0"/>
          <w:tab w:val="left" w:pos="142"/>
        </w:tabs>
        <w:suppressAutoHyphen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Нағымжанова</w:t>
      </w:r>
      <w:proofErr w:type="spellEnd"/>
      <w:r w:rsidRPr="003F69C2">
        <w:rPr>
          <w:rFonts w:ascii="Times New Roman" w:hAnsi="Times New Roman" w:cs="Times New Roman"/>
          <w:color w:val="000000" w:themeColor="text1"/>
          <w:sz w:val="28"/>
          <w:szCs w:val="28"/>
          <w:lang w:val="kk-KZ"/>
        </w:rPr>
        <w:t xml:space="preserve"> Қ. Бастауыш мектепте қазақ тілін оқытудың теориясы мен технологиясы. – Өскемен, 2007. – 97 б.</w:t>
      </w:r>
    </w:p>
    <w:p w14:paraId="4B2C3D38" w14:textId="77777777" w:rsidR="00EE1871" w:rsidRPr="003F69C2" w:rsidRDefault="00EE1871" w:rsidP="009120E6">
      <w:pPr>
        <w:pStyle w:val="a3"/>
        <w:numPr>
          <w:ilvl w:val="0"/>
          <w:numId w:val="38"/>
        </w:numPr>
        <w:tabs>
          <w:tab w:val="left" w:pos="0"/>
          <w:tab w:val="left" w:pos="142"/>
        </w:tabs>
        <w:suppressAutoHyphen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Әбілова З., Қалиева Қ. </w:t>
      </w:r>
      <w:proofErr w:type="spellStart"/>
      <w:r w:rsidRPr="003F69C2">
        <w:rPr>
          <w:rFonts w:ascii="Times New Roman" w:hAnsi="Times New Roman" w:cs="Times New Roman"/>
          <w:color w:val="000000" w:themeColor="text1"/>
          <w:sz w:val="28"/>
          <w:szCs w:val="28"/>
          <w:shd w:val="clear" w:color="auto" w:fill="FFFFFF"/>
          <w:lang w:val="kk-KZ"/>
        </w:rPr>
        <w:t>Этнопедагогика</w:t>
      </w:r>
      <w:proofErr w:type="spellEnd"/>
      <w:r w:rsidRPr="003F69C2">
        <w:rPr>
          <w:rFonts w:ascii="Times New Roman" w:hAnsi="Times New Roman" w:cs="Times New Roman"/>
          <w:color w:val="000000" w:themeColor="text1"/>
          <w:sz w:val="28"/>
          <w:szCs w:val="28"/>
          <w:shd w:val="clear" w:color="auto" w:fill="FFFFFF"/>
          <w:lang w:val="kk-KZ"/>
        </w:rPr>
        <w:t xml:space="preserve"> оқулығы. – Алматы: Қаз. ХҚ және ӘТУ-</w:t>
      </w:r>
      <w:proofErr w:type="spellStart"/>
      <w:r w:rsidRPr="003F69C2">
        <w:rPr>
          <w:rFonts w:ascii="Times New Roman" w:hAnsi="Times New Roman" w:cs="Times New Roman"/>
          <w:color w:val="000000" w:themeColor="text1"/>
          <w:sz w:val="28"/>
          <w:szCs w:val="28"/>
          <w:shd w:val="clear" w:color="auto" w:fill="FFFFFF"/>
          <w:lang w:val="kk-KZ"/>
        </w:rPr>
        <w:t>ті</w:t>
      </w:r>
      <w:proofErr w:type="spellEnd"/>
      <w:r w:rsidRPr="003F69C2">
        <w:rPr>
          <w:rFonts w:ascii="Times New Roman" w:hAnsi="Times New Roman" w:cs="Times New Roman"/>
          <w:color w:val="000000" w:themeColor="text1"/>
          <w:sz w:val="28"/>
          <w:szCs w:val="28"/>
          <w:shd w:val="clear" w:color="auto" w:fill="FFFFFF"/>
          <w:lang w:val="kk-KZ"/>
        </w:rPr>
        <w:t>, 1999. – 394 бет</w:t>
      </w:r>
    </w:p>
    <w:p w14:paraId="7B355C51"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lang w:val="kk-KZ"/>
        </w:rPr>
        <w:t>Орысша-қазақша түсіндірме сөздік: Педагогика / О 74 Жалпы редакциясын басқарған экономика ғылымдарының докторы, профессор Е. Арын – Павлодар: "ЭКО" ҒӨФ. 2006. – 482 б. </w:t>
      </w:r>
      <w:r w:rsidR="000567DA">
        <w:fldChar w:fldCharType="begin"/>
      </w:r>
      <w:r w:rsidR="000567DA">
        <w:instrText xml:space="preserve"> HYPERLINK "https://kk.wikipedia.org/wiki/%D0%90%D1%80%D0%BD%D0%B0%D0%B9%D1%8B:%D0%9A%D1%96%D1%82%D0%B0%D0%BF_%D2%9B%D0%B0%D0%B9%D0%BD%D0%B0%D1%80%D0%BB%D0%B0%D1%80%D1%8B/9965808856" </w:instrText>
      </w:r>
      <w:r w:rsidR="000567DA">
        <w:fldChar w:fldCharType="separate"/>
      </w:r>
      <w:r w:rsidRPr="003F69C2">
        <w:rPr>
          <w:rStyle w:val="a4"/>
          <w:rFonts w:ascii="Times New Roman" w:hAnsi="Times New Roman" w:cs="Times New Roman"/>
          <w:color w:val="000000" w:themeColor="text1"/>
          <w:sz w:val="28"/>
          <w:szCs w:val="28"/>
          <w:u w:val="none"/>
          <w:shd w:val="clear" w:color="auto" w:fill="FFFFFF"/>
        </w:rPr>
        <w:t>ISBN 9965-808-85-6</w:t>
      </w:r>
      <w:r w:rsidR="000567DA">
        <w:rPr>
          <w:rStyle w:val="a4"/>
          <w:rFonts w:ascii="Times New Roman" w:hAnsi="Times New Roman" w:cs="Times New Roman"/>
          <w:color w:val="000000" w:themeColor="text1"/>
          <w:sz w:val="28"/>
          <w:szCs w:val="28"/>
          <w:u w:val="none"/>
          <w:shd w:val="clear" w:color="auto" w:fill="FFFFFF"/>
        </w:rPr>
        <w:fldChar w:fldCharType="end"/>
      </w:r>
    </w:p>
    <w:p w14:paraId="492388E2"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rPr>
        <w:t>Суховиенко</w:t>
      </w:r>
      <w:proofErr w:type="spellEnd"/>
      <w:r w:rsidRPr="003F69C2">
        <w:rPr>
          <w:rFonts w:ascii="Times New Roman" w:hAnsi="Times New Roman" w:cs="Times New Roman"/>
          <w:color w:val="000000" w:themeColor="text1"/>
          <w:sz w:val="28"/>
          <w:szCs w:val="28"/>
        </w:rPr>
        <w:t xml:space="preserve">, Е. А. (в соавторстве). Рефлексивно-обучающая модель информационных технологий педагогической диагностики / Г. Н. </w:t>
      </w:r>
      <w:proofErr w:type="spellStart"/>
      <w:r w:rsidRPr="003F69C2">
        <w:rPr>
          <w:rFonts w:ascii="Times New Roman" w:hAnsi="Times New Roman" w:cs="Times New Roman"/>
          <w:color w:val="000000" w:themeColor="text1"/>
          <w:sz w:val="28"/>
          <w:szCs w:val="28"/>
        </w:rPr>
        <w:t>Воробьева</w:t>
      </w:r>
      <w:proofErr w:type="spellEnd"/>
      <w:r w:rsidRPr="003F69C2">
        <w:rPr>
          <w:rFonts w:ascii="Times New Roman" w:hAnsi="Times New Roman" w:cs="Times New Roman"/>
          <w:color w:val="000000" w:themeColor="text1"/>
          <w:sz w:val="28"/>
          <w:szCs w:val="28"/>
        </w:rPr>
        <w:t xml:space="preserve">, Е. А. </w:t>
      </w:r>
      <w:proofErr w:type="spellStart"/>
      <w:r w:rsidRPr="003F69C2">
        <w:rPr>
          <w:rFonts w:ascii="Times New Roman" w:hAnsi="Times New Roman" w:cs="Times New Roman"/>
          <w:color w:val="000000" w:themeColor="text1"/>
          <w:sz w:val="28"/>
          <w:szCs w:val="28"/>
        </w:rPr>
        <w:t>Суховиенко</w:t>
      </w:r>
      <w:proofErr w:type="spellEnd"/>
      <w:r w:rsidRPr="003F69C2">
        <w:rPr>
          <w:rFonts w:ascii="Times New Roman" w:hAnsi="Times New Roman" w:cs="Times New Roman"/>
          <w:color w:val="000000" w:themeColor="text1"/>
          <w:sz w:val="28"/>
          <w:szCs w:val="28"/>
        </w:rPr>
        <w:t xml:space="preserve"> // </w:t>
      </w:r>
      <w:proofErr w:type="spellStart"/>
      <w:r w:rsidRPr="003F69C2">
        <w:rPr>
          <w:rFonts w:ascii="Times New Roman" w:hAnsi="Times New Roman" w:cs="Times New Roman"/>
          <w:color w:val="000000" w:themeColor="text1"/>
          <w:sz w:val="28"/>
          <w:szCs w:val="28"/>
        </w:rPr>
        <w:t>Вестн</w:t>
      </w:r>
      <w:proofErr w:type="spellEnd"/>
      <w:r w:rsidRPr="003F69C2">
        <w:rPr>
          <w:rFonts w:ascii="Times New Roman" w:hAnsi="Times New Roman" w:cs="Times New Roman"/>
          <w:color w:val="000000" w:themeColor="text1"/>
          <w:sz w:val="28"/>
          <w:szCs w:val="28"/>
        </w:rPr>
        <w:t>. ин-та развития образования и повышения квалификации педагогических кадров при ЧГПУ. Сер. 3. Актуальные проблемы образования подрастающего поколения. – 2005. – № 27 (0,3 п. л. / 0,2 п. л.).</w:t>
      </w:r>
    </w:p>
    <w:p w14:paraId="734730DF"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en-US"/>
        </w:rPr>
      </w:pPr>
      <w:r w:rsidRPr="003F69C2">
        <w:rPr>
          <w:rFonts w:ascii="Times New Roman" w:hAnsi="Times New Roman" w:cs="Times New Roman"/>
          <w:color w:val="000000" w:themeColor="text1"/>
          <w:sz w:val="28"/>
          <w:szCs w:val="28"/>
          <w:lang w:val="en-US"/>
        </w:rPr>
        <w:t xml:space="preserve">Mina Ghomi1 and Christine </w:t>
      </w:r>
      <w:proofErr w:type="spellStart"/>
      <w:r w:rsidRPr="003F69C2">
        <w:rPr>
          <w:rFonts w:ascii="Times New Roman" w:hAnsi="Times New Roman" w:cs="Times New Roman"/>
          <w:color w:val="000000" w:themeColor="text1"/>
          <w:sz w:val="28"/>
          <w:szCs w:val="28"/>
          <w:lang w:val="en-US"/>
        </w:rPr>
        <w:t>Redecker</w:t>
      </w:r>
      <w:proofErr w:type="spellEnd"/>
      <w:r w:rsidRPr="003F69C2">
        <w:rPr>
          <w:rFonts w:ascii="Times New Roman" w:hAnsi="Times New Roman" w:cs="Times New Roman"/>
          <w:color w:val="000000" w:themeColor="text1"/>
          <w:sz w:val="28"/>
          <w:szCs w:val="28"/>
          <w:lang w:val="en-US"/>
        </w:rPr>
        <w:t>. Digital Competence of Educators (</w:t>
      </w:r>
      <w:proofErr w:type="spellStart"/>
      <w:r w:rsidRPr="003F69C2">
        <w:rPr>
          <w:rFonts w:ascii="Times New Roman" w:hAnsi="Times New Roman" w:cs="Times New Roman"/>
          <w:color w:val="000000" w:themeColor="text1"/>
          <w:sz w:val="28"/>
          <w:szCs w:val="28"/>
          <w:lang w:val="en-US"/>
        </w:rPr>
        <w:t>DigCompEdu</w:t>
      </w:r>
      <w:proofErr w:type="spellEnd"/>
      <w:r w:rsidRPr="003F69C2">
        <w:rPr>
          <w:rFonts w:ascii="Times New Roman" w:hAnsi="Times New Roman" w:cs="Times New Roman"/>
          <w:color w:val="000000" w:themeColor="text1"/>
          <w:sz w:val="28"/>
          <w:szCs w:val="28"/>
          <w:lang w:val="en-US"/>
        </w:rPr>
        <w:t>): Development and Evaluation of a Self-assessment Instrument for Teachers' Digital Competence. CSEDU 2019 – 11th International Conference on Computer Supported Education</w:t>
      </w:r>
      <w:r w:rsidRPr="003F69C2">
        <w:rPr>
          <w:rFonts w:ascii="Times New Roman" w:hAnsi="Times New Roman" w:cs="Times New Roman"/>
          <w:color w:val="000000" w:themeColor="text1"/>
          <w:sz w:val="28"/>
          <w:szCs w:val="28"/>
          <w:lang w:val="kk-KZ"/>
        </w:rPr>
        <w:t>.</w:t>
      </w:r>
    </w:p>
    <w:p w14:paraId="0D2AD500" w14:textId="757B0177" w:rsidR="00EE1871" w:rsidRPr="003F69C2" w:rsidRDefault="000567DA" w:rsidP="009120E6">
      <w:pPr>
        <w:pStyle w:val="a3"/>
        <w:numPr>
          <w:ilvl w:val="0"/>
          <w:numId w:val="38"/>
        </w:numPr>
        <w:tabs>
          <w:tab w:val="left" w:pos="0"/>
          <w:tab w:val="left" w:pos="142"/>
        </w:tabs>
        <w:spacing w:after="0" w:line="240" w:lineRule="auto"/>
        <w:ind w:left="142" w:hanging="142"/>
        <w:jc w:val="both"/>
        <w:rPr>
          <w:rFonts w:ascii="Times New Roman" w:hAnsi="Times New Roman" w:cs="Times New Roman"/>
          <w:i/>
          <w:iCs/>
          <w:color w:val="000000" w:themeColor="text1"/>
          <w:sz w:val="28"/>
          <w:szCs w:val="28"/>
        </w:rPr>
      </w:pPr>
      <w:hyperlink r:id="rId273" w:tooltip="Записи Екатерина Гаврилова" w:history="1">
        <w:r w:rsidR="00EE1871" w:rsidRPr="003F69C2">
          <w:rPr>
            <w:rFonts w:ascii="Times New Roman" w:hAnsi="Times New Roman" w:cs="Times New Roman"/>
            <w:color w:val="000000" w:themeColor="text1"/>
            <w:sz w:val="28"/>
            <w:szCs w:val="28"/>
          </w:rPr>
          <w:t>Гаврилова</w:t>
        </w:r>
      </w:hyperlink>
      <w:r w:rsidR="00EE1871" w:rsidRPr="003F69C2">
        <w:rPr>
          <w:rFonts w:ascii="Times New Roman" w:hAnsi="Times New Roman" w:cs="Times New Roman"/>
          <w:color w:val="000000" w:themeColor="text1"/>
          <w:sz w:val="28"/>
          <w:szCs w:val="28"/>
          <w:lang w:val="kk-KZ"/>
        </w:rPr>
        <w:t xml:space="preserve"> Е</w:t>
      </w:r>
      <w:r w:rsidR="00EE1871" w:rsidRPr="003F69C2">
        <w:rPr>
          <w:rFonts w:ascii="Times New Roman" w:hAnsi="Times New Roman" w:cs="Times New Roman"/>
          <w:color w:val="000000" w:themeColor="text1"/>
          <w:sz w:val="28"/>
          <w:szCs w:val="28"/>
        </w:rPr>
        <w:t>. Современный учитель и его цифровые компетенции</w:t>
      </w:r>
      <w:r w:rsidR="00EE1871" w:rsidRPr="003F69C2">
        <w:rPr>
          <w:rFonts w:ascii="Times New Roman" w:hAnsi="Times New Roman" w:cs="Times New Roman"/>
          <w:color w:val="000000" w:themeColor="text1"/>
          <w:sz w:val="28"/>
          <w:szCs w:val="28"/>
          <w:lang w:val="kk-KZ"/>
        </w:rPr>
        <w:t>.</w:t>
      </w:r>
      <w:r w:rsidR="00EE1871" w:rsidRPr="003F69C2">
        <w:rPr>
          <w:rFonts w:ascii="Times New Roman" w:hAnsi="Times New Roman" w:cs="Times New Roman"/>
          <w:i/>
          <w:iCs/>
          <w:color w:val="000000" w:themeColor="text1"/>
          <w:sz w:val="28"/>
          <w:szCs w:val="28"/>
          <w:lang w:val="kk-KZ"/>
        </w:rPr>
        <w:t xml:space="preserve"> </w:t>
      </w:r>
      <w:r w:rsidR="00EE1871" w:rsidRPr="003F69C2">
        <w:rPr>
          <w:rFonts w:ascii="Times New Roman" w:hAnsi="Times New Roman" w:cs="Times New Roman"/>
          <w:color w:val="000000" w:themeColor="text1"/>
          <w:sz w:val="28"/>
          <w:szCs w:val="28"/>
        </w:rPr>
        <w:t>Дата: 11 сентября 2020, 12:24</w:t>
      </w:r>
      <w:r w:rsidR="00757CE2" w:rsidRPr="003F69C2">
        <w:rPr>
          <w:rFonts w:ascii="Times New Roman" w:hAnsi="Times New Roman" w:cs="Times New Roman"/>
          <w:color w:val="000000" w:themeColor="text1"/>
          <w:sz w:val="28"/>
          <w:szCs w:val="28"/>
          <w:lang w:val="kk-KZ"/>
        </w:rPr>
        <w:t>.</w:t>
      </w:r>
      <w:r w:rsidR="00EE1871" w:rsidRPr="003F69C2">
        <w:rPr>
          <w:rFonts w:ascii="Times New Roman" w:hAnsi="Times New Roman" w:cs="Times New Roman"/>
          <w:color w:val="000000" w:themeColor="text1"/>
          <w:sz w:val="28"/>
          <w:szCs w:val="28"/>
        </w:rPr>
        <w:t xml:space="preserve"> </w:t>
      </w:r>
      <w:hyperlink r:id="rId274" w:history="1">
        <w:r w:rsidR="00EE1871" w:rsidRPr="003F69C2">
          <w:rPr>
            <w:rStyle w:val="a4"/>
            <w:rFonts w:ascii="Times New Roman" w:hAnsi="Times New Roman" w:cs="Times New Roman"/>
            <w:color w:val="000000" w:themeColor="text1"/>
            <w:sz w:val="28"/>
            <w:szCs w:val="28"/>
            <w:u w:val="none"/>
          </w:rPr>
          <w:t>https://ug.ru/sovremennyj-uchitel-i-ego-czifrovye-kompetenczii/</w:t>
        </w:r>
      </w:hyperlink>
      <w:r w:rsidR="0092109B" w:rsidRPr="003F69C2">
        <w:rPr>
          <w:rStyle w:val="a4"/>
          <w:rFonts w:ascii="Times New Roman" w:hAnsi="Times New Roman" w:cs="Times New Roman"/>
          <w:color w:val="000000" w:themeColor="text1"/>
          <w:sz w:val="28"/>
          <w:szCs w:val="28"/>
          <w:u w:val="none"/>
          <w:lang w:val="kk-KZ"/>
        </w:rPr>
        <w:t>.</w:t>
      </w:r>
    </w:p>
    <w:p w14:paraId="3F3A0963"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rPr>
        <w:t> </w:t>
      </w:r>
      <w:proofErr w:type="spellStart"/>
      <w:r w:rsidR="000567DA">
        <w:fldChar w:fldCharType="begin"/>
      </w:r>
      <w:r w:rsidR="000567DA">
        <w:instrText xml:space="preserve"> HYPERLINK "http://libc.omgpu.ru/cgi-bin/irbis64r/cgiirbis_64.exe?LNG=&amp;Z21ID=&amp;I21DBN=IBIS&amp;P21DBN=IBIS&amp;S21STN=1</w:instrText>
      </w:r>
      <w:r w:rsidR="000567DA">
        <w:instrText xml:space="preserve">&amp;S21REF=5&amp;S21FMT=fullwebr&amp;C21COM=S&amp;S21CNR=10&amp;S21P01=0&amp;S21P02=1&amp;S21P03=A=&amp;S21STR=%D0%9C%D0%B0%D1%85%D0%BC%D1%83%D1%82%D0%BE%D0%B2,%20%D0%9C%D0%B8%D1%80%D0%B7%D0%B0%20%D0%98%D1%81%D0%BC%D0%B0%D0%B8%D0%BB%D0%BE%D0%B2%D0%B8%D1%87" </w:instrText>
      </w:r>
      <w:r w:rsidR="000567DA">
        <w:fldChar w:fldCharType="separate"/>
      </w:r>
      <w:r w:rsidRPr="003F69C2">
        <w:rPr>
          <w:rStyle w:val="a4"/>
          <w:rFonts w:ascii="Times New Roman" w:hAnsi="Times New Roman" w:cs="Times New Roman"/>
          <w:color w:val="000000" w:themeColor="text1"/>
          <w:sz w:val="28"/>
          <w:szCs w:val="28"/>
          <w:u w:val="none"/>
          <w:shd w:val="clear" w:color="auto" w:fill="FFFFFF"/>
        </w:rPr>
        <w:t>Махмутов</w:t>
      </w:r>
      <w:proofErr w:type="spellEnd"/>
      <w:r w:rsidRPr="003F69C2">
        <w:rPr>
          <w:rStyle w:val="a4"/>
          <w:rFonts w:ascii="Times New Roman" w:hAnsi="Times New Roman" w:cs="Times New Roman"/>
          <w:color w:val="000000" w:themeColor="text1"/>
          <w:sz w:val="28"/>
          <w:szCs w:val="28"/>
          <w:u w:val="none"/>
          <w:shd w:val="clear" w:color="auto" w:fill="FFFFFF"/>
          <w:lang w:val="kk-KZ"/>
        </w:rPr>
        <w:t xml:space="preserve"> М.И.</w:t>
      </w:r>
      <w:r w:rsidR="000567DA">
        <w:rPr>
          <w:rStyle w:val="a4"/>
          <w:rFonts w:ascii="Times New Roman" w:hAnsi="Times New Roman" w:cs="Times New Roman"/>
          <w:color w:val="000000" w:themeColor="text1"/>
          <w:sz w:val="28"/>
          <w:szCs w:val="28"/>
          <w:u w:val="none"/>
          <w:shd w:val="clear" w:color="auto" w:fill="FFFFFF"/>
          <w:lang w:val="kk-KZ"/>
        </w:rPr>
        <w:fldChar w:fldCharType="end"/>
      </w:r>
      <w:r w:rsidRPr="003F69C2">
        <w:rPr>
          <w:rFonts w:ascii="Times New Roman" w:hAnsi="Times New Roman" w:cs="Times New Roman"/>
          <w:color w:val="000000" w:themeColor="text1"/>
          <w:sz w:val="28"/>
          <w:szCs w:val="28"/>
          <w:shd w:val="clear" w:color="auto" w:fill="FFFFFF"/>
        </w:rPr>
        <w:t>   Современный урок</w:t>
      </w:r>
      <w:r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rPr>
        <w:t xml:space="preserve"> </w:t>
      </w:r>
      <w:proofErr w:type="spellStart"/>
      <w:r w:rsidRPr="003F69C2">
        <w:rPr>
          <w:rFonts w:ascii="Times New Roman" w:hAnsi="Times New Roman" w:cs="Times New Roman"/>
          <w:color w:val="000000" w:themeColor="text1"/>
          <w:sz w:val="28"/>
          <w:szCs w:val="28"/>
          <w:shd w:val="clear" w:color="auto" w:fill="FFFFFF"/>
        </w:rPr>
        <w:t>монографи</w:t>
      </w:r>
      <w:proofErr w:type="spellEnd"/>
      <w:r w:rsidRPr="003F69C2">
        <w:rPr>
          <w:rFonts w:ascii="Times New Roman" w:hAnsi="Times New Roman" w:cs="Times New Roman"/>
          <w:color w:val="000000" w:themeColor="text1"/>
          <w:sz w:val="28"/>
          <w:szCs w:val="28"/>
          <w:shd w:val="clear" w:color="auto" w:fill="FFFFFF"/>
          <w:lang w:val="kk-KZ"/>
        </w:rPr>
        <w:t>я</w:t>
      </w:r>
      <w:r w:rsidRPr="003F69C2">
        <w:rPr>
          <w:rFonts w:ascii="Times New Roman" w:hAnsi="Times New Roman" w:cs="Times New Roman"/>
          <w:color w:val="000000" w:themeColor="text1"/>
          <w:sz w:val="28"/>
          <w:szCs w:val="28"/>
          <w:shd w:val="clear" w:color="auto" w:fill="FFFFFF"/>
        </w:rPr>
        <w:t xml:space="preserve">. – 2-е изд., </w:t>
      </w:r>
      <w:proofErr w:type="spellStart"/>
      <w:r w:rsidRPr="003F69C2">
        <w:rPr>
          <w:rFonts w:ascii="Times New Roman" w:hAnsi="Times New Roman" w:cs="Times New Roman"/>
          <w:color w:val="000000" w:themeColor="text1"/>
          <w:sz w:val="28"/>
          <w:szCs w:val="28"/>
          <w:shd w:val="clear" w:color="auto" w:fill="FFFFFF"/>
        </w:rPr>
        <w:t>испр</w:t>
      </w:r>
      <w:proofErr w:type="spellEnd"/>
      <w:r w:rsidRPr="003F69C2">
        <w:rPr>
          <w:rFonts w:ascii="Times New Roman" w:hAnsi="Times New Roman" w:cs="Times New Roman"/>
          <w:color w:val="000000" w:themeColor="text1"/>
          <w:sz w:val="28"/>
          <w:szCs w:val="28"/>
          <w:shd w:val="clear" w:color="auto" w:fill="FFFFFF"/>
        </w:rPr>
        <w:t xml:space="preserve">. и доп. – </w:t>
      </w:r>
      <w:proofErr w:type="gramStart"/>
      <w:r w:rsidRPr="003F69C2">
        <w:rPr>
          <w:rFonts w:ascii="Times New Roman" w:hAnsi="Times New Roman" w:cs="Times New Roman"/>
          <w:color w:val="000000" w:themeColor="text1"/>
          <w:sz w:val="28"/>
          <w:szCs w:val="28"/>
          <w:shd w:val="clear" w:color="auto" w:fill="FFFFFF"/>
        </w:rPr>
        <w:t>М. :</w:t>
      </w:r>
      <w:proofErr w:type="gramEnd"/>
      <w:r w:rsidRPr="003F69C2">
        <w:rPr>
          <w:rFonts w:ascii="Times New Roman" w:hAnsi="Times New Roman" w:cs="Times New Roman"/>
          <w:color w:val="000000" w:themeColor="text1"/>
          <w:sz w:val="28"/>
          <w:szCs w:val="28"/>
          <w:shd w:val="clear" w:color="auto" w:fill="FFFFFF"/>
        </w:rPr>
        <w:t xml:space="preserve"> Педагогика, 1985. – 184 с. </w:t>
      </w:r>
    </w:p>
    <w:p w14:paraId="3086F122" w14:textId="5522DF5D"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Лернер И.Я. Дидактические основы методов обучения</w:t>
      </w:r>
      <w:r w:rsidRPr="003F69C2">
        <w:rPr>
          <w:rFonts w:ascii="Times New Roman" w:hAnsi="Times New Roman" w:cs="Times New Roman"/>
          <w:color w:val="000000" w:themeColor="text1"/>
          <w:sz w:val="28"/>
          <w:szCs w:val="28"/>
          <w:lang w:val="kk-KZ"/>
        </w:rPr>
        <w:t xml:space="preserve">. </w:t>
      </w:r>
      <w:r w:rsidR="00757CE2" w:rsidRPr="003F69C2">
        <w:rPr>
          <w:rFonts w:ascii="Times New Roman" w:hAnsi="Times New Roman" w:cs="Times New Roman"/>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rPr>
        <w:t>М.: Педагогика, 1981. – 186 с.</w:t>
      </w:r>
    </w:p>
    <w:p w14:paraId="43DD7AD8" w14:textId="35DFD5FE"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shd w:val="clear" w:color="auto" w:fill="FFFFFF"/>
        </w:rPr>
        <w:lastRenderedPageBreak/>
        <w:t>Скаткин</w:t>
      </w:r>
      <w:proofErr w:type="spellEnd"/>
      <w:r w:rsidRPr="003F69C2">
        <w:rPr>
          <w:rFonts w:ascii="Times New Roman" w:hAnsi="Times New Roman" w:cs="Times New Roman"/>
          <w:color w:val="000000" w:themeColor="text1"/>
          <w:sz w:val="28"/>
          <w:szCs w:val="28"/>
          <w:shd w:val="clear" w:color="auto" w:fill="FFFFFF"/>
        </w:rPr>
        <w:t>, М</w:t>
      </w:r>
      <w:r w:rsidRPr="003F69C2">
        <w:rPr>
          <w:rFonts w:ascii="Times New Roman" w:hAnsi="Times New Roman" w:cs="Times New Roman"/>
          <w:color w:val="000000" w:themeColor="text1"/>
          <w:sz w:val="28"/>
          <w:szCs w:val="28"/>
          <w:shd w:val="clear" w:color="auto" w:fill="FFFFFF"/>
          <w:lang w:val="kk-KZ"/>
        </w:rPr>
        <w:t>.Н.</w:t>
      </w:r>
      <w:r w:rsidRPr="003F69C2">
        <w:rPr>
          <w:rFonts w:ascii="Times New Roman" w:hAnsi="Times New Roman" w:cs="Times New Roman"/>
          <w:b/>
          <w:bCs/>
          <w:color w:val="000000" w:themeColor="text1"/>
          <w:sz w:val="28"/>
          <w:szCs w:val="28"/>
          <w:shd w:val="clear" w:color="auto" w:fill="FFFFFF"/>
          <w:lang w:val="kk-KZ"/>
        </w:rPr>
        <w:t xml:space="preserve"> </w:t>
      </w:r>
      <w:r w:rsidRPr="003F69C2">
        <w:rPr>
          <w:rFonts w:ascii="Times New Roman" w:hAnsi="Times New Roman" w:cs="Times New Roman"/>
          <w:color w:val="000000" w:themeColor="text1"/>
          <w:sz w:val="28"/>
          <w:szCs w:val="28"/>
          <w:shd w:val="clear" w:color="auto" w:fill="FFFFFF"/>
        </w:rPr>
        <w:t>   Проблемы современной дидактики [Текст]: научное издание</w:t>
      </w:r>
      <w:r w:rsidRPr="003F69C2">
        <w:rPr>
          <w:rFonts w:ascii="Times New Roman" w:hAnsi="Times New Roman" w:cs="Times New Roman"/>
          <w:color w:val="000000" w:themeColor="text1"/>
          <w:sz w:val="28"/>
          <w:szCs w:val="28"/>
          <w:shd w:val="clear" w:color="auto" w:fill="FFFFFF"/>
          <w:lang w:val="kk-KZ"/>
        </w:rPr>
        <w:t>.</w:t>
      </w:r>
      <w:r w:rsidRPr="003F69C2">
        <w:rPr>
          <w:rFonts w:ascii="Times New Roman" w:hAnsi="Times New Roman" w:cs="Times New Roman"/>
          <w:color w:val="000000" w:themeColor="text1"/>
          <w:sz w:val="28"/>
          <w:szCs w:val="28"/>
          <w:shd w:val="clear" w:color="auto" w:fill="FFFFFF"/>
        </w:rPr>
        <w:t xml:space="preserve"> – 2-е изд. – </w:t>
      </w:r>
      <w:proofErr w:type="gramStart"/>
      <w:r w:rsidRPr="003F69C2">
        <w:rPr>
          <w:rFonts w:ascii="Times New Roman" w:hAnsi="Times New Roman" w:cs="Times New Roman"/>
          <w:color w:val="000000" w:themeColor="text1"/>
          <w:sz w:val="28"/>
          <w:szCs w:val="28"/>
          <w:shd w:val="clear" w:color="auto" w:fill="FFFFFF"/>
        </w:rPr>
        <w:t>М. :</w:t>
      </w:r>
      <w:proofErr w:type="gramEnd"/>
      <w:r w:rsidRPr="003F69C2">
        <w:rPr>
          <w:rFonts w:ascii="Times New Roman" w:hAnsi="Times New Roman" w:cs="Times New Roman"/>
          <w:color w:val="000000" w:themeColor="text1"/>
          <w:sz w:val="28"/>
          <w:szCs w:val="28"/>
          <w:shd w:val="clear" w:color="auto" w:fill="FFFFFF"/>
        </w:rPr>
        <w:t xml:space="preserve"> Педагогика, 1984. – 96 с.</w:t>
      </w:r>
    </w:p>
    <w:p w14:paraId="22BE93FA"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Әбенбаев</w:t>
      </w:r>
      <w:proofErr w:type="spellEnd"/>
      <w:r w:rsidRPr="003F69C2">
        <w:rPr>
          <w:rFonts w:ascii="Times New Roman" w:hAnsi="Times New Roman" w:cs="Times New Roman"/>
          <w:color w:val="000000" w:themeColor="text1"/>
          <w:sz w:val="28"/>
          <w:szCs w:val="28"/>
          <w:lang w:val="kk-KZ"/>
        </w:rPr>
        <w:t xml:space="preserve"> С. Әбиев Ж. Педагогика: Оқу құралы. – Астана: Фолиант, 2019. – 336 б.</w:t>
      </w:r>
    </w:p>
    <w:p w14:paraId="043F99B1"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Байжанова З.Т. Жалпы педагогика: Оқу құралы. – Алматы: «Таймас» баспа үйі, 2008. – 168 бет.</w:t>
      </w:r>
    </w:p>
    <w:p w14:paraId="16F7D3CD" w14:textId="6AD4E6D7" w:rsidR="00EE1871" w:rsidRPr="003F69C2" w:rsidRDefault="00EE1871" w:rsidP="009120E6">
      <w:pPr>
        <w:pStyle w:val="a3"/>
        <w:numPr>
          <w:ilvl w:val="0"/>
          <w:numId w:val="38"/>
        </w:numPr>
        <w:shd w:val="clear" w:color="auto" w:fill="FFFFFF"/>
        <w:tabs>
          <w:tab w:val="left" w:pos="0"/>
          <w:tab w:val="left" w:pos="142"/>
        </w:tabs>
        <w:spacing w:after="0" w:line="240" w:lineRule="auto"/>
        <w:ind w:left="142" w:hanging="142"/>
        <w:jc w:val="both"/>
        <w:rPr>
          <w:rFonts w:ascii="Times New Roman" w:eastAsia="Times New Roman" w:hAnsi="Times New Roman" w:cs="Times New Roman"/>
          <w:color w:val="000000" w:themeColor="text1"/>
          <w:sz w:val="28"/>
          <w:szCs w:val="28"/>
          <w:lang w:val="kk-KZ"/>
        </w:rPr>
      </w:pPr>
      <w:proofErr w:type="spellStart"/>
      <w:r w:rsidRPr="003F69C2">
        <w:rPr>
          <w:rFonts w:ascii="Times New Roman" w:eastAsia="Times New Roman" w:hAnsi="Times New Roman" w:cs="Times New Roman"/>
          <w:color w:val="000000" w:themeColor="text1"/>
          <w:sz w:val="28"/>
          <w:szCs w:val="28"/>
          <w:lang w:val="kk-KZ"/>
        </w:rPr>
        <w:t>Aston</w:t>
      </w:r>
      <w:proofErr w:type="spellEnd"/>
      <w:r w:rsidRPr="003F69C2">
        <w:rPr>
          <w:rFonts w:ascii="Times New Roman" w:eastAsia="Times New Roman" w:hAnsi="Times New Roman" w:cs="Times New Roman"/>
          <w:color w:val="000000" w:themeColor="text1"/>
          <w:sz w:val="28"/>
          <w:szCs w:val="28"/>
          <w:lang w:val="kk-KZ"/>
        </w:rPr>
        <w:t xml:space="preserve">, B. (2020). Ақыл-ойды бейнелеудің ең жақсы 10 бағдарламасы. </w:t>
      </w:r>
      <w:r w:rsidRPr="003F69C2">
        <w:rPr>
          <w:rFonts w:ascii="Times New Roman" w:eastAsia="Times New Roman" w:hAnsi="Times New Roman" w:cs="Times New Roman"/>
          <w:color w:val="000000" w:themeColor="text1"/>
          <w:sz w:val="28"/>
          <w:szCs w:val="28"/>
        </w:rPr>
        <w:t>The</w:t>
      </w:r>
      <w:r w:rsidRPr="003F69C2">
        <w:rPr>
          <w:rFonts w:ascii="Times New Roman" w:eastAsia="Times New Roman" w:hAnsi="Times New Roman" w:cs="Times New Roman"/>
          <w:color w:val="000000" w:themeColor="text1"/>
          <w:sz w:val="28"/>
          <w:szCs w:val="28"/>
          <w:lang w:val="kk-KZ"/>
        </w:rPr>
        <w:t xml:space="preserve"> </w:t>
      </w:r>
      <w:proofErr w:type="spellStart"/>
      <w:r w:rsidRPr="003F69C2">
        <w:rPr>
          <w:rFonts w:ascii="Times New Roman" w:eastAsia="Times New Roman" w:hAnsi="Times New Roman" w:cs="Times New Roman"/>
          <w:color w:val="000000" w:themeColor="text1"/>
          <w:sz w:val="28"/>
          <w:szCs w:val="28"/>
        </w:rPr>
        <w:t>digital</w:t>
      </w:r>
      <w:proofErr w:type="spellEnd"/>
      <w:r w:rsidRPr="003F69C2">
        <w:rPr>
          <w:rFonts w:ascii="Times New Roman" w:eastAsia="Times New Roman" w:hAnsi="Times New Roman" w:cs="Times New Roman"/>
          <w:color w:val="000000" w:themeColor="text1"/>
          <w:sz w:val="28"/>
          <w:szCs w:val="28"/>
          <w:lang w:val="kk-KZ"/>
        </w:rPr>
        <w:t xml:space="preserve"> </w:t>
      </w:r>
      <w:r w:rsidRPr="003F69C2">
        <w:rPr>
          <w:rFonts w:ascii="Times New Roman" w:eastAsia="Times New Roman" w:hAnsi="Times New Roman" w:cs="Times New Roman"/>
          <w:color w:val="000000" w:themeColor="text1"/>
          <w:sz w:val="28"/>
          <w:szCs w:val="28"/>
        </w:rPr>
        <w:t>projectmanager.com</w:t>
      </w:r>
      <w:r w:rsidRPr="003F69C2">
        <w:rPr>
          <w:rFonts w:ascii="Times New Roman" w:eastAsia="Times New Roman" w:hAnsi="Times New Roman" w:cs="Times New Roman"/>
          <w:color w:val="000000" w:themeColor="text1"/>
          <w:sz w:val="28"/>
          <w:szCs w:val="28"/>
          <w:lang w:val="kk-KZ"/>
        </w:rPr>
        <w:t>.</w:t>
      </w:r>
      <w:r w:rsidR="0092109B" w:rsidRPr="003F69C2">
        <w:rPr>
          <w:rFonts w:ascii="Times New Roman" w:eastAsia="Times New Roman" w:hAnsi="Times New Roman" w:cs="Times New Roman"/>
          <w:color w:val="000000" w:themeColor="text1"/>
          <w:sz w:val="28"/>
          <w:szCs w:val="28"/>
          <w:lang w:val="kk-KZ"/>
        </w:rPr>
        <w:t xml:space="preserve"> 15.40.</w:t>
      </w:r>
    </w:p>
    <w:p w14:paraId="3C85114D" w14:textId="77777777" w:rsidR="00EE1871" w:rsidRPr="003F69C2" w:rsidRDefault="00EE1871" w:rsidP="009120E6">
      <w:pPr>
        <w:pStyle w:val="a3"/>
        <w:widowControl w:val="0"/>
        <w:numPr>
          <w:ilvl w:val="0"/>
          <w:numId w:val="38"/>
        </w:numPr>
        <w:shd w:val="clear" w:color="auto" w:fill="FFFFFF" w:themeFill="background1"/>
        <w:tabs>
          <w:tab w:val="left" w:pos="0"/>
          <w:tab w:val="left" w:pos="142"/>
        </w:tabs>
        <w:autoSpaceDE w:val="0"/>
        <w:autoSpaceDN w:val="0"/>
        <w:adjustRightInd w:val="0"/>
        <w:spacing w:after="0" w:line="240" w:lineRule="auto"/>
        <w:ind w:left="142" w:right="-2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shd w:val="clear" w:color="auto" w:fill="FFFFFF" w:themeFill="background1"/>
          <w:lang w:val="kk-KZ"/>
        </w:rPr>
        <w:t>Қазақстан Республикасында орта білім мазмұнын жаңарту шеңберінде орыс тілді мектептердегі «Қазақ тілі» пәні бойынша педагогика кадрларының біліктілігін арттыру курсының білім беру бағдарламасы. Мұғалімдердің біліктілігін арттыру бағдарламасы. Назарбаев Зияткерлік мектептері» ДББҰ Педагогикалық шеберлік орталығы, 2016.</w:t>
      </w:r>
    </w:p>
    <w:p w14:paraId="57F588CB" w14:textId="77777777" w:rsidR="00EE1871" w:rsidRPr="003F69C2" w:rsidRDefault="00EE1871" w:rsidP="009120E6">
      <w:pPr>
        <w:pStyle w:val="a3"/>
        <w:widowControl w:val="0"/>
        <w:numPr>
          <w:ilvl w:val="0"/>
          <w:numId w:val="38"/>
        </w:numPr>
        <w:shd w:val="clear" w:color="auto" w:fill="FFFFFF" w:themeFill="background1"/>
        <w:tabs>
          <w:tab w:val="left" w:pos="0"/>
          <w:tab w:val="left" w:pos="142"/>
        </w:tabs>
        <w:autoSpaceDE w:val="0"/>
        <w:autoSpaceDN w:val="0"/>
        <w:adjustRightInd w:val="0"/>
        <w:spacing w:after="0" w:line="240" w:lineRule="auto"/>
        <w:ind w:left="142" w:right="-20"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Ильченко, Е. Использование видеозаписи на уроках английского языка / Е. Ильченко // Первое сентября, Английский язык. – 2003. – №9. – С.7-10.</w:t>
      </w:r>
    </w:p>
    <w:p w14:paraId="018DBB14" w14:textId="04A8BC32" w:rsidR="00EE1871" w:rsidRPr="003F69C2" w:rsidRDefault="00EE1871" w:rsidP="009120E6">
      <w:pPr>
        <w:pStyle w:val="a3"/>
        <w:numPr>
          <w:ilvl w:val="0"/>
          <w:numId w:val="38"/>
        </w:numPr>
        <w:tabs>
          <w:tab w:val="left" w:pos="0"/>
          <w:tab w:val="left" w:pos="142"/>
          <w:tab w:val="left" w:pos="284"/>
        </w:tabs>
        <w:spacing w:after="0" w:line="240" w:lineRule="auto"/>
        <w:ind w:left="142" w:right="55" w:hanging="142"/>
        <w:jc w:val="both"/>
        <w:rPr>
          <w:rFonts w:ascii="Times New Roman" w:hAnsi="Times New Roman" w:cs="Times New Roman"/>
          <w:color w:val="000000" w:themeColor="text1"/>
          <w:sz w:val="28"/>
          <w:szCs w:val="28"/>
          <w:lang w:val="tr-TR"/>
        </w:rPr>
      </w:pP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w:t>
      </w:r>
      <w:r w:rsidRPr="003F69C2">
        <w:rPr>
          <w:rFonts w:ascii="Times New Roman" w:hAnsi="Times New Roman" w:cs="Times New Roman"/>
          <w:color w:val="000000" w:themeColor="text1"/>
          <w:sz w:val="28"/>
          <w:szCs w:val="28"/>
          <w:lang w:val="tr-TR"/>
        </w:rPr>
        <w:t>Қазақ тілін оқытудағы цифрлық білім беру</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ресурстарының рөлі</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w:t>
      </w:r>
      <w:r w:rsidRPr="003F69C2">
        <w:rPr>
          <w:rFonts w:ascii="Times New Roman" w:hAnsi="Times New Roman" w:cs="Times New Roman"/>
          <w:color w:val="000000" w:themeColor="text1"/>
          <w:sz w:val="28"/>
          <w:szCs w:val="28"/>
          <w:lang w:val="kk-KZ"/>
        </w:rPr>
        <w:t>Ғ</w:t>
      </w:r>
      <w:r w:rsidRPr="003F69C2">
        <w:rPr>
          <w:rFonts w:ascii="Times New Roman" w:hAnsi="Times New Roman" w:cs="Times New Roman"/>
          <w:color w:val="000000" w:themeColor="text1"/>
          <w:sz w:val="28"/>
          <w:szCs w:val="28"/>
          <w:lang w:val="tr-TR"/>
        </w:rPr>
        <w:t>ылым және инновациялар: жаңалықтар, мәселелер мен жетістіктер – 2021»</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халықаралық ғылыми конференцияның  материалдар жинағы</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2-том</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28-29 сәуір</w:t>
      </w:r>
      <w:r w:rsidR="0092109B"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tr-TR"/>
        </w:rPr>
        <w:t xml:space="preserve"> 2021</w:t>
      </w:r>
      <w:r w:rsidRPr="003F69C2">
        <w:rPr>
          <w:rFonts w:ascii="Times New Roman" w:hAnsi="Times New Roman" w:cs="Times New Roman"/>
          <w:color w:val="000000" w:themeColor="text1"/>
          <w:sz w:val="28"/>
          <w:szCs w:val="28"/>
          <w:lang w:val="kk-KZ"/>
        </w:rPr>
        <w:t>.</w:t>
      </w:r>
    </w:p>
    <w:p w14:paraId="433726B3" w14:textId="01026E92" w:rsidR="00AA70DE" w:rsidRPr="003F69C2" w:rsidRDefault="00EE1871" w:rsidP="009120E6">
      <w:pPr>
        <w:pStyle w:val="a3"/>
        <w:numPr>
          <w:ilvl w:val="0"/>
          <w:numId w:val="38"/>
        </w:numPr>
        <w:tabs>
          <w:tab w:val="left" w:pos="0"/>
          <w:tab w:val="left" w:pos="142"/>
          <w:tab w:val="left" w:pos="284"/>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Қазақ тілі сабақтарында ақпараттық-коммуникациялық технологиялар арқылы тапсырмаларды түрлендіру жолдары. Қазақ мемлекеттік қыздар педагогикалық университетінің Хабаршысы, №</w:t>
      </w:r>
      <w:r w:rsidRPr="003F69C2">
        <w:rPr>
          <w:rFonts w:ascii="Times New Roman" w:hAnsi="Times New Roman" w:cs="Times New Roman"/>
          <w:color w:val="000000" w:themeColor="text1"/>
          <w:sz w:val="28"/>
          <w:szCs w:val="28"/>
          <w:lang w:val="tr-TR"/>
        </w:rPr>
        <w:t xml:space="preserve">2 </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tr-TR"/>
        </w:rPr>
        <w:t>78</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2019</w:t>
      </w:r>
      <w:r w:rsidRPr="003F69C2">
        <w:rPr>
          <w:rFonts w:ascii="Times New Roman" w:hAnsi="Times New Roman" w:cs="Times New Roman"/>
          <w:color w:val="000000" w:themeColor="text1"/>
          <w:sz w:val="28"/>
          <w:szCs w:val="28"/>
          <w:lang w:val="kk-KZ"/>
        </w:rPr>
        <w:t xml:space="preserve">. </w:t>
      </w:r>
      <w:r w:rsidR="0092109B"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tr-TR"/>
        </w:rPr>
        <w:t>57-</w:t>
      </w:r>
      <w:r w:rsidRPr="003F69C2">
        <w:rPr>
          <w:rFonts w:ascii="Times New Roman" w:hAnsi="Times New Roman" w:cs="Times New Roman"/>
          <w:color w:val="000000" w:themeColor="text1"/>
          <w:sz w:val="28"/>
          <w:szCs w:val="28"/>
        </w:rPr>
        <w:t>64</w:t>
      </w:r>
      <w:r w:rsidRPr="003F69C2">
        <w:rPr>
          <w:rFonts w:ascii="Times New Roman" w:hAnsi="Times New Roman" w:cs="Times New Roman"/>
          <w:color w:val="000000" w:themeColor="text1"/>
          <w:sz w:val="28"/>
          <w:szCs w:val="28"/>
          <w:lang w:val="kk-KZ"/>
        </w:rPr>
        <w:t xml:space="preserve">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070B2C20" w14:textId="507C51CB" w:rsidR="003D4E15" w:rsidRPr="003F69C2" w:rsidRDefault="00AA70DE" w:rsidP="009120E6">
      <w:pPr>
        <w:pStyle w:val="a3"/>
        <w:numPr>
          <w:ilvl w:val="0"/>
          <w:numId w:val="38"/>
        </w:numPr>
        <w:tabs>
          <w:tab w:val="left" w:pos="0"/>
          <w:tab w:val="left" w:pos="142"/>
          <w:tab w:val="left" w:pos="284"/>
        </w:tabs>
        <w:spacing w:after="0" w:line="240" w:lineRule="auto"/>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sz w:val="28"/>
          <w:szCs w:val="28"/>
          <w:lang w:val="kk-KZ"/>
        </w:rPr>
        <w:t xml:space="preserve">Құрман Н.Ж. Жаңа педагогикалық технологиялар жүйесіндегі қазақ тілінен сабақ үлгілері. </w:t>
      </w:r>
      <w:r w:rsidR="0092109B" w:rsidRPr="003F69C2">
        <w:rPr>
          <w:rFonts w:ascii="Times New Roman" w:hAnsi="Times New Roman" w:cs="Times New Roman"/>
          <w:color w:val="000000" w:themeColor="text1"/>
          <w:sz w:val="28"/>
          <w:szCs w:val="28"/>
          <w:lang w:val="kk-KZ"/>
        </w:rPr>
        <w:t>–</w:t>
      </w:r>
      <w:r w:rsidRPr="003F69C2">
        <w:rPr>
          <w:rFonts w:ascii="Times New Roman" w:hAnsi="Times New Roman" w:cs="Times New Roman"/>
          <w:sz w:val="28"/>
          <w:szCs w:val="28"/>
          <w:lang w:val="kk-KZ"/>
        </w:rPr>
        <w:t xml:space="preserve"> Астана, 2008 . </w:t>
      </w:r>
      <w:r w:rsidR="0092109B" w:rsidRPr="003F69C2">
        <w:rPr>
          <w:rFonts w:ascii="Times New Roman" w:hAnsi="Times New Roman" w:cs="Times New Roman"/>
          <w:color w:val="000000" w:themeColor="text1"/>
          <w:sz w:val="28"/>
          <w:szCs w:val="28"/>
          <w:lang w:val="kk-KZ"/>
        </w:rPr>
        <w:t>–</w:t>
      </w:r>
      <w:r w:rsidRPr="003F69C2">
        <w:rPr>
          <w:rFonts w:ascii="Times New Roman" w:hAnsi="Times New Roman" w:cs="Times New Roman"/>
          <w:sz w:val="28"/>
          <w:szCs w:val="28"/>
          <w:lang w:val="kk-KZ"/>
        </w:rPr>
        <w:t xml:space="preserve"> 167 б</w:t>
      </w:r>
    </w:p>
    <w:p w14:paraId="79D93F87" w14:textId="609D2116" w:rsidR="00EE1871" w:rsidRPr="003F69C2" w:rsidRDefault="00EE1871" w:rsidP="009120E6">
      <w:pPr>
        <w:pStyle w:val="a3"/>
        <w:numPr>
          <w:ilvl w:val="0"/>
          <w:numId w:val="38"/>
        </w:numPr>
        <w:tabs>
          <w:tab w:val="left" w:pos="0"/>
          <w:tab w:val="left" w:pos="142"/>
          <w:tab w:val="left" w:pos="284"/>
        </w:tabs>
        <w:spacing w:after="0" w:line="240" w:lineRule="auto"/>
        <w:ind w:left="142" w:hanging="142"/>
        <w:jc w:val="both"/>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Нұржанова А. Лексикалық минимумды меңгертуде инновациялық технологияларды тиімді пайдалану жолдары. Қазақстанның ғылымы мен өмірі. №3 (58) 2019. – 247-251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 xml:space="preserve">. </w:t>
      </w:r>
    </w:p>
    <w:p w14:paraId="1E670ABB" w14:textId="77777777" w:rsidR="00EE1871" w:rsidRPr="003F69C2" w:rsidRDefault="00EE1871" w:rsidP="009120E6">
      <w:pPr>
        <w:pStyle w:val="a3"/>
        <w:numPr>
          <w:ilvl w:val="0"/>
          <w:numId w:val="38"/>
        </w:numPr>
        <w:tabs>
          <w:tab w:val="left" w:pos="0"/>
          <w:tab w:val="left" w:pos="142"/>
          <w:tab w:val="left" w:pos="284"/>
        </w:tabs>
        <w:spacing w:after="0" w:line="240" w:lineRule="auto"/>
        <w:ind w:left="142" w:right="55" w:hanging="142"/>
        <w:jc w:val="both"/>
        <w:rPr>
          <w:rFonts w:ascii="Times New Roman" w:hAnsi="Times New Roman" w:cs="Times New Roman"/>
          <w:color w:val="000000" w:themeColor="text1"/>
          <w:sz w:val="28"/>
          <w:szCs w:val="28"/>
          <w:lang w:val="tr-TR"/>
        </w:rPr>
      </w:pP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lang w:val="en-US"/>
        </w:rPr>
        <w:t xml:space="preserve">Nurmanova G. Ways to use </w:t>
      </w:r>
      <w:proofErr w:type="spellStart"/>
      <w:r w:rsidRPr="003F69C2">
        <w:rPr>
          <w:rFonts w:ascii="Times New Roman" w:hAnsi="Times New Roman" w:cs="Times New Roman"/>
          <w:color w:val="000000" w:themeColor="text1"/>
          <w:sz w:val="28"/>
          <w:szCs w:val="28"/>
          <w:lang w:val="en-US"/>
        </w:rPr>
        <w:t>qr</w:t>
      </w:r>
      <w:proofErr w:type="spellEnd"/>
      <w:r w:rsidRPr="003F69C2">
        <w:rPr>
          <w:rFonts w:ascii="Times New Roman" w:hAnsi="Times New Roman" w:cs="Times New Roman"/>
          <w:color w:val="000000" w:themeColor="text1"/>
          <w:sz w:val="28"/>
          <w:szCs w:val="28"/>
          <w:lang w:val="en-US"/>
        </w:rPr>
        <w:t xml:space="preserve"> codes in language learning. </w:t>
      </w:r>
      <w:r w:rsidRPr="003F69C2">
        <w:rPr>
          <w:rFonts w:ascii="Times New Roman" w:hAnsi="Times New Roman" w:cs="Times New Roman"/>
          <w:color w:val="000000" w:themeColor="text1"/>
          <w:sz w:val="28"/>
          <w:szCs w:val="28"/>
        </w:rPr>
        <w:t xml:space="preserve">Научный журнал </w:t>
      </w:r>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lang w:val="en-US"/>
        </w:rPr>
        <w:t>G</w:t>
      </w:r>
      <w:proofErr w:type="spellStart"/>
      <w:r w:rsidRPr="003F69C2">
        <w:rPr>
          <w:rFonts w:ascii="Times New Roman" w:hAnsi="Times New Roman" w:cs="Times New Roman"/>
          <w:color w:val="000000" w:themeColor="text1"/>
          <w:sz w:val="28"/>
          <w:szCs w:val="28"/>
        </w:rPr>
        <w:t>lobus</w:t>
      </w:r>
      <w:proofErr w:type="spellEnd"/>
      <w:r w:rsidRPr="003F69C2">
        <w:rPr>
          <w:rFonts w:ascii="Times New Roman" w:hAnsi="Times New Roman" w:cs="Times New Roman"/>
          <w:color w:val="000000" w:themeColor="text1"/>
          <w:sz w:val="28"/>
          <w:szCs w:val="28"/>
          <w:lang w:val="kk-KZ"/>
        </w:rPr>
        <w:t>»</w:t>
      </w:r>
      <w:r w:rsidRPr="003F69C2">
        <w:rPr>
          <w:rFonts w:ascii="Times New Roman" w:hAnsi="Times New Roman" w:cs="Times New Roman"/>
          <w:color w:val="000000" w:themeColor="text1"/>
          <w:sz w:val="28"/>
          <w:szCs w:val="28"/>
        </w:rPr>
        <w:t xml:space="preserve"> том 7</w:t>
      </w:r>
      <w:r w:rsidRPr="003F69C2">
        <w:rPr>
          <w:rFonts w:ascii="Times New Roman" w:hAnsi="Times New Roman" w:cs="Times New Roman"/>
          <w:color w:val="000000" w:themeColor="text1"/>
          <w:sz w:val="28"/>
          <w:szCs w:val="28"/>
          <w:lang w:val="kk-KZ"/>
        </w:rPr>
        <w:t>, №</w:t>
      </w:r>
      <w:r w:rsidRPr="003F69C2">
        <w:rPr>
          <w:rFonts w:ascii="Times New Roman" w:hAnsi="Times New Roman" w:cs="Times New Roman"/>
          <w:color w:val="000000" w:themeColor="text1"/>
          <w:sz w:val="28"/>
          <w:szCs w:val="28"/>
        </w:rPr>
        <w:t>3(60), 2021</w:t>
      </w:r>
      <w:r w:rsidRPr="003F69C2">
        <w:rPr>
          <w:rFonts w:ascii="Times New Roman" w:hAnsi="Times New Roman" w:cs="Times New Roman"/>
          <w:color w:val="000000" w:themeColor="text1"/>
          <w:sz w:val="28"/>
          <w:szCs w:val="28"/>
          <w:lang w:val="kk-KZ"/>
        </w:rPr>
        <w:t>.</w:t>
      </w:r>
    </w:p>
    <w:p w14:paraId="72135A5C" w14:textId="77777777"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rPr>
        <w:t xml:space="preserve"> </w:t>
      </w:r>
      <w:r w:rsidRPr="003F69C2">
        <w:rPr>
          <w:rFonts w:ascii="Times New Roman" w:hAnsi="Times New Roman" w:cs="Times New Roman"/>
          <w:color w:val="000000" w:themeColor="text1"/>
          <w:sz w:val="28"/>
          <w:szCs w:val="28"/>
          <w:shd w:val="clear" w:color="auto" w:fill="FCFCFC"/>
        </w:rPr>
        <w:t xml:space="preserve">Дьюи Д. Психология </w:t>
      </w:r>
      <w:proofErr w:type="spellStart"/>
      <w:r w:rsidRPr="003F69C2">
        <w:rPr>
          <w:rFonts w:ascii="Times New Roman" w:hAnsi="Times New Roman" w:cs="Times New Roman"/>
          <w:color w:val="000000" w:themeColor="text1"/>
          <w:sz w:val="28"/>
          <w:szCs w:val="28"/>
          <w:shd w:val="clear" w:color="auto" w:fill="FCFCFC"/>
        </w:rPr>
        <w:t>және</w:t>
      </w:r>
      <w:proofErr w:type="spellEnd"/>
      <w:r w:rsidRPr="003F69C2">
        <w:rPr>
          <w:rFonts w:ascii="Times New Roman" w:hAnsi="Times New Roman" w:cs="Times New Roman"/>
          <w:color w:val="000000" w:themeColor="text1"/>
          <w:sz w:val="28"/>
          <w:szCs w:val="28"/>
          <w:shd w:val="clear" w:color="auto" w:fill="FCFCFC"/>
        </w:rPr>
        <w:t xml:space="preserve"> </w:t>
      </w:r>
      <w:proofErr w:type="gramStart"/>
      <w:r w:rsidRPr="003F69C2">
        <w:rPr>
          <w:rFonts w:ascii="Times New Roman" w:hAnsi="Times New Roman" w:cs="Times New Roman"/>
          <w:color w:val="000000" w:themeColor="text1"/>
          <w:sz w:val="28"/>
          <w:szCs w:val="28"/>
          <w:shd w:val="clear" w:color="auto" w:fill="FCFCFC"/>
        </w:rPr>
        <w:t>педагогика .</w:t>
      </w:r>
      <w:proofErr w:type="gramEnd"/>
      <w:r w:rsidRPr="003F69C2">
        <w:rPr>
          <w:rFonts w:ascii="Times New Roman" w:hAnsi="Times New Roman" w:cs="Times New Roman"/>
          <w:color w:val="000000" w:themeColor="text1"/>
          <w:sz w:val="28"/>
          <w:szCs w:val="28"/>
          <w:shd w:val="clear" w:color="auto" w:fill="FCFCFC"/>
        </w:rPr>
        <w:t xml:space="preserve"> – М.: Совершенство, 208 бет. 1997.</w:t>
      </w:r>
    </w:p>
    <w:p w14:paraId="6B7E5EA0" w14:textId="1B5E0C25" w:rsidR="00EE1871" w:rsidRPr="003F69C2" w:rsidRDefault="00EE1871" w:rsidP="009120E6">
      <w:pPr>
        <w:pStyle w:val="a5"/>
        <w:numPr>
          <w:ilvl w:val="0"/>
          <w:numId w:val="38"/>
        </w:numPr>
        <w:tabs>
          <w:tab w:val="left" w:pos="0"/>
          <w:tab w:val="left" w:pos="142"/>
        </w:tabs>
        <w:spacing w:before="0" w:beforeAutospacing="0" w:after="0" w:afterAutospacing="0"/>
        <w:ind w:left="142" w:hanging="142"/>
        <w:jc w:val="both"/>
        <w:textAlignment w:val="baseline"/>
        <w:rPr>
          <w:color w:val="000000" w:themeColor="text1"/>
          <w:sz w:val="28"/>
          <w:szCs w:val="28"/>
          <w:lang w:val="kk-KZ"/>
        </w:rPr>
      </w:pPr>
      <w:r w:rsidRPr="003F69C2">
        <w:rPr>
          <w:color w:val="000000" w:themeColor="text1"/>
          <w:sz w:val="28"/>
          <w:szCs w:val="28"/>
        </w:rPr>
        <w:t xml:space="preserve"> </w:t>
      </w:r>
      <w:proofErr w:type="gramStart"/>
      <w:r w:rsidRPr="003F69C2">
        <w:rPr>
          <w:color w:val="000000" w:themeColor="text1"/>
          <w:sz w:val="28"/>
          <w:szCs w:val="28"/>
        </w:rPr>
        <w:t>О.А.</w:t>
      </w:r>
      <w:proofErr w:type="gramEnd"/>
      <w:r w:rsidRPr="003F69C2">
        <w:rPr>
          <w:color w:val="000000" w:themeColor="text1"/>
          <w:sz w:val="28"/>
          <w:szCs w:val="28"/>
        </w:rPr>
        <w:t xml:space="preserve"> Беляева. Учебно-методическое пособие: Методы организации рефлексии. </w:t>
      </w:r>
      <w:r w:rsidR="0092109B" w:rsidRPr="003F69C2">
        <w:rPr>
          <w:color w:val="000000" w:themeColor="text1"/>
          <w:sz w:val="28"/>
          <w:szCs w:val="28"/>
          <w:lang w:val="kk-KZ"/>
        </w:rPr>
        <w:t>–</w:t>
      </w:r>
      <w:r w:rsidRPr="003F69C2">
        <w:rPr>
          <w:color w:val="000000" w:themeColor="text1"/>
          <w:sz w:val="28"/>
          <w:szCs w:val="28"/>
        </w:rPr>
        <w:t xml:space="preserve"> Минск: РИПО, 2017. </w:t>
      </w:r>
      <w:r w:rsidR="00D8364F" w:rsidRPr="003F69C2">
        <w:rPr>
          <w:color w:val="000000" w:themeColor="text1"/>
          <w:sz w:val="28"/>
          <w:szCs w:val="28"/>
          <w:lang w:val="kk-KZ"/>
        </w:rPr>
        <w:t>–</w:t>
      </w:r>
      <w:r w:rsidRPr="003F69C2">
        <w:rPr>
          <w:color w:val="000000" w:themeColor="text1"/>
          <w:sz w:val="28"/>
          <w:szCs w:val="28"/>
        </w:rPr>
        <w:t xml:space="preserve"> 42 с</w:t>
      </w:r>
      <w:r w:rsidRPr="003F69C2">
        <w:rPr>
          <w:color w:val="000000" w:themeColor="text1"/>
          <w:sz w:val="28"/>
          <w:szCs w:val="28"/>
          <w:lang w:val="kk-KZ"/>
        </w:rPr>
        <w:t>.</w:t>
      </w:r>
    </w:p>
    <w:p w14:paraId="587B7A65" w14:textId="77777777" w:rsidR="005E4209" w:rsidRPr="003F69C2" w:rsidRDefault="00EE1871" w:rsidP="009120E6">
      <w:pPr>
        <w:pStyle w:val="a3"/>
        <w:numPr>
          <w:ilvl w:val="0"/>
          <w:numId w:val="38"/>
        </w:numPr>
        <w:tabs>
          <w:tab w:val="left" w:pos="0"/>
          <w:tab w:val="left" w:pos="142"/>
          <w:tab w:val="left" w:pos="284"/>
        </w:tabs>
        <w:spacing w:after="0" w:line="240" w:lineRule="auto"/>
        <w:ind w:left="142" w:right="55" w:hanging="142"/>
        <w:jc w:val="both"/>
        <w:rPr>
          <w:rFonts w:ascii="Times New Roman" w:hAnsi="Times New Roman" w:cs="Times New Roman"/>
          <w:color w:val="000000" w:themeColor="text1"/>
          <w:sz w:val="28"/>
          <w:szCs w:val="28"/>
          <w:lang w:val="tr-TR"/>
        </w:rPr>
      </w:pPr>
      <w:proofErr w:type="spellStart"/>
      <w:r w:rsidRPr="003F69C2">
        <w:rPr>
          <w:rFonts w:ascii="Times New Roman" w:hAnsi="Times New Roman" w:cs="Times New Roman"/>
          <w:color w:val="000000" w:themeColor="text1"/>
          <w:sz w:val="28"/>
          <w:szCs w:val="28"/>
          <w:lang w:val="kk-KZ"/>
        </w:rPr>
        <w:t>Ерғожина</w:t>
      </w:r>
      <w:proofErr w:type="spellEnd"/>
      <w:r w:rsidRPr="003F69C2">
        <w:rPr>
          <w:rFonts w:ascii="Times New Roman" w:hAnsi="Times New Roman" w:cs="Times New Roman"/>
          <w:color w:val="000000" w:themeColor="text1"/>
          <w:sz w:val="28"/>
          <w:szCs w:val="28"/>
          <w:lang w:val="kk-KZ"/>
        </w:rPr>
        <w:t xml:space="preserve"> Ш., </w:t>
      </w:r>
      <w:proofErr w:type="spellStart"/>
      <w:r w:rsidRPr="003F69C2">
        <w:rPr>
          <w:rFonts w:ascii="Times New Roman" w:hAnsi="Times New Roman" w:cs="Times New Roman"/>
          <w:color w:val="000000" w:themeColor="text1"/>
          <w:sz w:val="28"/>
          <w:szCs w:val="28"/>
          <w:lang w:val="kk-KZ"/>
        </w:rPr>
        <w:t>Нұрманова</w:t>
      </w:r>
      <w:proofErr w:type="spellEnd"/>
      <w:r w:rsidRPr="003F69C2">
        <w:rPr>
          <w:rFonts w:ascii="Times New Roman" w:hAnsi="Times New Roman" w:cs="Times New Roman"/>
          <w:color w:val="000000" w:themeColor="text1"/>
          <w:sz w:val="28"/>
          <w:szCs w:val="28"/>
          <w:lang w:val="kk-KZ"/>
        </w:rPr>
        <w:t xml:space="preserve"> Г. Цифрлық технологиялар негізінде </w:t>
      </w:r>
      <w:proofErr w:type="spellStart"/>
      <w:r w:rsidRPr="003F69C2">
        <w:rPr>
          <w:rFonts w:ascii="Times New Roman" w:hAnsi="Times New Roman" w:cs="Times New Roman"/>
          <w:color w:val="000000" w:themeColor="text1"/>
          <w:sz w:val="28"/>
          <w:szCs w:val="28"/>
          <w:lang w:val="kk-KZ"/>
        </w:rPr>
        <w:t>тыңдалым</w:t>
      </w:r>
      <w:proofErr w:type="spellEnd"/>
      <w:r w:rsidRPr="003F69C2">
        <w:rPr>
          <w:rFonts w:ascii="Times New Roman" w:hAnsi="Times New Roman" w:cs="Times New Roman"/>
          <w:color w:val="000000" w:themeColor="text1"/>
          <w:sz w:val="28"/>
          <w:szCs w:val="28"/>
          <w:lang w:val="kk-KZ"/>
        </w:rPr>
        <w:t xml:space="preserve"> дағдыларын дамыту тәсілдері (жаңартылған білім беру мазмұны бойынша). </w:t>
      </w:r>
      <w:r w:rsidRPr="003F69C2">
        <w:rPr>
          <w:rFonts w:ascii="Times New Roman" w:hAnsi="Times New Roman" w:cs="Times New Roman"/>
          <w:color w:val="000000" w:themeColor="text1"/>
          <w:sz w:val="28"/>
          <w:szCs w:val="28"/>
        </w:rPr>
        <w:t>II</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Международная научно-практическая конференция «Управление инновационными процессами в условиях</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модернизации образования и науки»</w:t>
      </w:r>
      <w:r w:rsidRPr="003F69C2">
        <w:rPr>
          <w:rFonts w:ascii="Times New Roman" w:hAnsi="Times New Roman" w:cs="Times New Roman"/>
          <w:color w:val="000000" w:themeColor="text1"/>
          <w:sz w:val="28"/>
          <w:szCs w:val="28"/>
          <w:lang w:val="kk-KZ"/>
        </w:rPr>
        <w:t xml:space="preserve"> </w:t>
      </w:r>
      <w:r w:rsidRPr="003F69C2">
        <w:rPr>
          <w:rFonts w:ascii="Times New Roman" w:hAnsi="Times New Roman" w:cs="Times New Roman"/>
          <w:color w:val="000000" w:themeColor="text1"/>
          <w:sz w:val="28"/>
          <w:szCs w:val="28"/>
        </w:rPr>
        <w:t xml:space="preserve">в г. Мюнхен (Германия) </w:t>
      </w:r>
      <w:proofErr w:type="gramStart"/>
      <w:r w:rsidRPr="003F69C2">
        <w:rPr>
          <w:rFonts w:ascii="Times New Roman" w:hAnsi="Times New Roman" w:cs="Times New Roman"/>
          <w:color w:val="000000" w:themeColor="text1"/>
          <w:sz w:val="28"/>
          <w:szCs w:val="28"/>
        </w:rPr>
        <w:t>8-10</w:t>
      </w:r>
      <w:proofErr w:type="gramEnd"/>
      <w:r w:rsidRPr="003F69C2">
        <w:rPr>
          <w:rFonts w:ascii="Times New Roman" w:hAnsi="Times New Roman" w:cs="Times New Roman"/>
          <w:color w:val="000000" w:themeColor="text1"/>
          <w:sz w:val="28"/>
          <w:szCs w:val="28"/>
        </w:rPr>
        <w:t xml:space="preserve"> апреля 2020 г.</w:t>
      </w:r>
      <w:r w:rsidRPr="003F69C2">
        <w:rPr>
          <w:rFonts w:ascii="Times New Roman" w:hAnsi="Times New Roman" w:cs="Times New Roman"/>
          <w:color w:val="000000" w:themeColor="text1"/>
          <w:sz w:val="28"/>
          <w:szCs w:val="28"/>
          <w:lang w:val="kk-KZ"/>
        </w:rPr>
        <w:t xml:space="preserve"> – 161-166 </w:t>
      </w:r>
      <w:proofErr w:type="spellStart"/>
      <w:r w:rsidRPr="003F69C2">
        <w:rPr>
          <w:rFonts w:ascii="Times New Roman" w:hAnsi="Times New Roman" w:cs="Times New Roman"/>
          <w:color w:val="000000" w:themeColor="text1"/>
          <w:sz w:val="28"/>
          <w:szCs w:val="28"/>
          <w:lang w:val="kk-KZ"/>
        </w:rPr>
        <w:t>бб</w:t>
      </w:r>
      <w:proofErr w:type="spellEnd"/>
      <w:r w:rsidRPr="003F69C2">
        <w:rPr>
          <w:rFonts w:ascii="Times New Roman" w:hAnsi="Times New Roman" w:cs="Times New Roman"/>
          <w:color w:val="000000" w:themeColor="text1"/>
          <w:sz w:val="28"/>
          <w:szCs w:val="28"/>
          <w:lang w:val="kk-KZ"/>
        </w:rPr>
        <w:t>.</w:t>
      </w:r>
    </w:p>
    <w:p w14:paraId="1E020157" w14:textId="7B5D62D6" w:rsidR="005E4209" w:rsidRPr="003F69C2" w:rsidRDefault="005E4209" w:rsidP="009120E6">
      <w:pPr>
        <w:pStyle w:val="a3"/>
        <w:numPr>
          <w:ilvl w:val="0"/>
          <w:numId w:val="38"/>
        </w:numPr>
        <w:tabs>
          <w:tab w:val="left" w:pos="0"/>
          <w:tab w:val="left" w:pos="142"/>
          <w:tab w:val="left" w:pos="284"/>
        </w:tabs>
        <w:spacing w:after="0" w:line="240" w:lineRule="auto"/>
        <w:ind w:left="142" w:right="55" w:hanging="142"/>
        <w:jc w:val="both"/>
        <w:rPr>
          <w:rFonts w:ascii="Times New Roman" w:hAnsi="Times New Roman" w:cs="Times New Roman"/>
          <w:color w:val="000000" w:themeColor="text1"/>
          <w:sz w:val="28"/>
          <w:szCs w:val="28"/>
          <w:lang w:val="tr-TR"/>
        </w:rPr>
      </w:pPr>
      <w:r w:rsidRPr="003F69C2">
        <w:rPr>
          <w:rFonts w:ascii="Times New Roman" w:hAnsi="Times New Roman" w:cs="Times New Roman"/>
          <w:sz w:val="28"/>
          <w:szCs w:val="28"/>
          <w:lang w:val="tr-TR"/>
        </w:rPr>
        <w:t>Құрман Н.</w:t>
      </w:r>
      <w:r w:rsidR="00D8364F" w:rsidRPr="003F69C2">
        <w:rPr>
          <w:rFonts w:ascii="Times New Roman" w:hAnsi="Times New Roman" w:cs="Times New Roman"/>
          <w:sz w:val="28"/>
          <w:szCs w:val="28"/>
          <w:lang w:val="kk-KZ"/>
        </w:rPr>
        <w:t>Ж.</w:t>
      </w:r>
      <w:r w:rsidRPr="003F69C2">
        <w:rPr>
          <w:rFonts w:ascii="Times New Roman" w:hAnsi="Times New Roman" w:cs="Times New Roman"/>
          <w:sz w:val="28"/>
          <w:szCs w:val="28"/>
          <w:lang w:val="tr-TR"/>
        </w:rPr>
        <w:t xml:space="preserve"> Қазақ тілін оқытудың әдіснамалық негіздері: монография. –  Астана</w:t>
      </w:r>
      <w:r w:rsidR="00D8364F" w:rsidRPr="003F69C2">
        <w:rPr>
          <w:rFonts w:ascii="Times New Roman" w:hAnsi="Times New Roman" w:cs="Times New Roman"/>
          <w:sz w:val="28"/>
          <w:szCs w:val="28"/>
          <w:lang w:val="kk-KZ"/>
        </w:rPr>
        <w:t xml:space="preserve">, </w:t>
      </w:r>
      <w:r w:rsidRPr="003F69C2">
        <w:rPr>
          <w:rFonts w:ascii="Times New Roman" w:hAnsi="Times New Roman" w:cs="Times New Roman"/>
          <w:sz w:val="28"/>
          <w:szCs w:val="28"/>
          <w:lang w:val="tr-TR"/>
        </w:rPr>
        <w:t>2008 .</w:t>
      </w:r>
      <w:r w:rsidR="00D8364F" w:rsidRPr="003F69C2">
        <w:rPr>
          <w:rFonts w:ascii="Times New Roman" w:hAnsi="Times New Roman" w:cs="Times New Roman"/>
          <w:sz w:val="28"/>
          <w:szCs w:val="28"/>
          <w:lang w:val="kk-KZ"/>
        </w:rPr>
        <w:t xml:space="preserve"> </w:t>
      </w:r>
      <w:r w:rsidR="00D8364F" w:rsidRPr="003F69C2">
        <w:rPr>
          <w:rFonts w:ascii="Times New Roman" w:hAnsi="Times New Roman" w:cs="Times New Roman"/>
          <w:color w:val="000000" w:themeColor="text1"/>
          <w:sz w:val="28"/>
          <w:szCs w:val="28"/>
          <w:lang w:val="kk-KZ"/>
        </w:rPr>
        <w:t>–</w:t>
      </w:r>
      <w:r w:rsidR="00D8364F" w:rsidRPr="003F69C2">
        <w:rPr>
          <w:rFonts w:ascii="Times New Roman" w:hAnsi="Times New Roman" w:cs="Times New Roman"/>
          <w:sz w:val="28"/>
          <w:szCs w:val="28"/>
          <w:lang w:val="kk-KZ"/>
        </w:rPr>
        <w:t xml:space="preserve"> 160</w:t>
      </w:r>
      <w:r w:rsidRPr="003F69C2">
        <w:rPr>
          <w:rFonts w:ascii="Times New Roman" w:hAnsi="Times New Roman" w:cs="Times New Roman"/>
          <w:sz w:val="28"/>
          <w:szCs w:val="28"/>
          <w:lang w:val="tr-TR"/>
        </w:rPr>
        <w:t xml:space="preserve"> б.</w:t>
      </w:r>
    </w:p>
    <w:p w14:paraId="48A5B409" w14:textId="4216056B" w:rsidR="00242142" w:rsidRPr="003F69C2" w:rsidRDefault="000567DA" w:rsidP="009120E6">
      <w:pPr>
        <w:pStyle w:val="a3"/>
        <w:numPr>
          <w:ilvl w:val="0"/>
          <w:numId w:val="38"/>
        </w:numPr>
        <w:tabs>
          <w:tab w:val="left" w:pos="0"/>
          <w:tab w:val="left" w:pos="142"/>
          <w:tab w:val="left" w:pos="284"/>
        </w:tabs>
        <w:spacing w:after="0" w:line="240" w:lineRule="auto"/>
        <w:ind w:right="55"/>
        <w:jc w:val="both"/>
        <w:rPr>
          <w:rFonts w:ascii="Times New Roman" w:hAnsi="Times New Roman" w:cs="Times New Roman"/>
          <w:color w:val="000000" w:themeColor="text1"/>
          <w:sz w:val="28"/>
          <w:szCs w:val="28"/>
          <w:lang w:val="tr-TR"/>
        </w:rPr>
      </w:pPr>
      <w:hyperlink r:id="rId275" w:history="1">
        <w:r w:rsidR="00242142" w:rsidRPr="003F69C2">
          <w:rPr>
            <w:rStyle w:val="a4"/>
            <w:rFonts w:ascii="Times New Roman" w:hAnsi="Times New Roman" w:cs="Times New Roman"/>
            <w:sz w:val="28"/>
            <w:szCs w:val="28"/>
            <w:lang w:val="tr-TR"/>
          </w:rPr>
          <w:t>https://kk.wikipedia.org/</w:t>
        </w:r>
      </w:hyperlink>
      <w:r w:rsidR="00242142" w:rsidRPr="003F69C2">
        <w:rPr>
          <w:rFonts w:ascii="Times New Roman" w:hAnsi="Times New Roman" w:cs="Times New Roman"/>
          <w:color w:val="000000" w:themeColor="text1"/>
          <w:sz w:val="28"/>
          <w:szCs w:val="28"/>
          <w:lang w:val="kk-KZ"/>
        </w:rPr>
        <w:t xml:space="preserve"> . 19.10.2019. 16.32.</w:t>
      </w:r>
    </w:p>
    <w:p w14:paraId="4556A9E3" w14:textId="27164FD9" w:rsidR="00EE1871" w:rsidRPr="003F69C2" w:rsidRDefault="00EE1871" w:rsidP="009120E6">
      <w:pPr>
        <w:pStyle w:val="af1"/>
        <w:numPr>
          <w:ilvl w:val="0"/>
          <w:numId w:val="38"/>
        </w:numPr>
        <w:tabs>
          <w:tab w:val="left" w:pos="0"/>
          <w:tab w:val="left" w:pos="142"/>
        </w:tabs>
        <w:ind w:left="142" w:hanging="142"/>
        <w:jc w:val="both"/>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 xml:space="preserve">Шетелдіктерге арналған қазақ тілі А1. Алматы: Алматы-Болашақ, </w:t>
      </w:r>
      <w:r w:rsidRPr="003F69C2">
        <w:rPr>
          <w:rFonts w:ascii="Times New Roman" w:hAnsi="Times New Roman" w:cs="Times New Roman"/>
          <w:color w:val="000000" w:themeColor="text1"/>
          <w:sz w:val="28"/>
          <w:szCs w:val="28"/>
          <w:lang w:val="tr-TR"/>
        </w:rPr>
        <w:t>20</w:t>
      </w:r>
      <w:r w:rsidRPr="003F69C2">
        <w:rPr>
          <w:rFonts w:ascii="Times New Roman" w:hAnsi="Times New Roman" w:cs="Times New Roman"/>
          <w:color w:val="000000" w:themeColor="text1"/>
          <w:sz w:val="28"/>
          <w:szCs w:val="28"/>
          <w:lang w:val="kk-KZ"/>
        </w:rPr>
        <w:t>18.</w:t>
      </w:r>
    </w:p>
    <w:p w14:paraId="28C04720" w14:textId="7739B639" w:rsidR="00EE1871" w:rsidRPr="003F69C2" w:rsidRDefault="00EE1871" w:rsidP="009120E6">
      <w:pPr>
        <w:pStyle w:val="a5"/>
        <w:numPr>
          <w:ilvl w:val="0"/>
          <w:numId w:val="38"/>
        </w:numPr>
        <w:tabs>
          <w:tab w:val="left" w:pos="142"/>
        </w:tabs>
        <w:spacing w:before="0" w:beforeAutospacing="0" w:after="0" w:afterAutospacing="0"/>
        <w:ind w:left="142" w:hanging="142"/>
        <w:jc w:val="both"/>
        <w:textAlignment w:val="baseline"/>
        <w:rPr>
          <w:color w:val="000000" w:themeColor="text1"/>
          <w:sz w:val="28"/>
          <w:szCs w:val="28"/>
          <w:lang w:val="kk-KZ"/>
        </w:rPr>
      </w:pPr>
      <w:r w:rsidRPr="003F69C2">
        <w:rPr>
          <w:color w:val="000000" w:themeColor="text1"/>
          <w:sz w:val="28"/>
          <w:szCs w:val="28"/>
          <w:lang w:val="kk-KZ"/>
        </w:rPr>
        <w:t>Сандық білім беру ресурстарын оқу үдерісінде қолдану бойынша әдістемелік ұсынымдар, – Астана: Ы. Алтынсарин атындағы Ұлттық білім академиясы, 2015. – 32 б.</w:t>
      </w:r>
    </w:p>
    <w:p w14:paraId="7C109AE5" w14:textId="4B19F7DA" w:rsidR="004151EE" w:rsidRPr="003F69C2" w:rsidRDefault="004151EE" w:rsidP="009120E6">
      <w:pPr>
        <w:pStyle w:val="a5"/>
        <w:numPr>
          <w:ilvl w:val="0"/>
          <w:numId w:val="38"/>
        </w:numPr>
        <w:tabs>
          <w:tab w:val="left" w:pos="142"/>
        </w:tabs>
        <w:spacing w:before="0" w:beforeAutospacing="0" w:after="0" w:afterAutospacing="0"/>
        <w:ind w:left="142" w:hanging="142"/>
        <w:jc w:val="both"/>
        <w:textAlignment w:val="baseline"/>
        <w:rPr>
          <w:color w:val="000000" w:themeColor="text1"/>
          <w:sz w:val="28"/>
          <w:szCs w:val="28"/>
          <w:lang w:val="kk-KZ"/>
        </w:rPr>
      </w:pPr>
      <w:r w:rsidRPr="003F69C2">
        <w:rPr>
          <w:sz w:val="28"/>
          <w:szCs w:val="28"/>
          <w:shd w:val="clear" w:color="auto" w:fill="FFFFFF"/>
          <w:lang w:val="kk-KZ"/>
        </w:rPr>
        <w:lastRenderedPageBreak/>
        <w:t xml:space="preserve">Қазақ тілі. Жалпы білім беретін мектептің 6-сынып мұғалімдеріне арналған оқулық/ </w:t>
      </w:r>
      <w:proofErr w:type="spellStart"/>
      <w:r w:rsidRPr="003F69C2">
        <w:rPr>
          <w:sz w:val="28"/>
          <w:szCs w:val="28"/>
          <w:shd w:val="clear" w:color="auto" w:fill="FFFFFF"/>
          <w:lang w:val="kk-KZ"/>
        </w:rPr>
        <w:t>М.Жолшаева</w:t>
      </w:r>
      <w:proofErr w:type="spellEnd"/>
      <w:r w:rsidRPr="003F69C2">
        <w:rPr>
          <w:sz w:val="28"/>
          <w:szCs w:val="28"/>
          <w:shd w:val="clear" w:color="auto" w:fill="FFFFFF"/>
          <w:lang w:val="kk-KZ"/>
        </w:rPr>
        <w:t xml:space="preserve">, </w:t>
      </w:r>
      <w:proofErr w:type="spellStart"/>
      <w:r w:rsidRPr="003F69C2">
        <w:rPr>
          <w:sz w:val="28"/>
          <w:szCs w:val="28"/>
          <w:shd w:val="clear" w:color="auto" w:fill="FFFFFF"/>
          <w:lang w:val="kk-KZ"/>
        </w:rPr>
        <w:t>Ғ.Отарбаева</w:t>
      </w:r>
      <w:proofErr w:type="spellEnd"/>
      <w:r w:rsidRPr="003F69C2">
        <w:rPr>
          <w:sz w:val="28"/>
          <w:szCs w:val="28"/>
          <w:shd w:val="clear" w:color="auto" w:fill="FFFFFF"/>
          <w:lang w:val="kk-KZ"/>
        </w:rPr>
        <w:t xml:space="preserve">, </w:t>
      </w:r>
      <w:proofErr w:type="spellStart"/>
      <w:r w:rsidRPr="003F69C2">
        <w:rPr>
          <w:sz w:val="28"/>
          <w:szCs w:val="28"/>
          <w:shd w:val="clear" w:color="auto" w:fill="FFFFFF"/>
          <w:lang w:val="kk-KZ"/>
        </w:rPr>
        <w:t>Г.Нұрманова</w:t>
      </w:r>
      <w:proofErr w:type="spellEnd"/>
      <w:r w:rsidRPr="003F69C2">
        <w:rPr>
          <w:sz w:val="28"/>
          <w:szCs w:val="28"/>
          <w:shd w:val="clear" w:color="auto" w:fill="FFFFFF"/>
          <w:lang w:val="kk-KZ"/>
        </w:rPr>
        <w:t>. – Алматы: Мектеп, 2018. – 184 б.</w:t>
      </w:r>
    </w:p>
    <w:p w14:paraId="769C38F0" w14:textId="32F99DBB" w:rsidR="004151EE" w:rsidRPr="003F69C2" w:rsidRDefault="004151EE" w:rsidP="009120E6">
      <w:pPr>
        <w:pStyle w:val="a5"/>
        <w:numPr>
          <w:ilvl w:val="0"/>
          <w:numId w:val="38"/>
        </w:numPr>
        <w:tabs>
          <w:tab w:val="left" w:pos="142"/>
        </w:tabs>
        <w:spacing w:before="0" w:beforeAutospacing="0" w:after="0" w:afterAutospacing="0"/>
        <w:ind w:left="142" w:hanging="142"/>
        <w:jc w:val="both"/>
        <w:textAlignment w:val="baseline"/>
        <w:rPr>
          <w:color w:val="000000" w:themeColor="text1"/>
          <w:sz w:val="28"/>
          <w:szCs w:val="28"/>
          <w:lang w:val="kk-KZ"/>
        </w:rPr>
      </w:pPr>
      <w:r w:rsidRPr="003F69C2">
        <w:rPr>
          <w:sz w:val="28"/>
          <w:szCs w:val="28"/>
          <w:shd w:val="clear" w:color="auto" w:fill="FFFFFF"/>
          <w:lang w:val="kk-KZ"/>
        </w:rPr>
        <w:t xml:space="preserve">Жалпы білім беретін мектептің 6-сынып мұғалімдеріне арналған құрал/ </w:t>
      </w:r>
      <w:proofErr w:type="spellStart"/>
      <w:r w:rsidRPr="003F69C2">
        <w:rPr>
          <w:sz w:val="28"/>
          <w:szCs w:val="28"/>
          <w:shd w:val="clear" w:color="auto" w:fill="FFFFFF"/>
          <w:lang w:val="kk-KZ"/>
        </w:rPr>
        <w:t>М.Жолшаева</w:t>
      </w:r>
      <w:proofErr w:type="spellEnd"/>
      <w:r w:rsidRPr="003F69C2">
        <w:rPr>
          <w:sz w:val="28"/>
          <w:szCs w:val="28"/>
          <w:shd w:val="clear" w:color="auto" w:fill="FFFFFF"/>
          <w:lang w:val="kk-KZ"/>
        </w:rPr>
        <w:t xml:space="preserve">, </w:t>
      </w:r>
      <w:proofErr w:type="spellStart"/>
      <w:r w:rsidRPr="003F69C2">
        <w:rPr>
          <w:sz w:val="28"/>
          <w:szCs w:val="28"/>
          <w:shd w:val="clear" w:color="auto" w:fill="FFFFFF"/>
          <w:lang w:val="kk-KZ"/>
        </w:rPr>
        <w:t>Ғ.Отарбаева</w:t>
      </w:r>
      <w:proofErr w:type="spellEnd"/>
      <w:r w:rsidRPr="003F69C2">
        <w:rPr>
          <w:sz w:val="28"/>
          <w:szCs w:val="28"/>
          <w:shd w:val="clear" w:color="auto" w:fill="FFFFFF"/>
          <w:lang w:val="kk-KZ"/>
        </w:rPr>
        <w:t xml:space="preserve">, </w:t>
      </w:r>
      <w:proofErr w:type="spellStart"/>
      <w:r w:rsidRPr="003F69C2">
        <w:rPr>
          <w:sz w:val="28"/>
          <w:szCs w:val="28"/>
          <w:shd w:val="clear" w:color="auto" w:fill="FFFFFF"/>
          <w:lang w:val="kk-KZ"/>
        </w:rPr>
        <w:t>Г.Нұрманова</w:t>
      </w:r>
      <w:proofErr w:type="spellEnd"/>
      <w:r w:rsidRPr="003F69C2">
        <w:rPr>
          <w:sz w:val="28"/>
          <w:szCs w:val="28"/>
          <w:shd w:val="clear" w:color="auto" w:fill="FFFFFF"/>
          <w:lang w:val="kk-KZ"/>
        </w:rPr>
        <w:t>. – Алматы: Мектеп, 2018. – 288 б.</w:t>
      </w:r>
    </w:p>
    <w:p w14:paraId="2D24D7B1" w14:textId="580D20E4" w:rsidR="001E5185" w:rsidRPr="003F69C2" w:rsidRDefault="002B3334" w:rsidP="009120E6">
      <w:pPr>
        <w:pStyle w:val="a5"/>
        <w:numPr>
          <w:ilvl w:val="0"/>
          <w:numId w:val="38"/>
        </w:numPr>
        <w:tabs>
          <w:tab w:val="left" w:pos="142"/>
        </w:tabs>
        <w:spacing w:before="0" w:beforeAutospacing="0" w:after="0" w:afterAutospacing="0"/>
        <w:ind w:left="142" w:hanging="142"/>
        <w:jc w:val="both"/>
        <w:textAlignment w:val="baseline"/>
        <w:rPr>
          <w:color w:val="000000" w:themeColor="text1"/>
          <w:sz w:val="28"/>
          <w:szCs w:val="28"/>
          <w:lang w:val="kk-KZ"/>
        </w:rPr>
      </w:pPr>
      <w:r w:rsidRPr="003F69C2">
        <w:rPr>
          <w:color w:val="000000" w:themeColor="text1"/>
          <w:sz w:val="28"/>
          <w:szCs w:val="28"/>
          <w:lang w:val="kk-KZ"/>
        </w:rPr>
        <w:t xml:space="preserve">«Негізгі орта білім беру деңгейінің 5-9-сыныптарына арналған «Қазақ тілі» пәнінен жаңартылған мазмұндағы үлгілік оқу бағдарламасы (оқыту қазақ тілінде)» </w:t>
      </w:r>
      <w:hyperlink r:id="rId276" w:history="1">
        <w:r w:rsidRPr="003F69C2">
          <w:rPr>
            <w:rStyle w:val="a4"/>
            <w:sz w:val="28"/>
            <w:szCs w:val="28"/>
            <w:u w:val="none"/>
            <w:lang w:val="kk-KZ"/>
          </w:rPr>
          <w:t>https://adilet.zan.kz/kaz/docs/V13008424_0</w:t>
        </w:r>
      </w:hyperlink>
      <w:r w:rsidR="001E5185" w:rsidRPr="003F69C2">
        <w:rPr>
          <w:color w:val="000000" w:themeColor="text1"/>
          <w:sz w:val="28"/>
          <w:szCs w:val="28"/>
          <w:lang w:val="kk-KZ"/>
        </w:rPr>
        <w:t xml:space="preserve"> </w:t>
      </w:r>
    </w:p>
    <w:p w14:paraId="3E464428" w14:textId="624147F8" w:rsidR="004151EE" w:rsidRPr="003F69C2" w:rsidRDefault="004151EE" w:rsidP="009120E6">
      <w:pPr>
        <w:pStyle w:val="a5"/>
        <w:tabs>
          <w:tab w:val="left" w:pos="142"/>
        </w:tabs>
        <w:spacing w:before="0" w:beforeAutospacing="0" w:after="0" w:afterAutospacing="0"/>
        <w:ind w:left="142"/>
        <w:jc w:val="both"/>
        <w:textAlignment w:val="baseline"/>
        <w:rPr>
          <w:color w:val="000000" w:themeColor="text1"/>
          <w:sz w:val="28"/>
          <w:szCs w:val="28"/>
          <w:lang w:val="kk-KZ"/>
        </w:rPr>
      </w:pPr>
    </w:p>
    <w:p w14:paraId="22EC47D4" w14:textId="288D650D" w:rsidR="00EE1871" w:rsidRPr="003F69C2" w:rsidRDefault="00EE1871" w:rsidP="009120E6">
      <w:pPr>
        <w:tabs>
          <w:tab w:val="left" w:pos="142"/>
        </w:tabs>
        <w:spacing w:after="0" w:line="240" w:lineRule="auto"/>
        <w:ind w:left="142"/>
        <w:rPr>
          <w:rFonts w:ascii="Times New Roman" w:hAnsi="Times New Roman" w:cs="Times New Roman"/>
          <w:color w:val="000000" w:themeColor="text1"/>
          <w:lang w:val="kk-KZ"/>
        </w:rPr>
      </w:pPr>
    </w:p>
    <w:p w14:paraId="536A65BC" w14:textId="33CDB81C"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61CE9B4" w14:textId="4E3E8EEF"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0FE3A12" w14:textId="440696CF"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4BD46DF9" w14:textId="2F8BBD14"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EE17705" w14:textId="4A9FAA9F"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A616B41" w14:textId="365C801E"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5ABE122" w14:textId="7DE88DD8"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D969605" w14:textId="75063613"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0A556533" w14:textId="09181765"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C462434" w14:textId="29E7C6AB"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BBD57A0" w14:textId="69D7763B"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09DF9EDD" w14:textId="62DE2733"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F92C217" w14:textId="3C2CE225"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20EC6D99" w14:textId="29355D5A"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F4B0634" w14:textId="7C3A0826"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957A565" w14:textId="1270FCD2"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39FB1B3" w14:textId="7070D659"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3DC089F" w14:textId="1B439202"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0A450CD4" w14:textId="1609DA0A"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2FE6DE1" w14:textId="45CA05B6"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24A0110" w14:textId="1C17BCE0"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5B58CCE" w14:textId="30E793DA"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F1FE3F1" w14:textId="457874E9"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929D8C0" w14:textId="156D09E1"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320C532" w14:textId="6B39DB70"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25A45472" w14:textId="2C485D87"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F38BBC9" w14:textId="6E89139D"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BC26925" w14:textId="0C4874B4"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2B1E313" w14:textId="0D6126E6"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31DF49C" w14:textId="0F3DE136"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53F5949B" w14:textId="0F52DCCC"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8ED3375" w14:textId="3EDBF5EE"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77690FE" w14:textId="3AA51878"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AA89646" w14:textId="6099DDBC"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09DC5B21" w14:textId="65A0AEB1"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05AB4DC" w14:textId="12D93FBB"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36E9A50" w14:textId="3522BD70"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0CA4B61" w14:textId="3BBA8BF9"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7E98B116" w14:textId="42CE8CD5"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08FD9A54" w14:textId="04163EEB"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64786BE6" w14:textId="782B3DE2" w:rsidR="000B4C9D"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2DF1FEEA" w14:textId="77777777" w:rsidR="00B959C3" w:rsidRPr="003F69C2" w:rsidRDefault="00B959C3" w:rsidP="009120E6">
      <w:pPr>
        <w:tabs>
          <w:tab w:val="left" w:pos="142"/>
        </w:tabs>
        <w:spacing w:after="0" w:line="240" w:lineRule="auto"/>
        <w:ind w:left="142"/>
        <w:rPr>
          <w:rFonts w:ascii="Times New Roman" w:hAnsi="Times New Roman" w:cs="Times New Roman"/>
          <w:color w:val="000000" w:themeColor="text1"/>
          <w:lang w:val="kk-KZ"/>
        </w:rPr>
      </w:pPr>
    </w:p>
    <w:p w14:paraId="24750F79" w14:textId="39DF4A88"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3FE4D926" w14:textId="496B4F69" w:rsidR="000B4C9D" w:rsidRPr="003F69C2" w:rsidRDefault="000B4C9D" w:rsidP="009120E6">
      <w:pPr>
        <w:tabs>
          <w:tab w:val="left" w:pos="142"/>
        </w:tabs>
        <w:spacing w:after="0" w:line="240" w:lineRule="auto"/>
        <w:ind w:left="142"/>
        <w:rPr>
          <w:rFonts w:ascii="Times New Roman" w:hAnsi="Times New Roman" w:cs="Times New Roman"/>
          <w:color w:val="000000" w:themeColor="text1"/>
          <w:lang w:val="kk-KZ"/>
        </w:rPr>
      </w:pPr>
    </w:p>
    <w:p w14:paraId="1CC5126D" w14:textId="5F342394" w:rsidR="0002746C" w:rsidRPr="003F69C2" w:rsidRDefault="0002746C" w:rsidP="009120E6">
      <w:pPr>
        <w:spacing w:after="0" w:line="240" w:lineRule="auto"/>
        <w:jc w:val="center"/>
        <w:rPr>
          <w:rFonts w:ascii="Times New Roman" w:hAnsi="Times New Roman" w:cs="Times New Roman"/>
          <w:b/>
          <w:bCs/>
          <w:sz w:val="28"/>
          <w:szCs w:val="28"/>
          <w:lang w:val="kk-KZ"/>
        </w:rPr>
      </w:pPr>
      <w:r w:rsidRPr="003F69C2">
        <w:rPr>
          <w:rFonts w:ascii="Times New Roman" w:hAnsi="Times New Roman" w:cs="Times New Roman"/>
          <w:b/>
          <w:bCs/>
          <w:sz w:val="28"/>
          <w:szCs w:val="28"/>
          <w:lang w:val="kk-KZ"/>
        </w:rPr>
        <w:lastRenderedPageBreak/>
        <w:t>ҚОСЫМШАЛАР</w:t>
      </w:r>
    </w:p>
    <w:p w14:paraId="4F60A774" w14:textId="693FE050" w:rsidR="0002746C" w:rsidRPr="003F69C2" w:rsidRDefault="0002746C" w:rsidP="009120E6">
      <w:pPr>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ҚОСЫМША А</w:t>
      </w:r>
    </w:p>
    <w:p w14:paraId="528D3AA6" w14:textId="77777777" w:rsidR="000B4C9D" w:rsidRPr="003F69C2" w:rsidRDefault="000B4C9D" w:rsidP="009120E6">
      <w:pPr>
        <w:spacing w:after="0" w:line="240" w:lineRule="auto"/>
        <w:jc w:val="center"/>
        <w:rPr>
          <w:rFonts w:ascii="Times New Roman" w:hAnsi="Times New Roman" w:cs="Times New Roman"/>
          <w:sz w:val="28"/>
          <w:szCs w:val="28"/>
          <w:lang w:val="kk-KZ"/>
        </w:rPr>
      </w:pPr>
    </w:p>
    <w:p w14:paraId="05B2B342" w14:textId="008B43D5" w:rsidR="000B4C9D" w:rsidRPr="003F69C2" w:rsidRDefault="000B4C9D" w:rsidP="009120E6">
      <w:pPr>
        <w:spacing w:after="0" w:line="240" w:lineRule="auto"/>
        <w:ind w:left="720" w:firstLine="720"/>
        <w:rPr>
          <w:rFonts w:ascii="Times New Roman" w:hAnsi="Times New Roman" w:cs="Times New Roman"/>
          <w:sz w:val="28"/>
          <w:szCs w:val="28"/>
          <w:lang w:val="kk-KZ"/>
        </w:rPr>
      </w:pPr>
      <w:r w:rsidRPr="003F69C2">
        <w:rPr>
          <w:rFonts w:ascii="Times New Roman" w:hAnsi="Times New Roman" w:cs="Times New Roman"/>
          <w:sz w:val="28"/>
          <w:szCs w:val="28"/>
          <w:lang w:val="kk-KZ"/>
        </w:rPr>
        <w:t>Сурет А - Компьют</w:t>
      </w:r>
      <w:r w:rsidR="00FD4912" w:rsidRPr="003F69C2">
        <w:rPr>
          <w:rFonts w:ascii="Times New Roman" w:hAnsi="Times New Roman" w:cs="Times New Roman"/>
          <w:sz w:val="28"/>
          <w:szCs w:val="28"/>
          <w:lang w:val="kk-KZ"/>
        </w:rPr>
        <w:t>е</w:t>
      </w:r>
      <w:r w:rsidRPr="003F69C2">
        <w:rPr>
          <w:rFonts w:ascii="Times New Roman" w:hAnsi="Times New Roman" w:cs="Times New Roman"/>
          <w:sz w:val="28"/>
          <w:szCs w:val="28"/>
          <w:lang w:val="kk-KZ"/>
        </w:rPr>
        <w:t>рлік минимум</w:t>
      </w:r>
    </w:p>
    <w:p w14:paraId="4A04EE66" w14:textId="77777777" w:rsidR="0002746C" w:rsidRPr="003F69C2" w:rsidRDefault="0002746C" w:rsidP="009120E6">
      <w:pPr>
        <w:spacing w:after="0" w:line="240" w:lineRule="auto"/>
        <w:jc w:val="center"/>
        <w:rPr>
          <w:rFonts w:ascii="Times New Roman" w:hAnsi="Times New Roman" w:cs="Times New Roman"/>
          <w:sz w:val="28"/>
          <w:szCs w:val="28"/>
          <w:lang w:val="kk-KZ"/>
        </w:rPr>
      </w:pPr>
    </w:p>
    <w:p w14:paraId="3A3A900E" w14:textId="77777777" w:rsidR="0002746C" w:rsidRPr="003F69C2" w:rsidRDefault="0002746C" w:rsidP="009120E6">
      <w:pPr>
        <w:spacing w:after="0" w:line="240" w:lineRule="auto"/>
        <w:jc w:val="center"/>
        <w:rPr>
          <w:rFonts w:ascii="Times New Roman" w:hAnsi="Times New Roman" w:cs="Times New Roman"/>
          <w:b/>
          <w:bCs/>
          <w:sz w:val="28"/>
          <w:szCs w:val="28"/>
          <w:lang w:val="kk-KZ"/>
        </w:rPr>
      </w:pPr>
      <w:r w:rsidRPr="003F69C2">
        <w:rPr>
          <w:rFonts w:ascii="Times New Roman" w:hAnsi="Times New Roman" w:cs="Times New Roman"/>
          <w:noProof/>
          <w:lang w:eastAsia="ru-RU"/>
        </w:rPr>
        <w:drawing>
          <wp:inline distT="0" distB="0" distL="0" distR="0" wp14:anchorId="791FAA1B" wp14:editId="4ECDD8F3">
            <wp:extent cx="5337550" cy="794385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50074" cy="7962489"/>
                    </a:xfrm>
                    <a:prstGeom prst="rect">
                      <a:avLst/>
                    </a:prstGeom>
                  </pic:spPr>
                </pic:pic>
              </a:graphicData>
            </a:graphic>
          </wp:inline>
        </w:drawing>
      </w:r>
    </w:p>
    <w:p w14:paraId="106DA610" w14:textId="3327B179" w:rsidR="000B4C9D" w:rsidRPr="003F69C2" w:rsidRDefault="0002746C" w:rsidP="009120E6">
      <w:pPr>
        <w:spacing w:after="0" w:line="240" w:lineRule="auto"/>
        <w:rPr>
          <w:rFonts w:ascii="Times New Roman" w:hAnsi="Times New Roman" w:cs="Times New Roman"/>
          <w:noProof/>
          <w:lang w:val="kk-KZ" w:eastAsia="ru-RU"/>
        </w:rPr>
      </w:pPr>
      <w:r w:rsidRPr="003F69C2">
        <w:rPr>
          <w:rFonts w:ascii="Times New Roman" w:hAnsi="Times New Roman" w:cs="Times New Roman"/>
          <w:noProof/>
          <w:lang w:val="kk-KZ"/>
        </w:rPr>
        <w:lastRenderedPageBreak/>
        <w:t xml:space="preserve">   </w:t>
      </w:r>
      <w:r w:rsidRPr="003F69C2">
        <w:rPr>
          <w:rFonts w:ascii="Times New Roman" w:hAnsi="Times New Roman" w:cs="Times New Roman"/>
          <w:noProof/>
          <w:lang w:eastAsia="ru-RU"/>
        </w:rPr>
        <w:drawing>
          <wp:inline distT="0" distB="0" distL="0" distR="0" wp14:anchorId="0F2AE17F" wp14:editId="7B196FFE">
            <wp:extent cx="5940425" cy="8775700"/>
            <wp:effectExtent l="0" t="0" r="3175" b="635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0425" cy="8775700"/>
                    </a:xfrm>
                    <a:prstGeom prst="rect">
                      <a:avLst/>
                    </a:prstGeom>
                  </pic:spPr>
                </pic:pic>
              </a:graphicData>
            </a:graphic>
          </wp:inline>
        </w:drawing>
      </w:r>
      <w:r w:rsidRPr="003F69C2">
        <w:rPr>
          <w:rFonts w:ascii="Times New Roman" w:hAnsi="Times New Roman" w:cs="Times New Roman"/>
          <w:noProof/>
          <w:lang w:val="kk-KZ"/>
        </w:rPr>
        <w:t xml:space="preserve"> </w:t>
      </w:r>
    </w:p>
    <w:p w14:paraId="73B52A1F" w14:textId="14D036BE" w:rsidR="0002746C" w:rsidRPr="003F69C2" w:rsidRDefault="0002746C" w:rsidP="009120E6">
      <w:pPr>
        <w:spacing w:after="0" w:line="240" w:lineRule="auto"/>
        <w:rPr>
          <w:rFonts w:ascii="Times New Roman" w:hAnsi="Times New Roman" w:cs="Times New Roman"/>
          <w:noProof/>
          <w:lang w:val="kk-KZ"/>
        </w:rPr>
      </w:pPr>
    </w:p>
    <w:p w14:paraId="081DDA95" w14:textId="77777777" w:rsidR="0002746C" w:rsidRPr="003F69C2" w:rsidRDefault="0002746C" w:rsidP="009120E6">
      <w:pPr>
        <w:spacing w:after="0" w:line="240" w:lineRule="auto"/>
        <w:rPr>
          <w:rFonts w:ascii="Times New Roman" w:hAnsi="Times New Roman" w:cs="Times New Roman"/>
          <w:noProof/>
          <w:lang w:val="kk-KZ"/>
        </w:rPr>
      </w:pPr>
    </w:p>
    <w:p w14:paraId="6DAD4016" w14:textId="4DBF1164" w:rsidR="0002746C" w:rsidRPr="003F69C2" w:rsidRDefault="0002746C" w:rsidP="009120E6">
      <w:pPr>
        <w:tabs>
          <w:tab w:val="left" w:pos="4340"/>
        </w:tabs>
        <w:spacing w:after="0" w:line="240" w:lineRule="auto"/>
        <w:rPr>
          <w:rFonts w:ascii="Times New Roman" w:hAnsi="Times New Roman" w:cs="Times New Roman"/>
          <w:sz w:val="28"/>
          <w:szCs w:val="28"/>
          <w:lang w:val="kk-KZ"/>
        </w:rPr>
      </w:pPr>
      <w:r w:rsidRPr="003F69C2">
        <w:rPr>
          <w:rFonts w:ascii="Times New Roman" w:hAnsi="Times New Roman" w:cs="Times New Roman"/>
          <w:lang w:val="kk-KZ"/>
        </w:rPr>
        <w:lastRenderedPageBreak/>
        <w:tab/>
      </w:r>
      <w:r w:rsidRPr="003F69C2">
        <w:rPr>
          <w:rFonts w:ascii="Times New Roman" w:hAnsi="Times New Roman" w:cs="Times New Roman"/>
          <w:sz w:val="28"/>
          <w:szCs w:val="28"/>
          <w:lang w:val="kk-KZ"/>
        </w:rPr>
        <w:t>ҚОСЫМША Ә</w:t>
      </w:r>
    </w:p>
    <w:p w14:paraId="404F0B54" w14:textId="77777777"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p w14:paraId="7F20703F" w14:textId="03815969" w:rsidR="000B4C9D" w:rsidRPr="003F69C2" w:rsidRDefault="000B4C9D" w:rsidP="009120E6">
      <w:pPr>
        <w:tabs>
          <w:tab w:val="left" w:pos="4340"/>
        </w:tabs>
        <w:spacing w:after="0" w:line="240" w:lineRule="auto"/>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Ә – 4Т моделі бойынша онлайн платформалардың сыныптарға жіктелімі </w:t>
      </w:r>
    </w:p>
    <w:p w14:paraId="263B747A" w14:textId="77777777"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tbl>
      <w:tblPr>
        <w:tblStyle w:val="a8"/>
        <w:tblW w:w="9437" w:type="dxa"/>
        <w:tblLook w:val="04A0" w:firstRow="1" w:lastRow="0" w:firstColumn="1" w:lastColumn="0" w:noHBand="0" w:noVBand="1"/>
      </w:tblPr>
      <w:tblGrid>
        <w:gridCol w:w="498"/>
        <w:gridCol w:w="1970"/>
        <w:gridCol w:w="2327"/>
        <w:gridCol w:w="1574"/>
        <w:gridCol w:w="1534"/>
        <w:gridCol w:w="1534"/>
      </w:tblGrid>
      <w:tr w:rsidR="0002746C" w:rsidRPr="003F69C2" w14:paraId="3B0D68FC" w14:textId="77777777" w:rsidTr="00B43821">
        <w:trPr>
          <w:trHeight w:val="260"/>
        </w:trPr>
        <w:tc>
          <w:tcPr>
            <w:tcW w:w="498" w:type="dxa"/>
            <w:vMerge w:val="restart"/>
          </w:tcPr>
          <w:p w14:paraId="2A808454"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p>
          <w:p w14:paraId="1F615991"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w:t>
            </w:r>
          </w:p>
        </w:tc>
        <w:tc>
          <w:tcPr>
            <w:tcW w:w="1970" w:type="dxa"/>
            <w:vMerge w:val="restart"/>
          </w:tcPr>
          <w:p w14:paraId="74B5DB5A"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p>
          <w:p w14:paraId="7FACF710"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Категория</w:t>
            </w:r>
          </w:p>
        </w:tc>
        <w:tc>
          <w:tcPr>
            <w:tcW w:w="2063" w:type="dxa"/>
            <w:vMerge w:val="restart"/>
          </w:tcPr>
          <w:p w14:paraId="298F2C41"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p>
          <w:p w14:paraId="74A194CC"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Тақырыптар</w:t>
            </w:r>
          </w:p>
        </w:tc>
        <w:tc>
          <w:tcPr>
            <w:tcW w:w="4906" w:type="dxa"/>
            <w:gridSpan w:val="3"/>
          </w:tcPr>
          <w:p w14:paraId="75D6587B"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Сыныптар</w:t>
            </w:r>
          </w:p>
        </w:tc>
      </w:tr>
      <w:tr w:rsidR="0002746C" w:rsidRPr="003F69C2" w14:paraId="52155507" w14:textId="77777777" w:rsidTr="00B43821">
        <w:trPr>
          <w:trHeight w:val="510"/>
        </w:trPr>
        <w:tc>
          <w:tcPr>
            <w:tcW w:w="498" w:type="dxa"/>
            <w:vMerge/>
          </w:tcPr>
          <w:p w14:paraId="0C816098"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1970" w:type="dxa"/>
            <w:vMerge/>
          </w:tcPr>
          <w:p w14:paraId="5A6360EA"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2063" w:type="dxa"/>
            <w:vMerge/>
          </w:tcPr>
          <w:p w14:paraId="3189C59A"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1836" w:type="dxa"/>
          </w:tcPr>
          <w:p w14:paraId="0D6E818F" w14:textId="77777777" w:rsidR="0002746C" w:rsidRPr="003F69C2" w:rsidRDefault="0002746C" w:rsidP="009120E6">
            <w:pPr>
              <w:pStyle w:val="a3"/>
              <w:ind w:left="0"/>
              <w:jc w:val="both"/>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5-7 сыныптар</w:t>
            </w:r>
          </w:p>
        </w:tc>
        <w:tc>
          <w:tcPr>
            <w:tcW w:w="1536" w:type="dxa"/>
          </w:tcPr>
          <w:p w14:paraId="636D11E8"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8-9-сыныптар</w:t>
            </w:r>
          </w:p>
        </w:tc>
        <w:tc>
          <w:tcPr>
            <w:tcW w:w="1534" w:type="dxa"/>
          </w:tcPr>
          <w:p w14:paraId="6A54CBA4" w14:textId="77777777" w:rsidR="0002746C" w:rsidRPr="003F69C2" w:rsidRDefault="0002746C" w:rsidP="009120E6">
            <w:pPr>
              <w:pStyle w:val="a3"/>
              <w:ind w:left="0"/>
              <w:jc w:val="center"/>
              <w:rPr>
                <w:rFonts w:ascii="Times New Roman" w:hAnsi="Times New Roman" w:cs="Times New Roman"/>
                <w:b/>
                <w:bCs/>
                <w:noProof/>
                <w:color w:val="000000" w:themeColor="text1"/>
                <w:sz w:val="28"/>
                <w:szCs w:val="28"/>
                <w:lang w:val="kk-KZ"/>
              </w:rPr>
            </w:pPr>
            <w:r w:rsidRPr="003F69C2">
              <w:rPr>
                <w:rFonts w:ascii="Times New Roman" w:hAnsi="Times New Roman" w:cs="Times New Roman"/>
                <w:b/>
                <w:bCs/>
                <w:noProof/>
                <w:color w:val="000000" w:themeColor="text1"/>
                <w:sz w:val="28"/>
                <w:szCs w:val="28"/>
                <w:lang w:val="kk-KZ"/>
              </w:rPr>
              <w:t>10-11-сыныптар</w:t>
            </w:r>
          </w:p>
        </w:tc>
      </w:tr>
      <w:tr w:rsidR="0002746C" w:rsidRPr="003F69C2" w14:paraId="38427A0E" w14:textId="77777777" w:rsidTr="00B43821">
        <w:trPr>
          <w:trHeight w:val="260"/>
        </w:trPr>
        <w:tc>
          <w:tcPr>
            <w:tcW w:w="498" w:type="dxa"/>
          </w:tcPr>
          <w:p w14:paraId="176BD073"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1</w:t>
            </w:r>
          </w:p>
        </w:tc>
        <w:tc>
          <w:tcPr>
            <w:tcW w:w="1970" w:type="dxa"/>
            <w:vMerge w:val="restart"/>
          </w:tcPr>
          <w:p w14:paraId="1E289CA1" w14:textId="77777777" w:rsidR="0002746C" w:rsidRPr="003F69C2" w:rsidRDefault="0002746C"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Т1-түсіндіруге қажетті цифрлық технологиялар</w:t>
            </w:r>
          </w:p>
        </w:tc>
        <w:tc>
          <w:tcPr>
            <w:tcW w:w="2063" w:type="dxa"/>
          </w:tcPr>
          <w:p w14:paraId="170D7F98" w14:textId="77777777" w:rsidR="0002746C" w:rsidRPr="003F69C2" w:rsidRDefault="0002746C" w:rsidP="009120E6">
            <w:pPr>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color w:val="000000" w:themeColor="text1"/>
                <w:sz w:val="28"/>
                <w:szCs w:val="28"/>
                <w:lang w:val="kk-KZ"/>
              </w:rPr>
              <w:t>Мультимедиалық   презентация жасауға арналған платформалар</w:t>
            </w:r>
          </w:p>
        </w:tc>
        <w:tc>
          <w:tcPr>
            <w:tcW w:w="1836" w:type="dxa"/>
          </w:tcPr>
          <w:p w14:paraId="7BE4990C"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lang w:val="en-US"/>
              </w:rPr>
            </w:pPr>
            <w:r w:rsidRPr="003F69C2">
              <w:rPr>
                <w:rFonts w:ascii="Times New Roman" w:eastAsia="Times New Roman" w:hAnsi="Times New Roman" w:cs="Times New Roman"/>
                <w:color w:val="000000" w:themeColor="text1"/>
                <w:sz w:val="24"/>
                <w:szCs w:val="24"/>
                <w:lang w:val="en-US"/>
              </w:rPr>
              <w:t>Power Point Google Slides</w:t>
            </w:r>
          </w:p>
          <w:p w14:paraId="0BD04F5C" w14:textId="77777777" w:rsidR="0002746C" w:rsidRPr="003F69C2" w:rsidRDefault="0002746C" w:rsidP="009120E6">
            <w:pPr>
              <w:pStyle w:val="a3"/>
              <w:ind w:left="0"/>
              <w:rPr>
                <w:rFonts w:ascii="Times New Roman" w:hAnsi="Times New Roman" w:cs="Times New Roman"/>
                <w:noProof/>
                <w:color w:val="000000" w:themeColor="text1"/>
                <w:sz w:val="24"/>
                <w:szCs w:val="24"/>
                <w:lang w:val="kk-KZ"/>
              </w:rPr>
            </w:pPr>
            <w:proofErr w:type="spellStart"/>
            <w:r w:rsidRPr="003F69C2">
              <w:rPr>
                <w:rFonts w:ascii="Times New Roman" w:eastAsia="Times New Roman" w:hAnsi="Times New Roman" w:cs="Times New Roman"/>
                <w:color w:val="000000" w:themeColor="text1"/>
                <w:sz w:val="24"/>
                <w:szCs w:val="24"/>
                <w:lang w:val="en-US"/>
              </w:rPr>
              <w:t>Slidesgo</w:t>
            </w:r>
            <w:proofErr w:type="spellEnd"/>
            <w:r w:rsidRPr="003F69C2">
              <w:rPr>
                <w:rFonts w:ascii="Times New Roman" w:eastAsia="Times New Roman" w:hAnsi="Times New Roman" w:cs="Times New Roman"/>
                <w:color w:val="000000" w:themeColor="text1"/>
                <w:sz w:val="24"/>
                <w:szCs w:val="24"/>
                <w:lang w:val="en-US"/>
              </w:rPr>
              <w:t xml:space="preserve"> Canva</w:t>
            </w:r>
          </w:p>
        </w:tc>
        <w:tc>
          <w:tcPr>
            <w:tcW w:w="1536" w:type="dxa"/>
          </w:tcPr>
          <w:p w14:paraId="51812269"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lang w:val="en-US"/>
              </w:rPr>
            </w:pPr>
            <w:r w:rsidRPr="003F69C2">
              <w:rPr>
                <w:rFonts w:ascii="Times New Roman" w:eastAsia="Times New Roman" w:hAnsi="Times New Roman" w:cs="Times New Roman"/>
                <w:color w:val="000000" w:themeColor="text1"/>
                <w:sz w:val="24"/>
                <w:szCs w:val="24"/>
                <w:lang w:val="en-US"/>
              </w:rPr>
              <w:t xml:space="preserve">Prezi Beautiful.ai </w:t>
            </w:r>
            <w:proofErr w:type="spellStart"/>
            <w:r w:rsidRPr="003F69C2">
              <w:rPr>
                <w:rFonts w:ascii="Times New Roman" w:eastAsia="Times New Roman" w:hAnsi="Times New Roman" w:cs="Times New Roman"/>
                <w:color w:val="000000" w:themeColor="text1"/>
                <w:sz w:val="24"/>
                <w:szCs w:val="24"/>
                <w:lang w:val="en-US"/>
              </w:rPr>
              <w:t>Picktochart</w:t>
            </w:r>
            <w:proofErr w:type="spellEnd"/>
          </w:p>
          <w:p w14:paraId="6211F381" w14:textId="77777777" w:rsidR="0002746C" w:rsidRPr="003F69C2" w:rsidRDefault="0002746C" w:rsidP="009120E6">
            <w:pPr>
              <w:pStyle w:val="a3"/>
              <w:ind w:left="0"/>
              <w:rPr>
                <w:rFonts w:ascii="Times New Roman" w:hAnsi="Times New Roman" w:cs="Times New Roman"/>
                <w:noProof/>
                <w:color w:val="000000" w:themeColor="text1"/>
                <w:sz w:val="24"/>
                <w:szCs w:val="24"/>
                <w:lang w:val="kk-KZ"/>
              </w:rPr>
            </w:pPr>
            <w:proofErr w:type="spellStart"/>
            <w:r w:rsidRPr="003F69C2">
              <w:rPr>
                <w:rFonts w:ascii="Times New Roman" w:eastAsia="Times New Roman" w:hAnsi="Times New Roman" w:cs="Times New Roman"/>
                <w:color w:val="000000" w:themeColor="text1"/>
                <w:sz w:val="24"/>
                <w:szCs w:val="24"/>
                <w:lang w:val="en-US"/>
              </w:rPr>
              <w:t>Emaze</w:t>
            </w:r>
            <w:proofErr w:type="spellEnd"/>
          </w:p>
        </w:tc>
        <w:tc>
          <w:tcPr>
            <w:tcW w:w="1534" w:type="dxa"/>
            <w:vAlign w:val="center"/>
          </w:tcPr>
          <w:p w14:paraId="65B78223"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lang w:val="en-US"/>
              </w:rPr>
            </w:pPr>
            <w:proofErr w:type="spellStart"/>
            <w:r w:rsidRPr="003F69C2">
              <w:rPr>
                <w:rFonts w:ascii="Times New Roman" w:eastAsia="Times New Roman" w:hAnsi="Times New Roman" w:cs="Times New Roman"/>
                <w:color w:val="000000" w:themeColor="text1"/>
                <w:sz w:val="24"/>
                <w:szCs w:val="24"/>
                <w:lang w:val="en-US"/>
              </w:rPr>
              <w:t>ZohoShow</w:t>
            </w:r>
            <w:proofErr w:type="spellEnd"/>
          </w:p>
          <w:p w14:paraId="4C087698"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lang w:val="en-US"/>
              </w:rPr>
            </w:pPr>
            <w:proofErr w:type="spellStart"/>
            <w:r w:rsidRPr="003F69C2">
              <w:rPr>
                <w:rFonts w:ascii="Times New Roman" w:eastAsia="Times New Roman" w:hAnsi="Times New Roman" w:cs="Times New Roman"/>
                <w:color w:val="000000" w:themeColor="text1"/>
                <w:sz w:val="24"/>
                <w:szCs w:val="24"/>
                <w:lang w:val="en-US"/>
              </w:rPr>
              <w:t>Focusky</w:t>
            </w:r>
            <w:proofErr w:type="spellEnd"/>
            <w:r w:rsidRPr="003F69C2">
              <w:rPr>
                <w:rFonts w:ascii="Times New Roman" w:eastAsia="Times New Roman" w:hAnsi="Times New Roman" w:cs="Times New Roman"/>
                <w:color w:val="000000" w:themeColor="text1"/>
                <w:sz w:val="24"/>
                <w:szCs w:val="24"/>
                <w:lang w:val="kk-KZ"/>
              </w:rPr>
              <w:t xml:space="preserve"> </w:t>
            </w:r>
            <w:r w:rsidRPr="003F69C2">
              <w:rPr>
                <w:rFonts w:ascii="Times New Roman" w:eastAsia="Times New Roman" w:hAnsi="Times New Roman" w:cs="Times New Roman"/>
                <w:color w:val="000000" w:themeColor="text1"/>
                <w:sz w:val="24"/>
                <w:szCs w:val="24"/>
                <w:lang w:val="en-US"/>
              </w:rPr>
              <w:t>Genially</w:t>
            </w:r>
          </w:p>
          <w:p w14:paraId="7BBA850C"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lang w:val="en-US"/>
              </w:rPr>
            </w:pPr>
          </w:p>
          <w:p w14:paraId="3D8F29C7" w14:textId="77777777" w:rsidR="0002746C" w:rsidRPr="003F69C2" w:rsidRDefault="0002746C" w:rsidP="009120E6">
            <w:pPr>
              <w:pStyle w:val="a3"/>
              <w:ind w:left="0"/>
              <w:rPr>
                <w:rFonts w:ascii="Times New Roman" w:hAnsi="Times New Roman" w:cs="Times New Roman"/>
                <w:noProof/>
                <w:color w:val="000000" w:themeColor="text1"/>
                <w:sz w:val="24"/>
                <w:szCs w:val="24"/>
                <w:lang w:val="kk-KZ"/>
              </w:rPr>
            </w:pPr>
          </w:p>
        </w:tc>
      </w:tr>
      <w:tr w:rsidR="0002746C" w:rsidRPr="003F69C2" w14:paraId="3D6A4C94" w14:textId="77777777" w:rsidTr="00B43821">
        <w:trPr>
          <w:trHeight w:val="250"/>
        </w:trPr>
        <w:tc>
          <w:tcPr>
            <w:tcW w:w="498" w:type="dxa"/>
          </w:tcPr>
          <w:p w14:paraId="69513EDB"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2</w:t>
            </w:r>
          </w:p>
        </w:tc>
        <w:tc>
          <w:tcPr>
            <w:tcW w:w="1970" w:type="dxa"/>
            <w:vMerge/>
          </w:tcPr>
          <w:p w14:paraId="6CE5343E"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2063" w:type="dxa"/>
          </w:tcPr>
          <w:p w14:paraId="301222D0"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Инфографика</w:t>
            </w:r>
            <w:proofErr w:type="spellEnd"/>
            <w:r w:rsidRPr="003F69C2">
              <w:rPr>
                <w:rFonts w:ascii="Times New Roman" w:hAnsi="Times New Roman" w:cs="Times New Roman"/>
                <w:color w:val="000000" w:themeColor="text1"/>
                <w:sz w:val="28"/>
                <w:szCs w:val="28"/>
                <w:lang w:val="kk-KZ"/>
              </w:rPr>
              <w:t xml:space="preserve"> жасауға арналған платформалар</w:t>
            </w:r>
            <w:r w:rsidRPr="003F69C2">
              <w:rPr>
                <w:rFonts w:ascii="Times New Roman" w:hAnsi="Times New Roman" w:cs="Times New Roman"/>
                <w:noProof/>
                <w:color w:val="000000" w:themeColor="text1"/>
                <w:sz w:val="28"/>
                <w:szCs w:val="28"/>
                <w:lang w:val="kk-KZ"/>
              </w:rPr>
              <w:t xml:space="preserve"> </w:t>
            </w:r>
          </w:p>
        </w:tc>
        <w:tc>
          <w:tcPr>
            <w:tcW w:w="1836" w:type="dxa"/>
          </w:tcPr>
          <w:p w14:paraId="42CE5BCE" w14:textId="77777777" w:rsidR="0002746C" w:rsidRPr="003F69C2" w:rsidRDefault="0002746C" w:rsidP="009120E6">
            <w:pPr>
              <w:pStyle w:val="a3"/>
              <w:ind w:left="0"/>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Canva</w:t>
            </w:r>
            <w:proofErr w:type="spellEnd"/>
          </w:p>
          <w:p w14:paraId="01A4CA4D"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Easilly</w:t>
            </w:r>
          </w:p>
        </w:tc>
        <w:tc>
          <w:tcPr>
            <w:tcW w:w="1536" w:type="dxa"/>
          </w:tcPr>
          <w:p w14:paraId="29F1A4FF"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Infogram Crello</w:t>
            </w:r>
          </w:p>
        </w:tc>
        <w:tc>
          <w:tcPr>
            <w:tcW w:w="1534" w:type="dxa"/>
          </w:tcPr>
          <w:p w14:paraId="365386E2"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Visme</w:t>
            </w:r>
          </w:p>
        </w:tc>
      </w:tr>
      <w:tr w:rsidR="0002746C" w:rsidRPr="003F69C2" w14:paraId="3500F4B6" w14:textId="77777777" w:rsidTr="00B43821">
        <w:trPr>
          <w:trHeight w:val="250"/>
        </w:trPr>
        <w:tc>
          <w:tcPr>
            <w:tcW w:w="498" w:type="dxa"/>
          </w:tcPr>
          <w:p w14:paraId="32089C0A"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3</w:t>
            </w:r>
          </w:p>
        </w:tc>
        <w:tc>
          <w:tcPr>
            <w:tcW w:w="1970" w:type="dxa"/>
            <w:vMerge/>
          </w:tcPr>
          <w:p w14:paraId="0F56F00C"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2063" w:type="dxa"/>
          </w:tcPr>
          <w:p w14:paraId="1543A99E" w14:textId="77777777" w:rsidR="0002746C" w:rsidRPr="003F69C2" w:rsidRDefault="0002746C" w:rsidP="009120E6">
            <w:pPr>
              <w:rPr>
                <w:rFonts w:ascii="Times New Roman" w:hAnsi="Times New Roman" w:cs="Times New Roman"/>
                <w:color w:val="000000" w:themeColor="text1"/>
                <w:sz w:val="28"/>
                <w:szCs w:val="28"/>
                <w:lang w:val="kk-KZ"/>
              </w:rPr>
            </w:pPr>
            <w:proofErr w:type="spellStart"/>
            <w:r w:rsidRPr="003F69C2">
              <w:rPr>
                <w:rFonts w:ascii="Times New Roman" w:hAnsi="Times New Roman" w:cs="Times New Roman"/>
                <w:color w:val="000000" w:themeColor="text1"/>
                <w:sz w:val="28"/>
                <w:szCs w:val="28"/>
                <w:lang w:val="kk-KZ"/>
              </w:rPr>
              <w:t>Постер</w:t>
            </w:r>
            <w:proofErr w:type="spellEnd"/>
            <w:r w:rsidRPr="003F69C2">
              <w:rPr>
                <w:rFonts w:ascii="Times New Roman" w:hAnsi="Times New Roman" w:cs="Times New Roman"/>
                <w:color w:val="000000" w:themeColor="text1"/>
                <w:sz w:val="28"/>
                <w:szCs w:val="28"/>
                <w:lang w:val="kk-KZ"/>
              </w:rPr>
              <w:t>, ақыл-ой картасы, бейнежазбалар жасауға арналған платформалар</w:t>
            </w:r>
          </w:p>
        </w:tc>
        <w:tc>
          <w:tcPr>
            <w:tcW w:w="1836" w:type="dxa"/>
          </w:tcPr>
          <w:p w14:paraId="5FCEE125"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MindMeister</w:t>
            </w:r>
          </w:p>
          <w:p w14:paraId="1EA044F9"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Supa</w:t>
            </w:r>
          </w:p>
        </w:tc>
        <w:tc>
          <w:tcPr>
            <w:tcW w:w="1536" w:type="dxa"/>
          </w:tcPr>
          <w:p w14:paraId="0582D9F4"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Mind41</w:t>
            </w:r>
          </w:p>
          <w:p w14:paraId="07F022C9"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XMind</w:t>
            </w:r>
          </w:p>
          <w:p w14:paraId="227334E4"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Renderforest</w:t>
            </w:r>
          </w:p>
        </w:tc>
        <w:tc>
          <w:tcPr>
            <w:tcW w:w="1534" w:type="dxa"/>
          </w:tcPr>
          <w:p w14:paraId="38C0C753"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Coogle</w:t>
            </w:r>
          </w:p>
          <w:p w14:paraId="56AB9358"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Powtoon</w:t>
            </w:r>
          </w:p>
          <w:p w14:paraId="0F4068CB" w14:textId="77777777" w:rsidR="0002746C" w:rsidRPr="003F69C2" w:rsidRDefault="0002746C" w:rsidP="009120E6">
            <w:pPr>
              <w:pStyle w:val="a3"/>
              <w:ind w:left="0"/>
              <w:rPr>
                <w:rFonts w:ascii="Times New Roman" w:hAnsi="Times New Roman" w:cs="Times New Roman"/>
                <w:noProof/>
                <w:color w:val="000000" w:themeColor="text1"/>
                <w:sz w:val="24"/>
                <w:szCs w:val="24"/>
                <w:lang w:val="en-US"/>
              </w:rPr>
            </w:pPr>
            <w:r w:rsidRPr="003F69C2">
              <w:rPr>
                <w:rFonts w:ascii="Times New Roman" w:hAnsi="Times New Roman" w:cs="Times New Roman"/>
                <w:noProof/>
                <w:color w:val="000000" w:themeColor="text1"/>
                <w:sz w:val="24"/>
                <w:szCs w:val="24"/>
                <w:lang w:val="en-US"/>
              </w:rPr>
              <w:t>Vyond</w:t>
            </w:r>
          </w:p>
        </w:tc>
      </w:tr>
      <w:tr w:rsidR="0002746C" w:rsidRPr="003F69C2" w14:paraId="4F1C6FEE" w14:textId="77777777" w:rsidTr="00B43821">
        <w:trPr>
          <w:trHeight w:val="1759"/>
        </w:trPr>
        <w:tc>
          <w:tcPr>
            <w:tcW w:w="498" w:type="dxa"/>
          </w:tcPr>
          <w:p w14:paraId="00B8B01B"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4</w:t>
            </w:r>
          </w:p>
        </w:tc>
        <w:tc>
          <w:tcPr>
            <w:tcW w:w="1970" w:type="dxa"/>
          </w:tcPr>
          <w:p w14:paraId="4848A1F2" w14:textId="77777777" w:rsidR="0002746C" w:rsidRPr="003F69C2" w:rsidRDefault="0002746C" w:rsidP="009120E6">
            <w:pPr>
              <w:pStyle w:val="a3"/>
              <w:ind w:left="0"/>
              <w:jc w:val="center"/>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Т2 –  түрлендіруге қажетті цифрлық технологиялар</w:t>
            </w:r>
          </w:p>
        </w:tc>
        <w:tc>
          <w:tcPr>
            <w:tcW w:w="2063" w:type="dxa"/>
          </w:tcPr>
          <w:p w14:paraId="2579AC37" w14:textId="77777777" w:rsidR="0002746C" w:rsidRPr="003F69C2" w:rsidRDefault="0002746C"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Тақырып бойынша тапсырмаларды түрлендіруге арналған платформалар</w:t>
            </w:r>
          </w:p>
        </w:tc>
        <w:tc>
          <w:tcPr>
            <w:tcW w:w="1836" w:type="dxa"/>
            <w:vAlign w:val="center"/>
          </w:tcPr>
          <w:p w14:paraId="47D07D1E" w14:textId="77777777" w:rsidR="0002746C" w:rsidRPr="003F69C2" w:rsidRDefault="0002746C" w:rsidP="009120E6">
            <w:pPr>
              <w:rPr>
                <w:rStyle w:val="af6"/>
                <w:rFonts w:ascii="Times New Roman" w:hAnsi="Times New Roman" w:cs="Times New Roman"/>
                <w:b w:val="0"/>
                <w:bCs/>
                <w:noProof/>
                <w:color w:val="000000" w:themeColor="text1"/>
                <w:sz w:val="24"/>
                <w:szCs w:val="24"/>
              </w:rPr>
            </w:pPr>
            <w:r w:rsidRPr="003F69C2">
              <w:rPr>
                <w:rStyle w:val="af6"/>
                <w:rFonts w:ascii="Times New Roman" w:hAnsi="Times New Roman" w:cs="Times New Roman"/>
                <w:bCs/>
                <w:noProof/>
                <w:color w:val="000000" w:themeColor="text1"/>
                <w:sz w:val="24"/>
                <w:szCs w:val="24"/>
                <w:lang w:val="en-US"/>
              </w:rPr>
              <w:t>Learning Apps Quizizz</w:t>
            </w:r>
          </w:p>
          <w:p w14:paraId="245CB826" w14:textId="77777777" w:rsidR="0002746C" w:rsidRPr="003F69C2" w:rsidRDefault="0002746C" w:rsidP="009120E6">
            <w:pPr>
              <w:pStyle w:val="a3"/>
              <w:ind w:left="0"/>
              <w:rPr>
                <w:rStyle w:val="af6"/>
                <w:rFonts w:ascii="Times New Roman" w:hAnsi="Times New Roman" w:cs="Times New Roman"/>
                <w:b w:val="0"/>
                <w:bCs/>
                <w:noProof/>
                <w:color w:val="000000" w:themeColor="text1"/>
                <w:sz w:val="24"/>
                <w:szCs w:val="24"/>
                <w:lang w:val="en-US"/>
              </w:rPr>
            </w:pPr>
            <w:r w:rsidRPr="003F69C2">
              <w:rPr>
                <w:rStyle w:val="af6"/>
                <w:rFonts w:ascii="Times New Roman" w:hAnsi="Times New Roman" w:cs="Times New Roman"/>
                <w:bCs/>
                <w:noProof/>
                <w:color w:val="000000" w:themeColor="text1"/>
                <w:sz w:val="24"/>
                <w:szCs w:val="24"/>
                <w:lang w:val="en-US"/>
              </w:rPr>
              <w:t>Quizlet Gimkit</w:t>
            </w:r>
          </w:p>
          <w:p w14:paraId="141151E4" w14:textId="77777777" w:rsidR="0002746C" w:rsidRPr="003F69C2" w:rsidRDefault="0002746C" w:rsidP="009120E6">
            <w:pPr>
              <w:pStyle w:val="a3"/>
              <w:ind w:left="0"/>
              <w:rPr>
                <w:rStyle w:val="af6"/>
                <w:rFonts w:ascii="Times New Roman" w:hAnsi="Times New Roman" w:cs="Times New Roman"/>
                <w:b w:val="0"/>
                <w:bCs/>
                <w:color w:val="000000" w:themeColor="text1"/>
                <w:sz w:val="24"/>
                <w:szCs w:val="24"/>
                <w:lang w:val="en-US"/>
              </w:rPr>
            </w:pPr>
          </w:p>
          <w:p w14:paraId="777F4143" w14:textId="77777777" w:rsidR="0002746C" w:rsidRPr="003F69C2" w:rsidRDefault="0002746C" w:rsidP="009120E6">
            <w:pPr>
              <w:pStyle w:val="a3"/>
              <w:ind w:left="0"/>
              <w:rPr>
                <w:rFonts w:ascii="Times New Roman" w:hAnsi="Times New Roman" w:cs="Times New Roman"/>
                <w:bCs/>
                <w:noProof/>
                <w:color w:val="000000" w:themeColor="text1"/>
                <w:sz w:val="24"/>
                <w:szCs w:val="24"/>
                <w:lang w:val="kk-KZ"/>
              </w:rPr>
            </w:pPr>
          </w:p>
        </w:tc>
        <w:tc>
          <w:tcPr>
            <w:tcW w:w="1536" w:type="dxa"/>
          </w:tcPr>
          <w:p w14:paraId="67F79256" w14:textId="77777777" w:rsidR="0002746C" w:rsidRPr="003F69C2" w:rsidRDefault="0002746C" w:rsidP="009120E6">
            <w:pPr>
              <w:pStyle w:val="a3"/>
              <w:ind w:left="0"/>
              <w:rPr>
                <w:rFonts w:ascii="Times New Roman" w:hAnsi="Times New Roman" w:cs="Times New Roman"/>
                <w:bCs/>
                <w:noProof/>
                <w:color w:val="000000" w:themeColor="text1"/>
                <w:sz w:val="24"/>
                <w:szCs w:val="24"/>
                <w:lang w:val="kk-KZ"/>
              </w:rPr>
            </w:pPr>
            <w:r w:rsidRPr="003F69C2">
              <w:rPr>
                <w:rStyle w:val="af6"/>
                <w:rFonts w:ascii="Times New Roman" w:hAnsi="Times New Roman" w:cs="Times New Roman"/>
                <w:bCs/>
                <w:noProof/>
                <w:color w:val="000000" w:themeColor="text1"/>
                <w:sz w:val="24"/>
                <w:szCs w:val="24"/>
                <w:lang w:val="en-US"/>
              </w:rPr>
              <w:t>Triventy Kahoot Socrative</w:t>
            </w:r>
          </w:p>
        </w:tc>
        <w:tc>
          <w:tcPr>
            <w:tcW w:w="1534" w:type="dxa"/>
          </w:tcPr>
          <w:p w14:paraId="1FB5D5C5" w14:textId="77777777" w:rsidR="0002746C" w:rsidRPr="003F69C2" w:rsidRDefault="0002746C" w:rsidP="009120E6">
            <w:pPr>
              <w:pStyle w:val="a3"/>
              <w:ind w:left="0"/>
              <w:rPr>
                <w:rStyle w:val="af6"/>
                <w:rFonts w:ascii="Times New Roman" w:hAnsi="Times New Roman" w:cs="Times New Roman"/>
                <w:b w:val="0"/>
                <w:bCs/>
                <w:noProof/>
                <w:color w:val="000000" w:themeColor="text1"/>
                <w:sz w:val="24"/>
                <w:szCs w:val="24"/>
                <w:lang w:val="en-US"/>
              </w:rPr>
            </w:pPr>
            <w:r w:rsidRPr="003F69C2">
              <w:rPr>
                <w:rStyle w:val="af6"/>
                <w:rFonts w:ascii="Times New Roman" w:hAnsi="Times New Roman" w:cs="Times New Roman"/>
                <w:bCs/>
                <w:noProof/>
                <w:color w:val="000000" w:themeColor="text1"/>
                <w:sz w:val="24"/>
                <w:szCs w:val="24"/>
                <w:lang w:val="en-US"/>
              </w:rPr>
              <w:t>Formative ProProfs</w:t>
            </w:r>
          </w:p>
          <w:p w14:paraId="1DD6A8F5" w14:textId="77777777" w:rsidR="0002746C" w:rsidRPr="003F69C2" w:rsidRDefault="0002746C" w:rsidP="009120E6">
            <w:pPr>
              <w:pStyle w:val="a3"/>
              <w:ind w:left="0"/>
              <w:rPr>
                <w:rFonts w:ascii="Times New Roman" w:hAnsi="Times New Roman" w:cs="Times New Roman"/>
                <w:bCs/>
                <w:noProof/>
                <w:color w:val="000000" w:themeColor="text1"/>
                <w:sz w:val="24"/>
                <w:szCs w:val="24"/>
                <w:lang w:val="kk-KZ"/>
              </w:rPr>
            </w:pPr>
            <w:r w:rsidRPr="003F69C2">
              <w:rPr>
                <w:rStyle w:val="af6"/>
                <w:rFonts w:ascii="Times New Roman" w:hAnsi="Times New Roman" w:cs="Times New Roman"/>
                <w:bCs/>
                <w:color w:val="000000" w:themeColor="text1"/>
                <w:sz w:val="24"/>
                <w:szCs w:val="24"/>
                <w:lang w:val="en-US"/>
              </w:rPr>
              <w:t>Genially</w:t>
            </w:r>
          </w:p>
        </w:tc>
      </w:tr>
      <w:tr w:rsidR="0002746C" w:rsidRPr="003F69C2" w14:paraId="0FF2093E" w14:textId="77777777" w:rsidTr="00B43821">
        <w:trPr>
          <w:trHeight w:val="2677"/>
        </w:trPr>
        <w:tc>
          <w:tcPr>
            <w:tcW w:w="498" w:type="dxa"/>
          </w:tcPr>
          <w:p w14:paraId="10FEEEC1"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5</w:t>
            </w:r>
          </w:p>
        </w:tc>
        <w:tc>
          <w:tcPr>
            <w:tcW w:w="1970" w:type="dxa"/>
          </w:tcPr>
          <w:p w14:paraId="1F1A2E2B"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Т3 –  тексеруге қажетті цифрлық технологиялар</w:t>
            </w:r>
          </w:p>
        </w:tc>
        <w:tc>
          <w:tcPr>
            <w:tcW w:w="2063" w:type="dxa"/>
          </w:tcPr>
          <w:p w14:paraId="4A69E91C" w14:textId="77777777" w:rsidR="0002746C" w:rsidRPr="003F69C2" w:rsidRDefault="0002746C"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Білімді бекітуге, кері байланыс ұйымдастыруға, электронды журналды жүйелеуге арналған платформалар</w:t>
            </w:r>
          </w:p>
        </w:tc>
        <w:tc>
          <w:tcPr>
            <w:tcW w:w="1836" w:type="dxa"/>
          </w:tcPr>
          <w:p w14:paraId="5C20A792"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eastAsia="Times New Roman" w:hAnsi="Times New Roman" w:cs="Times New Roman"/>
                <w:color w:val="000000" w:themeColor="text1"/>
                <w:sz w:val="24"/>
                <w:szCs w:val="24"/>
              </w:rPr>
              <w:t xml:space="preserve">Class </w:t>
            </w:r>
            <w:proofErr w:type="spellStart"/>
            <w:r w:rsidRPr="003F69C2">
              <w:rPr>
                <w:rFonts w:ascii="Times New Roman" w:eastAsia="Times New Roman" w:hAnsi="Times New Roman" w:cs="Times New Roman"/>
                <w:color w:val="000000" w:themeColor="text1"/>
                <w:sz w:val="24"/>
                <w:szCs w:val="24"/>
              </w:rPr>
              <w:t>Dojo</w:t>
            </w:r>
            <w:proofErr w:type="spellEnd"/>
            <w:r w:rsidRPr="003F69C2">
              <w:rPr>
                <w:rFonts w:ascii="Times New Roman" w:eastAsia="Times New Roman" w:hAnsi="Times New Roman" w:cs="Times New Roman"/>
                <w:color w:val="000000" w:themeColor="text1"/>
                <w:sz w:val="24"/>
                <w:szCs w:val="24"/>
              </w:rPr>
              <w:t xml:space="preserve"> </w:t>
            </w:r>
          </w:p>
        </w:tc>
        <w:tc>
          <w:tcPr>
            <w:tcW w:w="1536" w:type="dxa"/>
          </w:tcPr>
          <w:p w14:paraId="6BC9620E"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Mentimeter</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Plickers</w:t>
            </w:r>
            <w:proofErr w:type="spellEnd"/>
          </w:p>
          <w:p w14:paraId="27C3A102"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17048F30"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1534" w:type="dxa"/>
            <w:vAlign w:val="center"/>
          </w:tcPr>
          <w:p w14:paraId="24F5E687"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ZipGrade</w:t>
            </w:r>
            <w:proofErr w:type="spellEnd"/>
          </w:p>
          <w:p w14:paraId="08998477"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GradeCam</w:t>
            </w:r>
            <w:proofErr w:type="spellEnd"/>
          </w:p>
          <w:p w14:paraId="047B7E49"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10A85AB7"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25ACC7B1"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7075A764"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6CA39C37" w14:textId="77777777" w:rsidR="0002746C" w:rsidRPr="003F69C2" w:rsidRDefault="0002746C" w:rsidP="009120E6">
            <w:pPr>
              <w:pStyle w:val="a3"/>
              <w:ind w:left="0"/>
              <w:jc w:val="both"/>
              <w:rPr>
                <w:rFonts w:ascii="Times New Roman" w:hAnsi="Times New Roman" w:cs="Times New Roman"/>
                <w:noProof/>
                <w:color w:val="000000" w:themeColor="text1"/>
                <w:sz w:val="28"/>
                <w:szCs w:val="28"/>
              </w:rPr>
            </w:pPr>
          </w:p>
          <w:p w14:paraId="5BACD19B"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r>
      <w:tr w:rsidR="0002746C" w:rsidRPr="003F69C2" w14:paraId="405535ED" w14:textId="77777777" w:rsidTr="00B43821">
        <w:trPr>
          <w:trHeight w:val="1995"/>
        </w:trPr>
        <w:tc>
          <w:tcPr>
            <w:tcW w:w="498" w:type="dxa"/>
          </w:tcPr>
          <w:p w14:paraId="53595282"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6</w:t>
            </w:r>
          </w:p>
        </w:tc>
        <w:tc>
          <w:tcPr>
            <w:tcW w:w="1970" w:type="dxa"/>
          </w:tcPr>
          <w:p w14:paraId="24BF2DE7"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r w:rsidRPr="003F69C2">
              <w:rPr>
                <w:rFonts w:ascii="Times New Roman" w:hAnsi="Times New Roman" w:cs="Times New Roman"/>
                <w:noProof/>
                <w:color w:val="000000" w:themeColor="text1"/>
                <w:sz w:val="28"/>
                <w:szCs w:val="28"/>
                <w:lang w:val="kk-KZ"/>
              </w:rPr>
              <w:t>Т3 –  топтастыруға қажетті цифрлық технологиялар</w:t>
            </w:r>
          </w:p>
        </w:tc>
        <w:tc>
          <w:tcPr>
            <w:tcW w:w="2063" w:type="dxa"/>
          </w:tcPr>
          <w:p w14:paraId="5550C73D" w14:textId="77777777" w:rsidR="0002746C" w:rsidRPr="003F69C2" w:rsidRDefault="0002746C" w:rsidP="009120E6">
            <w:pPr>
              <w:rPr>
                <w:rFonts w:ascii="Times New Roman" w:hAnsi="Times New Roman" w:cs="Times New Roman"/>
                <w:color w:val="000000" w:themeColor="text1"/>
                <w:sz w:val="28"/>
                <w:szCs w:val="28"/>
                <w:lang w:val="kk-KZ"/>
              </w:rPr>
            </w:pPr>
            <w:r w:rsidRPr="003F69C2">
              <w:rPr>
                <w:rFonts w:ascii="Times New Roman" w:hAnsi="Times New Roman" w:cs="Times New Roman"/>
                <w:color w:val="000000" w:themeColor="text1"/>
                <w:sz w:val="28"/>
                <w:szCs w:val="28"/>
                <w:lang w:val="kk-KZ"/>
              </w:rPr>
              <w:t>Электронды оқулық, сайт жасауға арналған платформалар</w:t>
            </w:r>
          </w:p>
        </w:tc>
        <w:tc>
          <w:tcPr>
            <w:tcW w:w="1836" w:type="dxa"/>
            <w:vAlign w:val="center"/>
          </w:tcPr>
          <w:p w14:paraId="16F86493"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r w:rsidRPr="003F69C2">
              <w:rPr>
                <w:rFonts w:ascii="Times New Roman" w:eastAsia="Times New Roman" w:hAnsi="Times New Roman" w:cs="Times New Roman"/>
                <w:color w:val="000000" w:themeColor="text1"/>
                <w:sz w:val="24"/>
                <w:szCs w:val="24"/>
                <w:lang w:val="en-US"/>
              </w:rPr>
              <w:t xml:space="preserve">Book Creator Story Jumper Google Site </w:t>
            </w:r>
          </w:p>
          <w:p w14:paraId="52372714"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28E315A4"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2AC1F338"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6D9C7F7C"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27D3B794"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0036623D"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lang w:val="en-US"/>
              </w:rPr>
            </w:pPr>
          </w:p>
          <w:p w14:paraId="41637DD9"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
        </w:tc>
        <w:tc>
          <w:tcPr>
            <w:tcW w:w="1536" w:type="dxa"/>
          </w:tcPr>
          <w:p w14:paraId="20DFD6CF"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en-US"/>
              </w:rPr>
            </w:pPr>
            <w:r w:rsidRPr="003F69C2">
              <w:rPr>
                <w:rFonts w:ascii="Times New Roman" w:eastAsia="Times New Roman" w:hAnsi="Times New Roman" w:cs="Times New Roman"/>
                <w:color w:val="000000" w:themeColor="text1"/>
                <w:sz w:val="24"/>
                <w:szCs w:val="24"/>
                <w:lang w:val="en-US"/>
              </w:rPr>
              <w:t>Site123</w:t>
            </w:r>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Flipsnack</w:t>
            </w:r>
            <w:proofErr w:type="spellEnd"/>
          </w:p>
        </w:tc>
        <w:tc>
          <w:tcPr>
            <w:tcW w:w="1534" w:type="dxa"/>
          </w:tcPr>
          <w:p w14:paraId="4640976B" w14:textId="77777777" w:rsidR="0002746C" w:rsidRPr="003F69C2" w:rsidRDefault="0002746C" w:rsidP="009120E6">
            <w:pPr>
              <w:pStyle w:val="a3"/>
              <w:ind w:left="0"/>
              <w:jc w:val="both"/>
              <w:rPr>
                <w:rFonts w:ascii="Times New Roman" w:eastAsia="Times New Roman" w:hAnsi="Times New Roman" w:cs="Times New Roman"/>
                <w:color w:val="000000" w:themeColor="text1"/>
                <w:sz w:val="24"/>
                <w:szCs w:val="24"/>
              </w:rPr>
            </w:pPr>
            <w:proofErr w:type="spellStart"/>
            <w:r w:rsidRPr="003F69C2">
              <w:rPr>
                <w:rFonts w:ascii="Times New Roman" w:eastAsia="Times New Roman" w:hAnsi="Times New Roman" w:cs="Times New Roman"/>
                <w:color w:val="000000" w:themeColor="text1"/>
                <w:sz w:val="24"/>
                <w:szCs w:val="24"/>
              </w:rPr>
              <w:t>Turbosite</w:t>
            </w:r>
            <w:proofErr w:type="spellEnd"/>
            <w:r w:rsidRPr="003F69C2">
              <w:rPr>
                <w:rFonts w:ascii="Times New Roman" w:eastAsia="Times New Roman" w:hAnsi="Times New Roman" w:cs="Times New Roman"/>
                <w:color w:val="000000" w:themeColor="text1"/>
                <w:sz w:val="24"/>
                <w:szCs w:val="24"/>
              </w:rPr>
              <w:t xml:space="preserve"> </w:t>
            </w:r>
            <w:proofErr w:type="spellStart"/>
            <w:r w:rsidRPr="003F69C2">
              <w:rPr>
                <w:rFonts w:ascii="Times New Roman" w:eastAsia="Times New Roman" w:hAnsi="Times New Roman" w:cs="Times New Roman"/>
                <w:color w:val="000000" w:themeColor="text1"/>
                <w:sz w:val="24"/>
                <w:szCs w:val="24"/>
              </w:rPr>
              <w:t>Wix</w:t>
            </w:r>
            <w:proofErr w:type="spellEnd"/>
          </w:p>
          <w:p w14:paraId="36FDC401" w14:textId="77777777" w:rsidR="0002746C" w:rsidRPr="003F69C2" w:rsidRDefault="0002746C" w:rsidP="009120E6">
            <w:pPr>
              <w:pStyle w:val="a3"/>
              <w:ind w:left="0"/>
              <w:jc w:val="both"/>
              <w:rPr>
                <w:rFonts w:ascii="Times New Roman" w:hAnsi="Times New Roman" w:cs="Times New Roman"/>
                <w:noProof/>
                <w:color w:val="000000" w:themeColor="text1"/>
                <w:sz w:val="28"/>
                <w:szCs w:val="28"/>
                <w:lang w:val="kk-KZ"/>
              </w:rPr>
            </w:pPr>
            <w:proofErr w:type="spellStart"/>
            <w:r w:rsidRPr="003F69C2">
              <w:rPr>
                <w:rFonts w:ascii="Times New Roman" w:eastAsia="Times New Roman" w:hAnsi="Times New Roman" w:cs="Times New Roman"/>
                <w:color w:val="000000" w:themeColor="text1"/>
                <w:sz w:val="24"/>
                <w:szCs w:val="24"/>
              </w:rPr>
              <w:t>Tilda</w:t>
            </w:r>
            <w:proofErr w:type="spellEnd"/>
          </w:p>
        </w:tc>
      </w:tr>
    </w:tbl>
    <w:p w14:paraId="20029D97" w14:textId="77777777" w:rsidR="0002746C" w:rsidRPr="003F69C2" w:rsidRDefault="0002746C" w:rsidP="009120E6">
      <w:pPr>
        <w:tabs>
          <w:tab w:val="left" w:pos="4340"/>
        </w:tabs>
        <w:spacing w:after="0" w:line="240" w:lineRule="auto"/>
        <w:rPr>
          <w:rFonts w:ascii="Times New Roman" w:hAnsi="Times New Roman" w:cs="Times New Roman"/>
          <w:sz w:val="28"/>
          <w:szCs w:val="28"/>
          <w:lang w:val="kk-KZ"/>
        </w:rPr>
      </w:pPr>
    </w:p>
    <w:p w14:paraId="1F647131" w14:textId="77777777" w:rsidR="0002746C" w:rsidRPr="003F69C2" w:rsidRDefault="0002746C" w:rsidP="009120E6">
      <w:pPr>
        <w:tabs>
          <w:tab w:val="left" w:pos="4340"/>
        </w:tabs>
        <w:spacing w:after="0" w:line="240" w:lineRule="auto"/>
        <w:rPr>
          <w:rFonts w:ascii="Times New Roman" w:hAnsi="Times New Roman" w:cs="Times New Roman"/>
          <w:sz w:val="28"/>
          <w:szCs w:val="28"/>
          <w:lang w:val="kk-KZ"/>
        </w:rPr>
      </w:pPr>
    </w:p>
    <w:p w14:paraId="6B571547" w14:textId="77777777" w:rsidR="0002746C" w:rsidRPr="003F69C2" w:rsidRDefault="0002746C" w:rsidP="009120E6">
      <w:pPr>
        <w:tabs>
          <w:tab w:val="left" w:pos="4340"/>
        </w:tabs>
        <w:spacing w:after="0" w:line="240" w:lineRule="auto"/>
        <w:rPr>
          <w:rFonts w:ascii="Times New Roman" w:hAnsi="Times New Roman" w:cs="Times New Roman"/>
          <w:sz w:val="28"/>
          <w:szCs w:val="28"/>
          <w:lang w:val="kk-KZ"/>
        </w:rPr>
      </w:pPr>
    </w:p>
    <w:p w14:paraId="06D832A4" w14:textId="29C141BF"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ҚОСЫМША Б</w:t>
      </w:r>
    </w:p>
    <w:p w14:paraId="76041147" w14:textId="77777777"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p w14:paraId="54872A4D" w14:textId="3D6443B2" w:rsidR="000B4C9D" w:rsidRPr="003F69C2" w:rsidRDefault="000B4C9D" w:rsidP="009120E6">
      <w:pPr>
        <w:tabs>
          <w:tab w:val="left" w:pos="4340"/>
        </w:tabs>
        <w:spacing w:after="0" w:line="240" w:lineRule="auto"/>
        <w:rPr>
          <w:rFonts w:ascii="Times New Roman" w:hAnsi="Times New Roman" w:cs="Times New Roman"/>
          <w:sz w:val="28"/>
          <w:szCs w:val="28"/>
          <w:lang w:val="kk-KZ"/>
        </w:rPr>
      </w:pPr>
      <w:r w:rsidRPr="003F69C2">
        <w:rPr>
          <w:rFonts w:ascii="Times New Roman" w:hAnsi="Times New Roman" w:cs="Times New Roman"/>
          <w:sz w:val="28"/>
          <w:szCs w:val="28"/>
          <w:lang w:val="kk-KZ"/>
        </w:rPr>
        <w:t>Сурет Б – Зерттеу жұмысы бойынша енгізу актісі</w:t>
      </w:r>
    </w:p>
    <w:p w14:paraId="2F1B7C25"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drawing>
          <wp:inline distT="0" distB="0" distL="0" distR="0" wp14:anchorId="6E091737" wp14:editId="04FF8AC9">
            <wp:extent cx="5741581" cy="816021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743490" cy="8162931"/>
                    </a:xfrm>
                    <a:prstGeom prst="rect">
                      <a:avLst/>
                    </a:prstGeom>
                  </pic:spPr>
                </pic:pic>
              </a:graphicData>
            </a:graphic>
          </wp:inline>
        </w:drawing>
      </w:r>
    </w:p>
    <w:p w14:paraId="4C76649E"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lastRenderedPageBreak/>
        <w:drawing>
          <wp:inline distT="0" distB="0" distL="0" distR="0" wp14:anchorId="5D962C63" wp14:editId="6531C521">
            <wp:extent cx="6120130" cy="8127365"/>
            <wp:effectExtent l="0" t="0" r="0"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20130" cy="8127365"/>
                    </a:xfrm>
                    <a:prstGeom prst="rect">
                      <a:avLst/>
                    </a:prstGeom>
                  </pic:spPr>
                </pic:pic>
              </a:graphicData>
            </a:graphic>
          </wp:inline>
        </w:drawing>
      </w:r>
    </w:p>
    <w:p w14:paraId="74FEDEAE"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en-US"/>
        </w:rPr>
      </w:pPr>
    </w:p>
    <w:p w14:paraId="70B1BEE1" w14:textId="77777777" w:rsidR="0002746C" w:rsidRPr="003F69C2" w:rsidRDefault="0002746C" w:rsidP="009120E6">
      <w:pPr>
        <w:tabs>
          <w:tab w:val="left" w:pos="4340"/>
        </w:tabs>
        <w:spacing w:after="0" w:line="240" w:lineRule="auto"/>
        <w:rPr>
          <w:rFonts w:ascii="Times New Roman" w:hAnsi="Times New Roman" w:cs="Times New Roman"/>
          <w:lang w:val="kk-KZ"/>
        </w:rPr>
      </w:pPr>
    </w:p>
    <w:p w14:paraId="6DF4BFBD" w14:textId="77777777" w:rsidR="0002746C" w:rsidRPr="003F69C2" w:rsidRDefault="0002746C" w:rsidP="009120E6">
      <w:pPr>
        <w:tabs>
          <w:tab w:val="left" w:pos="4340"/>
        </w:tabs>
        <w:spacing w:after="0" w:line="240" w:lineRule="auto"/>
        <w:rPr>
          <w:rFonts w:ascii="Times New Roman" w:hAnsi="Times New Roman" w:cs="Times New Roman"/>
          <w:lang w:val="kk-KZ"/>
        </w:rPr>
      </w:pPr>
      <w:r w:rsidRPr="003F69C2">
        <w:rPr>
          <w:rFonts w:ascii="Times New Roman" w:hAnsi="Times New Roman" w:cs="Times New Roman"/>
          <w:noProof/>
          <w:lang w:eastAsia="ru-RU"/>
        </w:rPr>
        <w:lastRenderedPageBreak/>
        <w:drawing>
          <wp:inline distT="0" distB="0" distL="0" distR="0" wp14:anchorId="416463CC" wp14:editId="435556A9">
            <wp:extent cx="6120130" cy="8162290"/>
            <wp:effectExtent l="0" t="0" r="0" b="0"/>
            <wp:docPr id="71" name="Рисунок 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pic:nvPicPr>
                  <pic:blipFill>
                    <a:blip r:embed="rId281"/>
                    <a:stretch>
                      <a:fillRect/>
                    </a:stretch>
                  </pic:blipFill>
                  <pic:spPr>
                    <a:xfrm>
                      <a:off x="0" y="0"/>
                      <a:ext cx="6120130" cy="8162290"/>
                    </a:xfrm>
                    <a:prstGeom prst="rect">
                      <a:avLst/>
                    </a:prstGeom>
                  </pic:spPr>
                </pic:pic>
              </a:graphicData>
            </a:graphic>
          </wp:inline>
        </w:drawing>
      </w:r>
      <w:r w:rsidRPr="003F69C2">
        <w:rPr>
          <w:rFonts w:ascii="Times New Roman" w:hAnsi="Times New Roman" w:cs="Times New Roman"/>
          <w:noProof/>
          <w:lang w:eastAsia="ru-RU"/>
        </w:rPr>
        <w:lastRenderedPageBreak/>
        <w:drawing>
          <wp:inline distT="0" distB="0" distL="0" distR="0" wp14:anchorId="3BEA6B29" wp14:editId="2B1DCE9A">
            <wp:extent cx="6120130" cy="8096250"/>
            <wp:effectExtent l="0" t="0" r="0" b="0"/>
            <wp:docPr id="76" name="Рисунок 7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pic:nvPicPr>
                  <pic:blipFill>
                    <a:blip r:embed="rId282"/>
                    <a:stretch>
                      <a:fillRect/>
                    </a:stretch>
                  </pic:blipFill>
                  <pic:spPr>
                    <a:xfrm>
                      <a:off x="0" y="0"/>
                      <a:ext cx="6120130" cy="8096250"/>
                    </a:xfrm>
                    <a:prstGeom prst="rect">
                      <a:avLst/>
                    </a:prstGeom>
                  </pic:spPr>
                </pic:pic>
              </a:graphicData>
            </a:graphic>
          </wp:inline>
        </w:drawing>
      </w:r>
    </w:p>
    <w:p w14:paraId="616C9531" w14:textId="77777777" w:rsidR="0002746C" w:rsidRPr="003F69C2" w:rsidRDefault="0002746C" w:rsidP="009120E6">
      <w:pPr>
        <w:tabs>
          <w:tab w:val="left" w:pos="4340"/>
        </w:tabs>
        <w:spacing w:after="0" w:line="240" w:lineRule="auto"/>
        <w:rPr>
          <w:rFonts w:ascii="Times New Roman" w:hAnsi="Times New Roman" w:cs="Times New Roman"/>
          <w:lang w:val="kk-KZ"/>
        </w:rPr>
      </w:pPr>
      <w:r w:rsidRPr="003F69C2">
        <w:rPr>
          <w:rFonts w:ascii="Times New Roman" w:hAnsi="Times New Roman" w:cs="Times New Roman"/>
          <w:noProof/>
          <w:lang w:eastAsia="ru-RU"/>
        </w:rPr>
        <w:lastRenderedPageBreak/>
        <w:drawing>
          <wp:inline distT="0" distB="0" distL="0" distR="0" wp14:anchorId="318BA118" wp14:editId="54AFE391">
            <wp:extent cx="6120130" cy="821499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20130" cy="8214995"/>
                    </a:xfrm>
                    <a:prstGeom prst="rect">
                      <a:avLst/>
                    </a:prstGeom>
                  </pic:spPr>
                </pic:pic>
              </a:graphicData>
            </a:graphic>
          </wp:inline>
        </w:drawing>
      </w:r>
      <w:r w:rsidRPr="003F69C2">
        <w:rPr>
          <w:rFonts w:ascii="Times New Roman" w:hAnsi="Times New Roman" w:cs="Times New Roman"/>
          <w:noProof/>
          <w:lang w:eastAsia="ru-RU"/>
        </w:rPr>
        <w:lastRenderedPageBreak/>
        <w:drawing>
          <wp:inline distT="0" distB="0" distL="0" distR="0" wp14:anchorId="7ABA274F" wp14:editId="528308A5">
            <wp:extent cx="6120130" cy="8202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20130" cy="8202295"/>
                    </a:xfrm>
                    <a:prstGeom prst="rect">
                      <a:avLst/>
                    </a:prstGeom>
                  </pic:spPr>
                </pic:pic>
              </a:graphicData>
            </a:graphic>
          </wp:inline>
        </w:drawing>
      </w:r>
    </w:p>
    <w:p w14:paraId="1DA4696C"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lastRenderedPageBreak/>
        <w:drawing>
          <wp:inline distT="0" distB="0" distL="0" distR="0" wp14:anchorId="07EF8107" wp14:editId="0A35B047">
            <wp:extent cx="6120130" cy="8185150"/>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20130" cy="8185150"/>
                    </a:xfrm>
                    <a:prstGeom prst="rect">
                      <a:avLst/>
                    </a:prstGeom>
                  </pic:spPr>
                </pic:pic>
              </a:graphicData>
            </a:graphic>
          </wp:inline>
        </w:drawing>
      </w:r>
      <w:r w:rsidRPr="003F69C2">
        <w:rPr>
          <w:rFonts w:ascii="Times New Roman" w:hAnsi="Times New Roman" w:cs="Times New Roman"/>
          <w:noProof/>
          <w:lang w:eastAsia="ru-RU"/>
        </w:rPr>
        <w:lastRenderedPageBreak/>
        <w:drawing>
          <wp:inline distT="0" distB="0" distL="0" distR="0" wp14:anchorId="48B85940" wp14:editId="6344D4B3">
            <wp:extent cx="6120130" cy="8382000"/>
            <wp:effectExtent l="0" t="0" r="0" b="0"/>
            <wp:docPr id="91" name="Рисунок 9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стол&#10;&#10;Автоматически созданное описание"/>
                    <pic:cNvPicPr/>
                  </pic:nvPicPr>
                  <pic:blipFill>
                    <a:blip r:embed="rId286"/>
                    <a:stretch>
                      <a:fillRect/>
                    </a:stretch>
                  </pic:blipFill>
                  <pic:spPr>
                    <a:xfrm>
                      <a:off x="0" y="0"/>
                      <a:ext cx="6120130" cy="8382000"/>
                    </a:xfrm>
                    <a:prstGeom prst="rect">
                      <a:avLst/>
                    </a:prstGeom>
                  </pic:spPr>
                </pic:pic>
              </a:graphicData>
            </a:graphic>
          </wp:inline>
        </w:drawing>
      </w:r>
      <w:r w:rsidRPr="003F69C2">
        <w:rPr>
          <w:rFonts w:ascii="Times New Roman" w:hAnsi="Times New Roman" w:cs="Times New Roman"/>
          <w:noProof/>
          <w:lang w:eastAsia="ru-RU"/>
        </w:rPr>
        <w:lastRenderedPageBreak/>
        <w:drawing>
          <wp:inline distT="0" distB="0" distL="0" distR="0" wp14:anchorId="62A0B8CF" wp14:editId="4ADEB89D">
            <wp:extent cx="6120130" cy="84023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20130" cy="8402320"/>
                    </a:xfrm>
                    <a:prstGeom prst="rect">
                      <a:avLst/>
                    </a:prstGeom>
                  </pic:spPr>
                </pic:pic>
              </a:graphicData>
            </a:graphic>
          </wp:inline>
        </w:drawing>
      </w:r>
      <w:r w:rsidRPr="003F69C2">
        <w:rPr>
          <w:rFonts w:ascii="Times New Roman" w:hAnsi="Times New Roman" w:cs="Times New Roman"/>
          <w:noProof/>
          <w:lang w:eastAsia="ru-RU"/>
        </w:rPr>
        <w:lastRenderedPageBreak/>
        <w:drawing>
          <wp:inline distT="0" distB="0" distL="0" distR="0" wp14:anchorId="5D5D2996" wp14:editId="5A11556E">
            <wp:extent cx="6120130" cy="8081010"/>
            <wp:effectExtent l="0" t="0" r="0" b="0"/>
            <wp:docPr id="94" name="Рисунок 9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стол&#10;&#10;Автоматически созданное описание"/>
                    <pic:cNvPicPr/>
                  </pic:nvPicPr>
                  <pic:blipFill>
                    <a:blip r:embed="rId288"/>
                    <a:stretch>
                      <a:fillRect/>
                    </a:stretch>
                  </pic:blipFill>
                  <pic:spPr>
                    <a:xfrm>
                      <a:off x="0" y="0"/>
                      <a:ext cx="6120130" cy="8081010"/>
                    </a:xfrm>
                    <a:prstGeom prst="rect">
                      <a:avLst/>
                    </a:prstGeom>
                  </pic:spPr>
                </pic:pic>
              </a:graphicData>
            </a:graphic>
          </wp:inline>
        </w:drawing>
      </w:r>
    </w:p>
    <w:p w14:paraId="476D07EF" w14:textId="5A7C0594"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p>
    <w:p w14:paraId="62EEE052" w14:textId="012096AA"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p w14:paraId="5A40A84F" w14:textId="77777777"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p w14:paraId="3CD64267"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p>
    <w:p w14:paraId="02BE3673" w14:textId="77777777"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p>
    <w:p w14:paraId="16D3A1F8" w14:textId="651C6F33" w:rsidR="002752F1" w:rsidRPr="003F69C2" w:rsidRDefault="002752F1"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ҚОСЫМША В</w:t>
      </w:r>
    </w:p>
    <w:p w14:paraId="4FF96236" w14:textId="77777777" w:rsidR="002752F1" w:rsidRPr="003F69C2" w:rsidRDefault="002752F1" w:rsidP="009120E6">
      <w:pPr>
        <w:tabs>
          <w:tab w:val="left" w:pos="1170"/>
        </w:tabs>
        <w:spacing w:after="0" w:line="240" w:lineRule="auto"/>
        <w:jc w:val="both"/>
        <w:rPr>
          <w:rFonts w:ascii="Times New Roman" w:hAnsi="Times New Roman" w:cs="Times New Roman"/>
          <w:sz w:val="28"/>
          <w:szCs w:val="28"/>
          <w:lang w:val="kk-KZ"/>
        </w:rPr>
      </w:pPr>
    </w:p>
    <w:p w14:paraId="2D399785" w14:textId="77777777" w:rsidR="002752F1" w:rsidRPr="003F69C2" w:rsidRDefault="002752F1" w:rsidP="009120E6">
      <w:pPr>
        <w:tabs>
          <w:tab w:val="left" w:pos="1170"/>
        </w:tabs>
        <w:spacing w:after="0" w:line="240" w:lineRule="auto"/>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В – «Қазақ тілі мен әдебиетін оқытудағы цифрлық трансформация» курсы </w:t>
      </w:r>
    </w:p>
    <w:p w14:paraId="1576A45B" w14:textId="77777777" w:rsidR="002752F1" w:rsidRPr="003F69C2" w:rsidRDefault="002752F1" w:rsidP="009120E6">
      <w:pPr>
        <w:tabs>
          <w:tab w:val="left" w:pos="1170"/>
        </w:tabs>
        <w:spacing w:after="0" w:line="240" w:lineRule="auto"/>
        <w:jc w:val="center"/>
        <w:rPr>
          <w:rFonts w:ascii="Times New Roman" w:hAnsi="Times New Roman" w:cs="Times New Roman"/>
          <w:sz w:val="28"/>
          <w:szCs w:val="28"/>
          <w:lang w:val="kk-KZ"/>
        </w:rPr>
      </w:pPr>
    </w:p>
    <w:p w14:paraId="038C0523" w14:textId="77777777" w:rsidR="002752F1" w:rsidRPr="003F69C2" w:rsidRDefault="002752F1"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sz w:val="28"/>
          <w:szCs w:val="28"/>
          <w:lang w:eastAsia="ru-RU"/>
        </w:rPr>
        <w:drawing>
          <wp:inline distT="0" distB="0" distL="0" distR="0" wp14:anchorId="21598D5E" wp14:editId="039111D7">
            <wp:extent cx="6120130" cy="344805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20130" cy="3448050"/>
                    </a:xfrm>
                    <a:prstGeom prst="rect">
                      <a:avLst/>
                    </a:prstGeom>
                  </pic:spPr>
                </pic:pic>
              </a:graphicData>
            </a:graphic>
          </wp:inline>
        </w:drawing>
      </w:r>
    </w:p>
    <w:p w14:paraId="2DADCD88" w14:textId="77777777" w:rsidR="002752F1" w:rsidRPr="003F69C2" w:rsidRDefault="002752F1" w:rsidP="009120E6">
      <w:pPr>
        <w:tabs>
          <w:tab w:val="left" w:pos="1170"/>
        </w:tabs>
        <w:spacing w:after="0" w:line="240" w:lineRule="auto"/>
        <w:jc w:val="center"/>
        <w:rPr>
          <w:rFonts w:ascii="Times New Roman" w:hAnsi="Times New Roman" w:cs="Times New Roman"/>
          <w:sz w:val="28"/>
          <w:szCs w:val="28"/>
          <w:lang w:val="kk-KZ"/>
        </w:rPr>
      </w:pPr>
    </w:p>
    <w:p w14:paraId="7FB2AE9F" w14:textId="77777777" w:rsidR="002752F1" w:rsidRPr="003F69C2" w:rsidRDefault="002752F1" w:rsidP="009120E6">
      <w:pPr>
        <w:tabs>
          <w:tab w:val="left" w:pos="1170"/>
        </w:tabs>
        <w:spacing w:after="0" w:line="240" w:lineRule="auto"/>
        <w:jc w:val="center"/>
        <w:rPr>
          <w:rFonts w:ascii="Times New Roman" w:hAnsi="Times New Roman" w:cs="Times New Roman"/>
          <w:noProof/>
        </w:rPr>
      </w:pPr>
      <w:r w:rsidRPr="003F69C2">
        <w:rPr>
          <w:rFonts w:ascii="Times New Roman" w:hAnsi="Times New Roman" w:cs="Times New Roman"/>
          <w:noProof/>
          <w:lang w:eastAsia="ru-RU"/>
        </w:rPr>
        <w:drawing>
          <wp:inline distT="0" distB="0" distL="0" distR="0" wp14:anchorId="6F660B8B" wp14:editId="38D5B44E">
            <wp:extent cx="6120130" cy="3496945"/>
            <wp:effectExtent l="0" t="0" r="0" b="825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120130" cy="3496945"/>
                    </a:xfrm>
                    <a:prstGeom prst="rect">
                      <a:avLst/>
                    </a:prstGeom>
                    <a:noFill/>
                    <a:ln>
                      <a:noFill/>
                    </a:ln>
                  </pic:spPr>
                </pic:pic>
              </a:graphicData>
            </a:graphic>
          </wp:inline>
        </w:drawing>
      </w:r>
    </w:p>
    <w:p w14:paraId="04E21043" w14:textId="77777777" w:rsidR="002752F1" w:rsidRPr="003F69C2" w:rsidRDefault="002752F1" w:rsidP="009120E6">
      <w:pPr>
        <w:spacing w:after="0" w:line="240" w:lineRule="auto"/>
        <w:rPr>
          <w:rFonts w:ascii="Times New Roman" w:hAnsi="Times New Roman" w:cs="Times New Roman"/>
          <w:sz w:val="28"/>
          <w:szCs w:val="28"/>
          <w:lang w:val="kk-KZ"/>
        </w:rPr>
      </w:pPr>
    </w:p>
    <w:p w14:paraId="6F968F9C" w14:textId="77777777" w:rsidR="002752F1" w:rsidRPr="003F69C2" w:rsidRDefault="002752F1" w:rsidP="009120E6">
      <w:pPr>
        <w:spacing w:after="0" w:line="240" w:lineRule="auto"/>
        <w:rPr>
          <w:rFonts w:ascii="Times New Roman" w:hAnsi="Times New Roman" w:cs="Times New Roman"/>
          <w:noProof/>
        </w:rPr>
      </w:pPr>
    </w:p>
    <w:p w14:paraId="7E10597E" w14:textId="77777777" w:rsidR="002752F1" w:rsidRPr="003F69C2" w:rsidRDefault="002752F1" w:rsidP="009120E6">
      <w:pPr>
        <w:tabs>
          <w:tab w:val="left" w:pos="3717"/>
        </w:tabs>
        <w:spacing w:after="0" w:line="240" w:lineRule="auto"/>
        <w:rPr>
          <w:rFonts w:ascii="Times New Roman" w:hAnsi="Times New Roman" w:cs="Times New Roman"/>
          <w:noProof/>
        </w:rPr>
      </w:pPr>
      <w:r w:rsidRPr="003F69C2">
        <w:rPr>
          <w:rFonts w:ascii="Times New Roman" w:hAnsi="Times New Roman" w:cs="Times New Roman"/>
          <w:sz w:val="28"/>
          <w:szCs w:val="28"/>
          <w:lang w:val="kk-KZ"/>
        </w:rPr>
        <w:lastRenderedPageBreak/>
        <w:tab/>
      </w:r>
      <w:r w:rsidRPr="003F69C2">
        <w:rPr>
          <w:rFonts w:ascii="Times New Roman" w:hAnsi="Times New Roman" w:cs="Times New Roman"/>
          <w:noProof/>
          <w:lang w:eastAsia="ru-RU"/>
        </w:rPr>
        <w:drawing>
          <wp:inline distT="0" distB="0" distL="0" distR="0" wp14:anchorId="7972E1E2" wp14:editId="47509B3B">
            <wp:extent cx="6120130" cy="3496945"/>
            <wp:effectExtent l="0" t="0" r="0" b="825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120130" cy="3496945"/>
                    </a:xfrm>
                    <a:prstGeom prst="rect">
                      <a:avLst/>
                    </a:prstGeom>
                    <a:noFill/>
                    <a:ln>
                      <a:noFill/>
                    </a:ln>
                  </pic:spPr>
                </pic:pic>
              </a:graphicData>
            </a:graphic>
          </wp:inline>
        </w:drawing>
      </w:r>
    </w:p>
    <w:p w14:paraId="5446207F" w14:textId="18CA5824" w:rsidR="002752F1" w:rsidRPr="003F69C2" w:rsidRDefault="002752F1" w:rsidP="009120E6">
      <w:pPr>
        <w:spacing w:after="0" w:line="240" w:lineRule="auto"/>
        <w:rPr>
          <w:rFonts w:ascii="Times New Roman" w:hAnsi="Times New Roman" w:cs="Times New Roman"/>
          <w:noProof/>
        </w:rPr>
      </w:pPr>
      <w:r w:rsidRPr="003F69C2">
        <w:rPr>
          <w:rFonts w:ascii="Times New Roman" w:hAnsi="Times New Roman" w:cs="Times New Roman"/>
          <w:noProof/>
          <w:lang w:eastAsia="ru-RU"/>
        </w:rPr>
        <w:drawing>
          <wp:inline distT="0" distB="0" distL="0" distR="0" wp14:anchorId="25A40AF0" wp14:editId="158FDBF5">
            <wp:extent cx="6120130" cy="3496945"/>
            <wp:effectExtent l="0" t="0" r="0" b="825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120130" cy="3496945"/>
                    </a:xfrm>
                    <a:prstGeom prst="rect">
                      <a:avLst/>
                    </a:prstGeom>
                    <a:noFill/>
                    <a:ln>
                      <a:noFill/>
                    </a:ln>
                  </pic:spPr>
                </pic:pic>
              </a:graphicData>
            </a:graphic>
          </wp:inline>
        </w:drawing>
      </w:r>
    </w:p>
    <w:p w14:paraId="2A709F1B"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4D19046B"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1FC60827"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35E8A9A4"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3B88FDC3"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4584446D"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5EAD17E4"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30F2119B"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563B82C3" w14:textId="36125AE6" w:rsidR="0002746C" w:rsidRPr="003F69C2" w:rsidRDefault="0002746C"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ҚОСЫМША </w:t>
      </w:r>
      <w:r w:rsidR="002752F1" w:rsidRPr="003F69C2">
        <w:rPr>
          <w:rFonts w:ascii="Times New Roman" w:hAnsi="Times New Roman" w:cs="Times New Roman"/>
          <w:sz w:val="28"/>
          <w:szCs w:val="28"/>
          <w:lang w:val="kk-KZ"/>
        </w:rPr>
        <w:t>Г</w:t>
      </w:r>
    </w:p>
    <w:p w14:paraId="7935EF29" w14:textId="77777777" w:rsidR="002752F1" w:rsidRPr="003F69C2" w:rsidRDefault="002752F1" w:rsidP="009120E6">
      <w:pPr>
        <w:tabs>
          <w:tab w:val="left" w:pos="4340"/>
        </w:tabs>
        <w:spacing w:after="0" w:line="240" w:lineRule="auto"/>
        <w:jc w:val="center"/>
        <w:rPr>
          <w:rFonts w:ascii="Times New Roman" w:hAnsi="Times New Roman" w:cs="Times New Roman"/>
          <w:sz w:val="28"/>
          <w:szCs w:val="28"/>
          <w:lang w:val="kk-KZ"/>
        </w:rPr>
      </w:pPr>
    </w:p>
    <w:p w14:paraId="0CB00B5C" w14:textId="7648FCB2"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w:t>
      </w:r>
      <w:r w:rsidR="002752F1" w:rsidRPr="003F69C2">
        <w:rPr>
          <w:rFonts w:ascii="Times New Roman" w:hAnsi="Times New Roman" w:cs="Times New Roman"/>
          <w:sz w:val="28"/>
          <w:szCs w:val="28"/>
          <w:lang w:val="kk-KZ"/>
        </w:rPr>
        <w:t>Г</w:t>
      </w:r>
      <w:r w:rsidRPr="003F69C2">
        <w:rPr>
          <w:rFonts w:ascii="Times New Roman" w:hAnsi="Times New Roman" w:cs="Times New Roman"/>
          <w:sz w:val="28"/>
          <w:szCs w:val="28"/>
          <w:lang w:val="kk-KZ"/>
        </w:rPr>
        <w:t xml:space="preserve"> – Зерттеу тақырыбы бойынша жасалған жоба құжаттары</w:t>
      </w:r>
    </w:p>
    <w:p w14:paraId="121034B7" w14:textId="77777777" w:rsidR="000B4C9D" w:rsidRPr="003F69C2" w:rsidRDefault="000B4C9D" w:rsidP="009120E6">
      <w:pPr>
        <w:tabs>
          <w:tab w:val="left" w:pos="4340"/>
        </w:tabs>
        <w:spacing w:after="0" w:line="240" w:lineRule="auto"/>
        <w:jc w:val="center"/>
        <w:rPr>
          <w:rFonts w:ascii="Times New Roman" w:hAnsi="Times New Roman" w:cs="Times New Roman"/>
          <w:sz w:val="28"/>
          <w:szCs w:val="28"/>
          <w:lang w:val="kk-KZ"/>
        </w:rPr>
      </w:pPr>
    </w:p>
    <w:p w14:paraId="44145A65" w14:textId="77777777" w:rsidR="0002746C" w:rsidRPr="003F69C2" w:rsidRDefault="0002746C" w:rsidP="009120E6">
      <w:pPr>
        <w:tabs>
          <w:tab w:val="left" w:pos="4340"/>
        </w:tabs>
        <w:spacing w:after="0" w:line="240" w:lineRule="auto"/>
        <w:rPr>
          <w:rFonts w:ascii="Times New Roman" w:hAnsi="Times New Roman" w:cs="Times New Roman"/>
          <w:lang w:val="kk-KZ"/>
        </w:rPr>
      </w:pPr>
      <w:r w:rsidRPr="003F69C2">
        <w:rPr>
          <w:rFonts w:ascii="Times New Roman" w:hAnsi="Times New Roman" w:cs="Times New Roman"/>
          <w:noProof/>
          <w:lang w:eastAsia="ru-RU"/>
        </w:rPr>
        <w:drawing>
          <wp:inline distT="0" distB="0" distL="0" distR="0" wp14:anchorId="6607330D" wp14:editId="2571DF11">
            <wp:extent cx="5082363" cy="7445309"/>
            <wp:effectExtent l="0" t="0" r="4445" b="381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089214" cy="7455345"/>
                    </a:xfrm>
                    <a:prstGeom prst="rect">
                      <a:avLst/>
                    </a:prstGeom>
                  </pic:spPr>
                </pic:pic>
              </a:graphicData>
            </a:graphic>
          </wp:inline>
        </w:drawing>
      </w:r>
    </w:p>
    <w:p w14:paraId="5BDCA038" w14:textId="77777777" w:rsidR="0002746C" w:rsidRPr="003F69C2" w:rsidRDefault="0002746C" w:rsidP="009120E6">
      <w:pPr>
        <w:tabs>
          <w:tab w:val="left" w:pos="4340"/>
        </w:tabs>
        <w:spacing w:after="0" w:line="240" w:lineRule="auto"/>
        <w:rPr>
          <w:rFonts w:ascii="Times New Roman" w:hAnsi="Times New Roman" w:cs="Times New Roman"/>
          <w:lang w:val="kk-KZ"/>
        </w:rPr>
      </w:pPr>
    </w:p>
    <w:p w14:paraId="39FB61C8" w14:textId="77777777" w:rsidR="0002746C" w:rsidRPr="003F69C2" w:rsidRDefault="0002746C" w:rsidP="009120E6">
      <w:pPr>
        <w:tabs>
          <w:tab w:val="left" w:pos="4340"/>
        </w:tabs>
        <w:spacing w:after="0" w:line="240" w:lineRule="auto"/>
        <w:rPr>
          <w:rFonts w:ascii="Times New Roman" w:hAnsi="Times New Roman" w:cs="Times New Roman"/>
          <w:lang w:val="kk-KZ"/>
        </w:rPr>
      </w:pPr>
    </w:p>
    <w:p w14:paraId="7BE2FC89" w14:textId="77777777" w:rsidR="0002746C" w:rsidRPr="003F69C2" w:rsidRDefault="0002746C" w:rsidP="009120E6">
      <w:pPr>
        <w:tabs>
          <w:tab w:val="left" w:pos="4340"/>
        </w:tabs>
        <w:spacing w:after="0" w:line="240" w:lineRule="auto"/>
        <w:rPr>
          <w:rFonts w:ascii="Times New Roman" w:hAnsi="Times New Roman" w:cs="Times New Roman"/>
          <w:lang w:val="kk-KZ"/>
        </w:rPr>
      </w:pPr>
      <w:r w:rsidRPr="003F69C2">
        <w:rPr>
          <w:rFonts w:ascii="Times New Roman" w:hAnsi="Times New Roman" w:cs="Times New Roman"/>
          <w:noProof/>
          <w:lang w:eastAsia="ru-RU"/>
        </w:rPr>
        <w:lastRenderedPageBreak/>
        <w:drawing>
          <wp:inline distT="0" distB="0" distL="0" distR="0" wp14:anchorId="1F263E4D" wp14:editId="1930CB78">
            <wp:extent cx="6120130" cy="899604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20130" cy="8996045"/>
                    </a:xfrm>
                    <a:prstGeom prst="rect">
                      <a:avLst/>
                    </a:prstGeom>
                  </pic:spPr>
                </pic:pic>
              </a:graphicData>
            </a:graphic>
          </wp:inline>
        </w:drawing>
      </w:r>
    </w:p>
    <w:p w14:paraId="4DFF0D87" w14:textId="77777777" w:rsidR="0002746C" w:rsidRPr="003F69C2" w:rsidRDefault="0002746C" w:rsidP="009120E6">
      <w:pPr>
        <w:tabs>
          <w:tab w:val="left" w:pos="4340"/>
        </w:tabs>
        <w:spacing w:after="0" w:line="240" w:lineRule="auto"/>
        <w:rPr>
          <w:rFonts w:ascii="Times New Roman" w:hAnsi="Times New Roman" w:cs="Times New Roman"/>
          <w:noProof/>
        </w:rPr>
      </w:pPr>
      <w:r w:rsidRPr="003F69C2">
        <w:rPr>
          <w:rFonts w:ascii="Times New Roman" w:hAnsi="Times New Roman" w:cs="Times New Roman"/>
          <w:noProof/>
          <w:lang w:eastAsia="ru-RU"/>
        </w:rPr>
        <w:lastRenderedPageBreak/>
        <w:drawing>
          <wp:inline distT="0" distB="0" distL="0" distR="0" wp14:anchorId="7FFA769C" wp14:editId="46A52B78">
            <wp:extent cx="6120130" cy="4050030"/>
            <wp:effectExtent l="0" t="0" r="0" b="76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20130" cy="4050030"/>
                    </a:xfrm>
                    <a:prstGeom prst="rect">
                      <a:avLst/>
                    </a:prstGeom>
                  </pic:spPr>
                </pic:pic>
              </a:graphicData>
            </a:graphic>
          </wp:inline>
        </w:drawing>
      </w:r>
    </w:p>
    <w:p w14:paraId="4CB6D453" w14:textId="77777777" w:rsidR="0002746C" w:rsidRPr="003F69C2" w:rsidRDefault="0002746C" w:rsidP="009120E6">
      <w:pPr>
        <w:spacing w:after="0" w:line="240" w:lineRule="auto"/>
        <w:rPr>
          <w:rFonts w:ascii="Times New Roman" w:hAnsi="Times New Roman" w:cs="Times New Roman"/>
          <w:noProof/>
        </w:rPr>
      </w:pPr>
    </w:p>
    <w:p w14:paraId="1CFC5DA7" w14:textId="77777777" w:rsidR="0002746C" w:rsidRPr="003F69C2" w:rsidRDefault="0002746C" w:rsidP="009120E6">
      <w:pPr>
        <w:spacing w:after="0" w:line="240" w:lineRule="auto"/>
        <w:rPr>
          <w:rFonts w:ascii="Times New Roman" w:hAnsi="Times New Roman" w:cs="Times New Roman"/>
          <w:noProof/>
        </w:rPr>
      </w:pPr>
      <w:r w:rsidRPr="003F69C2">
        <w:rPr>
          <w:rFonts w:ascii="Times New Roman" w:hAnsi="Times New Roman" w:cs="Times New Roman"/>
          <w:noProof/>
          <w:lang w:eastAsia="ru-RU"/>
        </w:rPr>
        <w:drawing>
          <wp:inline distT="0" distB="0" distL="0" distR="0" wp14:anchorId="49816A8B" wp14:editId="04E12912">
            <wp:extent cx="6120130" cy="404050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20130" cy="4040505"/>
                    </a:xfrm>
                    <a:prstGeom prst="rect">
                      <a:avLst/>
                    </a:prstGeom>
                  </pic:spPr>
                </pic:pic>
              </a:graphicData>
            </a:graphic>
          </wp:inline>
        </w:drawing>
      </w:r>
    </w:p>
    <w:p w14:paraId="18A19FEB" w14:textId="77777777" w:rsidR="0002746C" w:rsidRPr="003F69C2" w:rsidRDefault="0002746C" w:rsidP="009120E6">
      <w:pPr>
        <w:spacing w:after="0" w:line="240" w:lineRule="auto"/>
        <w:rPr>
          <w:rFonts w:ascii="Times New Roman" w:hAnsi="Times New Roman" w:cs="Times New Roman"/>
          <w:noProof/>
        </w:rPr>
      </w:pPr>
    </w:p>
    <w:p w14:paraId="0B80C275" w14:textId="24FCF20E" w:rsidR="0002746C" w:rsidRPr="003F69C2" w:rsidRDefault="0002746C" w:rsidP="009120E6">
      <w:pPr>
        <w:tabs>
          <w:tab w:val="left" w:pos="1170"/>
        </w:tabs>
        <w:spacing w:after="0" w:line="240" w:lineRule="auto"/>
        <w:rPr>
          <w:rFonts w:ascii="Times New Roman" w:hAnsi="Times New Roman" w:cs="Times New Roman"/>
          <w:lang w:val="kk-KZ"/>
        </w:rPr>
      </w:pPr>
      <w:r w:rsidRPr="003F69C2">
        <w:rPr>
          <w:rFonts w:ascii="Times New Roman" w:hAnsi="Times New Roman" w:cs="Times New Roman"/>
          <w:lang w:val="kk-KZ"/>
        </w:rPr>
        <w:tab/>
      </w:r>
    </w:p>
    <w:p w14:paraId="16DEBB96" w14:textId="79CF1B51" w:rsidR="000B4C9D" w:rsidRPr="003F69C2" w:rsidRDefault="000B4C9D" w:rsidP="009120E6">
      <w:pPr>
        <w:tabs>
          <w:tab w:val="left" w:pos="1170"/>
        </w:tabs>
        <w:spacing w:after="0" w:line="240" w:lineRule="auto"/>
        <w:rPr>
          <w:rFonts w:ascii="Times New Roman" w:hAnsi="Times New Roman" w:cs="Times New Roman"/>
          <w:lang w:val="kk-KZ"/>
        </w:rPr>
      </w:pPr>
    </w:p>
    <w:p w14:paraId="1957EA9D" w14:textId="5CD049FF" w:rsidR="000B4C9D" w:rsidRPr="003F69C2" w:rsidRDefault="000B4C9D" w:rsidP="009120E6">
      <w:pPr>
        <w:tabs>
          <w:tab w:val="left" w:pos="1170"/>
        </w:tabs>
        <w:spacing w:after="0" w:line="240" w:lineRule="auto"/>
        <w:rPr>
          <w:rFonts w:ascii="Times New Roman" w:hAnsi="Times New Roman" w:cs="Times New Roman"/>
          <w:lang w:val="kk-KZ"/>
        </w:rPr>
      </w:pPr>
    </w:p>
    <w:p w14:paraId="3DB3A7FC" w14:textId="77777777" w:rsidR="000B4C9D" w:rsidRPr="003F69C2" w:rsidRDefault="000B4C9D" w:rsidP="009120E6">
      <w:pPr>
        <w:tabs>
          <w:tab w:val="left" w:pos="1170"/>
        </w:tabs>
        <w:spacing w:after="0" w:line="240" w:lineRule="auto"/>
        <w:rPr>
          <w:rFonts w:ascii="Times New Roman" w:hAnsi="Times New Roman" w:cs="Times New Roman"/>
          <w:lang w:val="kk-KZ"/>
        </w:rPr>
      </w:pPr>
    </w:p>
    <w:p w14:paraId="65B0ABF0" w14:textId="05091FFE" w:rsidR="0002746C" w:rsidRPr="003F69C2" w:rsidRDefault="0002746C"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 xml:space="preserve">ҚОСЫМША </w:t>
      </w:r>
      <w:r w:rsidR="002752F1" w:rsidRPr="003F69C2">
        <w:rPr>
          <w:rFonts w:ascii="Times New Roman" w:hAnsi="Times New Roman" w:cs="Times New Roman"/>
          <w:sz w:val="28"/>
          <w:szCs w:val="28"/>
          <w:lang w:val="kk-KZ"/>
        </w:rPr>
        <w:t>Ғ</w:t>
      </w:r>
    </w:p>
    <w:p w14:paraId="2B2626A9" w14:textId="02853972" w:rsidR="000B4C9D" w:rsidRPr="003F69C2" w:rsidRDefault="000B4C9D"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 </w:t>
      </w:r>
    </w:p>
    <w:p w14:paraId="4BF97CFE" w14:textId="3A63CDA0" w:rsidR="000B4C9D" w:rsidRPr="003F69C2" w:rsidRDefault="00572630" w:rsidP="009120E6">
      <w:pPr>
        <w:tabs>
          <w:tab w:val="left" w:pos="1170"/>
        </w:tabs>
        <w:spacing w:after="0" w:line="240" w:lineRule="auto"/>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ab/>
      </w:r>
      <w:r w:rsidR="000B4C9D" w:rsidRPr="003F69C2">
        <w:rPr>
          <w:rFonts w:ascii="Times New Roman" w:hAnsi="Times New Roman" w:cs="Times New Roman"/>
          <w:sz w:val="28"/>
          <w:szCs w:val="28"/>
          <w:lang w:val="kk-KZ"/>
        </w:rPr>
        <w:t xml:space="preserve">Сурет </w:t>
      </w:r>
      <w:r w:rsidR="002752F1" w:rsidRPr="003F69C2">
        <w:rPr>
          <w:rFonts w:ascii="Times New Roman" w:hAnsi="Times New Roman" w:cs="Times New Roman"/>
          <w:sz w:val="28"/>
          <w:szCs w:val="28"/>
          <w:lang w:val="kk-KZ"/>
        </w:rPr>
        <w:t>Ғ</w:t>
      </w:r>
      <w:r w:rsidR="000B4C9D" w:rsidRPr="003F69C2">
        <w:rPr>
          <w:rFonts w:ascii="Times New Roman" w:hAnsi="Times New Roman" w:cs="Times New Roman"/>
          <w:sz w:val="28"/>
          <w:szCs w:val="28"/>
          <w:lang w:val="kk-KZ"/>
        </w:rPr>
        <w:t xml:space="preserve"> – Буын түрлеріне жасалған </w:t>
      </w:r>
      <w:proofErr w:type="spellStart"/>
      <w:r w:rsidR="000B4C9D" w:rsidRPr="003F69C2">
        <w:rPr>
          <w:rFonts w:ascii="Times New Roman" w:hAnsi="Times New Roman" w:cs="Times New Roman"/>
          <w:sz w:val="28"/>
          <w:szCs w:val="28"/>
          <w:lang w:val="kk-KZ"/>
        </w:rPr>
        <w:t>инфографика</w:t>
      </w:r>
      <w:proofErr w:type="spellEnd"/>
    </w:p>
    <w:p w14:paraId="45C1012F" w14:textId="77777777" w:rsidR="0002746C" w:rsidRPr="003F69C2" w:rsidRDefault="0002746C" w:rsidP="009120E6">
      <w:pPr>
        <w:tabs>
          <w:tab w:val="left" w:pos="1170"/>
        </w:tabs>
        <w:spacing w:after="0" w:line="240" w:lineRule="auto"/>
        <w:jc w:val="center"/>
        <w:rPr>
          <w:rFonts w:ascii="Times New Roman" w:hAnsi="Times New Roman" w:cs="Times New Roman"/>
          <w:sz w:val="28"/>
          <w:szCs w:val="28"/>
          <w:lang w:val="kk-KZ"/>
        </w:rPr>
      </w:pPr>
    </w:p>
    <w:p w14:paraId="1857509A" w14:textId="031A088C" w:rsidR="0002746C" w:rsidRPr="003F69C2" w:rsidRDefault="0002746C" w:rsidP="009120E6">
      <w:pPr>
        <w:pStyle w:val="a5"/>
        <w:spacing w:before="0" w:beforeAutospacing="0" w:after="0" w:afterAutospacing="0"/>
        <w:rPr>
          <w:color w:val="000000"/>
          <w:lang w:val="kk-KZ"/>
        </w:rPr>
      </w:pPr>
    </w:p>
    <w:p w14:paraId="68BBE654" w14:textId="22595289" w:rsidR="0002746C" w:rsidRPr="003F69C2" w:rsidRDefault="0002746C" w:rsidP="009120E6">
      <w:pPr>
        <w:pStyle w:val="a5"/>
        <w:spacing w:before="0" w:beforeAutospacing="0" w:after="0" w:afterAutospacing="0"/>
        <w:rPr>
          <w:color w:val="000000"/>
          <w:lang w:val="kk-KZ"/>
        </w:rPr>
      </w:pPr>
    </w:p>
    <w:p w14:paraId="0B80222D" w14:textId="35CFAC5D"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4DABBCEA"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507B290F"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1FE30C4D" w14:textId="095E4BA6"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645BB65E"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2D703088"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440298F6" w14:textId="2591E818"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32B3011D" w14:textId="7B1436C9" w:rsidR="0002746C" w:rsidRPr="003F69C2" w:rsidRDefault="000B4C9D" w:rsidP="009120E6">
      <w:pPr>
        <w:tabs>
          <w:tab w:val="left" w:pos="1356"/>
        </w:tabs>
        <w:spacing w:after="0" w:line="240" w:lineRule="auto"/>
        <w:rPr>
          <w:rFonts w:ascii="Times New Roman" w:hAnsi="Times New Roman" w:cs="Times New Roman"/>
          <w:sz w:val="20"/>
          <w:szCs w:val="20"/>
          <w:lang w:val="kk-KZ"/>
        </w:rPr>
      </w:pPr>
      <w:r w:rsidRPr="003F69C2">
        <w:rPr>
          <w:rFonts w:ascii="Times New Roman" w:hAnsi="Times New Roman" w:cs="Times New Roman"/>
          <w:noProof/>
          <w:sz w:val="28"/>
          <w:szCs w:val="28"/>
          <w:lang w:eastAsia="ru-RU"/>
        </w:rPr>
        <w:drawing>
          <wp:anchor distT="0" distB="0" distL="114300" distR="114300" simplePos="0" relativeHeight="251725824" behindDoc="0" locked="0" layoutInCell="1" allowOverlap="1" wp14:anchorId="4CF15175" wp14:editId="5292153B">
            <wp:simplePos x="0" y="0"/>
            <wp:positionH relativeFrom="column">
              <wp:posOffset>1311910</wp:posOffset>
            </wp:positionH>
            <wp:positionV relativeFrom="paragraph">
              <wp:posOffset>-1106805</wp:posOffset>
            </wp:positionV>
            <wp:extent cx="3253105" cy="7734300"/>
            <wp:effectExtent l="0" t="0" r="4445" b="0"/>
            <wp:wrapThrough wrapText="bothSides">
              <wp:wrapPolygon edited="0">
                <wp:start x="0" y="0"/>
                <wp:lineTo x="0" y="21547"/>
                <wp:lineTo x="21503" y="21547"/>
                <wp:lineTo x="21503" y="0"/>
                <wp:lineTo x="0" y="0"/>
              </wp:wrapPolygon>
            </wp:wrapThrough>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extLst>
                        <a:ext uri="{28A0092B-C50C-407E-A947-70E740481C1C}">
                          <a14:useLocalDpi xmlns:a14="http://schemas.microsoft.com/office/drawing/2010/main" val="0"/>
                        </a:ext>
                      </a:extLst>
                    </a:blip>
                    <a:srcRect l="41476" t="14159" r="41228" b="12756"/>
                    <a:stretch/>
                  </pic:blipFill>
                  <pic:spPr bwMode="auto">
                    <a:xfrm>
                      <a:off x="0" y="0"/>
                      <a:ext cx="3253105" cy="773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3E9705"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34345A5B"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577B3018"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2BF0FD29"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572CCBB6"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6C8FD956"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65919860"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p w14:paraId="1D8F7684"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sectPr w:rsidR="0002746C" w:rsidRPr="003F69C2" w:rsidSect="00813CA4">
          <w:footerReference w:type="default" r:id="rId298"/>
          <w:type w:val="nextColumn"/>
          <w:pgSz w:w="11906" w:h="16838"/>
          <w:pgMar w:top="1134" w:right="567" w:bottom="1134" w:left="1701" w:header="709" w:footer="709" w:gutter="0"/>
          <w:cols w:space="708"/>
          <w:titlePg/>
          <w:docGrid w:linePitch="360"/>
        </w:sectPr>
      </w:pPr>
    </w:p>
    <w:tbl>
      <w:tblPr>
        <w:tblStyle w:val="a8"/>
        <w:tblpPr w:leftFromText="180" w:rightFromText="180" w:vertAnchor="page" w:horzAnchor="margin" w:tblpY="2101"/>
        <w:tblW w:w="14737" w:type="dxa"/>
        <w:tblLayout w:type="fixed"/>
        <w:tblLook w:val="04A0" w:firstRow="1" w:lastRow="0" w:firstColumn="1" w:lastColumn="0" w:noHBand="0" w:noVBand="1"/>
      </w:tblPr>
      <w:tblGrid>
        <w:gridCol w:w="416"/>
        <w:gridCol w:w="969"/>
        <w:gridCol w:w="2576"/>
        <w:gridCol w:w="1563"/>
        <w:gridCol w:w="1757"/>
        <w:gridCol w:w="1643"/>
        <w:gridCol w:w="1435"/>
        <w:gridCol w:w="1693"/>
        <w:gridCol w:w="1439"/>
        <w:gridCol w:w="1246"/>
      </w:tblGrid>
      <w:tr w:rsidR="0002746C" w:rsidRPr="003F69C2" w14:paraId="29D9AC2E" w14:textId="77777777" w:rsidTr="001D259A">
        <w:trPr>
          <w:trHeight w:val="250"/>
        </w:trPr>
        <w:tc>
          <w:tcPr>
            <w:tcW w:w="416" w:type="dxa"/>
            <w:vMerge w:val="restart"/>
          </w:tcPr>
          <w:p w14:paraId="23C25F0D" w14:textId="77777777" w:rsidR="0002746C" w:rsidRPr="003F69C2" w:rsidRDefault="0002746C" w:rsidP="009120E6">
            <w:pPr>
              <w:rPr>
                <w:rFonts w:ascii="Times New Roman" w:hAnsi="Times New Roman" w:cs="Times New Roman"/>
                <w:sz w:val="20"/>
                <w:szCs w:val="20"/>
                <w:lang w:val="kk-KZ"/>
              </w:rPr>
            </w:pPr>
            <w:bookmarkStart w:id="35" w:name="_Hlk95504395"/>
          </w:p>
        </w:tc>
        <w:tc>
          <w:tcPr>
            <w:tcW w:w="969" w:type="dxa"/>
            <w:vMerge w:val="restart"/>
          </w:tcPr>
          <w:p w14:paraId="72C538EE"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Тіл білімі саласы</w:t>
            </w:r>
          </w:p>
        </w:tc>
        <w:tc>
          <w:tcPr>
            <w:tcW w:w="2576" w:type="dxa"/>
            <w:vMerge w:val="restart"/>
          </w:tcPr>
          <w:p w14:paraId="1326000B"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Қамтылатын тақырыптар</w:t>
            </w:r>
          </w:p>
        </w:tc>
        <w:tc>
          <w:tcPr>
            <w:tcW w:w="10776" w:type="dxa"/>
            <w:gridSpan w:val="7"/>
          </w:tcPr>
          <w:p w14:paraId="33DC69F5" w14:textId="77777777" w:rsidR="0002746C" w:rsidRPr="003F69C2" w:rsidRDefault="0002746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Түсіндіруде цифрлық технологияларды қолдану</w:t>
            </w:r>
          </w:p>
        </w:tc>
      </w:tr>
      <w:tr w:rsidR="0002746C" w:rsidRPr="003F69C2" w14:paraId="1CA763CA" w14:textId="77777777" w:rsidTr="001D259A">
        <w:trPr>
          <w:trHeight w:val="438"/>
        </w:trPr>
        <w:tc>
          <w:tcPr>
            <w:tcW w:w="416" w:type="dxa"/>
            <w:vMerge/>
          </w:tcPr>
          <w:p w14:paraId="1EAF21D3" w14:textId="77777777" w:rsidR="0002746C" w:rsidRPr="003F69C2" w:rsidRDefault="0002746C" w:rsidP="009120E6">
            <w:pPr>
              <w:rPr>
                <w:rFonts w:ascii="Times New Roman" w:hAnsi="Times New Roman" w:cs="Times New Roman"/>
                <w:sz w:val="20"/>
                <w:szCs w:val="20"/>
              </w:rPr>
            </w:pPr>
          </w:p>
        </w:tc>
        <w:tc>
          <w:tcPr>
            <w:tcW w:w="969" w:type="dxa"/>
            <w:vMerge/>
          </w:tcPr>
          <w:p w14:paraId="3FB16F93" w14:textId="77777777" w:rsidR="0002746C" w:rsidRPr="003F69C2" w:rsidRDefault="0002746C" w:rsidP="009120E6">
            <w:pPr>
              <w:rPr>
                <w:rFonts w:ascii="Times New Roman" w:hAnsi="Times New Roman" w:cs="Times New Roman"/>
                <w:sz w:val="20"/>
                <w:szCs w:val="20"/>
                <w:lang w:val="kk-KZ"/>
              </w:rPr>
            </w:pPr>
          </w:p>
        </w:tc>
        <w:tc>
          <w:tcPr>
            <w:tcW w:w="2576" w:type="dxa"/>
            <w:vMerge/>
          </w:tcPr>
          <w:p w14:paraId="15121EAA" w14:textId="77777777" w:rsidR="0002746C" w:rsidRPr="003F69C2" w:rsidRDefault="0002746C" w:rsidP="009120E6">
            <w:pPr>
              <w:rPr>
                <w:rFonts w:ascii="Times New Roman" w:hAnsi="Times New Roman" w:cs="Times New Roman"/>
                <w:sz w:val="20"/>
                <w:szCs w:val="20"/>
                <w:lang w:val="kk-KZ"/>
              </w:rPr>
            </w:pPr>
          </w:p>
        </w:tc>
        <w:tc>
          <w:tcPr>
            <w:tcW w:w="1563" w:type="dxa"/>
          </w:tcPr>
          <w:p w14:paraId="732F2570"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Презентация</w:t>
            </w:r>
            <w:r w:rsidRPr="003F69C2">
              <w:rPr>
                <w:rFonts w:ascii="Times New Roman" w:hAnsi="Times New Roman" w:cs="Times New Roman"/>
                <w:sz w:val="20"/>
                <w:szCs w:val="20"/>
                <w:lang w:val="en-US"/>
              </w:rPr>
              <w:t xml:space="preserve"> -1</w:t>
            </w:r>
          </w:p>
        </w:tc>
        <w:tc>
          <w:tcPr>
            <w:tcW w:w="1757" w:type="dxa"/>
          </w:tcPr>
          <w:p w14:paraId="72BC370A" w14:textId="77777777" w:rsidR="0002746C" w:rsidRPr="003F69C2" w:rsidRDefault="0002746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Инфографика</w:t>
            </w:r>
            <w:proofErr w:type="spellEnd"/>
            <w:r w:rsidRPr="003F69C2">
              <w:rPr>
                <w:rFonts w:ascii="Times New Roman" w:hAnsi="Times New Roman" w:cs="Times New Roman"/>
                <w:sz w:val="20"/>
                <w:szCs w:val="20"/>
                <w:lang w:val="en-US"/>
              </w:rPr>
              <w:t xml:space="preserve"> -2</w:t>
            </w:r>
          </w:p>
        </w:tc>
        <w:tc>
          <w:tcPr>
            <w:tcW w:w="1643" w:type="dxa"/>
          </w:tcPr>
          <w:p w14:paraId="3998767D"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Ақыл-ой картасы</w:t>
            </w:r>
            <w:r w:rsidRPr="003F69C2">
              <w:rPr>
                <w:rFonts w:ascii="Times New Roman" w:hAnsi="Times New Roman" w:cs="Times New Roman"/>
                <w:sz w:val="20"/>
                <w:szCs w:val="20"/>
                <w:lang w:val="en-US"/>
              </w:rPr>
              <w:t xml:space="preserve"> – 3</w:t>
            </w:r>
          </w:p>
        </w:tc>
        <w:tc>
          <w:tcPr>
            <w:tcW w:w="1435" w:type="dxa"/>
          </w:tcPr>
          <w:p w14:paraId="29067CFE" w14:textId="77777777" w:rsidR="0002746C" w:rsidRPr="003F69C2" w:rsidRDefault="0002746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Постер</w:t>
            </w:r>
            <w:proofErr w:type="spellEnd"/>
            <w:r w:rsidRPr="003F69C2">
              <w:rPr>
                <w:rFonts w:ascii="Times New Roman" w:hAnsi="Times New Roman" w:cs="Times New Roman"/>
                <w:sz w:val="20"/>
                <w:szCs w:val="20"/>
                <w:lang w:val="en-US"/>
              </w:rPr>
              <w:t xml:space="preserve"> – 4</w:t>
            </w:r>
          </w:p>
        </w:tc>
        <w:tc>
          <w:tcPr>
            <w:tcW w:w="1693" w:type="dxa"/>
          </w:tcPr>
          <w:p w14:paraId="78F5DF1B" w14:textId="77777777" w:rsidR="0002746C" w:rsidRPr="003F69C2" w:rsidRDefault="0002746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Блок-схемалар</w:t>
            </w:r>
            <w:r w:rsidRPr="003F69C2">
              <w:rPr>
                <w:rFonts w:ascii="Times New Roman" w:hAnsi="Times New Roman" w:cs="Times New Roman"/>
                <w:sz w:val="20"/>
                <w:szCs w:val="20"/>
                <w:lang w:val="en-US"/>
              </w:rPr>
              <w:t xml:space="preserve"> – 5</w:t>
            </w:r>
          </w:p>
        </w:tc>
        <w:tc>
          <w:tcPr>
            <w:tcW w:w="1439" w:type="dxa"/>
          </w:tcPr>
          <w:p w14:paraId="0B7D0FEA" w14:textId="77777777" w:rsidR="0002746C" w:rsidRPr="003F69C2" w:rsidRDefault="0002746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Флипбук</w:t>
            </w:r>
            <w:proofErr w:type="spellEnd"/>
            <w:r w:rsidRPr="003F69C2">
              <w:rPr>
                <w:rFonts w:ascii="Times New Roman" w:hAnsi="Times New Roman" w:cs="Times New Roman"/>
                <w:sz w:val="20"/>
                <w:szCs w:val="20"/>
                <w:lang w:val="kk-KZ"/>
              </w:rPr>
              <w:t xml:space="preserve"> – </w:t>
            </w:r>
            <w:r w:rsidRPr="003F69C2">
              <w:rPr>
                <w:rFonts w:ascii="Times New Roman" w:hAnsi="Times New Roman" w:cs="Times New Roman"/>
                <w:sz w:val="20"/>
                <w:szCs w:val="20"/>
                <w:lang w:val="en-US"/>
              </w:rPr>
              <w:t>6</w:t>
            </w:r>
          </w:p>
        </w:tc>
        <w:tc>
          <w:tcPr>
            <w:tcW w:w="1246" w:type="dxa"/>
          </w:tcPr>
          <w:p w14:paraId="57D83649"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Бейнежазба</w:t>
            </w:r>
            <w:r w:rsidRPr="003F69C2">
              <w:rPr>
                <w:rFonts w:ascii="Times New Roman" w:hAnsi="Times New Roman" w:cs="Times New Roman"/>
                <w:sz w:val="20"/>
                <w:szCs w:val="20"/>
                <w:lang w:val="en-US"/>
              </w:rPr>
              <w:t>-7</w:t>
            </w:r>
          </w:p>
        </w:tc>
      </w:tr>
      <w:tr w:rsidR="0002746C" w:rsidRPr="003F69C2" w14:paraId="31125C4C" w14:textId="77777777" w:rsidTr="001D259A">
        <w:trPr>
          <w:cantSplit/>
          <w:trHeight w:val="387"/>
        </w:trPr>
        <w:tc>
          <w:tcPr>
            <w:tcW w:w="416" w:type="dxa"/>
          </w:tcPr>
          <w:p w14:paraId="5CAC0AFB"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1</w:t>
            </w:r>
          </w:p>
        </w:tc>
        <w:tc>
          <w:tcPr>
            <w:tcW w:w="969" w:type="dxa"/>
            <w:vMerge w:val="restart"/>
            <w:textDirection w:val="btLr"/>
          </w:tcPr>
          <w:p w14:paraId="4F2E2DC7" w14:textId="77777777" w:rsidR="0002746C" w:rsidRPr="003F69C2" w:rsidRDefault="0002746C" w:rsidP="009120E6">
            <w:pPr>
              <w:ind w:left="113" w:right="113"/>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 xml:space="preserve">Морфология </w:t>
            </w:r>
          </w:p>
        </w:tc>
        <w:tc>
          <w:tcPr>
            <w:tcW w:w="2576" w:type="dxa"/>
          </w:tcPr>
          <w:p w14:paraId="399F0907"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Сөз құрамын оқыту әдістемесі</w:t>
            </w:r>
          </w:p>
        </w:tc>
        <w:tc>
          <w:tcPr>
            <w:tcW w:w="1563" w:type="dxa"/>
            <w:shd w:val="clear" w:color="auto" w:fill="B4C6E7" w:themeFill="accent1" w:themeFillTint="66"/>
          </w:tcPr>
          <w:p w14:paraId="252A344D"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5F2530E2"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30D12FCF" w14:textId="77777777" w:rsidR="0002746C" w:rsidRPr="003F69C2" w:rsidRDefault="0002746C" w:rsidP="009120E6">
            <w:pPr>
              <w:rPr>
                <w:rFonts w:ascii="Times New Roman" w:hAnsi="Times New Roman" w:cs="Times New Roman"/>
                <w:sz w:val="20"/>
                <w:szCs w:val="20"/>
                <w:highlight w:val="green"/>
                <w:lang w:val="kk-KZ"/>
              </w:rPr>
            </w:pPr>
          </w:p>
        </w:tc>
        <w:tc>
          <w:tcPr>
            <w:tcW w:w="1435" w:type="dxa"/>
            <w:shd w:val="clear" w:color="auto" w:fill="FFFFFF" w:themeFill="background1"/>
          </w:tcPr>
          <w:p w14:paraId="6423ECA4"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513A449E"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43673099"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68C03732" w14:textId="77777777" w:rsidR="0002746C" w:rsidRPr="003F69C2" w:rsidRDefault="0002746C" w:rsidP="009120E6">
            <w:pPr>
              <w:rPr>
                <w:rFonts w:ascii="Times New Roman" w:hAnsi="Times New Roman" w:cs="Times New Roman"/>
                <w:sz w:val="20"/>
                <w:szCs w:val="20"/>
              </w:rPr>
            </w:pPr>
          </w:p>
        </w:tc>
      </w:tr>
      <w:tr w:rsidR="0002746C" w:rsidRPr="003F69C2" w14:paraId="6CBF1034" w14:textId="77777777" w:rsidTr="001D259A">
        <w:trPr>
          <w:cantSplit/>
          <w:trHeight w:val="387"/>
        </w:trPr>
        <w:tc>
          <w:tcPr>
            <w:tcW w:w="416" w:type="dxa"/>
          </w:tcPr>
          <w:p w14:paraId="286B8F00"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2</w:t>
            </w:r>
          </w:p>
        </w:tc>
        <w:tc>
          <w:tcPr>
            <w:tcW w:w="969" w:type="dxa"/>
            <w:vMerge/>
            <w:textDirection w:val="btLr"/>
          </w:tcPr>
          <w:p w14:paraId="4159C01A" w14:textId="77777777" w:rsidR="0002746C" w:rsidRPr="003F69C2" w:rsidRDefault="0002746C" w:rsidP="009120E6">
            <w:pPr>
              <w:ind w:left="113" w:right="113"/>
              <w:jc w:val="center"/>
              <w:rPr>
                <w:rFonts w:ascii="Times New Roman" w:hAnsi="Times New Roman" w:cs="Times New Roman"/>
                <w:b/>
                <w:bCs/>
                <w:sz w:val="20"/>
                <w:szCs w:val="20"/>
                <w:lang w:val="kk-KZ"/>
              </w:rPr>
            </w:pPr>
          </w:p>
        </w:tc>
        <w:tc>
          <w:tcPr>
            <w:tcW w:w="2576" w:type="dxa"/>
          </w:tcPr>
          <w:p w14:paraId="2B2B7BC4"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Септік жалғауларын оқыту</w:t>
            </w:r>
          </w:p>
        </w:tc>
        <w:tc>
          <w:tcPr>
            <w:tcW w:w="1563" w:type="dxa"/>
            <w:shd w:val="clear" w:color="auto" w:fill="FFFFFF" w:themeFill="background1"/>
          </w:tcPr>
          <w:p w14:paraId="3E37CB45"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7D7DF153"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63A0067E" w14:textId="77777777" w:rsidR="0002746C" w:rsidRPr="003F69C2" w:rsidRDefault="0002746C" w:rsidP="009120E6">
            <w:pPr>
              <w:rPr>
                <w:rFonts w:ascii="Times New Roman" w:hAnsi="Times New Roman" w:cs="Times New Roman"/>
                <w:sz w:val="20"/>
                <w:szCs w:val="20"/>
                <w:highlight w:val="green"/>
                <w:lang w:val="kk-KZ"/>
              </w:rPr>
            </w:pPr>
          </w:p>
        </w:tc>
        <w:tc>
          <w:tcPr>
            <w:tcW w:w="1435" w:type="dxa"/>
            <w:shd w:val="clear" w:color="auto" w:fill="FFFFFF" w:themeFill="background1"/>
          </w:tcPr>
          <w:p w14:paraId="0D260E08" w14:textId="77777777" w:rsidR="0002746C" w:rsidRPr="003F69C2" w:rsidRDefault="0002746C" w:rsidP="009120E6">
            <w:pPr>
              <w:rPr>
                <w:rFonts w:ascii="Times New Roman" w:hAnsi="Times New Roman" w:cs="Times New Roman"/>
                <w:sz w:val="20"/>
                <w:szCs w:val="20"/>
              </w:rPr>
            </w:pPr>
          </w:p>
        </w:tc>
        <w:tc>
          <w:tcPr>
            <w:tcW w:w="1693" w:type="dxa"/>
            <w:shd w:val="clear" w:color="auto" w:fill="B4C6E7" w:themeFill="accent1" w:themeFillTint="66"/>
          </w:tcPr>
          <w:p w14:paraId="07F4FEDC"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5CE1E901"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61B4B636" w14:textId="77777777" w:rsidR="0002746C" w:rsidRPr="003F69C2" w:rsidRDefault="0002746C" w:rsidP="009120E6">
            <w:pPr>
              <w:rPr>
                <w:rFonts w:ascii="Times New Roman" w:hAnsi="Times New Roman" w:cs="Times New Roman"/>
                <w:sz w:val="20"/>
                <w:szCs w:val="20"/>
              </w:rPr>
            </w:pPr>
          </w:p>
        </w:tc>
      </w:tr>
      <w:tr w:rsidR="0002746C" w:rsidRPr="003F69C2" w14:paraId="0AA5013C" w14:textId="77777777" w:rsidTr="001D259A">
        <w:trPr>
          <w:cantSplit/>
          <w:trHeight w:val="374"/>
        </w:trPr>
        <w:tc>
          <w:tcPr>
            <w:tcW w:w="416" w:type="dxa"/>
          </w:tcPr>
          <w:p w14:paraId="78DD8BE1"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3</w:t>
            </w:r>
          </w:p>
        </w:tc>
        <w:tc>
          <w:tcPr>
            <w:tcW w:w="969" w:type="dxa"/>
            <w:vMerge/>
            <w:textDirection w:val="btLr"/>
          </w:tcPr>
          <w:p w14:paraId="664C33A4"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146612FE"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Сөз таптары және оның түрлерін оқыту</w:t>
            </w:r>
          </w:p>
        </w:tc>
        <w:tc>
          <w:tcPr>
            <w:tcW w:w="1563" w:type="dxa"/>
            <w:shd w:val="clear" w:color="auto" w:fill="B4C6E7" w:themeFill="accent1" w:themeFillTint="66"/>
          </w:tcPr>
          <w:p w14:paraId="2AF349C8"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52623746" w14:textId="77777777" w:rsidR="0002746C" w:rsidRPr="003F69C2" w:rsidRDefault="0002746C" w:rsidP="009120E6">
            <w:pPr>
              <w:rPr>
                <w:rFonts w:ascii="Times New Roman" w:hAnsi="Times New Roman" w:cs="Times New Roman"/>
                <w:sz w:val="20"/>
                <w:szCs w:val="20"/>
              </w:rPr>
            </w:pPr>
          </w:p>
        </w:tc>
        <w:tc>
          <w:tcPr>
            <w:tcW w:w="1643" w:type="dxa"/>
            <w:shd w:val="clear" w:color="auto" w:fill="B4C6E7" w:themeFill="accent1" w:themeFillTint="66"/>
          </w:tcPr>
          <w:p w14:paraId="1CEF6C6C"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281F259B"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4DF271E4"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690815B6"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7635D7CE" w14:textId="77777777" w:rsidR="0002746C" w:rsidRPr="003F69C2" w:rsidRDefault="0002746C" w:rsidP="009120E6">
            <w:pPr>
              <w:rPr>
                <w:rFonts w:ascii="Times New Roman" w:hAnsi="Times New Roman" w:cs="Times New Roman"/>
                <w:sz w:val="20"/>
                <w:szCs w:val="20"/>
              </w:rPr>
            </w:pPr>
          </w:p>
        </w:tc>
      </w:tr>
      <w:tr w:rsidR="0002746C" w:rsidRPr="003F69C2" w14:paraId="56C86B82" w14:textId="77777777" w:rsidTr="001D259A">
        <w:trPr>
          <w:cantSplit/>
          <w:trHeight w:val="241"/>
        </w:trPr>
        <w:tc>
          <w:tcPr>
            <w:tcW w:w="416" w:type="dxa"/>
          </w:tcPr>
          <w:p w14:paraId="772D16F6"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4</w:t>
            </w:r>
          </w:p>
        </w:tc>
        <w:tc>
          <w:tcPr>
            <w:tcW w:w="969" w:type="dxa"/>
            <w:vMerge/>
            <w:textDirection w:val="btLr"/>
          </w:tcPr>
          <w:p w14:paraId="17D6D61A"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27E06B4E"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Зат есімді оқыту</w:t>
            </w:r>
          </w:p>
        </w:tc>
        <w:tc>
          <w:tcPr>
            <w:tcW w:w="1563" w:type="dxa"/>
            <w:shd w:val="clear" w:color="auto" w:fill="FFFFFF" w:themeFill="background1"/>
          </w:tcPr>
          <w:p w14:paraId="67814A3A" w14:textId="77777777" w:rsidR="0002746C" w:rsidRPr="003F69C2" w:rsidRDefault="0002746C" w:rsidP="009120E6">
            <w:pPr>
              <w:rPr>
                <w:rFonts w:ascii="Times New Roman" w:hAnsi="Times New Roman" w:cs="Times New Roman"/>
                <w:sz w:val="20"/>
                <w:szCs w:val="20"/>
              </w:rPr>
            </w:pPr>
          </w:p>
        </w:tc>
        <w:tc>
          <w:tcPr>
            <w:tcW w:w="1757" w:type="dxa"/>
            <w:shd w:val="clear" w:color="auto" w:fill="B4C6E7" w:themeFill="accent1" w:themeFillTint="66"/>
          </w:tcPr>
          <w:p w14:paraId="66098A6E"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1710855D" w14:textId="77777777" w:rsidR="0002746C" w:rsidRPr="003F69C2" w:rsidRDefault="0002746C" w:rsidP="009120E6">
            <w:pPr>
              <w:rPr>
                <w:rFonts w:ascii="Times New Roman" w:hAnsi="Times New Roman" w:cs="Times New Roman"/>
                <w:sz w:val="20"/>
                <w:szCs w:val="20"/>
              </w:rPr>
            </w:pPr>
          </w:p>
        </w:tc>
        <w:tc>
          <w:tcPr>
            <w:tcW w:w="1435" w:type="dxa"/>
            <w:shd w:val="clear" w:color="auto" w:fill="B4C6E7" w:themeFill="accent1" w:themeFillTint="66"/>
          </w:tcPr>
          <w:p w14:paraId="6FD90DBC"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74F0D40A"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56036F74"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5CD79DAA" w14:textId="77777777" w:rsidR="0002746C" w:rsidRPr="003F69C2" w:rsidRDefault="0002746C" w:rsidP="009120E6">
            <w:pPr>
              <w:rPr>
                <w:rFonts w:ascii="Times New Roman" w:hAnsi="Times New Roman" w:cs="Times New Roman"/>
                <w:sz w:val="20"/>
                <w:szCs w:val="20"/>
              </w:rPr>
            </w:pPr>
          </w:p>
        </w:tc>
      </w:tr>
      <w:tr w:rsidR="0002746C" w:rsidRPr="003F69C2" w14:paraId="22D0A366" w14:textId="77777777" w:rsidTr="001D259A">
        <w:trPr>
          <w:cantSplit/>
          <w:trHeight w:val="273"/>
        </w:trPr>
        <w:tc>
          <w:tcPr>
            <w:tcW w:w="416" w:type="dxa"/>
          </w:tcPr>
          <w:p w14:paraId="61D13184"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5</w:t>
            </w:r>
          </w:p>
        </w:tc>
        <w:tc>
          <w:tcPr>
            <w:tcW w:w="969" w:type="dxa"/>
            <w:vMerge/>
            <w:textDirection w:val="btLr"/>
          </w:tcPr>
          <w:p w14:paraId="3165863F"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1EDBEAF1"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Сын есімді оқыту</w:t>
            </w:r>
          </w:p>
        </w:tc>
        <w:tc>
          <w:tcPr>
            <w:tcW w:w="1563" w:type="dxa"/>
            <w:shd w:val="clear" w:color="auto" w:fill="FFFFFF" w:themeFill="background1"/>
          </w:tcPr>
          <w:p w14:paraId="75D0E109"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69560D07" w14:textId="77777777" w:rsidR="0002746C" w:rsidRPr="003F69C2" w:rsidRDefault="0002746C" w:rsidP="009120E6">
            <w:pPr>
              <w:rPr>
                <w:rFonts w:ascii="Times New Roman" w:hAnsi="Times New Roman" w:cs="Times New Roman"/>
                <w:sz w:val="20"/>
                <w:szCs w:val="20"/>
              </w:rPr>
            </w:pPr>
          </w:p>
        </w:tc>
        <w:tc>
          <w:tcPr>
            <w:tcW w:w="1643" w:type="dxa"/>
            <w:shd w:val="clear" w:color="auto" w:fill="B4C6E7" w:themeFill="accent1" w:themeFillTint="66"/>
          </w:tcPr>
          <w:p w14:paraId="253EC200"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73A54886" w14:textId="77777777" w:rsidR="0002746C" w:rsidRPr="003F69C2" w:rsidRDefault="0002746C" w:rsidP="009120E6">
            <w:pPr>
              <w:rPr>
                <w:rFonts w:ascii="Times New Roman" w:hAnsi="Times New Roman" w:cs="Times New Roman"/>
                <w:sz w:val="20"/>
                <w:szCs w:val="20"/>
              </w:rPr>
            </w:pPr>
          </w:p>
        </w:tc>
        <w:tc>
          <w:tcPr>
            <w:tcW w:w="1693" w:type="dxa"/>
            <w:shd w:val="clear" w:color="auto" w:fill="B4C6E7" w:themeFill="accent1" w:themeFillTint="66"/>
          </w:tcPr>
          <w:p w14:paraId="26DC244F"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6669A644"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7E1C680D" w14:textId="77777777" w:rsidR="0002746C" w:rsidRPr="003F69C2" w:rsidRDefault="0002746C" w:rsidP="009120E6">
            <w:pPr>
              <w:rPr>
                <w:rFonts w:ascii="Times New Roman" w:hAnsi="Times New Roman" w:cs="Times New Roman"/>
                <w:sz w:val="20"/>
                <w:szCs w:val="20"/>
              </w:rPr>
            </w:pPr>
          </w:p>
        </w:tc>
      </w:tr>
      <w:tr w:rsidR="0002746C" w:rsidRPr="003F69C2" w14:paraId="56BF46A8" w14:textId="77777777" w:rsidTr="001D259A">
        <w:trPr>
          <w:cantSplit/>
          <w:trHeight w:val="263"/>
        </w:trPr>
        <w:tc>
          <w:tcPr>
            <w:tcW w:w="416" w:type="dxa"/>
          </w:tcPr>
          <w:p w14:paraId="39195074"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6</w:t>
            </w:r>
          </w:p>
        </w:tc>
        <w:tc>
          <w:tcPr>
            <w:tcW w:w="969" w:type="dxa"/>
            <w:vMerge/>
            <w:textDirection w:val="btLr"/>
          </w:tcPr>
          <w:p w14:paraId="1B304829"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264D1474"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Сан есімді оқыту</w:t>
            </w:r>
          </w:p>
        </w:tc>
        <w:tc>
          <w:tcPr>
            <w:tcW w:w="1563" w:type="dxa"/>
            <w:shd w:val="clear" w:color="auto" w:fill="B4C6E7" w:themeFill="accent1" w:themeFillTint="66"/>
          </w:tcPr>
          <w:p w14:paraId="76166B85"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5527D529"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74296BDE"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741C2C04"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77D185C4" w14:textId="77777777" w:rsidR="0002746C" w:rsidRPr="003F69C2" w:rsidRDefault="0002746C" w:rsidP="009120E6">
            <w:pPr>
              <w:rPr>
                <w:rFonts w:ascii="Times New Roman" w:hAnsi="Times New Roman" w:cs="Times New Roman"/>
                <w:sz w:val="20"/>
                <w:szCs w:val="20"/>
              </w:rPr>
            </w:pPr>
          </w:p>
        </w:tc>
        <w:tc>
          <w:tcPr>
            <w:tcW w:w="1439" w:type="dxa"/>
            <w:shd w:val="clear" w:color="auto" w:fill="B4C6E7" w:themeFill="accent1" w:themeFillTint="66"/>
          </w:tcPr>
          <w:p w14:paraId="3C05BB32"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42EB44E8" w14:textId="77777777" w:rsidR="0002746C" w:rsidRPr="003F69C2" w:rsidRDefault="0002746C" w:rsidP="009120E6">
            <w:pPr>
              <w:rPr>
                <w:rFonts w:ascii="Times New Roman" w:hAnsi="Times New Roman" w:cs="Times New Roman"/>
                <w:sz w:val="20"/>
                <w:szCs w:val="20"/>
              </w:rPr>
            </w:pPr>
          </w:p>
        </w:tc>
      </w:tr>
      <w:tr w:rsidR="0002746C" w:rsidRPr="003F69C2" w14:paraId="3E0694AF" w14:textId="77777777" w:rsidTr="001D259A">
        <w:trPr>
          <w:cantSplit/>
          <w:trHeight w:val="267"/>
        </w:trPr>
        <w:tc>
          <w:tcPr>
            <w:tcW w:w="416" w:type="dxa"/>
          </w:tcPr>
          <w:p w14:paraId="030674B9"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7</w:t>
            </w:r>
          </w:p>
        </w:tc>
        <w:tc>
          <w:tcPr>
            <w:tcW w:w="969" w:type="dxa"/>
            <w:vMerge/>
            <w:textDirection w:val="btLr"/>
          </w:tcPr>
          <w:p w14:paraId="29B8A0F2"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2B031F30"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Есімдікті оқыту</w:t>
            </w:r>
          </w:p>
        </w:tc>
        <w:tc>
          <w:tcPr>
            <w:tcW w:w="1563" w:type="dxa"/>
            <w:shd w:val="clear" w:color="auto" w:fill="B4C6E7" w:themeFill="accent1" w:themeFillTint="66"/>
          </w:tcPr>
          <w:p w14:paraId="31D0328E"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1B303B51"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24606214"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209F4FF7" w14:textId="77777777" w:rsidR="0002746C" w:rsidRPr="003F69C2" w:rsidRDefault="0002746C" w:rsidP="009120E6">
            <w:pPr>
              <w:rPr>
                <w:rFonts w:ascii="Times New Roman" w:hAnsi="Times New Roman" w:cs="Times New Roman"/>
                <w:sz w:val="20"/>
                <w:szCs w:val="20"/>
              </w:rPr>
            </w:pPr>
          </w:p>
        </w:tc>
        <w:tc>
          <w:tcPr>
            <w:tcW w:w="1693" w:type="dxa"/>
            <w:shd w:val="clear" w:color="auto" w:fill="B4C6E7" w:themeFill="accent1" w:themeFillTint="66"/>
          </w:tcPr>
          <w:p w14:paraId="1ACB8123"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0C25DD5B"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23A9A408" w14:textId="77777777" w:rsidR="0002746C" w:rsidRPr="003F69C2" w:rsidRDefault="0002746C" w:rsidP="009120E6">
            <w:pPr>
              <w:rPr>
                <w:rFonts w:ascii="Times New Roman" w:hAnsi="Times New Roman" w:cs="Times New Roman"/>
                <w:sz w:val="20"/>
                <w:szCs w:val="20"/>
              </w:rPr>
            </w:pPr>
          </w:p>
        </w:tc>
      </w:tr>
      <w:tr w:rsidR="0002746C" w:rsidRPr="003F69C2" w14:paraId="05143815" w14:textId="77777777" w:rsidTr="001D259A">
        <w:trPr>
          <w:cantSplit/>
          <w:trHeight w:val="271"/>
        </w:trPr>
        <w:tc>
          <w:tcPr>
            <w:tcW w:w="416" w:type="dxa"/>
          </w:tcPr>
          <w:p w14:paraId="1D82C5E2"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8</w:t>
            </w:r>
          </w:p>
        </w:tc>
        <w:tc>
          <w:tcPr>
            <w:tcW w:w="969" w:type="dxa"/>
            <w:vMerge/>
            <w:textDirection w:val="btLr"/>
          </w:tcPr>
          <w:p w14:paraId="3CEE2D71"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185226B0"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Етістікті оқыту</w:t>
            </w:r>
          </w:p>
        </w:tc>
        <w:tc>
          <w:tcPr>
            <w:tcW w:w="1563" w:type="dxa"/>
            <w:shd w:val="clear" w:color="auto" w:fill="B4C6E7" w:themeFill="accent1" w:themeFillTint="66"/>
          </w:tcPr>
          <w:p w14:paraId="22A2F13A"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600CF5E4"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6C421207"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3DBA8D74"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38D17F2C"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58088144"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5953F614" w14:textId="77777777" w:rsidR="0002746C" w:rsidRPr="003F69C2" w:rsidRDefault="0002746C" w:rsidP="009120E6">
            <w:pPr>
              <w:rPr>
                <w:rFonts w:ascii="Times New Roman" w:hAnsi="Times New Roman" w:cs="Times New Roman"/>
                <w:sz w:val="20"/>
                <w:szCs w:val="20"/>
              </w:rPr>
            </w:pPr>
          </w:p>
        </w:tc>
      </w:tr>
      <w:tr w:rsidR="0002746C" w:rsidRPr="003F69C2" w14:paraId="3DE1B4B7" w14:textId="77777777" w:rsidTr="001D259A">
        <w:trPr>
          <w:cantSplit/>
          <w:trHeight w:val="289"/>
        </w:trPr>
        <w:tc>
          <w:tcPr>
            <w:tcW w:w="416" w:type="dxa"/>
          </w:tcPr>
          <w:p w14:paraId="73B836CC"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9</w:t>
            </w:r>
          </w:p>
        </w:tc>
        <w:tc>
          <w:tcPr>
            <w:tcW w:w="969" w:type="dxa"/>
            <w:vMerge/>
            <w:textDirection w:val="btLr"/>
          </w:tcPr>
          <w:p w14:paraId="7D1B20A6"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14C079EB"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Үстеуді оқыту</w:t>
            </w:r>
          </w:p>
        </w:tc>
        <w:tc>
          <w:tcPr>
            <w:tcW w:w="1563" w:type="dxa"/>
            <w:shd w:val="clear" w:color="auto" w:fill="B4C6E7" w:themeFill="accent1" w:themeFillTint="66"/>
          </w:tcPr>
          <w:p w14:paraId="3711D85B" w14:textId="77777777" w:rsidR="0002746C" w:rsidRPr="003F69C2" w:rsidRDefault="0002746C" w:rsidP="009120E6">
            <w:pPr>
              <w:rPr>
                <w:rFonts w:ascii="Times New Roman" w:hAnsi="Times New Roman" w:cs="Times New Roman"/>
                <w:sz w:val="20"/>
                <w:szCs w:val="20"/>
              </w:rPr>
            </w:pPr>
          </w:p>
        </w:tc>
        <w:tc>
          <w:tcPr>
            <w:tcW w:w="1757" w:type="dxa"/>
            <w:shd w:val="clear" w:color="auto" w:fill="B4C6E7" w:themeFill="accent1" w:themeFillTint="66"/>
          </w:tcPr>
          <w:p w14:paraId="42A5E670"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7186262F"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4273CE90"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6FC83CF5"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6FD76A41"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36142524" w14:textId="77777777" w:rsidR="0002746C" w:rsidRPr="003F69C2" w:rsidRDefault="0002746C" w:rsidP="009120E6">
            <w:pPr>
              <w:rPr>
                <w:rFonts w:ascii="Times New Roman" w:hAnsi="Times New Roman" w:cs="Times New Roman"/>
                <w:sz w:val="20"/>
                <w:szCs w:val="20"/>
              </w:rPr>
            </w:pPr>
          </w:p>
        </w:tc>
      </w:tr>
      <w:tr w:rsidR="0002746C" w:rsidRPr="003F69C2" w14:paraId="2F3C9F62" w14:textId="77777777" w:rsidTr="001D259A">
        <w:trPr>
          <w:cantSplit/>
          <w:trHeight w:val="289"/>
        </w:trPr>
        <w:tc>
          <w:tcPr>
            <w:tcW w:w="416" w:type="dxa"/>
          </w:tcPr>
          <w:p w14:paraId="16DE93C5"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10</w:t>
            </w:r>
          </w:p>
        </w:tc>
        <w:tc>
          <w:tcPr>
            <w:tcW w:w="969" w:type="dxa"/>
            <w:vMerge/>
            <w:textDirection w:val="btLr"/>
          </w:tcPr>
          <w:p w14:paraId="73D7A463"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32CA502B"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Еліктеуіш сөздерді оқыту</w:t>
            </w:r>
          </w:p>
        </w:tc>
        <w:tc>
          <w:tcPr>
            <w:tcW w:w="1563" w:type="dxa"/>
            <w:shd w:val="clear" w:color="auto" w:fill="FFFFFF" w:themeFill="background1"/>
          </w:tcPr>
          <w:p w14:paraId="1672522C"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3AC71F93" w14:textId="77777777" w:rsidR="0002746C" w:rsidRPr="003F69C2" w:rsidRDefault="0002746C" w:rsidP="009120E6">
            <w:pPr>
              <w:rPr>
                <w:rFonts w:ascii="Times New Roman" w:hAnsi="Times New Roman" w:cs="Times New Roman"/>
                <w:sz w:val="20"/>
                <w:szCs w:val="20"/>
              </w:rPr>
            </w:pPr>
          </w:p>
        </w:tc>
        <w:tc>
          <w:tcPr>
            <w:tcW w:w="1643" w:type="dxa"/>
            <w:shd w:val="clear" w:color="auto" w:fill="B4C6E7" w:themeFill="accent1" w:themeFillTint="66"/>
          </w:tcPr>
          <w:p w14:paraId="04133016" w14:textId="77777777" w:rsidR="0002746C" w:rsidRPr="003F69C2" w:rsidRDefault="0002746C" w:rsidP="009120E6">
            <w:pPr>
              <w:rPr>
                <w:rFonts w:ascii="Times New Roman" w:hAnsi="Times New Roman" w:cs="Times New Roman"/>
                <w:sz w:val="20"/>
                <w:szCs w:val="20"/>
              </w:rPr>
            </w:pPr>
          </w:p>
        </w:tc>
        <w:tc>
          <w:tcPr>
            <w:tcW w:w="1435" w:type="dxa"/>
            <w:shd w:val="clear" w:color="auto" w:fill="B4C6E7" w:themeFill="accent1" w:themeFillTint="66"/>
          </w:tcPr>
          <w:p w14:paraId="6F285BC2"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7A552246"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2F10E0ED"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3591A390" w14:textId="77777777" w:rsidR="0002746C" w:rsidRPr="003F69C2" w:rsidRDefault="0002746C" w:rsidP="009120E6">
            <w:pPr>
              <w:rPr>
                <w:rFonts w:ascii="Times New Roman" w:hAnsi="Times New Roman" w:cs="Times New Roman"/>
                <w:sz w:val="20"/>
                <w:szCs w:val="20"/>
              </w:rPr>
            </w:pPr>
          </w:p>
        </w:tc>
      </w:tr>
      <w:tr w:rsidR="0002746C" w:rsidRPr="003F69C2" w14:paraId="79A0C951" w14:textId="77777777" w:rsidTr="001D259A">
        <w:trPr>
          <w:cantSplit/>
          <w:trHeight w:val="289"/>
        </w:trPr>
        <w:tc>
          <w:tcPr>
            <w:tcW w:w="416" w:type="dxa"/>
          </w:tcPr>
          <w:p w14:paraId="43BB44CC"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11</w:t>
            </w:r>
          </w:p>
        </w:tc>
        <w:tc>
          <w:tcPr>
            <w:tcW w:w="969" w:type="dxa"/>
            <w:vMerge/>
            <w:textDirection w:val="btLr"/>
          </w:tcPr>
          <w:p w14:paraId="024B29EB"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1893CDC0"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Шылауды оқыту</w:t>
            </w:r>
          </w:p>
        </w:tc>
        <w:tc>
          <w:tcPr>
            <w:tcW w:w="1563" w:type="dxa"/>
            <w:shd w:val="clear" w:color="auto" w:fill="FFFFFF" w:themeFill="background1"/>
          </w:tcPr>
          <w:p w14:paraId="79490D20" w14:textId="77777777" w:rsidR="0002746C" w:rsidRPr="003F69C2" w:rsidRDefault="0002746C" w:rsidP="009120E6">
            <w:pPr>
              <w:rPr>
                <w:rFonts w:ascii="Times New Roman" w:hAnsi="Times New Roman" w:cs="Times New Roman"/>
                <w:sz w:val="20"/>
                <w:szCs w:val="20"/>
              </w:rPr>
            </w:pPr>
          </w:p>
        </w:tc>
        <w:tc>
          <w:tcPr>
            <w:tcW w:w="1757" w:type="dxa"/>
            <w:shd w:val="clear" w:color="auto" w:fill="FFFFFF" w:themeFill="background1"/>
          </w:tcPr>
          <w:p w14:paraId="02897552" w14:textId="77777777" w:rsidR="0002746C" w:rsidRPr="003F69C2" w:rsidRDefault="0002746C" w:rsidP="009120E6">
            <w:pPr>
              <w:rPr>
                <w:rFonts w:ascii="Times New Roman" w:hAnsi="Times New Roman" w:cs="Times New Roman"/>
                <w:sz w:val="20"/>
                <w:szCs w:val="20"/>
              </w:rPr>
            </w:pPr>
          </w:p>
        </w:tc>
        <w:tc>
          <w:tcPr>
            <w:tcW w:w="1643" w:type="dxa"/>
            <w:shd w:val="clear" w:color="auto" w:fill="B4C6E7" w:themeFill="accent1" w:themeFillTint="66"/>
          </w:tcPr>
          <w:p w14:paraId="6E668575"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6E1ABBF6" w14:textId="77777777" w:rsidR="0002746C" w:rsidRPr="003F69C2" w:rsidRDefault="0002746C" w:rsidP="009120E6">
            <w:pPr>
              <w:rPr>
                <w:rFonts w:ascii="Times New Roman" w:hAnsi="Times New Roman" w:cs="Times New Roman"/>
                <w:sz w:val="20"/>
                <w:szCs w:val="20"/>
              </w:rPr>
            </w:pPr>
          </w:p>
        </w:tc>
        <w:tc>
          <w:tcPr>
            <w:tcW w:w="1693" w:type="dxa"/>
            <w:shd w:val="clear" w:color="auto" w:fill="B4C6E7" w:themeFill="accent1" w:themeFillTint="66"/>
          </w:tcPr>
          <w:p w14:paraId="12A9B0D9"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12F23EA4" w14:textId="77777777" w:rsidR="0002746C" w:rsidRPr="003F69C2" w:rsidRDefault="0002746C" w:rsidP="009120E6">
            <w:pPr>
              <w:rPr>
                <w:rFonts w:ascii="Times New Roman" w:hAnsi="Times New Roman" w:cs="Times New Roman"/>
                <w:sz w:val="20"/>
                <w:szCs w:val="20"/>
              </w:rPr>
            </w:pPr>
          </w:p>
        </w:tc>
        <w:tc>
          <w:tcPr>
            <w:tcW w:w="1246" w:type="dxa"/>
            <w:shd w:val="clear" w:color="auto" w:fill="FFFFFF" w:themeFill="background1"/>
          </w:tcPr>
          <w:p w14:paraId="7259C9D4" w14:textId="77777777" w:rsidR="0002746C" w:rsidRPr="003F69C2" w:rsidRDefault="0002746C" w:rsidP="009120E6">
            <w:pPr>
              <w:rPr>
                <w:rFonts w:ascii="Times New Roman" w:hAnsi="Times New Roman" w:cs="Times New Roman"/>
                <w:sz w:val="20"/>
                <w:szCs w:val="20"/>
              </w:rPr>
            </w:pPr>
          </w:p>
        </w:tc>
      </w:tr>
      <w:tr w:rsidR="0002746C" w:rsidRPr="003F69C2" w14:paraId="51B30B1E" w14:textId="77777777" w:rsidTr="001D259A">
        <w:trPr>
          <w:cantSplit/>
          <w:trHeight w:val="289"/>
        </w:trPr>
        <w:tc>
          <w:tcPr>
            <w:tcW w:w="416" w:type="dxa"/>
          </w:tcPr>
          <w:p w14:paraId="285819A5"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12</w:t>
            </w:r>
          </w:p>
        </w:tc>
        <w:tc>
          <w:tcPr>
            <w:tcW w:w="969" w:type="dxa"/>
            <w:vMerge/>
            <w:textDirection w:val="btLr"/>
          </w:tcPr>
          <w:p w14:paraId="56DC9419" w14:textId="77777777" w:rsidR="0002746C" w:rsidRPr="003F69C2" w:rsidRDefault="0002746C" w:rsidP="009120E6">
            <w:pPr>
              <w:ind w:left="113" w:right="113"/>
              <w:rPr>
                <w:rFonts w:ascii="Times New Roman" w:hAnsi="Times New Roman" w:cs="Times New Roman"/>
                <w:sz w:val="20"/>
                <w:szCs w:val="20"/>
              </w:rPr>
            </w:pPr>
          </w:p>
        </w:tc>
        <w:tc>
          <w:tcPr>
            <w:tcW w:w="2576" w:type="dxa"/>
          </w:tcPr>
          <w:p w14:paraId="672A7605"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Одағайды оқыту</w:t>
            </w:r>
          </w:p>
        </w:tc>
        <w:tc>
          <w:tcPr>
            <w:tcW w:w="1563" w:type="dxa"/>
            <w:shd w:val="clear" w:color="auto" w:fill="FFFFFF" w:themeFill="background1"/>
          </w:tcPr>
          <w:p w14:paraId="62FE9015" w14:textId="77777777" w:rsidR="0002746C" w:rsidRPr="003F69C2" w:rsidRDefault="0002746C" w:rsidP="009120E6">
            <w:pPr>
              <w:rPr>
                <w:rFonts w:ascii="Times New Roman" w:hAnsi="Times New Roman" w:cs="Times New Roman"/>
                <w:sz w:val="20"/>
                <w:szCs w:val="20"/>
              </w:rPr>
            </w:pPr>
          </w:p>
        </w:tc>
        <w:tc>
          <w:tcPr>
            <w:tcW w:w="1757" w:type="dxa"/>
            <w:shd w:val="clear" w:color="auto" w:fill="B4C6E7" w:themeFill="accent1" w:themeFillTint="66"/>
          </w:tcPr>
          <w:p w14:paraId="5AEA4F8B" w14:textId="77777777" w:rsidR="0002746C" w:rsidRPr="003F69C2" w:rsidRDefault="0002746C" w:rsidP="009120E6">
            <w:pPr>
              <w:rPr>
                <w:rFonts w:ascii="Times New Roman" w:hAnsi="Times New Roman" w:cs="Times New Roman"/>
                <w:sz w:val="20"/>
                <w:szCs w:val="20"/>
              </w:rPr>
            </w:pPr>
          </w:p>
        </w:tc>
        <w:tc>
          <w:tcPr>
            <w:tcW w:w="1643" w:type="dxa"/>
            <w:shd w:val="clear" w:color="auto" w:fill="FFFFFF" w:themeFill="background1"/>
          </w:tcPr>
          <w:p w14:paraId="69FA6022" w14:textId="77777777" w:rsidR="0002746C" w:rsidRPr="003F69C2" w:rsidRDefault="0002746C" w:rsidP="009120E6">
            <w:pPr>
              <w:rPr>
                <w:rFonts w:ascii="Times New Roman" w:hAnsi="Times New Roman" w:cs="Times New Roman"/>
                <w:sz w:val="20"/>
                <w:szCs w:val="20"/>
              </w:rPr>
            </w:pPr>
          </w:p>
        </w:tc>
        <w:tc>
          <w:tcPr>
            <w:tcW w:w="1435" w:type="dxa"/>
            <w:shd w:val="clear" w:color="auto" w:fill="FFFFFF" w:themeFill="background1"/>
          </w:tcPr>
          <w:p w14:paraId="4546F3FC" w14:textId="77777777" w:rsidR="0002746C" w:rsidRPr="003F69C2" w:rsidRDefault="0002746C" w:rsidP="009120E6">
            <w:pPr>
              <w:rPr>
                <w:rFonts w:ascii="Times New Roman" w:hAnsi="Times New Roman" w:cs="Times New Roman"/>
                <w:sz w:val="20"/>
                <w:szCs w:val="20"/>
              </w:rPr>
            </w:pPr>
          </w:p>
        </w:tc>
        <w:tc>
          <w:tcPr>
            <w:tcW w:w="1693" w:type="dxa"/>
            <w:shd w:val="clear" w:color="auto" w:fill="FFFFFF" w:themeFill="background1"/>
          </w:tcPr>
          <w:p w14:paraId="4E0AD925" w14:textId="77777777" w:rsidR="0002746C" w:rsidRPr="003F69C2" w:rsidRDefault="0002746C" w:rsidP="009120E6">
            <w:pPr>
              <w:rPr>
                <w:rFonts w:ascii="Times New Roman" w:hAnsi="Times New Roman" w:cs="Times New Roman"/>
                <w:sz w:val="20"/>
                <w:szCs w:val="20"/>
              </w:rPr>
            </w:pPr>
          </w:p>
        </w:tc>
        <w:tc>
          <w:tcPr>
            <w:tcW w:w="1439" w:type="dxa"/>
            <w:shd w:val="clear" w:color="auto" w:fill="FFFFFF" w:themeFill="background1"/>
          </w:tcPr>
          <w:p w14:paraId="11394F0A" w14:textId="77777777" w:rsidR="0002746C" w:rsidRPr="003F69C2" w:rsidRDefault="0002746C" w:rsidP="009120E6">
            <w:pPr>
              <w:rPr>
                <w:rFonts w:ascii="Times New Roman" w:hAnsi="Times New Roman" w:cs="Times New Roman"/>
                <w:sz w:val="20"/>
                <w:szCs w:val="20"/>
              </w:rPr>
            </w:pPr>
          </w:p>
        </w:tc>
        <w:tc>
          <w:tcPr>
            <w:tcW w:w="1246" w:type="dxa"/>
            <w:shd w:val="clear" w:color="auto" w:fill="B4C6E7" w:themeFill="accent1" w:themeFillTint="66"/>
          </w:tcPr>
          <w:p w14:paraId="5E99EA01" w14:textId="77777777" w:rsidR="0002746C" w:rsidRPr="003F69C2" w:rsidRDefault="0002746C" w:rsidP="009120E6">
            <w:pPr>
              <w:rPr>
                <w:rFonts w:ascii="Times New Roman" w:hAnsi="Times New Roman" w:cs="Times New Roman"/>
                <w:sz w:val="20"/>
                <w:szCs w:val="20"/>
              </w:rPr>
            </w:pPr>
          </w:p>
        </w:tc>
      </w:tr>
    </w:tbl>
    <w:bookmarkEnd w:id="35"/>
    <w:p w14:paraId="037E3A24" w14:textId="77777777" w:rsidR="001D259A" w:rsidRPr="003F69C2" w:rsidRDefault="0002746C" w:rsidP="009120E6">
      <w:pPr>
        <w:tabs>
          <w:tab w:val="left" w:pos="5652"/>
        </w:tabs>
        <w:spacing w:after="0" w:line="240" w:lineRule="auto"/>
        <w:rPr>
          <w:rFonts w:ascii="Times New Roman" w:hAnsi="Times New Roman" w:cs="Times New Roman"/>
          <w:sz w:val="28"/>
          <w:szCs w:val="28"/>
          <w:lang w:val="kk-KZ"/>
        </w:rPr>
      </w:pPr>
      <w:r w:rsidRPr="003F69C2">
        <w:rPr>
          <w:rFonts w:ascii="Times New Roman" w:hAnsi="Times New Roman" w:cs="Times New Roman"/>
          <w:sz w:val="20"/>
          <w:szCs w:val="20"/>
        </w:rPr>
        <w:tab/>
      </w:r>
      <w:r w:rsidRPr="003F69C2">
        <w:rPr>
          <w:rFonts w:ascii="Times New Roman" w:hAnsi="Times New Roman" w:cs="Times New Roman"/>
          <w:sz w:val="28"/>
          <w:szCs w:val="28"/>
          <w:lang w:val="kk-KZ"/>
        </w:rPr>
        <w:t xml:space="preserve">ҚОСЫМША </w:t>
      </w:r>
      <w:r w:rsidR="002752F1" w:rsidRPr="003F69C2">
        <w:rPr>
          <w:rFonts w:ascii="Times New Roman" w:hAnsi="Times New Roman" w:cs="Times New Roman"/>
          <w:sz w:val="28"/>
          <w:szCs w:val="28"/>
          <w:lang w:val="kk-KZ"/>
        </w:rPr>
        <w:t>Д</w:t>
      </w:r>
      <w:r w:rsidR="001D259A" w:rsidRPr="003F69C2">
        <w:rPr>
          <w:rFonts w:ascii="Times New Roman" w:hAnsi="Times New Roman" w:cs="Times New Roman"/>
          <w:sz w:val="28"/>
          <w:szCs w:val="28"/>
          <w:lang w:val="kk-KZ"/>
        </w:rPr>
        <w:t xml:space="preserve"> </w:t>
      </w:r>
    </w:p>
    <w:p w14:paraId="59279564" w14:textId="7DB0D23C" w:rsidR="001D259A" w:rsidRPr="003F69C2" w:rsidRDefault="001D259A" w:rsidP="009120E6">
      <w:pPr>
        <w:tabs>
          <w:tab w:val="left" w:pos="5652"/>
        </w:tabs>
        <w:spacing w:after="0" w:line="240" w:lineRule="auto"/>
        <w:rPr>
          <w:rFonts w:ascii="Times New Roman" w:hAnsi="Times New Roman" w:cs="Times New Roman"/>
          <w:sz w:val="28"/>
          <w:szCs w:val="28"/>
          <w:lang w:val="kk-KZ"/>
        </w:rPr>
      </w:pPr>
      <w:r w:rsidRPr="003F69C2">
        <w:rPr>
          <w:rFonts w:ascii="Times New Roman" w:hAnsi="Times New Roman" w:cs="Times New Roman"/>
          <w:sz w:val="28"/>
          <w:szCs w:val="28"/>
          <w:lang w:val="kk-KZ"/>
        </w:rPr>
        <w:t>Сурет Д – Тіл білімі салалары бойынша карталар</w:t>
      </w:r>
    </w:p>
    <w:p w14:paraId="38281BAC" w14:textId="77777777" w:rsidR="001D259A" w:rsidRPr="003F69C2" w:rsidRDefault="001D259A" w:rsidP="009120E6">
      <w:pPr>
        <w:tabs>
          <w:tab w:val="left" w:pos="5652"/>
        </w:tabs>
        <w:spacing w:after="0" w:line="240" w:lineRule="auto"/>
        <w:rPr>
          <w:rFonts w:ascii="Times New Roman" w:hAnsi="Times New Roman" w:cs="Times New Roman"/>
          <w:sz w:val="28"/>
          <w:szCs w:val="28"/>
          <w:lang w:val="kk-KZ"/>
        </w:rPr>
      </w:pPr>
    </w:p>
    <w:p w14:paraId="3CA93D51" w14:textId="3FE6C6F9" w:rsidR="00C27A1C" w:rsidRPr="003F69C2" w:rsidRDefault="00C27A1C" w:rsidP="009120E6">
      <w:pPr>
        <w:tabs>
          <w:tab w:val="left" w:pos="5652"/>
        </w:tabs>
        <w:spacing w:after="0" w:line="240" w:lineRule="auto"/>
        <w:rPr>
          <w:rFonts w:ascii="Times New Roman" w:hAnsi="Times New Roman" w:cs="Times New Roman"/>
          <w:sz w:val="28"/>
          <w:szCs w:val="28"/>
          <w:lang w:val="kk-KZ"/>
        </w:rPr>
      </w:pPr>
    </w:p>
    <w:tbl>
      <w:tblPr>
        <w:tblStyle w:val="a8"/>
        <w:tblW w:w="14737" w:type="dxa"/>
        <w:tblLayout w:type="fixed"/>
        <w:tblLook w:val="04A0" w:firstRow="1" w:lastRow="0" w:firstColumn="1" w:lastColumn="0" w:noHBand="0" w:noVBand="1"/>
      </w:tblPr>
      <w:tblGrid>
        <w:gridCol w:w="364"/>
        <w:gridCol w:w="972"/>
        <w:gridCol w:w="3479"/>
        <w:gridCol w:w="809"/>
        <w:gridCol w:w="1626"/>
        <w:gridCol w:w="1651"/>
        <w:gridCol w:w="1442"/>
        <w:gridCol w:w="1701"/>
        <w:gridCol w:w="1444"/>
        <w:gridCol w:w="1249"/>
      </w:tblGrid>
      <w:tr w:rsidR="00C27A1C" w:rsidRPr="003F69C2" w14:paraId="74E9B701" w14:textId="77777777" w:rsidTr="001D259A">
        <w:trPr>
          <w:trHeight w:val="250"/>
        </w:trPr>
        <w:tc>
          <w:tcPr>
            <w:tcW w:w="364" w:type="dxa"/>
            <w:vMerge w:val="restart"/>
          </w:tcPr>
          <w:p w14:paraId="14C08F95" w14:textId="77777777" w:rsidR="00C27A1C" w:rsidRPr="003F69C2" w:rsidRDefault="00C27A1C" w:rsidP="009120E6">
            <w:pPr>
              <w:rPr>
                <w:rFonts w:ascii="Times New Roman" w:hAnsi="Times New Roman" w:cs="Times New Roman"/>
                <w:sz w:val="20"/>
                <w:szCs w:val="20"/>
                <w:lang w:val="kk-KZ"/>
              </w:rPr>
            </w:pPr>
          </w:p>
        </w:tc>
        <w:tc>
          <w:tcPr>
            <w:tcW w:w="972" w:type="dxa"/>
            <w:vMerge w:val="restart"/>
          </w:tcPr>
          <w:p w14:paraId="3A50FA02"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Тіл білімі саласы</w:t>
            </w:r>
          </w:p>
        </w:tc>
        <w:tc>
          <w:tcPr>
            <w:tcW w:w="3479" w:type="dxa"/>
            <w:vMerge w:val="restart"/>
          </w:tcPr>
          <w:p w14:paraId="4F93DF04"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Қамтылатын тақырыптар</w:t>
            </w:r>
          </w:p>
        </w:tc>
        <w:tc>
          <w:tcPr>
            <w:tcW w:w="9922" w:type="dxa"/>
            <w:gridSpan w:val="7"/>
          </w:tcPr>
          <w:p w14:paraId="76DF7072" w14:textId="77777777" w:rsidR="00C27A1C" w:rsidRPr="003F69C2" w:rsidRDefault="00C27A1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Түсіндіруде цифрлық технологияларды қолдану</w:t>
            </w:r>
          </w:p>
        </w:tc>
      </w:tr>
      <w:tr w:rsidR="00C27A1C" w:rsidRPr="003F69C2" w14:paraId="658758DE" w14:textId="77777777" w:rsidTr="001D259A">
        <w:trPr>
          <w:trHeight w:val="438"/>
        </w:trPr>
        <w:tc>
          <w:tcPr>
            <w:tcW w:w="364" w:type="dxa"/>
            <w:vMerge/>
          </w:tcPr>
          <w:p w14:paraId="451E894A" w14:textId="77777777" w:rsidR="00C27A1C" w:rsidRPr="003F69C2" w:rsidRDefault="00C27A1C" w:rsidP="009120E6">
            <w:pPr>
              <w:rPr>
                <w:rFonts w:ascii="Times New Roman" w:hAnsi="Times New Roman" w:cs="Times New Roman"/>
                <w:sz w:val="20"/>
                <w:szCs w:val="20"/>
              </w:rPr>
            </w:pPr>
          </w:p>
        </w:tc>
        <w:tc>
          <w:tcPr>
            <w:tcW w:w="972" w:type="dxa"/>
            <w:vMerge/>
          </w:tcPr>
          <w:p w14:paraId="3F85B353" w14:textId="77777777" w:rsidR="00C27A1C" w:rsidRPr="003F69C2" w:rsidRDefault="00C27A1C" w:rsidP="009120E6">
            <w:pPr>
              <w:rPr>
                <w:rFonts w:ascii="Times New Roman" w:hAnsi="Times New Roman" w:cs="Times New Roman"/>
                <w:sz w:val="20"/>
                <w:szCs w:val="20"/>
                <w:lang w:val="kk-KZ"/>
              </w:rPr>
            </w:pPr>
          </w:p>
        </w:tc>
        <w:tc>
          <w:tcPr>
            <w:tcW w:w="3479" w:type="dxa"/>
            <w:vMerge/>
          </w:tcPr>
          <w:p w14:paraId="073D5005" w14:textId="77777777" w:rsidR="00C27A1C" w:rsidRPr="003F69C2" w:rsidRDefault="00C27A1C" w:rsidP="009120E6">
            <w:pPr>
              <w:rPr>
                <w:rFonts w:ascii="Times New Roman" w:hAnsi="Times New Roman" w:cs="Times New Roman"/>
                <w:sz w:val="20"/>
                <w:szCs w:val="20"/>
                <w:lang w:val="kk-KZ"/>
              </w:rPr>
            </w:pPr>
          </w:p>
        </w:tc>
        <w:tc>
          <w:tcPr>
            <w:tcW w:w="809" w:type="dxa"/>
          </w:tcPr>
          <w:p w14:paraId="563393A0"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Презентация</w:t>
            </w:r>
            <w:r w:rsidRPr="003F69C2">
              <w:rPr>
                <w:rFonts w:ascii="Times New Roman" w:hAnsi="Times New Roman" w:cs="Times New Roman"/>
                <w:sz w:val="20"/>
                <w:szCs w:val="20"/>
                <w:lang w:val="en-US"/>
              </w:rPr>
              <w:t xml:space="preserve"> -1</w:t>
            </w:r>
          </w:p>
        </w:tc>
        <w:tc>
          <w:tcPr>
            <w:tcW w:w="1626" w:type="dxa"/>
          </w:tcPr>
          <w:p w14:paraId="13B349BA"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Инфографика</w:t>
            </w:r>
            <w:proofErr w:type="spellEnd"/>
            <w:r w:rsidRPr="003F69C2">
              <w:rPr>
                <w:rFonts w:ascii="Times New Roman" w:hAnsi="Times New Roman" w:cs="Times New Roman"/>
                <w:sz w:val="20"/>
                <w:szCs w:val="20"/>
                <w:lang w:val="en-US"/>
              </w:rPr>
              <w:t xml:space="preserve"> -2</w:t>
            </w:r>
          </w:p>
        </w:tc>
        <w:tc>
          <w:tcPr>
            <w:tcW w:w="1651" w:type="dxa"/>
          </w:tcPr>
          <w:p w14:paraId="60202DEC"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Ақыл-ой картасы</w:t>
            </w:r>
            <w:r w:rsidRPr="003F69C2">
              <w:rPr>
                <w:rFonts w:ascii="Times New Roman" w:hAnsi="Times New Roman" w:cs="Times New Roman"/>
                <w:sz w:val="20"/>
                <w:szCs w:val="20"/>
                <w:lang w:val="en-US"/>
              </w:rPr>
              <w:t xml:space="preserve"> – 3</w:t>
            </w:r>
          </w:p>
        </w:tc>
        <w:tc>
          <w:tcPr>
            <w:tcW w:w="1442" w:type="dxa"/>
          </w:tcPr>
          <w:p w14:paraId="4D8EB044"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Постер</w:t>
            </w:r>
            <w:proofErr w:type="spellEnd"/>
            <w:r w:rsidRPr="003F69C2">
              <w:rPr>
                <w:rFonts w:ascii="Times New Roman" w:hAnsi="Times New Roman" w:cs="Times New Roman"/>
                <w:sz w:val="20"/>
                <w:szCs w:val="20"/>
                <w:lang w:val="en-US"/>
              </w:rPr>
              <w:t xml:space="preserve"> – 4</w:t>
            </w:r>
          </w:p>
        </w:tc>
        <w:tc>
          <w:tcPr>
            <w:tcW w:w="1701" w:type="dxa"/>
          </w:tcPr>
          <w:p w14:paraId="760D125E"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Блок-схемалар</w:t>
            </w:r>
            <w:r w:rsidRPr="003F69C2">
              <w:rPr>
                <w:rFonts w:ascii="Times New Roman" w:hAnsi="Times New Roman" w:cs="Times New Roman"/>
                <w:sz w:val="20"/>
                <w:szCs w:val="20"/>
                <w:lang w:val="en-US"/>
              </w:rPr>
              <w:t xml:space="preserve"> – 5</w:t>
            </w:r>
          </w:p>
        </w:tc>
        <w:tc>
          <w:tcPr>
            <w:tcW w:w="1444" w:type="dxa"/>
          </w:tcPr>
          <w:p w14:paraId="6E868F0A"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Флипбук</w:t>
            </w:r>
            <w:proofErr w:type="spellEnd"/>
            <w:r w:rsidRPr="003F69C2">
              <w:rPr>
                <w:rFonts w:ascii="Times New Roman" w:hAnsi="Times New Roman" w:cs="Times New Roman"/>
                <w:sz w:val="20"/>
                <w:szCs w:val="20"/>
                <w:lang w:val="kk-KZ"/>
              </w:rPr>
              <w:t xml:space="preserve"> – </w:t>
            </w:r>
            <w:r w:rsidRPr="003F69C2">
              <w:rPr>
                <w:rFonts w:ascii="Times New Roman" w:hAnsi="Times New Roman" w:cs="Times New Roman"/>
                <w:sz w:val="20"/>
                <w:szCs w:val="20"/>
                <w:lang w:val="en-US"/>
              </w:rPr>
              <w:t>6</w:t>
            </w:r>
          </w:p>
        </w:tc>
        <w:tc>
          <w:tcPr>
            <w:tcW w:w="1249" w:type="dxa"/>
          </w:tcPr>
          <w:p w14:paraId="3B2A6C3E"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Бейнежазба</w:t>
            </w:r>
            <w:r w:rsidRPr="003F69C2">
              <w:rPr>
                <w:rFonts w:ascii="Times New Roman" w:hAnsi="Times New Roman" w:cs="Times New Roman"/>
                <w:sz w:val="20"/>
                <w:szCs w:val="20"/>
                <w:lang w:val="en-US"/>
              </w:rPr>
              <w:t>-7</w:t>
            </w:r>
          </w:p>
        </w:tc>
      </w:tr>
      <w:tr w:rsidR="00C27A1C" w:rsidRPr="003F69C2" w14:paraId="0A4A1412" w14:textId="77777777" w:rsidTr="001D259A">
        <w:trPr>
          <w:cantSplit/>
          <w:trHeight w:val="186"/>
        </w:trPr>
        <w:tc>
          <w:tcPr>
            <w:tcW w:w="364" w:type="dxa"/>
          </w:tcPr>
          <w:p w14:paraId="14692E64"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1</w:t>
            </w:r>
          </w:p>
        </w:tc>
        <w:tc>
          <w:tcPr>
            <w:tcW w:w="972" w:type="dxa"/>
            <w:vMerge w:val="restart"/>
            <w:textDirection w:val="btLr"/>
          </w:tcPr>
          <w:p w14:paraId="222581D4" w14:textId="77777777" w:rsidR="00C27A1C" w:rsidRPr="003F69C2" w:rsidRDefault="00C27A1C" w:rsidP="009120E6">
            <w:pPr>
              <w:ind w:left="113" w:right="113"/>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 xml:space="preserve">Синтаксис </w:t>
            </w:r>
          </w:p>
        </w:tc>
        <w:tc>
          <w:tcPr>
            <w:tcW w:w="3479" w:type="dxa"/>
          </w:tcPr>
          <w:p w14:paraId="13F27125"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Сөз тіркесі түрлерін оқыту әдістемесі</w:t>
            </w:r>
          </w:p>
        </w:tc>
        <w:tc>
          <w:tcPr>
            <w:tcW w:w="809" w:type="dxa"/>
            <w:shd w:val="clear" w:color="auto" w:fill="FFFFFF" w:themeFill="background1"/>
          </w:tcPr>
          <w:p w14:paraId="56EB44B9" w14:textId="77777777" w:rsidR="00C27A1C" w:rsidRPr="003F69C2" w:rsidRDefault="00C27A1C" w:rsidP="009120E6">
            <w:pPr>
              <w:rPr>
                <w:rFonts w:ascii="Times New Roman" w:hAnsi="Times New Roman" w:cs="Times New Roman"/>
                <w:sz w:val="20"/>
                <w:szCs w:val="20"/>
                <w:lang w:val="kk-KZ"/>
              </w:rPr>
            </w:pPr>
          </w:p>
        </w:tc>
        <w:tc>
          <w:tcPr>
            <w:tcW w:w="1626" w:type="dxa"/>
            <w:shd w:val="clear" w:color="auto" w:fill="DBDBDB" w:themeFill="accent3" w:themeFillTint="66"/>
          </w:tcPr>
          <w:p w14:paraId="1AB85476" w14:textId="77777777" w:rsidR="00C27A1C" w:rsidRPr="003F69C2" w:rsidRDefault="00C27A1C" w:rsidP="009120E6">
            <w:pPr>
              <w:rPr>
                <w:rFonts w:ascii="Times New Roman" w:hAnsi="Times New Roman" w:cs="Times New Roman"/>
                <w:sz w:val="20"/>
                <w:szCs w:val="20"/>
                <w:lang w:val="kk-KZ"/>
              </w:rPr>
            </w:pPr>
          </w:p>
        </w:tc>
        <w:tc>
          <w:tcPr>
            <w:tcW w:w="1651" w:type="dxa"/>
            <w:shd w:val="clear" w:color="auto" w:fill="FFFFFF" w:themeFill="background1"/>
          </w:tcPr>
          <w:p w14:paraId="2C8CF1E2" w14:textId="77777777" w:rsidR="00C27A1C" w:rsidRPr="003F69C2" w:rsidRDefault="00C27A1C" w:rsidP="009120E6">
            <w:pPr>
              <w:rPr>
                <w:rFonts w:ascii="Times New Roman" w:hAnsi="Times New Roman" w:cs="Times New Roman"/>
                <w:sz w:val="20"/>
                <w:szCs w:val="20"/>
                <w:highlight w:val="green"/>
                <w:lang w:val="kk-KZ"/>
              </w:rPr>
            </w:pPr>
          </w:p>
        </w:tc>
        <w:tc>
          <w:tcPr>
            <w:tcW w:w="1442" w:type="dxa"/>
            <w:shd w:val="clear" w:color="auto" w:fill="FFFFFF" w:themeFill="background1"/>
          </w:tcPr>
          <w:p w14:paraId="36283BBA" w14:textId="77777777" w:rsidR="00C27A1C" w:rsidRPr="003F69C2" w:rsidRDefault="00C27A1C" w:rsidP="009120E6">
            <w:pPr>
              <w:rPr>
                <w:rFonts w:ascii="Times New Roman" w:hAnsi="Times New Roman" w:cs="Times New Roman"/>
                <w:sz w:val="20"/>
                <w:szCs w:val="20"/>
                <w:lang w:val="kk-KZ"/>
              </w:rPr>
            </w:pPr>
          </w:p>
        </w:tc>
        <w:tc>
          <w:tcPr>
            <w:tcW w:w="1701" w:type="dxa"/>
            <w:shd w:val="clear" w:color="auto" w:fill="FFFFFF" w:themeFill="background1"/>
          </w:tcPr>
          <w:p w14:paraId="40881321" w14:textId="77777777" w:rsidR="00C27A1C" w:rsidRPr="003F69C2" w:rsidRDefault="00C27A1C" w:rsidP="009120E6">
            <w:pPr>
              <w:rPr>
                <w:rFonts w:ascii="Times New Roman" w:hAnsi="Times New Roman" w:cs="Times New Roman"/>
                <w:sz w:val="20"/>
                <w:szCs w:val="20"/>
                <w:lang w:val="kk-KZ"/>
              </w:rPr>
            </w:pPr>
          </w:p>
        </w:tc>
        <w:tc>
          <w:tcPr>
            <w:tcW w:w="1444" w:type="dxa"/>
            <w:shd w:val="clear" w:color="auto" w:fill="DBDBDB" w:themeFill="accent3" w:themeFillTint="66"/>
          </w:tcPr>
          <w:p w14:paraId="3F52BA8C" w14:textId="77777777" w:rsidR="00C27A1C" w:rsidRPr="003F69C2" w:rsidRDefault="00C27A1C" w:rsidP="009120E6">
            <w:pPr>
              <w:rPr>
                <w:rFonts w:ascii="Times New Roman" w:hAnsi="Times New Roman" w:cs="Times New Roman"/>
                <w:sz w:val="20"/>
                <w:szCs w:val="20"/>
                <w:lang w:val="kk-KZ"/>
              </w:rPr>
            </w:pPr>
          </w:p>
        </w:tc>
        <w:tc>
          <w:tcPr>
            <w:tcW w:w="1249" w:type="dxa"/>
            <w:shd w:val="clear" w:color="auto" w:fill="FFFFFF" w:themeFill="background1"/>
          </w:tcPr>
          <w:p w14:paraId="63CB535D" w14:textId="77777777" w:rsidR="00C27A1C" w:rsidRPr="003F69C2" w:rsidRDefault="00C27A1C" w:rsidP="009120E6">
            <w:pPr>
              <w:rPr>
                <w:rFonts w:ascii="Times New Roman" w:hAnsi="Times New Roman" w:cs="Times New Roman"/>
                <w:sz w:val="20"/>
                <w:szCs w:val="20"/>
                <w:lang w:val="kk-KZ"/>
              </w:rPr>
            </w:pPr>
          </w:p>
        </w:tc>
      </w:tr>
      <w:tr w:rsidR="00C27A1C" w:rsidRPr="003F69C2" w14:paraId="7E9DF98A" w14:textId="77777777" w:rsidTr="001D259A">
        <w:trPr>
          <w:cantSplit/>
          <w:trHeight w:val="322"/>
        </w:trPr>
        <w:tc>
          <w:tcPr>
            <w:tcW w:w="364" w:type="dxa"/>
          </w:tcPr>
          <w:p w14:paraId="56F09EA0"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2</w:t>
            </w:r>
          </w:p>
        </w:tc>
        <w:tc>
          <w:tcPr>
            <w:tcW w:w="972" w:type="dxa"/>
            <w:vMerge/>
            <w:textDirection w:val="btLr"/>
          </w:tcPr>
          <w:p w14:paraId="680240C8" w14:textId="77777777" w:rsidR="00C27A1C" w:rsidRPr="003F69C2" w:rsidRDefault="00C27A1C" w:rsidP="009120E6">
            <w:pPr>
              <w:ind w:left="113" w:right="113"/>
              <w:rPr>
                <w:rFonts w:ascii="Times New Roman" w:hAnsi="Times New Roman" w:cs="Times New Roman"/>
                <w:sz w:val="20"/>
                <w:szCs w:val="20"/>
              </w:rPr>
            </w:pPr>
          </w:p>
        </w:tc>
        <w:tc>
          <w:tcPr>
            <w:tcW w:w="3479" w:type="dxa"/>
          </w:tcPr>
          <w:p w14:paraId="397C1EA2"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Сөйлем мүшелерін оқыту әдістемесі</w:t>
            </w:r>
          </w:p>
        </w:tc>
        <w:tc>
          <w:tcPr>
            <w:tcW w:w="809" w:type="dxa"/>
            <w:shd w:val="clear" w:color="auto" w:fill="DBDBDB" w:themeFill="accent3" w:themeFillTint="66"/>
          </w:tcPr>
          <w:p w14:paraId="69B00EDB"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2236D7E1" w14:textId="77777777" w:rsidR="00C27A1C" w:rsidRPr="003F69C2" w:rsidRDefault="00C27A1C" w:rsidP="009120E6">
            <w:pPr>
              <w:rPr>
                <w:rFonts w:ascii="Times New Roman" w:hAnsi="Times New Roman" w:cs="Times New Roman"/>
                <w:sz w:val="20"/>
                <w:szCs w:val="20"/>
              </w:rPr>
            </w:pPr>
          </w:p>
        </w:tc>
        <w:tc>
          <w:tcPr>
            <w:tcW w:w="1651" w:type="dxa"/>
            <w:shd w:val="clear" w:color="auto" w:fill="DBDBDB" w:themeFill="accent3" w:themeFillTint="66"/>
          </w:tcPr>
          <w:p w14:paraId="2D0490EE"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2338CB29"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54D6AF6C"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4B149FAB" w14:textId="77777777" w:rsidR="00C27A1C" w:rsidRPr="003F69C2" w:rsidRDefault="00C27A1C" w:rsidP="009120E6">
            <w:pPr>
              <w:rPr>
                <w:rFonts w:ascii="Times New Roman" w:hAnsi="Times New Roman" w:cs="Times New Roman"/>
                <w:sz w:val="20"/>
                <w:szCs w:val="20"/>
                <w:lang w:val="kk-KZ"/>
              </w:rPr>
            </w:pPr>
          </w:p>
        </w:tc>
        <w:tc>
          <w:tcPr>
            <w:tcW w:w="1249" w:type="dxa"/>
            <w:shd w:val="clear" w:color="auto" w:fill="FFFFFF" w:themeFill="background1"/>
          </w:tcPr>
          <w:p w14:paraId="713E505D" w14:textId="77777777" w:rsidR="00C27A1C" w:rsidRPr="003F69C2" w:rsidRDefault="00C27A1C" w:rsidP="009120E6">
            <w:pPr>
              <w:rPr>
                <w:rFonts w:ascii="Times New Roman" w:hAnsi="Times New Roman" w:cs="Times New Roman"/>
                <w:sz w:val="20"/>
                <w:szCs w:val="20"/>
              </w:rPr>
            </w:pPr>
          </w:p>
        </w:tc>
      </w:tr>
      <w:tr w:rsidR="00C27A1C" w:rsidRPr="003F69C2" w14:paraId="43352B79" w14:textId="77777777" w:rsidTr="001D259A">
        <w:trPr>
          <w:cantSplit/>
          <w:trHeight w:val="269"/>
        </w:trPr>
        <w:tc>
          <w:tcPr>
            <w:tcW w:w="364" w:type="dxa"/>
          </w:tcPr>
          <w:p w14:paraId="0D7B29C8"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3</w:t>
            </w:r>
          </w:p>
        </w:tc>
        <w:tc>
          <w:tcPr>
            <w:tcW w:w="972" w:type="dxa"/>
            <w:vMerge/>
            <w:textDirection w:val="btLr"/>
          </w:tcPr>
          <w:p w14:paraId="48FEA0DE" w14:textId="77777777" w:rsidR="00C27A1C" w:rsidRPr="003F69C2" w:rsidRDefault="00C27A1C" w:rsidP="009120E6">
            <w:pPr>
              <w:ind w:left="113" w:right="113"/>
              <w:rPr>
                <w:rFonts w:ascii="Times New Roman" w:hAnsi="Times New Roman" w:cs="Times New Roman"/>
                <w:sz w:val="20"/>
                <w:szCs w:val="20"/>
              </w:rPr>
            </w:pPr>
          </w:p>
        </w:tc>
        <w:tc>
          <w:tcPr>
            <w:tcW w:w="3479" w:type="dxa"/>
          </w:tcPr>
          <w:p w14:paraId="6B6E3BDD"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Жай сөйлемді оқыту</w:t>
            </w:r>
          </w:p>
        </w:tc>
        <w:tc>
          <w:tcPr>
            <w:tcW w:w="809" w:type="dxa"/>
            <w:shd w:val="clear" w:color="auto" w:fill="DBDBDB" w:themeFill="accent3" w:themeFillTint="66"/>
          </w:tcPr>
          <w:p w14:paraId="7EFB779B"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10286BEC"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79C104E3" w14:textId="77777777" w:rsidR="00C27A1C" w:rsidRPr="003F69C2" w:rsidRDefault="00C27A1C" w:rsidP="009120E6">
            <w:pPr>
              <w:rPr>
                <w:rFonts w:ascii="Times New Roman" w:hAnsi="Times New Roman" w:cs="Times New Roman"/>
                <w:sz w:val="20"/>
                <w:szCs w:val="20"/>
              </w:rPr>
            </w:pPr>
          </w:p>
        </w:tc>
        <w:tc>
          <w:tcPr>
            <w:tcW w:w="1442" w:type="dxa"/>
            <w:shd w:val="clear" w:color="auto" w:fill="DBDBDB" w:themeFill="accent3" w:themeFillTint="66"/>
          </w:tcPr>
          <w:p w14:paraId="7CE57597"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09DD2F40"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056A5470" w14:textId="77777777" w:rsidR="00C27A1C" w:rsidRPr="003F69C2" w:rsidRDefault="00C27A1C" w:rsidP="009120E6">
            <w:pPr>
              <w:rPr>
                <w:rFonts w:ascii="Times New Roman" w:hAnsi="Times New Roman" w:cs="Times New Roman"/>
                <w:sz w:val="20"/>
                <w:szCs w:val="20"/>
              </w:rPr>
            </w:pPr>
          </w:p>
        </w:tc>
        <w:tc>
          <w:tcPr>
            <w:tcW w:w="1249" w:type="dxa"/>
            <w:shd w:val="clear" w:color="auto" w:fill="FFFFFF" w:themeFill="background1"/>
          </w:tcPr>
          <w:p w14:paraId="5B360A47" w14:textId="77777777" w:rsidR="00C27A1C" w:rsidRPr="003F69C2" w:rsidRDefault="00C27A1C" w:rsidP="009120E6">
            <w:pPr>
              <w:rPr>
                <w:rFonts w:ascii="Times New Roman" w:hAnsi="Times New Roman" w:cs="Times New Roman"/>
                <w:sz w:val="20"/>
                <w:szCs w:val="20"/>
              </w:rPr>
            </w:pPr>
          </w:p>
        </w:tc>
      </w:tr>
      <w:tr w:rsidR="00C27A1C" w:rsidRPr="003F69C2" w14:paraId="30EAFBE5" w14:textId="77777777" w:rsidTr="001D259A">
        <w:trPr>
          <w:cantSplit/>
          <w:trHeight w:val="542"/>
        </w:trPr>
        <w:tc>
          <w:tcPr>
            <w:tcW w:w="364" w:type="dxa"/>
          </w:tcPr>
          <w:p w14:paraId="69D18716"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4</w:t>
            </w:r>
          </w:p>
        </w:tc>
        <w:tc>
          <w:tcPr>
            <w:tcW w:w="972" w:type="dxa"/>
            <w:vMerge/>
            <w:textDirection w:val="btLr"/>
          </w:tcPr>
          <w:p w14:paraId="263857CC" w14:textId="77777777" w:rsidR="00C27A1C" w:rsidRPr="003F69C2" w:rsidRDefault="00C27A1C" w:rsidP="009120E6">
            <w:pPr>
              <w:ind w:left="113" w:right="113"/>
              <w:rPr>
                <w:rFonts w:ascii="Times New Roman" w:hAnsi="Times New Roman" w:cs="Times New Roman"/>
                <w:sz w:val="20"/>
                <w:szCs w:val="20"/>
              </w:rPr>
            </w:pPr>
          </w:p>
        </w:tc>
        <w:tc>
          <w:tcPr>
            <w:tcW w:w="3479" w:type="dxa"/>
          </w:tcPr>
          <w:p w14:paraId="5A8CE9CD"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Салалас құрмалас сөйлем түрлерін оқыту</w:t>
            </w:r>
          </w:p>
        </w:tc>
        <w:tc>
          <w:tcPr>
            <w:tcW w:w="809" w:type="dxa"/>
            <w:shd w:val="clear" w:color="auto" w:fill="DBDBDB" w:themeFill="accent3" w:themeFillTint="66"/>
          </w:tcPr>
          <w:p w14:paraId="6AF23C41"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69FE8132"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63AF5778"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58BB7D8B"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2BCC2D5E"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52F529E4" w14:textId="77777777" w:rsidR="00C27A1C" w:rsidRPr="003F69C2" w:rsidRDefault="00C27A1C" w:rsidP="009120E6">
            <w:pPr>
              <w:rPr>
                <w:rFonts w:ascii="Times New Roman" w:hAnsi="Times New Roman" w:cs="Times New Roman"/>
                <w:sz w:val="20"/>
                <w:szCs w:val="20"/>
              </w:rPr>
            </w:pPr>
          </w:p>
        </w:tc>
        <w:tc>
          <w:tcPr>
            <w:tcW w:w="1249" w:type="dxa"/>
            <w:shd w:val="clear" w:color="auto" w:fill="DBDBDB" w:themeFill="accent3" w:themeFillTint="66"/>
          </w:tcPr>
          <w:p w14:paraId="2254F941" w14:textId="77777777" w:rsidR="00C27A1C" w:rsidRPr="003F69C2" w:rsidRDefault="00C27A1C" w:rsidP="009120E6">
            <w:pPr>
              <w:rPr>
                <w:rFonts w:ascii="Times New Roman" w:hAnsi="Times New Roman" w:cs="Times New Roman"/>
                <w:sz w:val="20"/>
                <w:szCs w:val="20"/>
              </w:rPr>
            </w:pPr>
          </w:p>
        </w:tc>
      </w:tr>
      <w:tr w:rsidR="00C27A1C" w:rsidRPr="003F69C2" w14:paraId="07FA8901" w14:textId="77777777" w:rsidTr="001D259A">
        <w:trPr>
          <w:cantSplit/>
          <w:trHeight w:val="550"/>
        </w:trPr>
        <w:tc>
          <w:tcPr>
            <w:tcW w:w="364" w:type="dxa"/>
          </w:tcPr>
          <w:p w14:paraId="41CE4C65"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5</w:t>
            </w:r>
          </w:p>
        </w:tc>
        <w:tc>
          <w:tcPr>
            <w:tcW w:w="972" w:type="dxa"/>
            <w:vMerge/>
            <w:textDirection w:val="btLr"/>
          </w:tcPr>
          <w:p w14:paraId="22558E1E" w14:textId="77777777" w:rsidR="00C27A1C" w:rsidRPr="003F69C2" w:rsidRDefault="00C27A1C" w:rsidP="009120E6">
            <w:pPr>
              <w:ind w:left="113" w:right="113"/>
              <w:rPr>
                <w:rFonts w:ascii="Times New Roman" w:hAnsi="Times New Roman" w:cs="Times New Roman"/>
                <w:sz w:val="20"/>
                <w:szCs w:val="20"/>
              </w:rPr>
            </w:pPr>
          </w:p>
        </w:tc>
        <w:tc>
          <w:tcPr>
            <w:tcW w:w="3479" w:type="dxa"/>
          </w:tcPr>
          <w:p w14:paraId="4739DD0E"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Сабақтас құрмалас сөйлем түрлерін оқыту</w:t>
            </w:r>
          </w:p>
        </w:tc>
        <w:tc>
          <w:tcPr>
            <w:tcW w:w="809" w:type="dxa"/>
            <w:shd w:val="clear" w:color="auto" w:fill="DBDBDB" w:themeFill="accent3" w:themeFillTint="66"/>
          </w:tcPr>
          <w:p w14:paraId="11E238DB"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2EABEA13"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143F9D71"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6787B6EA" w14:textId="77777777" w:rsidR="00C27A1C" w:rsidRPr="003F69C2" w:rsidRDefault="00C27A1C" w:rsidP="009120E6">
            <w:pPr>
              <w:rPr>
                <w:rFonts w:ascii="Times New Roman" w:hAnsi="Times New Roman" w:cs="Times New Roman"/>
                <w:sz w:val="20"/>
                <w:szCs w:val="20"/>
              </w:rPr>
            </w:pPr>
          </w:p>
        </w:tc>
        <w:tc>
          <w:tcPr>
            <w:tcW w:w="1701" w:type="dxa"/>
            <w:shd w:val="clear" w:color="auto" w:fill="DBDBDB" w:themeFill="accent3" w:themeFillTint="66"/>
          </w:tcPr>
          <w:p w14:paraId="5C81180E"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5F84C440" w14:textId="77777777" w:rsidR="00C27A1C" w:rsidRPr="003F69C2" w:rsidRDefault="00C27A1C" w:rsidP="009120E6">
            <w:pPr>
              <w:rPr>
                <w:rFonts w:ascii="Times New Roman" w:hAnsi="Times New Roman" w:cs="Times New Roman"/>
                <w:sz w:val="20"/>
                <w:szCs w:val="20"/>
              </w:rPr>
            </w:pPr>
          </w:p>
        </w:tc>
        <w:tc>
          <w:tcPr>
            <w:tcW w:w="1249" w:type="dxa"/>
            <w:shd w:val="clear" w:color="auto" w:fill="DBDBDB" w:themeFill="accent3" w:themeFillTint="66"/>
          </w:tcPr>
          <w:p w14:paraId="0369AC10" w14:textId="77777777" w:rsidR="00C27A1C" w:rsidRPr="003F69C2" w:rsidRDefault="00C27A1C" w:rsidP="009120E6">
            <w:pPr>
              <w:rPr>
                <w:rFonts w:ascii="Times New Roman" w:hAnsi="Times New Roman" w:cs="Times New Roman"/>
                <w:sz w:val="20"/>
                <w:szCs w:val="20"/>
              </w:rPr>
            </w:pPr>
          </w:p>
        </w:tc>
      </w:tr>
      <w:tr w:rsidR="00C27A1C" w:rsidRPr="003F69C2" w14:paraId="72C1B2D3" w14:textId="77777777" w:rsidTr="001D259A">
        <w:trPr>
          <w:cantSplit/>
          <w:trHeight w:val="559"/>
        </w:trPr>
        <w:tc>
          <w:tcPr>
            <w:tcW w:w="364" w:type="dxa"/>
          </w:tcPr>
          <w:p w14:paraId="31669EC4"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6</w:t>
            </w:r>
          </w:p>
        </w:tc>
        <w:tc>
          <w:tcPr>
            <w:tcW w:w="972" w:type="dxa"/>
            <w:vMerge/>
            <w:textDirection w:val="btLr"/>
          </w:tcPr>
          <w:p w14:paraId="48E58FE8" w14:textId="77777777" w:rsidR="00C27A1C" w:rsidRPr="003F69C2" w:rsidRDefault="00C27A1C" w:rsidP="009120E6">
            <w:pPr>
              <w:ind w:left="113" w:right="113"/>
              <w:rPr>
                <w:rFonts w:ascii="Times New Roman" w:hAnsi="Times New Roman" w:cs="Times New Roman"/>
                <w:sz w:val="20"/>
                <w:szCs w:val="20"/>
              </w:rPr>
            </w:pPr>
          </w:p>
        </w:tc>
        <w:tc>
          <w:tcPr>
            <w:tcW w:w="3479" w:type="dxa"/>
          </w:tcPr>
          <w:p w14:paraId="29CE94CB"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Аралас құрмалас сөйлем түрлерін оқыту</w:t>
            </w:r>
          </w:p>
        </w:tc>
        <w:tc>
          <w:tcPr>
            <w:tcW w:w="809" w:type="dxa"/>
            <w:shd w:val="clear" w:color="auto" w:fill="DBDBDB" w:themeFill="accent3" w:themeFillTint="66"/>
          </w:tcPr>
          <w:p w14:paraId="752EFD98"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26C3A5DC"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3ABEA34B"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3E8B3AD4"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7E5CB4E6"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4594CC3F" w14:textId="77777777" w:rsidR="00C27A1C" w:rsidRPr="003F69C2" w:rsidRDefault="00C27A1C" w:rsidP="009120E6">
            <w:pPr>
              <w:rPr>
                <w:rFonts w:ascii="Times New Roman" w:hAnsi="Times New Roman" w:cs="Times New Roman"/>
                <w:sz w:val="20"/>
                <w:szCs w:val="20"/>
              </w:rPr>
            </w:pPr>
          </w:p>
        </w:tc>
        <w:tc>
          <w:tcPr>
            <w:tcW w:w="1249" w:type="dxa"/>
            <w:shd w:val="clear" w:color="auto" w:fill="DBDBDB" w:themeFill="accent3" w:themeFillTint="66"/>
          </w:tcPr>
          <w:p w14:paraId="786C6DEA" w14:textId="77777777" w:rsidR="00C27A1C" w:rsidRPr="003F69C2" w:rsidRDefault="00C27A1C" w:rsidP="009120E6">
            <w:pPr>
              <w:rPr>
                <w:rFonts w:ascii="Times New Roman" w:hAnsi="Times New Roman" w:cs="Times New Roman"/>
                <w:sz w:val="20"/>
                <w:szCs w:val="20"/>
              </w:rPr>
            </w:pPr>
          </w:p>
        </w:tc>
      </w:tr>
    </w:tbl>
    <w:p w14:paraId="4D0A8C09" w14:textId="77777777" w:rsidR="00C27A1C" w:rsidRPr="003F69C2" w:rsidRDefault="00C27A1C" w:rsidP="009120E6">
      <w:pPr>
        <w:tabs>
          <w:tab w:val="left" w:pos="5652"/>
        </w:tabs>
        <w:spacing w:after="0" w:line="240" w:lineRule="auto"/>
        <w:rPr>
          <w:rFonts w:ascii="Times New Roman" w:hAnsi="Times New Roman" w:cs="Times New Roman"/>
          <w:sz w:val="28"/>
          <w:szCs w:val="28"/>
          <w:lang w:val="kk-KZ"/>
        </w:rPr>
      </w:pPr>
    </w:p>
    <w:tbl>
      <w:tblPr>
        <w:tblStyle w:val="a8"/>
        <w:tblW w:w="14596" w:type="dxa"/>
        <w:tblLayout w:type="fixed"/>
        <w:tblLook w:val="04A0" w:firstRow="1" w:lastRow="0" w:firstColumn="1" w:lastColumn="0" w:noHBand="0" w:noVBand="1"/>
      </w:tblPr>
      <w:tblGrid>
        <w:gridCol w:w="364"/>
        <w:gridCol w:w="972"/>
        <w:gridCol w:w="2912"/>
        <w:gridCol w:w="1376"/>
        <w:gridCol w:w="1626"/>
        <w:gridCol w:w="1651"/>
        <w:gridCol w:w="1442"/>
        <w:gridCol w:w="1701"/>
        <w:gridCol w:w="1444"/>
        <w:gridCol w:w="1108"/>
      </w:tblGrid>
      <w:tr w:rsidR="00C27A1C" w:rsidRPr="003F69C2" w14:paraId="0318EA9F" w14:textId="77777777" w:rsidTr="001D259A">
        <w:trPr>
          <w:trHeight w:val="250"/>
        </w:trPr>
        <w:tc>
          <w:tcPr>
            <w:tcW w:w="364" w:type="dxa"/>
            <w:vMerge w:val="restart"/>
          </w:tcPr>
          <w:p w14:paraId="00B23561" w14:textId="77777777" w:rsidR="00C27A1C" w:rsidRPr="003F69C2" w:rsidRDefault="00C27A1C" w:rsidP="009120E6">
            <w:pPr>
              <w:rPr>
                <w:rFonts w:ascii="Times New Roman" w:hAnsi="Times New Roman" w:cs="Times New Roman"/>
                <w:sz w:val="20"/>
                <w:szCs w:val="20"/>
              </w:rPr>
            </w:pPr>
          </w:p>
        </w:tc>
        <w:tc>
          <w:tcPr>
            <w:tcW w:w="972" w:type="dxa"/>
            <w:vMerge w:val="restart"/>
          </w:tcPr>
          <w:p w14:paraId="4FB66E47"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Тіл білімі саласы</w:t>
            </w:r>
          </w:p>
        </w:tc>
        <w:tc>
          <w:tcPr>
            <w:tcW w:w="2912" w:type="dxa"/>
            <w:vMerge w:val="restart"/>
          </w:tcPr>
          <w:p w14:paraId="24B181CC"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Қамтылатын тақырыптар</w:t>
            </w:r>
          </w:p>
        </w:tc>
        <w:tc>
          <w:tcPr>
            <w:tcW w:w="10348" w:type="dxa"/>
            <w:gridSpan w:val="7"/>
          </w:tcPr>
          <w:p w14:paraId="48CD328B" w14:textId="77777777" w:rsidR="00C27A1C" w:rsidRPr="003F69C2" w:rsidRDefault="00C27A1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Түсіндіруде цифрлық технологияларды қолдану</w:t>
            </w:r>
          </w:p>
        </w:tc>
      </w:tr>
      <w:tr w:rsidR="00C27A1C" w:rsidRPr="003F69C2" w14:paraId="26FD4635" w14:textId="77777777" w:rsidTr="001D259A">
        <w:trPr>
          <w:trHeight w:val="438"/>
        </w:trPr>
        <w:tc>
          <w:tcPr>
            <w:tcW w:w="364" w:type="dxa"/>
            <w:vMerge/>
          </w:tcPr>
          <w:p w14:paraId="6DED8D5B" w14:textId="77777777" w:rsidR="00C27A1C" w:rsidRPr="003F69C2" w:rsidRDefault="00C27A1C" w:rsidP="009120E6">
            <w:pPr>
              <w:rPr>
                <w:rFonts w:ascii="Times New Roman" w:hAnsi="Times New Roman" w:cs="Times New Roman"/>
                <w:sz w:val="20"/>
                <w:szCs w:val="20"/>
              </w:rPr>
            </w:pPr>
          </w:p>
        </w:tc>
        <w:tc>
          <w:tcPr>
            <w:tcW w:w="972" w:type="dxa"/>
            <w:vMerge/>
          </w:tcPr>
          <w:p w14:paraId="4D54D3B9" w14:textId="77777777" w:rsidR="00C27A1C" w:rsidRPr="003F69C2" w:rsidRDefault="00C27A1C" w:rsidP="009120E6">
            <w:pPr>
              <w:rPr>
                <w:rFonts w:ascii="Times New Roman" w:hAnsi="Times New Roman" w:cs="Times New Roman"/>
                <w:sz w:val="20"/>
                <w:szCs w:val="20"/>
                <w:lang w:val="kk-KZ"/>
              </w:rPr>
            </w:pPr>
          </w:p>
        </w:tc>
        <w:tc>
          <w:tcPr>
            <w:tcW w:w="2912" w:type="dxa"/>
            <w:vMerge/>
          </w:tcPr>
          <w:p w14:paraId="4A4B2DC2" w14:textId="77777777" w:rsidR="00C27A1C" w:rsidRPr="003F69C2" w:rsidRDefault="00C27A1C" w:rsidP="009120E6">
            <w:pPr>
              <w:rPr>
                <w:rFonts w:ascii="Times New Roman" w:hAnsi="Times New Roman" w:cs="Times New Roman"/>
                <w:sz w:val="20"/>
                <w:szCs w:val="20"/>
                <w:lang w:val="kk-KZ"/>
              </w:rPr>
            </w:pPr>
          </w:p>
        </w:tc>
        <w:tc>
          <w:tcPr>
            <w:tcW w:w="1376" w:type="dxa"/>
          </w:tcPr>
          <w:p w14:paraId="4127453E"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Презентация</w:t>
            </w:r>
            <w:r w:rsidRPr="003F69C2">
              <w:rPr>
                <w:rFonts w:ascii="Times New Roman" w:hAnsi="Times New Roman" w:cs="Times New Roman"/>
                <w:sz w:val="20"/>
                <w:szCs w:val="20"/>
                <w:lang w:val="en-US"/>
              </w:rPr>
              <w:t xml:space="preserve"> -1</w:t>
            </w:r>
          </w:p>
        </w:tc>
        <w:tc>
          <w:tcPr>
            <w:tcW w:w="1626" w:type="dxa"/>
          </w:tcPr>
          <w:p w14:paraId="1A98263B"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Инфографика</w:t>
            </w:r>
            <w:proofErr w:type="spellEnd"/>
            <w:r w:rsidRPr="003F69C2">
              <w:rPr>
                <w:rFonts w:ascii="Times New Roman" w:hAnsi="Times New Roman" w:cs="Times New Roman"/>
                <w:sz w:val="20"/>
                <w:szCs w:val="20"/>
                <w:lang w:val="en-US"/>
              </w:rPr>
              <w:t xml:space="preserve"> -2</w:t>
            </w:r>
          </w:p>
        </w:tc>
        <w:tc>
          <w:tcPr>
            <w:tcW w:w="1651" w:type="dxa"/>
          </w:tcPr>
          <w:p w14:paraId="59FF5C94"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Ақыл-ой картасы</w:t>
            </w:r>
            <w:r w:rsidRPr="003F69C2">
              <w:rPr>
                <w:rFonts w:ascii="Times New Roman" w:hAnsi="Times New Roman" w:cs="Times New Roman"/>
                <w:sz w:val="20"/>
                <w:szCs w:val="20"/>
                <w:lang w:val="en-US"/>
              </w:rPr>
              <w:t xml:space="preserve"> – 3</w:t>
            </w:r>
          </w:p>
        </w:tc>
        <w:tc>
          <w:tcPr>
            <w:tcW w:w="1442" w:type="dxa"/>
          </w:tcPr>
          <w:p w14:paraId="348F8DFB"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Постер</w:t>
            </w:r>
            <w:proofErr w:type="spellEnd"/>
            <w:r w:rsidRPr="003F69C2">
              <w:rPr>
                <w:rFonts w:ascii="Times New Roman" w:hAnsi="Times New Roman" w:cs="Times New Roman"/>
                <w:sz w:val="20"/>
                <w:szCs w:val="20"/>
                <w:lang w:val="en-US"/>
              </w:rPr>
              <w:t xml:space="preserve"> – 4</w:t>
            </w:r>
          </w:p>
        </w:tc>
        <w:tc>
          <w:tcPr>
            <w:tcW w:w="1701" w:type="dxa"/>
          </w:tcPr>
          <w:p w14:paraId="0246A576"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Блок-схемалар</w:t>
            </w:r>
            <w:r w:rsidRPr="003F69C2">
              <w:rPr>
                <w:rFonts w:ascii="Times New Roman" w:hAnsi="Times New Roman" w:cs="Times New Roman"/>
                <w:sz w:val="20"/>
                <w:szCs w:val="20"/>
                <w:lang w:val="en-US"/>
              </w:rPr>
              <w:t xml:space="preserve"> – 5</w:t>
            </w:r>
          </w:p>
        </w:tc>
        <w:tc>
          <w:tcPr>
            <w:tcW w:w="1444" w:type="dxa"/>
          </w:tcPr>
          <w:p w14:paraId="6B465A16" w14:textId="77777777" w:rsidR="00C27A1C" w:rsidRPr="003F69C2" w:rsidRDefault="00C27A1C"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Флипбук</w:t>
            </w:r>
            <w:proofErr w:type="spellEnd"/>
            <w:r w:rsidRPr="003F69C2">
              <w:rPr>
                <w:rFonts w:ascii="Times New Roman" w:hAnsi="Times New Roman" w:cs="Times New Roman"/>
                <w:sz w:val="20"/>
                <w:szCs w:val="20"/>
                <w:lang w:val="kk-KZ"/>
              </w:rPr>
              <w:t xml:space="preserve"> – </w:t>
            </w:r>
            <w:r w:rsidRPr="003F69C2">
              <w:rPr>
                <w:rFonts w:ascii="Times New Roman" w:hAnsi="Times New Roman" w:cs="Times New Roman"/>
                <w:sz w:val="20"/>
                <w:szCs w:val="20"/>
                <w:lang w:val="en-US"/>
              </w:rPr>
              <w:t>6</w:t>
            </w:r>
          </w:p>
        </w:tc>
        <w:tc>
          <w:tcPr>
            <w:tcW w:w="1108" w:type="dxa"/>
          </w:tcPr>
          <w:p w14:paraId="04FADD02" w14:textId="77777777" w:rsidR="00C27A1C" w:rsidRPr="003F69C2" w:rsidRDefault="00C27A1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Бейнежазба</w:t>
            </w:r>
            <w:r w:rsidRPr="003F69C2">
              <w:rPr>
                <w:rFonts w:ascii="Times New Roman" w:hAnsi="Times New Roman" w:cs="Times New Roman"/>
                <w:sz w:val="20"/>
                <w:szCs w:val="20"/>
                <w:lang w:val="en-US"/>
              </w:rPr>
              <w:t>-7</w:t>
            </w:r>
          </w:p>
        </w:tc>
      </w:tr>
      <w:tr w:rsidR="00C27A1C" w:rsidRPr="003F69C2" w14:paraId="04BBB14C" w14:textId="77777777" w:rsidTr="001D259A">
        <w:trPr>
          <w:cantSplit/>
          <w:trHeight w:val="560"/>
        </w:trPr>
        <w:tc>
          <w:tcPr>
            <w:tcW w:w="364" w:type="dxa"/>
          </w:tcPr>
          <w:p w14:paraId="5D7B26BC" w14:textId="77777777" w:rsidR="00C27A1C" w:rsidRPr="003F69C2" w:rsidRDefault="00C27A1C" w:rsidP="009120E6">
            <w:pPr>
              <w:jc w:val="center"/>
              <w:rPr>
                <w:rFonts w:ascii="Times New Roman" w:hAnsi="Times New Roman" w:cs="Times New Roman"/>
                <w:sz w:val="20"/>
                <w:szCs w:val="20"/>
                <w:lang w:val="en-US"/>
              </w:rPr>
            </w:pPr>
            <w:r w:rsidRPr="003F69C2">
              <w:rPr>
                <w:rFonts w:ascii="Times New Roman" w:hAnsi="Times New Roman" w:cs="Times New Roman"/>
                <w:sz w:val="20"/>
                <w:szCs w:val="20"/>
                <w:lang w:val="en-US"/>
              </w:rPr>
              <w:t>1</w:t>
            </w:r>
          </w:p>
        </w:tc>
        <w:tc>
          <w:tcPr>
            <w:tcW w:w="972" w:type="dxa"/>
            <w:vMerge w:val="restart"/>
            <w:textDirection w:val="btLr"/>
          </w:tcPr>
          <w:p w14:paraId="5889DF13" w14:textId="77777777" w:rsidR="00C27A1C" w:rsidRPr="003F69C2" w:rsidRDefault="00C27A1C" w:rsidP="009120E6">
            <w:pPr>
              <w:ind w:left="113" w:right="113"/>
              <w:jc w:val="center"/>
              <w:rPr>
                <w:rFonts w:ascii="Times New Roman" w:hAnsi="Times New Roman" w:cs="Times New Roman"/>
                <w:b/>
                <w:bCs/>
                <w:sz w:val="20"/>
                <w:szCs w:val="20"/>
                <w:lang w:val="kk-KZ"/>
              </w:rPr>
            </w:pPr>
            <w:proofErr w:type="spellStart"/>
            <w:r w:rsidRPr="003F69C2">
              <w:rPr>
                <w:rFonts w:ascii="Times New Roman" w:hAnsi="Times New Roman" w:cs="Times New Roman"/>
                <w:b/>
                <w:bCs/>
                <w:sz w:val="20"/>
                <w:szCs w:val="20"/>
                <w:lang w:val="kk-KZ"/>
              </w:rPr>
              <w:t>Пунктация</w:t>
            </w:r>
            <w:proofErr w:type="spellEnd"/>
          </w:p>
        </w:tc>
        <w:tc>
          <w:tcPr>
            <w:tcW w:w="2912" w:type="dxa"/>
          </w:tcPr>
          <w:p w14:paraId="3C3FC181"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Тыныс белгілерінің қызметін оқыту әдістемесі</w:t>
            </w:r>
          </w:p>
        </w:tc>
        <w:tc>
          <w:tcPr>
            <w:tcW w:w="1376" w:type="dxa"/>
            <w:shd w:val="clear" w:color="auto" w:fill="FFFFFF" w:themeFill="background1"/>
          </w:tcPr>
          <w:p w14:paraId="74EF5763" w14:textId="77777777" w:rsidR="00C27A1C" w:rsidRPr="003F69C2" w:rsidRDefault="00C27A1C" w:rsidP="009120E6">
            <w:pPr>
              <w:rPr>
                <w:rFonts w:ascii="Times New Roman" w:hAnsi="Times New Roman" w:cs="Times New Roman"/>
                <w:sz w:val="20"/>
                <w:szCs w:val="20"/>
                <w:lang w:val="kk-KZ"/>
              </w:rPr>
            </w:pPr>
          </w:p>
        </w:tc>
        <w:tc>
          <w:tcPr>
            <w:tcW w:w="1626" w:type="dxa"/>
            <w:shd w:val="clear" w:color="auto" w:fill="AEAAAA" w:themeFill="background2" w:themeFillShade="BF"/>
          </w:tcPr>
          <w:p w14:paraId="1CF875E4" w14:textId="77777777" w:rsidR="00C27A1C" w:rsidRPr="003F69C2" w:rsidRDefault="00C27A1C" w:rsidP="009120E6">
            <w:pPr>
              <w:rPr>
                <w:rFonts w:ascii="Times New Roman" w:hAnsi="Times New Roman" w:cs="Times New Roman"/>
                <w:sz w:val="20"/>
                <w:szCs w:val="20"/>
                <w:lang w:val="kk-KZ"/>
              </w:rPr>
            </w:pPr>
          </w:p>
        </w:tc>
        <w:tc>
          <w:tcPr>
            <w:tcW w:w="1651" w:type="dxa"/>
            <w:shd w:val="clear" w:color="auto" w:fill="FFFFFF" w:themeFill="background1"/>
          </w:tcPr>
          <w:p w14:paraId="02CF684D" w14:textId="77777777" w:rsidR="00C27A1C" w:rsidRPr="003F69C2" w:rsidRDefault="00C27A1C" w:rsidP="009120E6">
            <w:pPr>
              <w:rPr>
                <w:rFonts w:ascii="Times New Roman" w:hAnsi="Times New Roman" w:cs="Times New Roman"/>
                <w:sz w:val="20"/>
                <w:szCs w:val="20"/>
                <w:highlight w:val="green"/>
                <w:lang w:val="kk-KZ"/>
              </w:rPr>
            </w:pPr>
          </w:p>
        </w:tc>
        <w:tc>
          <w:tcPr>
            <w:tcW w:w="1442" w:type="dxa"/>
            <w:shd w:val="clear" w:color="auto" w:fill="FFFFFF" w:themeFill="background1"/>
          </w:tcPr>
          <w:p w14:paraId="69E0F57D" w14:textId="77777777" w:rsidR="00C27A1C" w:rsidRPr="003F69C2" w:rsidRDefault="00C27A1C" w:rsidP="009120E6">
            <w:pPr>
              <w:rPr>
                <w:rFonts w:ascii="Times New Roman" w:hAnsi="Times New Roman" w:cs="Times New Roman"/>
                <w:sz w:val="20"/>
                <w:szCs w:val="20"/>
                <w:lang w:val="kk-KZ"/>
              </w:rPr>
            </w:pPr>
          </w:p>
        </w:tc>
        <w:tc>
          <w:tcPr>
            <w:tcW w:w="1701" w:type="dxa"/>
            <w:shd w:val="clear" w:color="auto" w:fill="FFFFFF" w:themeFill="background1"/>
          </w:tcPr>
          <w:p w14:paraId="763699FF" w14:textId="77777777" w:rsidR="00C27A1C" w:rsidRPr="003F69C2" w:rsidRDefault="00C27A1C" w:rsidP="009120E6">
            <w:pPr>
              <w:rPr>
                <w:rFonts w:ascii="Times New Roman" w:hAnsi="Times New Roman" w:cs="Times New Roman"/>
                <w:sz w:val="20"/>
                <w:szCs w:val="20"/>
                <w:lang w:val="kk-KZ"/>
              </w:rPr>
            </w:pPr>
          </w:p>
        </w:tc>
        <w:tc>
          <w:tcPr>
            <w:tcW w:w="1444" w:type="dxa"/>
            <w:shd w:val="clear" w:color="auto" w:fill="FFFFFF" w:themeFill="background1"/>
          </w:tcPr>
          <w:p w14:paraId="27BEB776" w14:textId="77777777" w:rsidR="00C27A1C" w:rsidRPr="003F69C2" w:rsidRDefault="00C27A1C" w:rsidP="009120E6">
            <w:pPr>
              <w:rPr>
                <w:rFonts w:ascii="Times New Roman" w:hAnsi="Times New Roman" w:cs="Times New Roman"/>
                <w:sz w:val="20"/>
                <w:szCs w:val="20"/>
                <w:lang w:val="kk-KZ"/>
              </w:rPr>
            </w:pPr>
          </w:p>
        </w:tc>
        <w:tc>
          <w:tcPr>
            <w:tcW w:w="1108" w:type="dxa"/>
            <w:shd w:val="clear" w:color="auto" w:fill="AEAAAA" w:themeFill="background2" w:themeFillShade="BF"/>
          </w:tcPr>
          <w:p w14:paraId="5A90EC07" w14:textId="77777777" w:rsidR="00C27A1C" w:rsidRPr="003F69C2" w:rsidRDefault="00C27A1C" w:rsidP="009120E6">
            <w:pPr>
              <w:rPr>
                <w:rFonts w:ascii="Times New Roman" w:hAnsi="Times New Roman" w:cs="Times New Roman"/>
                <w:sz w:val="20"/>
                <w:szCs w:val="20"/>
                <w:lang w:val="kk-KZ"/>
              </w:rPr>
            </w:pPr>
          </w:p>
        </w:tc>
      </w:tr>
      <w:tr w:rsidR="00C27A1C" w:rsidRPr="003F69C2" w14:paraId="05E34787" w14:textId="77777777" w:rsidTr="001D259A">
        <w:trPr>
          <w:cantSplit/>
          <w:trHeight w:val="569"/>
        </w:trPr>
        <w:tc>
          <w:tcPr>
            <w:tcW w:w="364" w:type="dxa"/>
          </w:tcPr>
          <w:p w14:paraId="2F8D618A" w14:textId="77777777" w:rsidR="00C27A1C" w:rsidRPr="003F69C2" w:rsidRDefault="00C27A1C" w:rsidP="009120E6">
            <w:pPr>
              <w:jc w:val="center"/>
              <w:rPr>
                <w:rFonts w:ascii="Times New Roman" w:hAnsi="Times New Roman" w:cs="Times New Roman"/>
                <w:sz w:val="20"/>
                <w:szCs w:val="20"/>
                <w:lang w:val="en-US"/>
              </w:rPr>
            </w:pPr>
            <w:r w:rsidRPr="003F69C2">
              <w:rPr>
                <w:rFonts w:ascii="Times New Roman" w:hAnsi="Times New Roman" w:cs="Times New Roman"/>
                <w:sz w:val="20"/>
                <w:szCs w:val="20"/>
                <w:lang w:val="en-US"/>
              </w:rPr>
              <w:t>2</w:t>
            </w:r>
          </w:p>
        </w:tc>
        <w:tc>
          <w:tcPr>
            <w:tcW w:w="972" w:type="dxa"/>
            <w:vMerge/>
            <w:textDirection w:val="btLr"/>
          </w:tcPr>
          <w:p w14:paraId="5DE3B60F"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03CC4FDE"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Сөйлемнің ішіне қойылатын тыныс белгілерін оқыту әдістемесі</w:t>
            </w:r>
          </w:p>
        </w:tc>
        <w:tc>
          <w:tcPr>
            <w:tcW w:w="1376" w:type="dxa"/>
            <w:shd w:val="clear" w:color="auto" w:fill="AEAAAA" w:themeFill="background2" w:themeFillShade="BF"/>
          </w:tcPr>
          <w:p w14:paraId="5020B923"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126B441E"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3820E28E"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60A02924" w14:textId="77777777" w:rsidR="00C27A1C" w:rsidRPr="003F69C2" w:rsidRDefault="00C27A1C" w:rsidP="009120E6">
            <w:pPr>
              <w:rPr>
                <w:rFonts w:ascii="Times New Roman" w:hAnsi="Times New Roman" w:cs="Times New Roman"/>
                <w:sz w:val="20"/>
                <w:szCs w:val="20"/>
              </w:rPr>
            </w:pPr>
          </w:p>
        </w:tc>
        <w:tc>
          <w:tcPr>
            <w:tcW w:w="1701" w:type="dxa"/>
            <w:shd w:val="clear" w:color="auto" w:fill="AEAAAA" w:themeFill="background2" w:themeFillShade="BF"/>
          </w:tcPr>
          <w:p w14:paraId="7B5735D2"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5BB8C122" w14:textId="77777777" w:rsidR="00C27A1C" w:rsidRPr="003F69C2" w:rsidRDefault="00C27A1C" w:rsidP="009120E6">
            <w:pPr>
              <w:rPr>
                <w:rFonts w:ascii="Times New Roman" w:hAnsi="Times New Roman" w:cs="Times New Roman"/>
                <w:sz w:val="20"/>
                <w:szCs w:val="20"/>
                <w:lang w:val="kk-KZ"/>
              </w:rPr>
            </w:pPr>
          </w:p>
        </w:tc>
        <w:tc>
          <w:tcPr>
            <w:tcW w:w="1108" w:type="dxa"/>
            <w:shd w:val="clear" w:color="auto" w:fill="FFFFFF" w:themeFill="background1"/>
          </w:tcPr>
          <w:p w14:paraId="59D61B54" w14:textId="77777777" w:rsidR="00C27A1C" w:rsidRPr="003F69C2" w:rsidRDefault="00C27A1C" w:rsidP="009120E6">
            <w:pPr>
              <w:rPr>
                <w:rFonts w:ascii="Times New Roman" w:hAnsi="Times New Roman" w:cs="Times New Roman"/>
                <w:sz w:val="20"/>
                <w:szCs w:val="20"/>
              </w:rPr>
            </w:pPr>
          </w:p>
        </w:tc>
      </w:tr>
      <w:tr w:rsidR="00C27A1C" w:rsidRPr="003F69C2" w14:paraId="0D67B7AF" w14:textId="77777777" w:rsidTr="001D259A">
        <w:trPr>
          <w:cantSplit/>
          <w:trHeight w:val="220"/>
        </w:trPr>
        <w:tc>
          <w:tcPr>
            <w:tcW w:w="364" w:type="dxa"/>
          </w:tcPr>
          <w:p w14:paraId="7B3BA9A1"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3</w:t>
            </w:r>
          </w:p>
        </w:tc>
        <w:tc>
          <w:tcPr>
            <w:tcW w:w="972" w:type="dxa"/>
            <w:vMerge/>
            <w:textDirection w:val="btLr"/>
          </w:tcPr>
          <w:p w14:paraId="3AE79068"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609BB6A1"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Үтір. Нүктелі үтір.</w:t>
            </w:r>
          </w:p>
        </w:tc>
        <w:tc>
          <w:tcPr>
            <w:tcW w:w="1376" w:type="dxa"/>
            <w:shd w:val="clear" w:color="auto" w:fill="AEAAAA" w:themeFill="background2" w:themeFillShade="BF"/>
          </w:tcPr>
          <w:p w14:paraId="50BA17F4" w14:textId="77777777" w:rsidR="00C27A1C" w:rsidRPr="003F69C2" w:rsidRDefault="00C27A1C" w:rsidP="009120E6">
            <w:pPr>
              <w:rPr>
                <w:rFonts w:ascii="Times New Roman" w:hAnsi="Times New Roman" w:cs="Times New Roman"/>
                <w:sz w:val="20"/>
                <w:szCs w:val="20"/>
              </w:rPr>
            </w:pPr>
          </w:p>
        </w:tc>
        <w:tc>
          <w:tcPr>
            <w:tcW w:w="1626" w:type="dxa"/>
            <w:shd w:val="clear" w:color="auto" w:fill="auto"/>
          </w:tcPr>
          <w:p w14:paraId="0E35C0D6"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3F339960"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398FC43A" w14:textId="77777777" w:rsidR="00C27A1C" w:rsidRPr="003F69C2" w:rsidRDefault="00C27A1C" w:rsidP="009120E6">
            <w:pPr>
              <w:rPr>
                <w:rFonts w:ascii="Times New Roman" w:hAnsi="Times New Roman" w:cs="Times New Roman"/>
                <w:sz w:val="20"/>
                <w:szCs w:val="20"/>
              </w:rPr>
            </w:pPr>
          </w:p>
        </w:tc>
        <w:tc>
          <w:tcPr>
            <w:tcW w:w="1701" w:type="dxa"/>
            <w:shd w:val="clear" w:color="auto" w:fill="AEAAAA" w:themeFill="background2" w:themeFillShade="BF"/>
          </w:tcPr>
          <w:p w14:paraId="5B67C26E"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369ADC3D" w14:textId="77777777" w:rsidR="00C27A1C" w:rsidRPr="003F69C2" w:rsidRDefault="00C27A1C" w:rsidP="009120E6">
            <w:pPr>
              <w:rPr>
                <w:rFonts w:ascii="Times New Roman" w:hAnsi="Times New Roman" w:cs="Times New Roman"/>
                <w:sz w:val="20"/>
                <w:szCs w:val="20"/>
                <w:lang w:val="kk-KZ"/>
              </w:rPr>
            </w:pPr>
          </w:p>
        </w:tc>
        <w:tc>
          <w:tcPr>
            <w:tcW w:w="1108" w:type="dxa"/>
            <w:shd w:val="clear" w:color="auto" w:fill="FFFFFF" w:themeFill="background1"/>
          </w:tcPr>
          <w:p w14:paraId="6DFFE7AD" w14:textId="77777777" w:rsidR="00C27A1C" w:rsidRPr="003F69C2" w:rsidRDefault="00C27A1C" w:rsidP="009120E6">
            <w:pPr>
              <w:rPr>
                <w:rFonts w:ascii="Times New Roman" w:hAnsi="Times New Roman" w:cs="Times New Roman"/>
                <w:sz w:val="20"/>
                <w:szCs w:val="20"/>
              </w:rPr>
            </w:pPr>
          </w:p>
        </w:tc>
      </w:tr>
      <w:tr w:rsidR="00C27A1C" w:rsidRPr="003F69C2" w14:paraId="360A00F9" w14:textId="77777777" w:rsidTr="001D259A">
        <w:trPr>
          <w:cantSplit/>
          <w:trHeight w:val="407"/>
        </w:trPr>
        <w:tc>
          <w:tcPr>
            <w:tcW w:w="364" w:type="dxa"/>
          </w:tcPr>
          <w:p w14:paraId="5EFE7456"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4</w:t>
            </w:r>
          </w:p>
        </w:tc>
        <w:tc>
          <w:tcPr>
            <w:tcW w:w="972" w:type="dxa"/>
            <w:vMerge/>
            <w:textDirection w:val="btLr"/>
          </w:tcPr>
          <w:p w14:paraId="62C1F72F"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4634AE26"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 xml:space="preserve">Сызықша. Тырнақша. Жақша. </w:t>
            </w:r>
          </w:p>
        </w:tc>
        <w:tc>
          <w:tcPr>
            <w:tcW w:w="1376" w:type="dxa"/>
            <w:shd w:val="clear" w:color="auto" w:fill="auto"/>
          </w:tcPr>
          <w:p w14:paraId="6E09CD1B" w14:textId="77777777" w:rsidR="00C27A1C" w:rsidRPr="003F69C2" w:rsidRDefault="00C27A1C" w:rsidP="009120E6">
            <w:pPr>
              <w:rPr>
                <w:rFonts w:ascii="Times New Roman" w:hAnsi="Times New Roman" w:cs="Times New Roman"/>
                <w:sz w:val="20"/>
                <w:szCs w:val="20"/>
              </w:rPr>
            </w:pPr>
          </w:p>
        </w:tc>
        <w:tc>
          <w:tcPr>
            <w:tcW w:w="1626" w:type="dxa"/>
            <w:shd w:val="clear" w:color="auto" w:fill="auto"/>
          </w:tcPr>
          <w:p w14:paraId="090E74D4"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0AA4B1C6"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6B44BAB7" w14:textId="77777777" w:rsidR="00C27A1C" w:rsidRPr="003F69C2" w:rsidRDefault="00C27A1C" w:rsidP="009120E6">
            <w:pPr>
              <w:rPr>
                <w:rFonts w:ascii="Times New Roman" w:hAnsi="Times New Roman" w:cs="Times New Roman"/>
                <w:sz w:val="20"/>
                <w:szCs w:val="20"/>
              </w:rPr>
            </w:pPr>
          </w:p>
        </w:tc>
        <w:tc>
          <w:tcPr>
            <w:tcW w:w="1701" w:type="dxa"/>
            <w:shd w:val="clear" w:color="auto" w:fill="auto"/>
          </w:tcPr>
          <w:p w14:paraId="46BBEAC0" w14:textId="77777777" w:rsidR="00C27A1C" w:rsidRPr="003F69C2" w:rsidRDefault="00C27A1C" w:rsidP="009120E6">
            <w:pPr>
              <w:rPr>
                <w:rFonts w:ascii="Times New Roman" w:hAnsi="Times New Roman" w:cs="Times New Roman"/>
                <w:sz w:val="20"/>
                <w:szCs w:val="20"/>
              </w:rPr>
            </w:pPr>
          </w:p>
        </w:tc>
        <w:tc>
          <w:tcPr>
            <w:tcW w:w="1444" w:type="dxa"/>
            <w:shd w:val="clear" w:color="auto" w:fill="AEAAAA" w:themeFill="background2" w:themeFillShade="BF"/>
          </w:tcPr>
          <w:p w14:paraId="3229B3B9" w14:textId="77777777" w:rsidR="00C27A1C" w:rsidRPr="003F69C2" w:rsidRDefault="00C27A1C" w:rsidP="009120E6">
            <w:pPr>
              <w:rPr>
                <w:rFonts w:ascii="Times New Roman" w:hAnsi="Times New Roman" w:cs="Times New Roman"/>
                <w:sz w:val="20"/>
                <w:szCs w:val="20"/>
                <w:lang w:val="kk-KZ"/>
              </w:rPr>
            </w:pPr>
          </w:p>
        </w:tc>
        <w:tc>
          <w:tcPr>
            <w:tcW w:w="1108" w:type="dxa"/>
            <w:shd w:val="clear" w:color="auto" w:fill="FFFFFF" w:themeFill="background1"/>
          </w:tcPr>
          <w:p w14:paraId="04E0903C" w14:textId="77777777" w:rsidR="00C27A1C" w:rsidRPr="003F69C2" w:rsidRDefault="00C27A1C" w:rsidP="009120E6">
            <w:pPr>
              <w:rPr>
                <w:rFonts w:ascii="Times New Roman" w:hAnsi="Times New Roman" w:cs="Times New Roman"/>
                <w:sz w:val="20"/>
                <w:szCs w:val="20"/>
              </w:rPr>
            </w:pPr>
          </w:p>
        </w:tc>
      </w:tr>
      <w:tr w:rsidR="00C27A1C" w:rsidRPr="003F69C2" w14:paraId="3B3B4F5B" w14:textId="77777777" w:rsidTr="001D259A">
        <w:trPr>
          <w:cantSplit/>
          <w:trHeight w:val="563"/>
        </w:trPr>
        <w:tc>
          <w:tcPr>
            <w:tcW w:w="364" w:type="dxa"/>
          </w:tcPr>
          <w:p w14:paraId="38D42C9F"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5</w:t>
            </w:r>
          </w:p>
        </w:tc>
        <w:tc>
          <w:tcPr>
            <w:tcW w:w="972" w:type="dxa"/>
            <w:vMerge/>
            <w:textDirection w:val="btLr"/>
          </w:tcPr>
          <w:p w14:paraId="3EC09346"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7CDEB127"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Сөйлемнің соңына қойылатын тыныс белгілерін оқыту</w:t>
            </w:r>
          </w:p>
        </w:tc>
        <w:tc>
          <w:tcPr>
            <w:tcW w:w="1376" w:type="dxa"/>
            <w:shd w:val="clear" w:color="auto" w:fill="FFFFFF" w:themeFill="background1"/>
          </w:tcPr>
          <w:p w14:paraId="063F2560" w14:textId="77777777" w:rsidR="00C27A1C" w:rsidRPr="003F69C2" w:rsidRDefault="00C27A1C" w:rsidP="009120E6">
            <w:pPr>
              <w:rPr>
                <w:rFonts w:ascii="Times New Roman" w:hAnsi="Times New Roman" w:cs="Times New Roman"/>
                <w:sz w:val="20"/>
                <w:szCs w:val="20"/>
              </w:rPr>
            </w:pPr>
          </w:p>
        </w:tc>
        <w:tc>
          <w:tcPr>
            <w:tcW w:w="1626" w:type="dxa"/>
            <w:shd w:val="clear" w:color="auto" w:fill="AEAAAA" w:themeFill="background2" w:themeFillShade="BF"/>
          </w:tcPr>
          <w:p w14:paraId="3F897F42"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18E3E756" w14:textId="77777777" w:rsidR="00C27A1C" w:rsidRPr="003F69C2" w:rsidRDefault="00C27A1C" w:rsidP="009120E6">
            <w:pPr>
              <w:rPr>
                <w:rFonts w:ascii="Times New Roman" w:hAnsi="Times New Roman" w:cs="Times New Roman"/>
                <w:sz w:val="20"/>
                <w:szCs w:val="20"/>
              </w:rPr>
            </w:pPr>
          </w:p>
        </w:tc>
        <w:tc>
          <w:tcPr>
            <w:tcW w:w="1442" w:type="dxa"/>
            <w:shd w:val="clear" w:color="auto" w:fill="AEAAAA" w:themeFill="background2" w:themeFillShade="BF"/>
          </w:tcPr>
          <w:p w14:paraId="7A2E9858"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68975A75"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11762953" w14:textId="77777777" w:rsidR="00C27A1C" w:rsidRPr="003F69C2" w:rsidRDefault="00C27A1C" w:rsidP="009120E6">
            <w:pPr>
              <w:rPr>
                <w:rFonts w:ascii="Times New Roman" w:hAnsi="Times New Roman" w:cs="Times New Roman"/>
                <w:sz w:val="20"/>
                <w:szCs w:val="20"/>
              </w:rPr>
            </w:pPr>
          </w:p>
        </w:tc>
        <w:tc>
          <w:tcPr>
            <w:tcW w:w="1108" w:type="dxa"/>
            <w:shd w:val="clear" w:color="auto" w:fill="FFFFFF" w:themeFill="background1"/>
          </w:tcPr>
          <w:p w14:paraId="7D1C216D" w14:textId="77777777" w:rsidR="00C27A1C" w:rsidRPr="003F69C2" w:rsidRDefault="00C27A1C" w:rsidP="009120E6">
            <w:pPr>
              <w:rPr>
                <w:rFonts w:ascii="Times New Roman" w:hAnsi="Times New Roman" w:cs="Times New Roman"/>
                <w:sz w:val="20"/>
                <w:szCs w:val="20"/>
              </w:rPr>
            </w:pPr>
          </w:p>
        </w:tc>
      </w:tr>
      <w:tr w:rsidR="00C27A1C" w:rsidRPr="003F69C2" w14:paraId="78F36E63" w14:textId="77777777" w:rsidTr="001D259A">
        <w:trPr>
          <w:cantSplit/>
          <w:trHeight w:val="239"/>
        </w:trPr>
        <w:tc>
          <w:tcPr>
            <w:tcW w:w="364" w:type="dxa"/>
          </w:tcPr>
          <w:p w14:paraId="6D601A2A"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6</w:t>
            </w:r>
          </w:p>
        </w:tc>
        <w:tc>
          <w:tcPr>
            <w:tcW w:w="972" w:type="dxa"/>
            <w:vMerge/>
            <w:textDirection w:val="btLr"/>
          </w:tcPr>
          <w:p w14:paraId="1AD8C1BC"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088D022C"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Нүкте. Көп нүкте.</w:t>
            </w:r>
          </w:p>
        </w:tc>
        <w:tc>
          <w:tcPr>
            <w:tcW w:w="1376" w:type="dxa"/>
            <w:shd w:val="clear" w:color="auto" w:fill="FFFFFF" w:themeFill="background1"/>
          </w:tcPr>
          <w:p w14:paraId="2499004B"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1CACFA77" w14:textId="77777777" w:rsidR="00C27A1C" w:rsidRPr="003F69C2" w:rsidRDefault="00C27A1C" w:rsidP="009120E6">
            <w:pPr>
              <w:rPr>
                <w:rFonts w:ascii="Times New Roman" w:hAnsi="Times New Roman" w:cs="Times New Roman"/>
                <w:sz w:val="20"/>
                <w:szCs w:val="20"/>
              </w:rPr>
            </w:pPr>
          </w:p>
        </w:tc>
        <w:tc>
          <w:tcPr>
            <w:tcW w:w="1651" w:type="dxa"/>
            <w:shd w:val="clear" w:color="auto" w:fill="AEAAAA" w:themeFill="background2" w:themeFillShade="BF"/>
          </w:tcPr>
          <w:p w14:paraId="33116A11"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3E1EE8EA"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42DA3193"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47ACA2B4" w14:textId="77777777" w:rsidR="00C27A1C" w:rsidRPr="003F69C2" w:rsidRDefault="00C27A1C" w:rsidP="009120E6">
            <w:pPr>
              <w:rPr>
                <w:rFonts w:ascii="Times New Roman" w:hAnsi="Times New Roman" w:cs="Times New Roman"/>
                <w:sz w:val="20"/>
                <w:szCs w:val="20"/>
              </w:rPr>
            </w:pPr>
          </w:p>
        </w:tc>
        <w:tc>
          <w:tcPr>
            <w:tcW w:w="1108" w:type="dxa"/>
            <w:shd w:val="clear" w:color="auto" w:fill="FFFFFF" w:themeFill="background1"/>
          </w:tcPr>
          <w:p w14:paraId="44EAA61D" w14:textId="77777777" w:rsidR="00C27A1C" w:rsidRPr="003F69C2" w:rsidRDefault="00C27A1C" w:rsidP="009120E6">
            <w:pPr>
              <w:rPr>
                <w:rFonts w:ascii="Times New Roman" w:hAnsi="Times New Roman" w:cs="Times New Roman"/>
                <w:sz w:val="20"/>
                <w:szCs w:val="20"/>
              </w:rPr>
            </w:pPr>
          </w:p>
        </w:tc>
      </w:tr>
      <w:tr w:rsidR="00C27A1C" w:rsidRPr="003F69C2" w14:paraId="168DB567" w14:textId="77777777" w:rsidTr="001D259A">
        <w:trPr>
          <w:cantSplit/>
          <w:trHeight w:val="400"/>
        </w:trPr>
        <w:tc>
          <w:tcPr>
            <w:tcW w:w="364" w:type="dxa"/>
          </w:tcPr>
          <w:p w14:paraId="2DDED396"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7</w:t>
            </w:r>
          </w:p>
        </w:tc>
        <w:tc>
          <w:tcPr>
            <w:tcW w:w="972" w:type="dxa"/>
            <w:vMerge/>
            <w:textDirection w:val="btLr"/>
          </w:tcPr>
          <w:p w14:paraId="5867F2A3"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26D44C8E"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Сұрақ белгісі. Леп белгісі.</w:t>
            </w:r>
          </w:p>
        </w:tc>
        <w:tc>
          <w:tcPr>
            <w:tcW w:w="1376" w:type="dxa"/>
            <w:shd w:val="clear" w:color="auto" w:fill="FFFFFF" w:themeFill="background1"/>
          </w:tcPr>
          <w:p w14:paraId="3989A84C"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710A34BD"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2F961B4A"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2CA1BDA0"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53F47180"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63B31530" w14:textId="77777777" w:rsidR="00C27A1C" w:rsidRPr="003F69C2" w:rsidRDefault="00C27A1C" w:rsidP="009120E6">
            <w:pPr>
              <w:rPr>
                <w:rFonts w:ascii="Times New Roman" w:hAnsi="Times New Roman" w:cs="Times New Roman"/>
                <w:sz w:val="20"/>
                <w:szCs w:val="20"/>
              </w:rPr>
            </w:pPr>
          </w:p>
        </w:tc>
        <w:tc>
          <w:tcPr>
            <w:tcW w:w="1108" w:type="dxa"/>
            <w:shd w:val="clear" w:color="auto" w:fill="AEAAAA" w:themeFill="background2" w:themeFillShade="BF"/>
          </w:tcPr>
          <w:p w14:paraId="6840BC89" w14:textId="77777777" w:rsidR="00C27A1C" w:rsidRPr="003F69C2" w:rsidRDefault="00C27A1C" w:rsidP="009120E6">
            <w:pPr>
              <w:rPr>
                <w:rFonts w:ascii="Times New Roman" w:hAnsi="Times New Roman" w:cs="Times New Roman"/>
                <w:sz w:val="20"/>
                <w:szCs w:val="20"/>
              </w:rPr>
            </w:pPr>
          </w:p>
        </w:tc>
      </w:tr>
      <w:tr w:rsidR="00C27A1C" w:rsidRPr="003F69C2" w14:paraId="0378C7E6" w14:textId="77777777" w:rsidTr="001D259A">
        <w:trPr>
          <w:cantSplit/>
          <w:trHeight w:val="277"/>
        </w:trPr>
        <w:tc>
          <w:tcPr>
            <w:tcW w:w="364" w:type="dxa"/>
          </w:tcPr>
          <w:p w14:paraId="5574FDE5" w14:textId="77777777" w:rsidR="00C27A1C" w:rsidRPr="003F69C2" w:rsidRDefault="00C27A1C"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8</w:t>
            </w:r>
          </w:p>
        </w:tc>
        <w:tc>
          <w:tcPr>
            <w:tcW w:w="972" w:type="dxa"/>
            <w:vMerge/>
            <w:textDirection w:val="btLr"/>
          </w:tcPr>
          <w:p w14:paraId="043D0CFE" w14:textId="77777777" w:rsidR="00C27A1C" w:rsidRPr="003F69C2" w:rsidRDefault="00C27A1C" w:rsidP="009120E6">
            <w:pPr>
              <w:ind w:left="113" w:right="113"/>
              <w:jc w:val="center"/>
              <w:rPr>
                <w:rFonts w:ascii="Times New Roman" w:hAnsi="Times New Roman" w:cs="Times New Roman"/>
                <w:sz w:val="20"/>
                <w:szCs w:val="20"/>
              </w:rPr>
            </w:pPr>
          </w:p>
        </w:tc>
        <w:tc>
          <w:tcPr>
            <w:tcW w:w="2912" w:type="dxa"/>
          </w:tcPr>
          <w:p w14:paraId="352814BC" w14:textId="77777777" w:rsidR="00C27A1C" w:rsidRPr="003F69C2" w:rsidRDefault="00C27A1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Интонацияны  оқыту</w:t>
            </w:r>
          </w:p>
        </w:tc>
        <w:tc>
          <w:tcPr>
            <w:tcW w:w="1376" w:type="dxa"/>
            <w:shd w:val="clear" w:color="auto" w:fill="AEAAAA" w:themeFill="background2" w:themeFillShade="BF"/>
          </w:tcPr>
          <w:p w14:paraId="5DB04D6E" w14:textId="77777777" w:rsidR="00C27A1C" w:rsidRPr="003F69C2" w:rsidRDefault="00C27A1C" w:rsidP="009120E6">
            <w:pPr>
              <w:rPr>
                <w:rFonts w:ascii="Times New Roman" w:hAnsi="Times New Roman" w:cs="Times New Roman"/>
                <w:sz w:val="20"/>
                <w:szCs w:val="20"/>
              </w:rPr>
            </w:pPr>
          </w:p>
        </w:tc>
        <w:tc>
          <w:tcPr>
            <w:tcW w:w="1626" w:type="dxa"/>
            <w:shd w:val="clear" w:color="auto" w:fill="FFFFFF" w:themeFill="background1"/>
          </w:tcPr>
          <w:p w14:paraId="4F976CB2" w14:textId="77777777" w:rsidR="00C27A1C" w:rsidRPr="003F69C2" w:rsidRDefault="00C27A1C" w:rsidP="009120E6">
            <w:pPr>
              <w:rPr>
                <w:rFonts w:ascii="Times New Roman" w:hAnsi="Times New Roman" w:cs="Times New Roman"/>
                <w:sz w:val="20"/>
                <w:szCs w:val="20"/>
              </w:rPr>
            </w:pPr>
          </w:p>
        </w:tc>
        <w:tc>
          <w:tcPr>
            <w:tcW w:w="1651" w:type="dxa"/>
            <w:shd w:val="clear" w:color="auto" w:fill="FFFFFF" w:themeFill="background1"/>
          </w:tcPr>
          <w:p w14:paraId="7F31CC8A" w14:textId="77777777" w:rsidR="00C27A1C" w:rsidRPr="003F69C2" w:rsidRDefault="00C27A1C" w:rsidP="009120E6">
            <w:pPr>
              <w:rPr>
                <w:rFonts w:ascii="Times New Roman" w:hAnsi="Times New Roman" w:cs="Times New Roman"/>
                <w:sz w:val="20"/>
                <w:szCs w:val="20"/>
              </w:rPr>
            </w:pPr>
          </w:p>
        </w:tc>
        <w:tc>
          <w:tcPr>
            <w:tcW w:w="1442" w:type="dxa"/>
            <w:shd w:val="clear" w:color="auto" w:fill="FFFFFF" w:themeFill="background1"/>
          </w:tcPr>
          <w:p w14:paraId="3480CF35" w14:textId="77777777" w:rsidR="00C27A1C" w:rsidRPr="003F69C2" w:rsidRDefault="00C27A1C" w:rsidP="009120E6">
            <w:pPr>
              <w:rPr>
                <w:rFonts w:ascii="Times New Roman" w:hAnsi="Times New Roman" w:cs="Times New Roman"/>
                <w:sz w:val="20"/>
                <w:szCs w:val="20"/>
              </w:rPr>
            </w:pPr>
          </w:p>
        </w:tc>
        <w:tc>
          <w:tcPr>
            <w:tcW w:w="1701" w:type="dxa"/>
            <w:shd w:val="clear" w:color="auto" w:fill="FFFFFF" w:themeFill="background1"/>
          </w:tcPr>
          <w:p w14:paraId="4C99EE82" w14:textId="77777777" w:rsidR="00C27A1C" w:rsidRPr="003F69C2" w:rsidRDefault="00C27A1C" w:rsidP="009120E6">
            <w:pPr>
              <w:rPr>
                <w:rFonts w:ascii="Times New Roman" w:hAnsi="Times New Roman" w:cs="Times New Roman"/>
                <w:sz w:val="20"/>
                <w:szCs w:val="20"/>
              </w:rPr>
            </w:pPr>
          </w:p>
        </w:tc>
        <w:tc>
          <w:tcPr>
            <w:tcW w:w="1444" w:type="dxa"/>
            <w:shd w:val="clear" w:color="auto" w:fill="FFFFFF" w:themeFill="background1"/>
          </w:tcPr>
          <w:p w14:paraId="485FCB4A" w14:textId="77777777" w:rsidR="00C27A1C" w:rsidRPr="003F69C2" w:rsidRDefault="00C27A1C" w:rsidP="009120E6">
            <w:pPr>
              <w:rPr>
                <w:rFonts w:ascii="Times New Roman" w:hAnsi="Times New Roman" w:cs="Times New Roman"/>
                <w:sz w:val="20"/>
                <w:szCs w:val="20"/>
              </w:rPr>
            </w:pPr>
          </w:p>
        </w:tc>
        <w:tc>
          <w:tcPr>
            <w:tcW w:w="1108" w:type="dxa"/>
            <w:shd w:val="clear" w:color="auto" w:fill="AEAAAA" w:themeFill="background2" w:themeFillShade="BF"/>
          </w:tcPr>
          <w:p w14:paraId="1E06BC76" w14:textId="77777777" w:rsidR="00C27A1C" w:rsidRPr="003F69C2" w:rsidRDefault="00C27A1C" w:rsidP="009120E6">
            <w:pPr>
              <w:rPr>
                <w:rFonts w:ascii="Times New Roman" w:hAnsi="Times New Roman" w:cs="Times New Roman"/>
                <w:sz w:val="20"/>
                <w:szCs w:val="20"/>
              </w:rPr>
            </w:pPr>
          </w:p>
        </w:tc>
      </w:tr>
    </w:tbl>
    <w:p w14:paraId="468B40FA" w14:textId="77777777" w:rsidR="00C27A1C" w:rsidRPr="003F69C2" w:rsidRDefault="00C27A1C" w:rsidP="009120E6">
      <w:pPr>
        <w:tabs>
          <w:tab w:val="left" w:pos="5652"/>
        </w:tabs>
        <w:spacing w:after="0" w:line="240" w:lineRule="auto"/>
        <w:rPr>
          <w:rFonts w:ascii="Times New Roman" w:hAnsi="Times New Roman" w:cs="Times New Roman"/>
          <w:sz w:val="28"/>
          <w:szCs w:val="28"/>
          <w:lang w:val="kk-KZ"/>
        </w:rPr>
      </w:pPr>
    </w:p>
    <w:tbl>
      <w:tblPr>
        <w:tblStyle w:val="a8"/>
        <w:tblpPr w:leftFromText="180" w:rightFromText="180" w:vertAnchor="text" w:horzAnchor="margin" w:tblpY="293"/>
        <w:tblW w:w="14596" w:type="dxa"/>
        <w:tblLayout w:type="fixed"/>
        <w:tblLook w:val="04A0" w:firstRow="1" w:lastRow="0" w:firstColumn="1" w:lastColumn="0" w:noHBand="0" w:noVBand="1"/>
      </w:tblPr>
      <w:tblGrid>
        <w:gridCol w:w="364"/>
        <w:gridCol w:w="972"/>
        <w:gridCol w:w="2587"/>
        <w:gridCol w:w="1701"/>
        <w:gridCol w:w="1626"/>
        <w:gridCol w:w="1651"/>
        <w:gridCol w:w="1442"/>
        <w:gridCol w:w="1701"/>
        <w:gridCol w:w="1444"/>
        <w:gridCol w:w="1108"/>
      </w:tblGrid>
      <w:tr w:rsidR="001D259A" w:rsidRPr="003F69C2" w14:paraId="30097C76" w14:textId="77777777" w:rsidTr="001D259A">
        <w:trPr>
          <w:trHeight w:val="250"/>
        </w:trPr>
        <w:tc>
          <w:tcPr>
            <w:tcW w:w="364" w:type="dxa"/>
            <w:vMerge w:val="restart"/>
          </w:tcPr>
          <w:p w14:paraId="2EFB14D6" w14:textId="77777777" w:rsidR="001D259A" w:rsidRPr="003F69C2" w:rsidRDefault="001D259A" w:rsidP="009120E6">
            <w:pPr>
              <w:rPr>
                <w:rFonts w:ascii="Times New Roman" w:hAnsi="Times New Roman" w:cs="Times New Roman"/>
                <w:sz w:val="20"/>
                <w:szCs w:val="20"/>
              </w:rPr>
            </w:pPr>
          </w:p>
        </w:tc>
        <w:tc>
          <w:tcPr>
            <w:tcW w:w="972" w:type="dxa"/>
            <w:vMerge w:val="restart"/>
          </w:tcPr>
          <w:p w14:paraId="715B33A0"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Тіл білімі саласы</w:t>
            </w:r>
          </w:p>
        </w:tc>
        <w:tc>
          <w:tcPr>
            <w:tcW w:w="2587" w:type="dxa"/>
            <w:vMerge w:val="restart"/>
          </w:tcPr>
          <w:p w14:paraId="52D871D1"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Қамтылатын тақырыптар</w:t>
            </w:r>
          </w:p>
        </w:tc>
        <w:tc>
          <w:tcPr>
            <w:tcW w:w="10673" w:type="dxa"/>
            <w:gridSpan w:val="7"/>
          </w:tcPr>
          <w:p w14:paraId="54933FF5" w14:textId="77777777" w:rsidR="001D259A" w:rsidRPr="003F69C2" w:rsidRDefault="001D259A"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Түсіндіруде цифрлық технологияларды қолдану</w:t>
            </w:r>
          </w:p>
        </w:tc>
      </w:tr>
      <w:tr w:rsidR="001D259A" w:rsidRPr="003F69C2" w14:paraId="3D7C14B5" w14:textId="77777777" w:rsidTr="001D259A">
        <w:trPr>
          <w:trHeight w:val="438"/>
        </w:trPr>
        <w:tc>
          <w:tcPr>
            <w:tcW w:w="364" w:type="dxa"/>
            <w:vMerge/>
          </w:tcPr>
          <w:p w14:paraId="76F88844" w14:textId="77777777" w:rsidR="001D259A" w:rsidRPr="003F69C2" w:rsidRDefault="001D259A" w:rsidP="009120E6">
            <w:pPr>
              <w:rPr>
                <w:rFonts w:ascii="Times New Roman" w:hAnsi="Times New Roman" w:cs="Times New Roman"/>
                <w:sz w:val="20"/>
                <w:szCs w:val="20"/>
              </w:rPr>
            </w:pPr>
          </w:p>
        </w:tc>
        <w:tc>
          <w:tcPr>
            <w:tcW w:w="972" w:type="dxa"/>
            <w:vMerge/>
          </w:tcPr>
          <w:p w14:paraId="37908AE5" w14:textId="77777777" w:rsidR="001D259A" w:rsidRPr="003F69C2" w:rsidRDefault="001D259A" w:rsidP="009120E6">
            <w:pPr>
              <w:rPr>
                <w:rFonts w:ascii="Times New Roman" w:hAnsi="Times New Roman" w:cs="Times New Roman"/>
                <w:sz w:val="20"/>
                <w:szCs w:val="20"/>
                <w:lang w:val="kk-KZ"/>
              </w:rPr>
            </w:pPr>
          </w:p>
        </w:tc>
        <w:tc>
          <w:tcPr>
            <w:tcW w:w="2587" w:type="dxa"/>
            <w:vMerge/>
          </w:tcPr>
          <w:p w14:paraId="3F2D4623" w14:textId="77777777" w:rsidR="001D259A" w:rsidRPr="003F69C2" w:rsidRDefault="001D259A" w:rsidP="009120E6">
            <w:pPr>
              <w:rPr>
                <w:rFonts w:ascii="Times New Roman" w:hAnsi="Times New Roman" w:cs="Times New Roman"/>
                <w:sz w:val="20"/>
                <w:szCs w:val="20"/>
                <w:lang w:val="kk-KZ"/>
              </w:rPr>
            </w:pPr>
          </w:p>
        </w:tc>
        <w:tc>
          <w:tcPr>
            <w:tcW w:w="1701" w:type="dxa"/>
          </w:tcPr>
          <w:p w14:paraId="46E8897A" w14:textId="77777777" w:rsidR="001D259A" w:rsidRPr="003F69C2" w:rsidRDefault="001D259A"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Презентация</w:t>
            </w:r>
            <w:r w:rsidRPr="003F69C2">
              <w:rPr>
                <w:rFonts w:ascii="Times New Roman" w:hAnsi="Times New Roman" w:cs="Times New Roman"/>
                <w:sz w:val="20"/>
                <w:szCs w:val="20"/>
                <w:lang w:val="en-US"/>
              </w:rPr>
              <w:t xml:space="preserve"> -1</w:t>
            </w:r>
          </w:p>
        </w:tc>
        <w:tc>
          <w:tcPr>
            <w:tcW w:w="1626" w:type="dxa"/>
          </w:tcPr>
          <w:p w14:paraId="61EEE236" w14:textId="77777777" w:rsidR="001D259A" w:rsidRPr="003F69C2" w:rsidRDefault="001D259A"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Инфографика</w:t>
            </w:r>
            <w:proofErr w:type="spellEnd"/>
            <w:r w:rsidRPr="003F69C2">
              <w:rPr>
                <w:rFonts w:ascii="Times New Roman" w:hAnsi="Times New Roman" w:cs="Times New Roman"/>
                <w:sz w:val="20"/>
                <w:szCs w:val="20"/>
                <w:lang w:val="en-US"/>
              </w:rPr>
              <w:t xml:space="preserve"> -2</w:t>
            </w:r>
          </w:p>
        </w:tc>
        <w:tc>
          <w:tcPr>
            <w:tcW w:w="1651" w:type="dxa"/>
          </w:tcPr>
          <w:p w14:paraId="24692A1B" w14:textId="77777777" w:rsidR="001D259A" w:rsidRPr="003F69C2" w:rsidRDefault="001D259A"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Ақыл-ой картасы</w:t>
            </w:r>
            <w:r w:rsidRPr="003F69C2">
              <w:rPr>
                <w:rFonts w:ascii="Times New Roman" w:hAnsi="Times New Roman" w:cs="Times New Roman"/>
                <w:sz w:val="20"/>
                <w:szCs w:val="20"/>
                <w:lang w:val="en-US"/>
              </w:rPr>
              <w:t xml:space="preserve"> – 3</w:t>
            </w:r>
          </w:p>
        </w:tc>
        <w:tc>
          <w:tcPr>
            <w:tcW w:w="1442" w:type="dxa"/>
          </w:tcPr>
          <w:p w14:paraId="71810447" w14:textId="77777777" w:rsidR="001D259A" w:rsidRPr="003F69C2" w:rsidRDefault="001D259A"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Постер</w:t>
            </w:r>
            <w:proofErr w:type="spellEnd"/>
            <w:r w:rsidRPr="003F69C2">
              <w:rPr>
                <w:rFonts w:ascii="Times New Roman" w:hAnsi="Times New Roman" w:cs="Times New Roman"/>
                <w:sz w:val="20"/>
                <w:szCs w:val="20"/>
                <w:lang w:val="en-US"/>
              </w:rPr>
              <w:t xml:space="preserve"> – 4</w:t>
            </w:r>
          </w:p>
        </w:tc>
        <w:tc>
          <w:tcPr>
            <w:tcW w:w="1701" w:type="dxa"/>
          </w:tcPr>
          <w:p w14:paraId="7D8E1A04" w14:textId="77777777" w:rsidR="001D259A" w:rsidRPr="003F69C2" w:rsidRDefault="001D259A"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Блок-схемалар</w:t>
            </w:r>
            <w:r w:rsidRPr="003F69C2">
              <w:rPr>
                <w:rFonts w:ascii="Times New Roman" w:hAnsi="Times New Roman" w:cs="Times New Roman"/>
                <w:sz w:val="20"/>
                <w:szCs w:val="20"/>
                <w:lang w:val="en-US"/>
              </w:rPr>
              <w:t xml:space="preserve"> – 5</w:t>
            </w:r>
          </w:p>
        </w:tc>
        <w:tc>
          <w:tcPr>
            <w:tcW w:w="1444" w:type="dxa"/>
          </w:tcPr>
          <w:p w14:paraId="4F88FFF7" w14:textId="77777777" w:rsidR="001D259A" w:rsidRPr="003F69C2" w:rsidRDefault="001D259A" w:rsidP="009120E6">
            <w:pPr>
              <w:rPr>
                <w:rFonts w:ascii="Times New Roman" w:hAnsi="Times New Roman" w:cs="Times New Roman"/>
                <w:sz w:val="20"/>
                <w:szCs w:val="20"/>
                <w:lang w:val="en-US"/>
              </w:rPr>
            </w:pPr>
            <w:proofErr w:type="spellStart"/>
            <w:r w:rsidRPr="003F69C2">
              <w:rPr>
                <w:rFonts w:ascii="Times New Roman" w:hAnsi="Times New Roman" w:cs="Times New Roman"/>
                <w:sz w:val="20"/>
                <w:szCs w:val="20"/>
                <w:lang w:val="kk-KZ"/>
              </w:rPr>
              <w:t>Флипбук</w:t>
            </w:r>
            <w:proofErr w:type="spellEnd"/>
            <w:r w:rsidRPr="003F69C2">
              <w:rPr>
                <w:rFonts w:ascii="Times New Roman" w:hAnsi="Times New Roman" w:cs="Times New Roman"/>
                <w:sz w:val="20"/>
                <w:szCs w:val="20"/>
                <w:lang w:val="kk-KZ"/>
              </w:rPr>
              <w:t xml:space="preserve"> – </w:t>
            </w:r>
            <w:r w:rsidRPr="003F69C2">
              <w:rPr>
                <w:rFonts w:ascii="Times New Roman" w:hAnsi="Times New Roman" w:cs="Times New Roman"/>
                <w:sz w:val="20"/>
                <w:szCs w:val="20"/>
                <w:lang w:val="en-US"/>
              </w:rPr>
              <w:t>6</w:t>
            </w:r>
          </w:p>
        </w:tc>
        <w:tc>
          <w:tcPr>
            <w:tcW w:w="1108" w:type="dxa"/>
          </w:tcPr>
          <w:p w14:paraId="55D091F4" w14:textId="77777777" w:rsidR="001D259A" w:rsidRPr="003F69C2" w:rsidRDefault="001D259A"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Бейнежазба</w:t>
            </w:r>
            <w:r w:rsidRPr="003F69C2">
              <w:rPr>
                <w:rFonts w:ascii="Times New Roman" w:hAnsi="Times New Roman" w:cs="Times New Roman"/>
                <w:sz w:val="20"/>
                <w:szCs w:val="20"/>
                <w:lang w:val="en-US"/>
              </w:rPr>
              <w:t>-7</w:t>
            </w:r>
          </w:p>
        </w:tc>
      </w:tr>
      <w:tr w:rsidR="001D259A" w:rsidRPr="003F69C2" w14:paraId="0896EB4D" w14:textId="77777777" w:rsidTr="001D259A">
        <w:trPr>
          <w:cantSplit/>
          <w:trHeight w:val="560"/>
        </w:trPr>
        <w:tc>
          <w:tcPr>
            <w:tcW w:w="364" w:type="dxa"/>
          </w:tcPr>
          <w:p w14:paraId="5C334024" w14:textId="77777777" w:rsidR="001D259A" w:rsidRPr="003F69C2" w:rsidRDefault="001D259A" w:rsidP="009120E6">
            <w:pPr>
              <w:jc w:val="center"/>
              <w:rPr>
                <w:rFonts w:ascii="Times New Roman" w:hAnsi="Times New Roman" w:cs="Times New Roman"/>
                <w:sz w:val="20"/>
                <w:szCs w:val="20"/>
                <w:lang w:val="en-US"/>
              </w:rPr>
            </w:pPr>
            <w:r w:rsidRPr="003F69C2">
              <w:rPr>
                <w:rFonts w:ascii="Times New Roman" w:hAnsi="Times New Roman" w:cs="Times New Roman"/>
                <w:sz w:val="20"/>
                <w:szCs w:val="20"/>
                <w:lang w:val="en-US"/>
              </w:rPr>
              <w:t>1</w:t>
            </w:r>
          </w:p>
        </w:tc>
        <w:tc>
          <w:tcPr>
            <w:tcW w:w="972" w:type="dxa"/>
            <w:vMerge w:val="restart"/>
            <w:textDirection w:val="btLr"/>
          </w:tcPr>
          <w:p w14:paraId="35307D7F" w14:textId="77777777" w:rsidR="001D259A" w:rsidRPr="003F69C2" w:rsidRDefault="001D259A" w:rsidP="009120E6">
            <w:pPr>
              <w:ind w:left="113" w:right="113"/>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 xml:space="preserve">Стилистика </w:t>
            </w:r>
          </w:p>
        </w:tc>
        <w:tc>
          <w:tcPr>
            <w:tcW w:w="2587" w:type="dxa"/>
          </w:tcPr>
          <w:p w14:paraId="204B3181"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Функционалды стильдерді оқыту әдістемесі</w:t>
            </w:r>
          </w:p>
        </w:tc>
        <w:tc>
          <w:tcPr>
            <w:tcW w:w="1701" w:type="dxa"/>
            <w:shd w:val="clear" w:color="auto" w:fill="C45911" w:themeFill="accent2" w:themeFillShade="BF"/>
          </w:tcPr>
          <w:p w14:paraId="7FB6D676" w14:textId="77777777" w:rsidR="001D259A" w:rsidRPr="003F69C2" w:rsidRDefault="001D259A" w:rsidP="009120E6">
            <w:pPr>
              <w:rPr>
                <w:rFonts w:ascii="Times New Roman" w:hAnsi="Times New Roman" w:cs="Times New Roman"/>
                <w:sz w:val="20"/>
                <w:szCs w:val="20"/>
              </w:rPr>
            </w:pPr>
          </w:p>
        </w:tc>
        <w:tc>
          <w:tcPr>
            <w:tcW w:w="1626" w:type="dxa"/>
            <w:shd w:val="clear" w:color="auto" w:fill="FFFFFF" w:themeFill="background1"/>
          </w:tcPr>
          <w:p w14:paraId="244E5A57" w14:textId="77777777" w:rsidR="001D259A" w:rsidRPr="003F69C2" w:rsidRDefault="001D259A" w:rsidP="009120E6">
            <w:pPr>
              <w:rPr>
                <w:rFonts w:ascii="Times New Roman" w:hAnsi="Times New Roman" w:cs="Times New Roman"/>
                <w:sz w:val="20"/>
                <w:szCs w:val="20"/>
              </w:rPr>
            </w:pPr>
          </w:p>
        </w:tc>
        <w:tc>
          <w:tcPr>
            <w:tcW w:w="1651" w:type="dxa"/>
            <w:shd w:val="clear" w:color="auto" w:fill="C45911" w:themeFill="accent2" w:themeFillShade="BF"/>
          </w:tcPr>
          <w:p w14:paraId="6CEC7D9D" w14:textId="77777777" w:rsidR="001D259A" w:rsidRPr="003F69C2" w:rsidRDefault="001D259A" w:rsidP="009120E6">
            <w:pPr>
              <w:rPr>
                <w:rFonts w:ascii="Times New Roman" w:hAnsi="Times New Roman" w:cs="Times New Roman"/>
                <w:sz w:val="20"/>
                <w:szCs w:val="20"/>
                <w:highlight w:val="green"/>
                <w:lang w:val="kk-KZ"/>
              </w:rPr>
            </w:pPr>
          </w:p>
        </w:tc>
        <w:tc>
          <w:tcPr>
            <w:tcW w:w="1442" w:type="dxa"/>
            <w:shd w:val="clear" w:color="auto" w:fill="FFFFFF" w:themeFill="background1"/>
          </w:tcPr>
          <w:p w14:paraId="479BF136"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44818427" w14:textId="77777777" w:rsidR="001D259A" w:rsidRPr="003F69C2" w:rsidRDefault="001D259A" w:rsidP="009120E6">
            <w:pPr>
              <w:rPr>
                <w:rFonts w:ascii="Times New Roman" w:hAnsi="Times New Roman" w:cs="Times New Roman"/>
                <w:sz w:val="20"/>
                <w:szCs w:val="20"/>
              </w:rPr>
            </w:pPr>
          </w:p>
        </w:tc>
        <w:tc>
          <w:tcPr>
            <w:tcW w:w="1444" w:type="dxa"/>
            <w:shd w:val="clear" w:color="auto" w:fill="FFFFFF" w:themeFill="background1"/>
          </w:tcPr>
          <w:p w14:paraId="37B79659" w14:textId="77777777" w:rsidR="001D259A" w:rsidRPr="003F69C2" w:rsidRDefault="001D259A" w:rsidP="009120E6">
            <w:pPr>
              <w:rPr>
                <w:rFonts w:ascii="Times New Roman" w:hAnsi="Times New Roman" w:cs="Times New Roman"/>
                <w:sz w:val="20"/>
                <w:szCs w:val="20"/>
              </w:rPr>
            </w:pPr>
          </w:p>
        </w:tc>
        <w:tc>
          <w:tcPr>
            <w:tcW w:w="1108" w:type="dxa"/>
            <w:shd w:val="clear" w:color="auto" w:fill="FFFFFF" w:themeFill="background1"/>
          </w:tcPr>
          <w:p w14:paraId="190FA76E" w14:textId="77777777" w:rsidR="001D259A" w:rsidRPr="003F69C2" w:rsidRDefault="001D259A" w:rsidP="009120E6">
            <w:pPr>
              <w:rPr>
                <w:rFonts w:ascii="Times New Roman" w:hAnsi="Times New Roman" w:cs="Times New Roman"/>
                <w:sz w:val="20"/>
                <w:szCs w:val="20"/>
              </w:rPr>
            </w:pPr>
          </w:p>
        </w:tc>
      </w:tr>
      <w:tr w:rsidR="001D259A" w:rsidRPr="003F69C2" w14:paraId="25C0BE21" w14:textId="77777777" w:rsidTr="001D259A">
        <w:trPr>
          <w:cantSplit/>
          <w:trHeight w:val="569"/>
        </w:trPr>
        <w:tc>
          <w:tcPr>
            <w:tcW w:w="364" w:type="dxa"/>
          </w:tcPr>
          <w:p w14:paraId="20CD8F43" w14:textId="77777777" w:rsidR="001D259A" w:rsidRPr="003F69C2" w:rsidRDefault="001D259A" w:rsidP="009120E6">
            <w:pPr>
              <w:jc w:val="center"/>
              <w:rPr>
                <w:rFonts w:ascii="Times New Roman" w:hAnsi="Times New Roman" w:cs="Times New Roman"/>
                <w:sz w:val="20"/>
                <w:szCs w:val="20"/>
                <w:lang w:val="en-US"/>
              </w:rPr>
            </w:pPr>
            <w:r w:rsidRPr="003F69C2">
              <w:rPr>
                <w:rFonts w:ascii="Times New Roman" w:hAnsi="Times New Roman" w:cs="Times New Roman"/>
                <w:sz w:val="20"/>
                <w:szCs w:val="20"/>
                <w:lang w:val="en-US"/>
              </w:rPr>
              <w:t>2</w:t>
            </w:r>
          </w:p>
        </w:tc>
        <w:tc>
          <w:tcPr>
            <w:tcW w:w="972" w:type="dxa"/>
            <w:vMerge/>
            <w:textDirection w:val="btLr"/>
          </w:tcPr>
          <w:p w14:paraId="08FDD037" w14:textId="77777777" w:rsidR="001D259A" w:rsidRPr="003F69C2" w:rsidRDefault="001D259A" w:rsidP="009120E6">
            <w:pPr>
              <w:ind w:left="113" w:right="113"/>
              <w:jc w:val="center"/>
              <w:rPr>
                <w:rFonts w:ascii="Times New Roman" w:hAnsi="Times New Roman" w:cs="Times New Roman"/>
                <w:sz w:val="20"/>
                <w:szCs w:val="20"/>
              </w:rPr>
            </w:pPr>
          </w:p>
        </w:tc>
        <w:tc>
          <w:tcPr>
            <w:tcW w:w="2587" w:type="dxa"/>
          </w:tcPr>
          <w:p w14:paraId="0C297D6A"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Ауызекі сөйлеу стилін оқыту әдістемесі</w:t>
            </w:r>
          </w:p>
        </w:tc>
        <w:tc>
          <w:tcPr>
            <w:tcW w:w="1701" w:type="dxa"/>
            <w:shd w:val="clear" w:color="auto" w:fill="FFFFFF" w:themeFill="background1"/>
          </w:tcPr>
          <w:p w14:paraId="2EBCFE29" w14:textId="77777777" w:rsidR="001D259A" w:rsidRPr="003F69C2" w:rsidRDefault="001D259A" w:rsidP="009120E6">
            <w:pPr>
              <w:rPr>
                <w:rFonts w:ascii="Times New Roman" w:hAnsi="Times New Roman" w:cs="Times New Roman"/>
                <w:sz w:val="20"/>
                <w:szCs w:val="20"/>
              </w:rPr>
            </w:pPr>
          </w:p>
        </w:tc>
        <w:tc>
          <w:tcPr>
            <w:tcW w:w="1626" w:type="dxa"/>
            <w:shd w:val="clear" w:color="auto" w:fill="FFFFFF" w:themeFill="background1"/>
          </w:tcPr>
          <w:p w14:paraId="236F3CA5" w14:textId="77777777" w:rsidR="001D259A" w:rsidRPr="003F69C2" w:rsidRDefault="001D259A" w:rsidP="009120E6">
            <w:pPr>
              <w:rPr>
                <w:rFonts w:ascii="Times New Roman" w:hAnsi="Times New Roman" w:cs="Times New Roman"/>
                <w:sz w:val="20"/>
                <w:szCs w:val="20"/>
              </w:rPr>
            </w:pPr>
          </w:p>
        </w:tc>
        <w:tc>
          <w:tcPr>
            <w:tcW w:w="1651" w:type="dxa"/>
            <w:shd w:val="clear" w:color="auto" w:fill="FFFFFF" w:themeFill="background1"/>
          </w:tcPr>
          <w:p w14:paraId="7D763FEF" w14:textId="77777777" w:rsidR="001D259A" w:rsidRPr="003F69C2" w:rsidRDefault="001D259A" w:rsidP="009120E6">
            <w:pPr>
              <w:rPr>
                <w:rFonts w:ascii="Times New Roman" w:hAnsi="Times New Roman" w:cs="Times New Roman"/>
                <w:sz w:val="20"/>
                <w:szCs w:val="20"/>
              </w:rPr>
            </w:pPr>
          </w:p>
        </w:tc>
        <w:tc>
          <w:tcPr>
            <w:tcW w:w="1442" w:type="dxa"/>
            <w:shd w:val="clear" w:color="auto" w:fill="C45911" w:themeFill="accent2" w:themeFillShade="BF"/>
          </w:tcPr>
          <w:p w14:paraId="3C7FA44B"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07CE9D74" w14:textId="77777777" w:rsidR="001D259A" w:rsidRPr="003F69C2" w:rsidRDefault="001D259A" w:rsidP="009120E6">
            <w:pPr>
              <w:rPr>
                <w:rFonts w:ascii="Times New Roman" w:hAnsi="Times New Roman" w:cs="Times New Roman"/>
                <w:sz w:val="20"/>
                <w:szCs w:val="20"/>
              </w:rPr>
            </w:pPr>
          </w:p>
        </w:tc>
        <w:tc>
          <w:tcPr>
            <w:tcW w:w="1444" w:type="dxa"/>
            <w:shd w:val="clear" w:color="auto" w:fill="FFFFFF" w:themeFill="background1"/>
          </w:tcPr>
          <w:p w14:paraId="1C7B1434" w14:textId="77777777" w:rsidR="001D259A" w:rsidRPr="003F69C2" w:rsidRDefault="001D259A" w:rsidP="009120E6">
            <w:pPr>
              <w:rPr>
                <w:rFonts w:ascii="Times New Roman" w:hAnsi="Times New Roman" w:cs="Times New Roman"/>
                <w:sz w:val="20"/>
                <w:szCs w:val="20"/>
                <w:lang w:val="kk-KZ"/>
              </w:rPr>
            </w:pPr>
          </w:p>
        </w:tc>
        <w:tc>
          <w:tcPr>
            <w:tcW w:w="1108" w:type="dxa"/>
            <w:shd w:val="clear" w:color="auto" w:fill="C45911" w:themeFill="accent2" w:themeFillShade="BF"/>
          </w:tcPr>
          <w:p w14:paraId="38C2D70C" w14:textId="77777777" w:rsidR="001D259A" w:rsidRPr="003F69C2" w:rsidRDefault="001D259A" w:rsidP="009120E6">
            <w:pPr>
              <w:rPr>
                <w:rFonts w:ascii="Times New Roman" w:hAnsi="Times New Roman" w:cs="Times New Roman"/>
                <w:sz w:val="20"/>
                <w:szCs w:val="20"/>
              </w:rPr>
            </w:pPr>
          </w:p>
        </w:tc>
      </w:tr>
      <w:tr w:rsidR="001D259A" w:rsidRPr="003F69C2" w14:paraId="46FA559F" w14:textId="77777777" w:rsidTr="001D259A">
        <w:trPr>
          <w:cantSplit/>
          <w:trHeight w:val="569"/>
        </w:trPr>
        <w:tc>
          <w:tcPr>
            <w:tcW w:w="364" w:type="dxa"/>
          </w:tcPr>
          <w:p w14:paraId="6E4AB880" w14:textId="77777777" w:rsidR="001D259A" w:rsidRPr="003F69C2" w:rsidRDefault="001D259A"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3</w:t>
            </w:r>
          </w:p>
        </w:tc>
        <w:tc>
          <w:tcPr>
            <w:tcW w:w="972" w:type="dxa"/>
            <w:vMerge/>
            <w:textDirection w:val="btLr"/>
          </w:tcPr>
          <w:p w14:paraId="4394EF66" w14:textId="77777777" w:rsidR="001D259A" w:rsidRPr="003F69C2" w:rsidRDefault="001D259A" w:rsidP="009120E6">
            <w:pPr>
              <w:ind w:left="113" w:right="113"/>
              <w:jc w:val="center"/>
              <w:rPr>
                <w:rFonts w:ascii="Times New Roman" w:hAnsi="Times New Roman" w:cs="Times New Roman"/>
                <w:sz w:val="20"/>
                <w:szCs w:val="20"/>
              </w:rPr>
            </w:pPr>
          </w:p>
        </w:tc>
        <w:tc>
          <w:tcPr>
            <w:tcW w:w="2587" w:type="dxa"/>
          </w:tcPr>
          <w:p w14:paraId="43B10148"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Ғылыми стильді оқыту</w:t>
            </w:r>
          </w:p>
        </w:tc>
        <w:tc>
          <w:tcPr>
            <w:tcW w:w="1701" w:type="dxa"/>
            <w:shd w:val="clear" w:color="auto" w:fill="FFFFFF" w:themeFill="background1"/>
          </w:tcPr>
          <w:p w14:paraId="788B1034" w14:textId="77777777" w:rsidR="001D259A" w:rsidRPr="003F69C2" w:rsidRDefault="001D259A" w:rsidP="009120E6">
            <w:pPr>
              <w:rPr>
                <w:rFonts w:ascii="Times New Roman" w:hAnsi="Times New Roman" w:cs="Times New Roman"/>
                <w:sz w:val="20"/>
                <w:szCs w:val="20"/>
              </w:rPr>
            </w:pPr>
          </w:p>
        </w:tc>
        <w:tc>
          <w:tcPr>
            <w:tcW w:w="1626" w:type="dxa"/>
            <w:shd w:val="clear" w:color="auto" w:fill="C45911" w:themeFill="accent2" w:themeFillShade="BF"/>
          </w:tcPr>
          <w:p w14:paraId="09F98E0F" w14:textId="77777777" w:rsidR="001D259A" w:rsidRPr="003F69C2" w:rsidRDefault="001D259A" w:rsidP="009120E6">
            <w:pPr>
              <w:rPr>
                <w:rFonts w:ascii="Times New Roman" w:hAnsi="Times New Roman" w:cs="Times New Roman"/>
                <w:sz w:val="20"/>
                <w:szCs w:val="20"/>
              </w:rPr>
            </w:pPr>
          </w:p>
        </w:tc>
        <w:tc>
          <w:tcPr>
            <w:tcW w:w="1651" w:type="dxa"/>
            <w:shd w:val="clear" w:color="auto" w:fill="FFFFFF" w:themeFill="background1"/>
          </w:tcPr>
          <w:p w14:paraId="45CB8FF8" w14:textId="77777777" w:rsidR="001D259A" w:rsidRPr="003F69C2" w:rsidRDefault="001D259A" w:rsidP="009120E6">
            <w:pPr>
              <w:rPr>
                <w:rFonts w:ascii="Times New Roman" w:hAnsi="Times New Roman" w:cs="Times New Roman"/>
                <w:sz w:val="20"/>
                <w:szCs w:val="20"/>
              </w:rPr>
            </w:pPr>
          </w:p>
        </w:tc>
        <w:tc>
          <w:tcPr>
            <w:tcW w:w="1442" w:type="dxa"/>
            <w:shd w:val="clear" w:color="auto" w:fill="C45911" w:themeFill="accent2" w:themeFillShade="BF"/>
          </w:tcPr>
          <w:p w14:paraId="2D5EF19D"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2E67E9AE" w14:textId="77777777" w:rsidR="001D259A" w:rsidRPr="003F69C2" w:rsidRDefault="001D259A" w:rsidP="009120E6">
            <w:pPr>
              <w:rPr>
                <w:rFonts w:ascii="Times New Roman" w:hAnsi="Times New Roman" w:cs="Times New Roman"/>
                <w:sz w:val="20"/>
                <w:szCs w:val="20"/>
              </w:rPr>
            </w:pPr>
          </w:p>
        </w:tc>
        <w:tc>
          <w:tcPr>
            <w:tcW w:w="1444" w:type="dxa"/>
            <w:shd w:val="clear" w:color="auto" w:fill="FFFFFF" w:themeFill="background1"/>
          </w:tcPr>
          <w:p w14:paraId="637C834A" w14:textId="77777777" w:rsidR="001D259A" w:rsidRPr="003F69C2" w:rsidRDefault="001D259A" w:rsidP="009120E6">
            <w:pPr>
              <w:rPr>
                <w:rFonts w:ascii="Times New Roman" w:hAnsi="Times New Roman" w:cs="Times New Roman"/>
                <w:sz w:val="20"/>
                <w:szCs w:val="20"/>
                <w:lang w:val="kk-KZ"/>
              </w:rPr>
            </w:pPr>
          </w:p>
        </w:tc>
        <w:tc>
          <w:tcPr>
            <w:tcW w:w="1108" w:type="dxa"/>
            <w:shd w:val="clear" w:color="auto" w:fill="FFFFFF" w:themeFill="background1"/>
          </w:tcPr>
          <w:p w14:paraId="3AC587DF" w14:textId="77777777" w:rsidR="001D259A" w:rsidRPr="003F69C2" w:rsidRDefault="001D259A" w:rsidP="009120E6">
            <w:pPr>
              <w:rPr>
                <w:rFonts w:ascii="Times New Roman" w:hAnsi="Times New Roman" w:cs="Times New Roman"/>
                <w:sz w:val="20"/>
                <w:szCs w:val="20"/>
              </w:rPr>
            </w:pPr>
          </w:p>
        </w:tc>
      </w:tr>
      <w:tr w:rsidR="001D259A" w:rsidRPr="003F69C2" w14:paraId="00D0A14B" w14:textId="77777777" w:rsidTr="001D259A">
        <w:trPr>
          <w:cantSplit/>
          <w:trHeight w:val="569"/>
        </w:trPr>
        <w:tc>
          <w:tcPr>
            <w:tcW w:w="364" w:type="dxa"/>
          </w:tcPr>
          <w:p w14:paraId="0CB385EA" w14:textId="77777777" w:rsidR="001D259A" w:rsidRPr="003F69C2" w:rsidRDefault="001D259A"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4</w:t>
            </w:r>
          </w:p>
        </w:tc>
        <w:tc>
          <w:tcPr>
            <w:tcW w:w="972" w:type="dxa"/>
            <w:vMerge/>
            <w:textDirection w:val="btLr"/>
          </w:tcPr>
          <w:p w14:paraId="5E250A9E" w14:textId="77777777" w:rsidR="001D259A" w:rsidRPr="003F69C2" w:rsidRDefault="001D259A" w:rsidP="009120E6">
            <w:pPr>
              <w:ind w:left="113" w:right="113"/>
              <w:jc w:val="center"/>
              <w:rPr>
                <w:rFonts w:ascii="Times New Roman" w:hAnsi="Times New Roman" w:cs="Times New Roman"/>
                <w:sz w:val="20"/>
                <w:szCs w:val="20"/>
              </w:rPr>
            </w:pPr>
          </w:p>
        </w:tc>
        <w:tc>
          <w:tcPr>
            <w:tcW w:w="2587" w:type="dxa"/>
          </w:tcPr>
          <w:p w14:paraId="4E153A78"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Ресми іс-қағаздары стилін оқыту</w:t>
            </w:r>
          </w:p>
        </w:tc>
        <w:tc>
          <w:tcPr>
            <w:tcW w:w="1701" w:type="dxa"/>
            <w:shd w:val="clear" w:color="auto" w:fill="FFFFFF" w:themeFill="background1"/>
          </w:tcPr>
          <w:p w14:paraId="1F70FD17" w14:textId="77777777" w:rsidR="001D259A" w:rsidRPr="003F69C2" w:rsidRDefault="001D259A" w:rsidP="009120E6">
            <w:pPr>
              <w:rPr>
                <w:rFonts w:ascii="Times New Roman" w:hAnsi="Times New Roman" w:cs="Times New Roman"/>
                <w:sz w:val="20"/>
                <w:szCs w:val="20"/>
              </w:rPr>
            </w:pPr>
          </w:p>
        </w:tc>
        <w:tc>
          <w:tcPr>
            <w:tcW w:w="1626" w:type="dxa"/>
            <w:shd w:val="clear" w:color="auto" w:fill="C45911" w:themeFill="accent2" w:themeFillShade="BF"/>
          </w:tcPr>
          <w:p w14:paraId="4CAA199F" w14:textId="77777777" w:rsidR="001D259A" w:rsidRPr="003F69C2" w:rsidRDefault="001D259A" w:rsidP="009120E6">
            <w:pPr>
              <w:rPr>
                <w:rFonts w:ascii="Times New Roman" w:hAnsi="Times New Roman" w:cs="Times New Roman"/>
                <w:sz w:val="20"/>
                <w:szCs w:val="20"/>
              </w:rPr>
            </w:pPr>
          </w:p>
        </w:tc>
        <w:tc>
          <w:tcPr>
            <w:tcW w:w="1651" w:type="dxa"/>
            <w:shd w:val="clear" w:color="auto" w:fill="FFFFFF" w:themeFill="background1"/>
          </w:tcPr>
          <w:p w14:paraId="34A5C06E" w14:textId="77777777" w:rsidR="001D259A" w:rsidRPr="003F69C2" w:rsidRDefault="001D259A" w:rsidP="009120E6">
            <w:pPr>
              <w:rPr>
                <w:rFonts w:ascii="Times New Roman" w:hAnsi="Times New Roman" w:cs="Times New Roman"/>
                <w:sz w:val="20"/>
                <w:szCs w:val="20"/>
              </w:rPr>
            </w:pPr>
          </w:p>
        </w:tc>
        <w:tc>
          <w:tcPr>
            <w:tcW w:w="1442" w:type="dxa"/>
            <w:shd w:val="clear" w:color="auto" w:fill="FFFFFF" w:themeFill="background1"/>
          </w:tcPr>
          <w:p w14:paraId="55D4035E"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41920AF5" w14:textId="77777777" w:rsidR="001D259A" w:rsidRPr="003F69C2" w:rsidRDefault="001D259A" w:rsidP="009120E6">
            <w:pPr>
              <w:rPr>
                <w:rFonts w:ascii="Times New Roman" w:hAnsi="Times New Roman" w:cs="Times New Roman"/>
                <w:sz w:val="20"/>
                <w:szCs w:val="20"/>
              </w:rPr>
            </w:pPr>
          </w:p>
        </w:tc>
        <w:tc>
          <w:tcPr>
            <w:tcW w:w="1444" w:type="dxa"/>
            <w:shd w:val="clear" w:color="auto" w:fill="C45911" w:themeFill="accent2" w:themeFillShade="BF"/>
          </w:tcPr>
          <w:p w14:paraId="1ABB42BB" w14:textId="77777777" w:rsidR="001D259A" w:rsidRPr="003F69C2" w:rsidRDefault="001D259A" w:rsidP="009120E6">
            <w:pPr>
              <w:rPr>
                <w:rFonts w:ascii="Times New Roman" w:hAnsi="Times New Roman" w:cs="Times New Roman"/>
                <w:sz w:val="20"/>
                <w:szCs w:val="20"/>
                <w:lang w:val="kk-KZ"/>
              </w:rPr>
            </w:pPr>
          </w:p>
        </w:tc>
        <w:tc>
          <w:tcPr>
            <w:tcW w:w="1108" w:type="dxa"/>
            <w:shd w:val="clear" w:color="auto" w:fill="FFFFFF" w:themeFill="background1"/>
          </w:tcPr>
          <w:p w14:paraId="1CFBBEBA" w14:textId="77777777" w:rsidR="001D259A" w:rsidRPr="003F69C2" w:rsidRDefault="001D259A" w:rsidP="009120E6">
            <w:pPr>
              <w:rPr>
                <w:rFonts w:ascii="Times New Roman" w:hAnsi="Times New Roman" w:cs="Times New Roman"/>
                <w:sz w:val="20"/>
                <w:szCs w:val="20"/>
              </w:rPr>
            </w:pPr>
          </w:p>
        </w:tc>
      </w:tr>
      <w:tr w:rsidR="001D259A" w:rsidRPr="003F69C2" w14:paraId="2EA75E83" w14:textId="77777777" w:rsidTr="001D259A">
        <w:trPr>
          <w:cantSplit/>
          <w:trHeight w:val="563"/>
        </w:trPr>
        <w:tc>
          <w:tcPr>
            <w:tcW w:w="364" w:type="dxa"/>
          </w:tcPr>
          <w:p w14:paraId="5EC864CE" w14:textId="77777777" w:rsidR="001D259A" w:rsidRPr="003F69C2" w:rsidRDefault="001D259A"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5</w:t>
            </w:r>
          </w:p>
        </w:tc>
        <w:tc>
          <w:tcPr>
            <w:tcW w:w="972" w:type="dxa"/>
            <w:vMerge/>
            <w:textDirection w:val="btLr"/>
          </w:tcPr>
          <w:p w14:paraId="48D01345" w14:textId="77777777" w:rsidR="001D259A" w:rsidRPr="003F69C2" w:rsidRDefault="001D259A" w:rsidP="009120E6">
            <w:pPr>
              <w:ind w:left="113" w:right="113"/>
              <w:jc w:val="center"/>
              <w:rPr>
                <w:rFonts w:ascii="Times New Roman" w:hAnsi="Times New Roman" w:cs="Times New Roman"/>
                <w:sz w:val="20"/>
                <w:szCs w:val="20"/>
              </w:rPr>
            </w:pPr>
          </w:p>
        </w:tc>
        <w:tc>
          <w:tcPr>
            <w:tcW w:w="2587" w:type="dxa"/>
          </w:tcPr>
          <w:p w14:paraId="71801A9A"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Көркем әдебиет стилін оқыту</w:t>
            </w:r>
          </w:p>
        </w:tc>
        <w:tc>
          <w:tcPr>
            <w:tcW w:w="1701" w:type="dxa"/>
            <w:shd w:val="clear" w:color="auto" w:fill="FFFFFF" w:themeFill="background1"/>
          </w:tcPr>
          <w:p w14:paraId="5A896C4C" w14:textId="77777777" w:rsidR="001D259A" w:rsidRPr="003F69C2" w:rsidRDefault="001D259A" w:rsidP="009120E6">
            <w:pPr>
              <w:rPr>
                <w:rFonts w:ascii="Times New Roman" w:hAnsi="Times New Roman" w:cs="Times New Roman"/>
                <w:sz w:val="20"/>
                <w:szCs w:val="20"/>
              </w:rPr>
            </w:pPr>
          </w:p>
        </w:tc>
        <w:tc>
          <w:tcPr>
            <w:tcW w:w="1626" w:type="dxa"/>
            <w:shd w:val="clear" w:color="auto" w:fill="FFFFFF" w:themeFill="background1"/>
          </w:tcPr>
          <w:p w14:paraId="650C7E3E" w14:textId="77777777" w:rsidR="001D259A" w:rsidRPr="003F69C2" w:rsidRDefault="001D259A" w:rsidP="009120E6">
            <w:pPr>
              <w:rPr>
                <w:rFonts w:ascii="Times New Roman" w:hAnsi="Times New Roman" w:cs="Times New Roman"/>
                <w:sz w:val="20"/>
                <w:szCs w:val="20"/>
              </w:rPr>
            </w:pPr>
          </w:p>
        </w:tc>
        <w:tc>
          <w:tcPr>
            <w:tcW w:w="1651" w:type="dxa"/>
            <w:shd w:val="clear" w:color="auto" w:fill="FFFFFF" w:themeFill="background1"/>
          </w:tcPr>
          <w:p w14:paraId="2B53FA2D" w14:textId="77777777" w:rsidR="001D259A" w:rsidRPr="003F69C2" w:rsidRDefault="001D259A" w:rsidP="009120E6">
            <w:pPr>
              <w:rPr>
                <w:rFonts w:ascii="Times New Roman" w:hAnsi="Times New Roman" w:cs="Times New Roman"/>
                <w:sz w:val="20"/>
                <w:szCs w:val="20"/>
              </w:rPr>
            </w:pPr>
          </w:p>
        </w:tc>
        <w:tc>
          <w:tcPr>
            <w:tcW w:w="1442" w:type="dxa"/>
            <w:shd w:val="clear" w:color="auto" w:fill="FFFFFF" w:themeFill="background1"/>
          </w:tcPr>
          <w:p w14:paraId="4FB1482B"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5F2A7FD2" w14:textId="77777777" w:rsidR="001D259A" w:rsidRPr="003F69C2" w:rsidRDefault="001D259A" w:rsidP="009120E6">
            <w:pPr>
              <w:rPr>
                <w:rFonts w:ascii="Times New Roman" w:hAnsi="Times New Roman" w:cs="Times New Roman"/>
                <w:sz w:val="20"/>
                <w:szCs w:val="20"/>
              </w:rPr>
            </w:pPr>
          </w:p>
        </w:tc>
        <w:tc>
          <w:tcPr>
            <w:tcW w:w="1444" w:type="dxa"/>
            <w:shd w:val="clear" w:color="auto" w:fill="FFFFFF" w:themeFill="background1"/>
          </w:tcPr>
          <w:p w14:paraId="7C769232" w14:textId="77777777" w:rsidR="001D259A" w:rsidRPr="003F69C2" w:rsidRDefault="001D259A" w:rsidP="009120E6">
            <w:pPr>
              <w:rPr>
                <w:rFonts w:ascii="Times New Roman" w:hAnsi="Times New Roman" w:cs="Times New Roman"/>
                <w:sz w:val="20"/>
                <w:szCs w:val="20"/>
              </w:rPr>
            </w:pPr>
          </w:p>
        </w:tc>
        <w:tc>
          <w:tcPr>
            <w:tcW w:w="1108" w:type="dxa"/>
            <w:shd w:val="clear" w:color="auto" w:fill="C45911" w:themeFill="accent2" w:themeFillShade="BF"/>
          </w:tcPr>
          <w:p w14:paraId="6BD3927B" w14:textId="77777777" w:rsidR="001D259A" w:rsidRPr="003F69C2" w:rsidRDefault="001D259A" w:rsidP="009120E6">
            <w:pPr>
              <w:rPr>
                <w:rFonts w:ascii="Times New Roman" w:hAnsi="Times New Roman" w:cs="Times New Roman"/>
                <w:sz w:val="20"/>
                <w:szCs w:val="20"/>
              </w:rPr>
            </w:pPr>
          </w:p>
        </w:tc>
      </w:tr>
      <w:tr w:rsidR="001D259A" w:rsidRPr="003F69C2" w14:paraId="2A7B7E7D" w14:textId="77777777" w:rsidTr="001D259A">
        <w:trPr>
          <w:cantSplit/>
          <w:trHeight w:val="563"/>
        </w:trPr>
        <w:tc>
          <w:tcPr>
            <w:tcW w:w="364" w:type="dxa"/>
          </w:tcPr>
          <w:p w14:paraId="65E19BBB" w14:textId="77777777" w:rsidR="001D259A" w:rsidRPr="003F69C2" w:rsidRDefault="001D259A" w:rsidP="009120E6">
            <w:pPr>
              <w:jc w:val="center"/>
              <w:rPr>
                <w:rFonts w:ascii="Times New Roman" w:hAnsi="Times New Roman" w:cs="Times New Roman"/>
                <w:sz w:val="20"/>
                <w:szCs w:val="20"/>
                <w:lang w:val="kk-KZ"/>
              </w:rPr>
            </w:pPr>
            <w:r w:rsidRPr="003F69C2">
              <w:rPr>
                <w:rFonts w:ascii="Times New Roman" w:hAnsi="Times New Roman" w:cs="Times New Roman"/>
                <w:sz w:val="20"/>
                <w:szCs w:val="20"/>
                <w:lang w:val="kk-KZ"/>
              </w:rPr>
              <w:t>6</w:t>
            </w:r>
          </w:p>
        </w:tc>
        <w:tc>
          <w:tcPr>
            <w:tcW w:w="972" w:type="dxa"/>
            <w:vMerge/>
            <w:textDirection w:val="btLr"/>
          </w:tcPr>
          <w:p w14:paraId="1B205477" w14:textId="77777777" w:rsidR="001D259A" w:rsidRPr="003F69C2" w:rsidRDefault="001D259A" w:rsidP="009120E6">
            <w:pPr>
              <w:ind w:left="113" w:right="113"/>
              <w:jc w:val="center"/>
              <w:rPr>
                <w:rFonts w:ascii="Times New Roman" w:hAnsi="Times New Roman" w:cs="Times New Roman"/>
                <w:sz w:val="20"/>
                <w:szCs w:val="20"/>
              </w:rPr>
            </w:pPr>
          </w:p>
        </w:tc>
        <w:tc>
          <w:tcPr>
            <w:tcW w:w="2587" w:type="dxa"/>
          </w:tcPr>
          <w:p w14:paraId="4255128D" w14:textId="77777777" w:rsidR="001D259A" w:rsidRPr="003F69C2" w:rsidRDefault="001D259A"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Публицистикалық стильді оқыту</w:t>
            </w:r>
          </w:p>
        </w:tc>
        <w:tc>
          <w:tcPr>
            <w:tcW w:w="1701" w:type="dxa"/>
            <w:shd w:val="clear" w:color="auto" w:fill="FFFFFF" w:themeFill="background1"/>
          </w:tcPr>
          <w:p w14:paraId="54B58356" w14:textId="77777777" w:rsidR="001D259A" w:rsidRPr="003F69C2" w:rsidRDefault="001D259A" w:rsidP="009120E6">
            <w:pPr>
              <w:rPr>
                <w:rFonts w:ascii="Times New Roman" w:hAnsi="Times New Roman" w:cs="Times New Roman"/>
                <w:sz w:val="20"/>
                <w:szCs w:val="20"/>
              </w:rPr>
            </w:pPr>
          </w:p>
        </w:tc>
        <w:tc>
          <w:tcPr>
            <w:tcW w:w="1626" w:type="dxa"/>
            <w:shd w:val="clear" w:color="auto" w:fill="FFFFFF" w:themeFill="background1"/>
          </w:tcPr>
          <w:p w14:paraId="527C6B75" w14:textId="77777777" w:rsidR="001D259A" w:rsidRPr="003F69C2" w:rsidRDefault="001D259A" w:rsidP="009120E6">
            <w:pPr>
              <w:rPr>
                <w:rFonts w:ascii="Times New Roman" w:hAnsi="Times New Roman" w:cs="Times New Roman"/>
                <w:sz w:val="20"/>
                <w:szCs w:val="20"/>
              </w:rPr>
            </w:pPr>
          </w:p>
        </w:tc>
        <w:tc>
          <w:tcPr>
            <w:tcW w:w="1651" w:type="dxa"/>
            <w:shd w:val="clear" w:color="auto" w:fill="FFFFFF" w:themeFill="background1"/>
          </w:tcPr>
          <w:p w14:paraId="0A3352F4" w14:textId="77777777" w:rsidR="001D259A" w:rsidRPr="003F69C2" w:rsidRDefault="001D259A" w:rsidP="009120E6">
            <w:pPr>
              <w:rPr>
                <w:rFonts w:ascii="Times New Roman" w:hAnsi="Times New Roman" w:cs="Times New Roman"/>
                <w:sz w:val="20"/>
                <w:szCs w:val="20"/>
              </w:rPr>
            </w:pPr>
          </w:p>
        </w:tc>
        <w:tc>
          <w:tcPr>
            <w:tcW w:w="1442" w:type="dxa"/>
            <w:shd w:val="clear" w:color="auto" w:fill="FFFFFF" w:themeFill="background1"/>
          </w:tcPr>
          <w:p w14:paraId="6E02203F" w14:textId="77777777" w:rsidR="001D259A" w:rsidRPr="003F69C2" w:rsidRDefault="001D259A" w:rsidP="009120E6">
            <w:pPr>
              <w:rPr>
                <w:rFonts w:ascii="Times New Roman" w:hAnsi="Times New Roman" w:cs="Times New Roman"/>
                <w:sz w:val="20"/>
                <w:szCs w:val="20"/>
              </w:rPr>
            </w:pPr>
          </w:p>
        </w:tc>
        <w:tc>
          <w:tcPr>
            <w:tcW w:w="1701" w:type="dxa"/>
            <w:shd w:val="clear" w:color="auto" w:fill="FFFFFF" w:themeFill="background1"/>
          </w:tcPr>
          <w:p w14:paraId="629C0746" w14:textId="77777777" w:rsidR="001D259A" w:rsidRPr="003F69C2" w:rsidRDefault="001D259A" w:rsidP="009120E6">
            <w:pPr>
              <w:rPr>
                <w:rFonts w:ascii="Times New Roman" w:hAnsi="Times New Roman" w:cs="Times New Roman"/>
                <w:sz w:val="20"/>
                <w:szCs w:val="20"/>
              </w:rPr>
            </w:pPr>
          </w:p>
        </w:tc>
        <w:tc>
          <w:tcPr>
            <w:tcW w:w="1444" w:type="dxa"/>
            <w:shd w:val="clear" w:color="auto" w:fill="C45911" w:themeFill="accent2" w:themeFillShade="BF"/>
          </w:tcPr>
          <w:p w14:paraId="16CFE1F9" w14:textId="77777777" w:rsidR="001D259A" w:rsidRPr="003F69C2" w:rsidRDefault="001D259A" w:rsidP="009120E6">
            <w:pPr>
              <w:rPr>
                <w:rFonts w:ascii="Times New Roman" w:hAnsi="Times New Roman" w:cs="Times New Roman"/>
                <w:sz w:val="20"/>
                <w:szCs w:val="20"/>
              </w:rPr>
            </w:pPr>
          </w:p>
        </w:tc>
        <w:tc>
          <w:tcPr>
            <w:tcW w:w="1108" w:type="dxa"/>
            <w:shd w:val="clear" w:color="auto" w:fill="C45911" w:themeFill="accent2" w:themeFillShade="BF"/>
          </w:tcPr>
          <w:p w14:paraId="401CC342" w14:textId="77777777" w:rsidR="001D259A" w:rsidRPr="003F69C2" w:rsidRDefault="001D259A" w:rsidP="009120E6">
            <w:pPr>
              <w:rPr>
                <w:rFonts w:ascii="Times New Roman" w:hAnsi="Times New Roman" w:cs="Times New Roman"/>
                <w:sz w:val="20"/>
                <w:szCs w:val="20"/>
              </w:rPr>
            </w:pPr>
          </w:p>
        </w:tc>
      </w:tr>
    </w:tbl>
    <w:p w14:paraId="00C5F24F" w14:textId="77777777" w:rsidR="0002746C" w:rsidRPr="003F69C2" w:rsidRDefault="0002746C" w:rsidP="009120E6">
      <w:pPr>
        <w:tabs>
          <w:tab w:val="left" w:pos="1356"/>
        </w:tabs>
        <w:spacing w:after="0" w:line="240" w:lineRule="auto"/>
        <w:rPr>
          <w:rFonts w:ascii="Times New Roman" w:hAnsi="Times New Roman" w:cs="Times New Roman"/>
          <w:sz w:val="20"/>
          <w:szCs w:val="20"/>
        </w:rPr>
      </w:pPr>
    </w:p>
    <w:p w14:paraId="5373D22D" w14:textId="47A88989" w:rsidR="0002746C" w:rsidRPr="003F69C2" w:rsidRDefault="001D259A" w:rsidP="009120E6">
      <w:pPr>
        <w:tabs>
          <w:tab w:val="left" w:pos="1356"/>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Қ</w:t>
      </w:r>
      <w:r w:rsidR="0002746C" w:rsidRPr="003F69C2">
        <w:rPr>
          <w:rFonts w:ascii="Times New Roman" w:hAnsi="Times New Roman" w:cs="Times New Roman"/>
          <w:sz w:val="28"/>
          <w:szCs w:val="28"/>
          <w:lang w:val="kk-KZ"/>
        </w:rPr>
        <w:t xml:space="preserve">ОСЫМША </w:t>
      </w:r>
      <w:r w:rsidR="002752F1" w:rsidRPr="003F69C2">
        <w:rPr>
          <w:rFonts w:ascii="Times New Roman" w:hAnsi="Times New Roman" w:cs="Times New Roman"/>
          <w:sz w:val="28"/>
          <w:szCs w:val="28"/>
          <w:lang w:val="kk-KZ"/>
        </w:rPr>
        <w:t>Е</w:t>
      </w:r>
    </w:p>
    <w:p w14:paraId="29ADE894" w14:textId="390E68E4" w:rsidR="000B4C9D" w:rsidRPr="003F69C2" w:rsidRDefault="000B4C9D" w:rsidP="009120E6">
      <w:pPr>
        <w:tabs>
          <w:tab w:val="left" w:pos="1356"/>
        </w:tabs>
        <w:spacing w:after="0" w:line="240" w:lineRule="auto"/>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w:t>
      </w:r>
      <w:r w:rsidR="002752F1" w:rsidRPr="003F69C2">
        <w:rPr>
          <w:rFonts w:ascii="Times New Roman" w:hAnsi="Times New Roman" w:cs="Times New Roman"/>
          <w:sz w:val="28"/>
          <w:szCs w:val="28"/>
          <w:lang w:val="kk-KZ"/>
        </w:rPr>
        <w:t>Е</w:t>
      </w:r>
      <w:r w:rsidRPr="003F69C2">
        <w:rPr>
          <w:rFonts w:ascii="Times New Roman" w:hAnsi="Times New Roman" w:cs="Times New Roman"/>
          <w:sz w:val="28"/>
          <w:szCs w:val="28"/>
          <w:lang w:val="kk-KZ"/>
        </w:rPr>
        <w:t xml:space="preserve"> – Білім алушылар жұмыстары</w:t>
      </w:r>
    </w:p>
    <w:p w14:paraId="1D52FBAA" w14:textId="77777777" w:rsidR="0002746C" w:rsidRPr="003F69C2" w:rsidRDefault="0002746C" w:rsidP="009120E6">
      <w:pPr>
        <w:tabs>
          <w:tab w:val="left" w:pos="1356"/>
        </w:tabs>
        <w:spacing w:after="0" w:line="240" w:lineRule="auto"/>
        <w:rPr>
          <w:rFonts w:ascii="Times New Roman" w:hAnsi="Times New Roman" w:cs="Times New Roman"/>
          <w:sz w:val="20"/>
          <w:szCs w:val="20"/>
          <w:lang w:val="kk-KZ"/>
        </w:rPr>
      </w:pPr>
    </w:p>
    <w:tbl>
      <w:tblPr>
        <w:tblStyle w:val="a8"/>
        <w:tblW w:w="0" w:type="auto"/>
        <w:tblLayout w:type="fixed"/>
        <w:tblLook w:val="04A0" w:firstRow="1" w:lastRow="0" w:firstColumn="1" w:lastColumn="0" w:noHBand="0" w:noVBand="1"/>
      </w:tblPr>
      <w:tblGrid>
        <w:gridCol w:w="495"/>
        <w:gridCol w:w="3611"/>
        <w:gridCol w:w="10454"/>
      </w:tblGrid>
      <w:tr w:rsidR="0002746C" w:rsidRPr="003F69C2" w14:paraId="159E5159" w14:textId="77777777" w:rsidTr="00B43821">
        <w:tc>
          <w:tcPr>
            <w:tcW w:w="495" w:type="dxa"/>
          </w:tcPr>
          <w:p w14:paraId="138D7124" w14:textId="77777777" w:rsidR="0002746C" w:rsidRPr="003F69C2" w:rsidRDefault="0002746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w:t>
            </w:r>
          </w:p>
        </w:tc>
        <w:tc>
          <w:tcPr>
            <w:tcW w:w="3611" w:type="dxa"/>
          </w:tcPr>
          <w:p w14:paraId="343A3763" w14:textId="77777777" w:rsidR="0002746C" w:rsidRPr="003F69C2" w:rsidRDefault="0002746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Қысқаша сипаттама</w:t>
            </w:r>
          </w:p>
        </w:tc>
        <w:tc>
          <w:tcPr>
            <w:tcW w:w="10454" w:type="dxa"/>
          </w:tcPr>
          <w:p w14:paraId="386BAB7B" w14:textId="77777777" w:rsidR="0002746C" w:rsidRPr="003F69C2" w:rsidRDefault="0002746C" w:rsidP="009120E6">
            <w:pPr>
              <w:jc w:val="center"/>
              <w:rPr>
                <w:rFonts w:ascii="Times New Roman" w:hAnsi="Times New Roman" w:cs="Times New Roman"/>
                <w:b/>
                <w:bCs/>
                <w:sz w:val="20"/>
                <w:szCs w:val="20"/>
                <w:lang w:val="kk-KZ"/>
              </w:rPr>
            </w:pPr>
            <w:r w:rsidRPr="003F69C2">
              <w:rPr>
                <w:rFonts w:ascii="Times New Roman" w:hAnsi="Times New Roman" w:cs="Times New Roman"/>
                <w:b/>
                <w:bCs/>
                <w:sz w:val="20"/>
                <w:szCs w:val="20"/>
                <w:lang w:val="kk-KZ"/>
              </w:rPr>
              <w:t>Үлгі</w:t>
            </w:r>
          </w:p>
        </w:tc>
      </w:tr>
      <w:tr w:rsidR="0002746C" w:rsidRPr="003F69C2" w14:paraId="502541A5" w14:textId="77777777" w:rsidTr="00B43821">
        <w:tc>
          <w:tcPr>
            <w:tcW w:w="495" w:type="dxa"/>
          </w:tcPr>
          <w:p w14:paraId="75A377A1"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1.3</w:t>
            </w:r>
          </w:p>
        </w:tc>
        <w:tc>
          <w:tcPr>
            <w:tcW w:w="3611" w:type="dxa"/>
          </w:tcPr>
          <w:p w14:paraId="1B315373"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Дауысты дыбыстардың жіктелімін ұсынуда көп ақпаратты жинақтау үшін тиімді. Жасауға қажетті онлайн платформалар:</w:t>
            </w:r>
          </w:p>
          <w:p w14:paraId="4E5B3546" w14:textId="77777777" w:rsidR="0002746C" w:rsidRPr="003F69C2" w:rsidRDefault="0002746C" w:rsidP="009120E6">
            <w:pPr>
              <w:rPr>
                <w:rFonts w:ascii="Times New Roman" w:hAnsi="Times New Roman" w:cs="Times New Roman"/>
                <w:sz w:val="20"/>
                <w:szCs w:val="20"/>
                <w:lang w:val="kk-KZ"/>
              </w:rPr>
            </w:pPr>
            <w:proofErr w:type="spellStart"/>
            <w:r w:rsidRPr="003F69C2">
              <w:rPr>
                <w:rFonts w:ascii="Times New Roman" w:hAnsi="Times New Roman" w:cs="Times New Roman"/>
                <w:sz w:val="20"/>
                <w:szCs w:val="20"/>
                <w:lang w:val="en-US"/>
              </w:rPr>
              <w:t>MindMeister</w:t>
            </w:r>
            <w:proofErr w:type="spellEnd"/>
            <w:r w:rsidRPr="003F69C2">
              <w:rPr>
                <w:rFonts w:ascii="Times New Roman" w:hAnsi="Times New Roman" w:cs="Times New Roman"/>
                <w:sz w:val="20"/>
                <w:szCs w:val="20"/>
                <w:lang w:val="en-US"/>
              </w:rPr>
              <w:t xml:space="preserve">, </w:t>
            </w:r>
            <w:proofErr w:type="spellStart"/>
            <w:r w:rsidRPr="003F69C2">
              <w:rPr>
                <w:rFonts w:ascii="Times New Roman" w:hAnsi="Times New Roman" w:cs="Times New Roman"/>
                <w:sz w:val="20"/>
                <w:szCs w:val="20"/>
                <w:lang w:val="en-US"/>
              </w:rPr>
              <w:t>Coogle</w:t>
            </w:r>
            <w:proofErr w:type="spellEnd"/>
            <w:r w:rsidRPr="003F69C2">
              <w:rPr>
                <w:rFonts w:ascii="Times New Roman" w:hAnsi="Times New Roman" w:cs="Times New Roman"/>
                <w:sz w:val="20"/>
                <w:szCs w:val="20"/>
                <w:lang w:val="en-US"/>
              </w:rPr>
              <w:t xml:space="preserve">, </w:t>
            </w:r>
            <w:proofErr w:type="spellStart"/>
            <w:r w:rsidRPr="003F69C2">
              <w:rPr>
                <w:rFonts w:ascii="Times New Roman" w:hAnsi="Times New Roman" w:cs="Times New Roman"/>
                <w:sz w:val="20"/>
                <w:szCs w:val="20"/>
                <w:lang w:val="en-US"/>
              </w:rPr>
              <w:t>Xmind</w:t>
            </w:r>
            <w:proofErr w:type="spellEnd"/>
          </w:p>
        </w:tc>
        <w:tc>
          <w:tcPr>
            <w:tcW w:w="10454" w:type="dxa"/>
          </w:tcPr>
          <w:p w14:paraId="1C1797BF"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noProof/>
                <w:sz w:val="20"/>
                <w:szCs w:val="20"/>
              </w:rPr>
              <w:drawing>
                <wp:inline distT="0" distB="0" distL="0" distR="0" wp14:anchorId="7B4DF99C" wp14:editId="15EF9C60">
                  <wp:extent cx="6048375" cy="2660537"/>
                  <wp:effectExtent l="0" t="0" r="0" b="698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98824" cy="2682728"/>
                          </a:xfrm>
                          <a:prstGeom prst="rect">
                            <a:avLst/>
                          </a:prstGeom>
                          <a:noFill/>
                          <a:ln>
                            <a:noFill/>
                          </a:ln>
                        </pic:spPr>
                      </pic:pic>
                    </a:graphicData>
                  </a:graphic>
                </wp:inline>
              </w:drawing>
            </w:r>
          </w:p>
        </w:tc>
      </w:tr>
      <w:tr w:rsidR="0002746C" w:rsidRPr="003F69C2" w14:paraId="5020B5E8" w14:textId="77777777" w:rsidTr="00B43821">
        <w:tc>
          <w:tcPr>
            <w:tcW w:w="495" w:type="dxa"/>
          </w:tcPr>
          <w:p w14:paraId="405426D1"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1.</w:t>
            </w:r>
            <w:r w:rsidRPr="003F69C2">
              <w:rPr>
                <w:rFonts w:ascii="Times New Roman" w:hAnsi="Times New Roman" w:cs="Times New Roman"/>
                <w:sz w:val="20"/>
                <w:szCs w:val="20"/>
                <w:lang w:val="en-US"/>
              </w:rPr>
              <w:t>5</w:t>
            </w:r>
          </w:p>
        </w:tc>
        <w:tc>
          <w:tcPr>
            <w:tcW w:w="3611" w:type="dxa"/>
          </w:tcPr>
          <w:p w14:paraId="7761EB86"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Дауысты дыбыстың түрлерін сызбалар арқылы ұсынуда тиімді. Оқушыларға қабылдау жеңіл әрі түсінікті.</w:t>
            </w:r>
          </w:p>
          <w:p w14:paraId="02957E73"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 xml:space="preserve">Жасауға қажетті онлайн платформалар: </w:t>
            </w:r>
            <w:proofErr w:type="spellStart"/>
            <w:r w:rsidRPr="003F69C2">
              <w:rPr>
                <w:rFonts w:ascii="Times New Roman" w:hAnsi="Times New Roman" w:cs="Times New Roman"/>
                <w:sz w:val="20"/>
                <w:szCs w:val="20"/>
                <w:lang w:val="kk-KZ"/>
              </w:rPr>
              <w:t>Creatily</w:t>
            </w:r>
            <w:proofErr w:type="spellEnd"/>
            <w:r w:rsidRPr="003F69C2">
              <w:rPr>
                <w:rFonts w:ascii="Times New Roman" w:hAnsi="Times New Roman" w:cs="Times New Roman"/>
                <w:sz w:val="20"/>
                <w:szCs w:val="20"/>
                <w:lang w:val="kk-KZ"/>
              </w:rPr>
              <w:t xml:space="preserve">, </w:t>
            </w:r>
            <w:proofErr w:type="spellStart"/>
            <w:r w:rsidRPr="003F69C2">
              <w:rPr>
                <w:rFonts w:ascii="Times New Roman" w:hAnsi="Times New Roman" w:cs="Times New Roman"/>
                <w:sz w:val="20"/>
                <w:szCs w:val="20"/>
                <w:lang w:val="kk-KZ"/>
              </w:rPr>
              <w:t>Easelly</w:t>
            </w:r>
            <w:proofErr w:type="spellEnd"/>
            <w:r w:rsidRPr="003F69C2">
              <w:rPr>
                <w:rFonts w:ascii="Times New Roman" w:hAnsi="Times New Roman" w:cs="Times New Roman"/>
                <w:sz w:val="20"/>
                <w:szCs w:val="20"/>
                <w:lang w:val="kk-KZ"/>
              </w:rPr>
              <w:t xml:space="preserve">, </w:t>
            </w:r>
            <w:proofErr w:type="spellStart"/>
            <w:r w:rsidRPr="003F69C2">
              <w:rPr>
                <w:rFonts w:ascii="Times New Roman" w:hAnsi="Times New Roman" w:cs="Times New Roman"/>
                <w:sz w:val="20"/>
                <w:szCs w:val="20"/>
                <w:lang w:val="kk-KZ"/>
              </w:rPr>
              <w:t>Cacoo</w:t>
            </w:r>
            <w:proofErr w:type="spellEnd"/>
          </w:p>
        </w:tc>
        <w:tc>
          <w:tcPr>
            <w:tcW w:w="10454" w:type="dxa"/>
          </w:tcPr>
          <w:p w14:paraId="3C20C48A"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noProof/>
              </w:rPr>
              <w:drawing>
                <wp:inline distT="0" distB="0" distL="0" distR="0" wp14:anchorId="030982DA" wp14:editId="1EED917B">
                  <wp:extent cx="3802380" cy="2567940"/>
                  <wp:effectExtent l="0" t="0" r="762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13914" t="20683" r="29171" b="10983"/>
                          <a:stretch/>
                        </pic:blipFill>
                        <pic:spPr bwMode="auto">
                          <a:xfrm>
                            <a:off x="0" y="0"/>
                            <a:ext cx="3802380" cy="2567940"/>
                          </a:xfrm>
                          <a:prstGeom prst="rect">
                            <a:avLst/>
                          </a:prstGeom>
                          <a:ln>
                            <a:noFill/>
                          </a:ln>
                          <a:extLst>
                            <a:ext uri="{53640926-AAD7-44D8-BBD7-CCE9431645EC}">
                              <a14:shadowObscured xmlns:a14="http://schemas.microsoft.com/office/drawing/2010/main"/>
                            </a:ext>
                          </a:extLst>
                        </pic:spPr>
                      </pic:pic>
                    </a:graphicData>
                  </a:graphic>
                </wp:inline>
              </w:drawing>
            </w:r>
          </w:p>
        </w:tc>
      </w:tr>
      <w:tr w:rsidR="0002746C" w:rsidRPr="003F69C2" w14:paraId="1C79F163" w14:textId="77777777" w:rsidTr="00B43821">
        <w:tc>
          <w:tcPr>
            <w:tcW w:w="495" w:type="dxa"/>
          </w:tcPr>
          <w:p w14:paraId="11EF529C"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en-US"/>
              </w:rPr>
              <w:lastRenderedPageBreak/>
              <w:t>2</w:t>
            </w:r>
            <w:r w:rsidRPr="003F69C2">
              <w:rPr>
                <w:rFonts w:ascii="Times New Roman" w:hAnsi="Times New Roman" w:cs="Times New Roman"/>
                <w:sz w:val="20"/>
                <w:szCs w:val="20"/>
                <w:lang w:val="kk-KZ"/>
              </w:rPr>
              <w:t>.6</w:t>
            </w:r>
          </w:p>
        </w:tc>
        <w:tc>
          <w:tcPr>
            <w:tcW w:w="3611" w:type="dxa"/>
          </w:tcPr>
          <w:p w14:paraId="2540EF88"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 xml:space="preserve">Дауыссыз дыбыстар түрлерін жинақтап, оқушылардың есінде сақтауы үшін тиімді. Жасауға қажетті платформа: </w:t>
            </w:r>
            <w:proofErr w:type="spellStart"/>
            <w:r w:rsidRPr="003F69C2">
              <w:rPr>
                <w:rFonts w:ascii="Times New Roman" w:hAnsi="Times New Roman" w:cs="Times New Roman"/>
                <w:sz w:val="20"/>
                <w:szCs w:val="20"/>
                <w:lang w:val="kk-KZ"/>
              </w:rPr>
              <w:t>Flipsnack</w:t>
            </w:r>
            <w:proofErr w:type="spellEnd"/>
          </w:p>
        </w:tc>
        <w:tc>
          <w:tcPr>
            <w:tcW w:w="10454" w:type="dxa"/>
          </w:tcPr>
          <w:p w14:paraId="47320B79" w14:textId="77777777" w:rsidR="0002746C" w:rsidRPr="003F69C2" w:rsidRDefault="000567DA" w:rsidP="009120E6">
            <w:pPr>
              <w:rPr>
                <w:rFonts w:ascii="Times New Roman" w:hAnsi="Times New Roman" w:cs="Times New Roman"/>
                <w:sz w:val="20"/>
                <w:szCs w:val="20"/>
                <w:lang w:val="kk-KZ"/>
              </w:rPr>
            </w:pPr>
            <w:hyperlink r:id="rId301" w:history="1">
              <w:r w:rsidR="0002746C" w:rsidRPr="003F69C2">
                <w:rPr>
                  <w:rStyle w:val="a4"/>
                  <w:rFonts w:ascii="Times New Roman" w:hAnsi="Times New Roman" w:cs="Times New Roman"/>
                  <w:sz w:val="20"/>
                  <w:szCs w:val="20"/>
                  <w:lang w:val="kk-KZ"/>
                </w:rPr>
                <w:t>https://www.flipsnack.com/kamilosh/-.html</w:t>
              </w:r>
            </w:hyperlink>
          </w:p>
          <w:p w14:paraId="65EEFD57"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noProof/>
                <w:sz w:val="20"/>
                <w:szCs w:val="20"/>
              </w:rPr>
              <w:drawing>
                <wp:inline distT="0" distB="0" distL="0" distR="0" wp14:anchorId="1AF2DC94" wp14:editId="7204C96B">
                  <wp:extent cx="3877495" cy="1897380"/>
                  <wp:effectExtent l="0" t="0" r="8890" b="76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20591" t="26062" r="21510" b="23573"/>
                          <a:stretch/>
                        </pic:blipFill>
                        <pic:spPr bwMode="auto">
                          <a:xfrm>
                            <a:off x="0" y="0"/>
                            <a:ext cx="3887195" cy="1902127"/>
                          </a:xfrm>
                          <a:prstGeom prst="rect">
                            <a:avLst/>
                          </a:prstGeom>
                          <a:ln>
                            <a:noFill/>
                          </a:ln>
                          <a:extLst>
                            <a:ext uri="{53640926-AAD7-44D8-BBD7-CCE9431645EC}">
                              <a14:shadowObscured xmlns:a14="http://schemas.microsoft.com/office/drawing/2010/main"/>
                            </a:ext>
                          </a:extLst>
                        </pic:spPr>
                      </pic:pic>
                    </a:graphicData>
                  </a:graphic>
                </wp:inline>
              </w:drawing>
            </w:r>
            <w:r w:rsidRPr="003F69C2">
              <w:rPr>
                <w:rFonts w:ascii="Times New Roman" w:hAnsi="Times New Roman" w:cs="Times New Roman"/>
                <w:noProof/>
                <w:sz w:val="20"/>
                <w:szCs w:val="20"/>
              </w:rPr>
              <w:t xml:space="preserve"> </w:t>
            </w:r>
            <w:r w:rsidRPr="003F69C2">
              <w:rPr>
                <w:rFonts w:ascii="Times New Roman" w:hAnsi="Times New Roman" w:cs="Times New Roman"/>
                <w:noProof/>
                <w:sz w:val="20"/>
                <w:szCs w:val="20"/>
              </w:rPr>
              <w:drawing>
                <wp:inline distT="0" distB="0" distL="0" distR="0" wp14:anchorId="3CAFFBCB" wp14:editId="465B6034">
                  <wp:extent cx="1897380" cy="1859754"/>
                  <wp:effectExtent l="0" t="0" r="762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35003" t="26062" r="35923" b="23280"/>
                          <a:stretch/>
                        </pic:blipFill>
                        <pic:spPr bwMode="auto">
                          <a:xfrm>
                            <a:off x="0" y="0"/>
                            <a:ext cx="1914877" cy="1876904"/>
                          </a:xfrm>
                          <a:prstGeom prst="rect">
                            <a:avLst/>
                          </a:prstGeom>
                          <a:ln>
                            <a:noFill/>
                          </a:ln>
                          <a:extLst>
                            <a:ext uri="{53640926-AAD7-44D8-BBD7-CCE9431645EC}">
                              <a14:shadowObscured xmlns:a14="http://schemas.microsoft.com/office/drawing/2010/main"/>
                            </a:ext>
                          </a:extLst>
                        </pic:spPr>
                      </pic:pic>
                    </a:graphicData>
                  </a:graphic>
                </wp:inline>
              </w:drawing>
            </w:r>
          </w:p>
        </w:tc>
      </w:tr>
      <w:tr w:rsidR="0002746C" w:rsidRPr="003F69C2" w14:paraId="1C04D6AF" w14:textId="77777777" w:rsidTr="00B43821">
        <w:tc>
          <w:tcPr>
            <w:tcW w:w="495" w:type="dxa"/>
          </w:tcPr>
          <w:p w14:paraId="0D2E2355"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2.4</w:t>
            </w:r>
          </w:p>
        </w:tc>
        <w:tc>
          <w:tcPr>
            <w:tcW w:w="3611" w:type="dxa"/>
          </w:tcPr>
          <w:p w14:paraId="3E0E287B"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 xml:space="preserve">Дауыссыз дыбыстардың жіктелімін салыстыра отырып меңгерту үшін </w:t>
            </w:r>
            <w:proofErr w:type="spellStart"/>
            <w:r w:rsidRPr="003F69C2">
              <w:rPr>
                <w:rFonts w:ascii="Times New Roman" w:hAnsi="Times New Roman" w:cs="Times New Roman"/>
                <w:sz w:val="20"/>
                <w:szCs w:val="20"/>
                <w:lang w:val="kk-KZ"/>
              </w:rPr>
              <w:t>постерлер</w:t>
            </w:r>
            <w:proofErr w:type="spellEnd"/>
            <w:r w:rsidRPr="003F69C2">
              <w:rPr>
                <w:rFonts w:ascii="Times New Roman" w:hAnsi="Times New Roman" w:cs="Times New Roman"/>
                <w:sz w:val="20"/>
                <w:szCs w:val="20"/>
                <w:lang w:val="kk-KZ"/>
              </w:rPr>
              <w:t xml:space="preserve"> тиімді. Жасауға қажетті платформа: </w:t>
            </w:r>
            <w:r w:rsidRPr="003F69C2">
              <w:rPr>
                <w:rFonts w:ascii="Times New Roman" w:hAnsi="Times New Roman" w:cs="Times New Roman"/>
                <w:sz w:val="20"/>
                <w:szCs w:val="20"/>
                <w:lang w:val="en-US"/>
              </w:rPr>
              <w:t xml:space="preserve">Prezi, Canva, </w:t>
            </w:r>
          </w:p>
        </w:tc>
        <w:tc>
          <w:tcPr>
            <w:tcW w:w="10454" w:type="dxa"/>
          </w:tcPr>
          <w:p w14:paraId="4033BDCA" w14:textId="77777777" w:rsidR="0002746C" w:rsidRPr="003F69C2" w:rsidRDefault="0002746C" w:rsidP="009120E6">
            <w:pPr>
              <w:rPr>
                <w:rFonts w:ascii="Times New Roman" w:hAnsi="Times New Roman" w:cs="Times New Roman"/>
                <w:sz w:val="20"/>
                <w:szCs w:val="20"/>
                <w:lang w:val="kk-KZ"/>
              </w:rPr>
            </w:pPr>
          </w:p>
        </w:tc>
      </w:tr>
      <w:tr w:rsidR="0002746C" w:rsidRPr="003F69C2" w14:paraId="67AD1DF2" w14:textId="77777777" w:rsidTr="00B43821">
        <w:tc>
          <w:tcPr>
            <w:tcW w:w="495" w:type="dxa"/>
          </w:tcPr>
          <w:p w14:paraId="00ACCB6C"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3.2</w:t>
            </w:r>
          </w:p>
        </w:tc>
        <w:tc>
          <w:tcPr>
            <w:tcW w:w="3611" w:type="dxa"/>
          </w:tcPr>
          <w:p w14:paraId="0004AB88" w14:textId="77777777" w:rsidR="0002746C" w:rsidRPr="003F69C2" w:rsidRDefault="0002746C" w:rsidP="009120E6">
            <w:pPr>
              <w:rPr>
                <w:rFonts w:ascii="Times New Roman" w:hAnsi="Times New Roman" w:cs="Times New Roman"/>
                <w:sz w:val="20"/>
                <w:szCs w:val="20"/>
                <w:lang w:val="tr-TR"/>
              </w:rPr>
            </w:pPr>
            <w:r w:rsidRPr="003F69C2">
              <w:rPr>
                <w:rFonts w:ascii="Times New Roman" w:hAnsi="Times New Roman" w:cs="Times New Roman"/>
                <w:sz w:val="20"/>
                <w:szCs w:val="20"/>
                <w:lang w:val="kk-KZ"/>
              </w:rPr>
              <w:t xml:space="preserve">Буынның түрлерін түсіндіруде </w:t>
            </w:r>
            <w:proofErr w:type="spellStart"/>
            <w:r w:rsidRPr="003F69C2">
              <w:rPr>
                <w:rFonts w:ascii="Times New Roman" w:hAnsi="Times New Roman" w:cs="Times New Roman"/>
                <w:sz w:val="20"/>
                <w:szCs w:val="20"/>
                <w:lang w:val="kk-KZ"/>
              </w:rPr>
              <w:t>инфографика</w:t>
            </w:r>
            <w:proofErr w:type="spellEnd"/>
            <w:r w:rsidRPr="003F69C2">
              <w:rPr>
                <w:rFonts w:ascii="Times New Roman" w:hAnsi="Times New Roman" w:cs="Times New Roman"/>
                <w:sz w:val="20"/>
                <w:szCs w:val="20"/>
                <w:lang w:val="kk-KZ"/>
              </w:rPr>
              <w:t xml:space="preserve"> тиімді. Дауысты дыбыстың әсерінен бөлінетін буынды </w:t>
            </w:r>
            <w:proofErr w:type="spellStart"/>
            <w:r w:rsidRPr="003F69C2">
              <w:rPr>
                <w:rFonts w:ascii="Times New Roman" w:hAnsi="Times New Roman" w:cs="Times New Roman"/>
                <w:sz w:val="20"/>
                <w:szCs w:val="20"/>
                <w:lang w:val="kk-KZ"/>
              </w:rPr>
              <w:t>визуалды</w:t>
            </w:r>
            <w:proofErr w:type="spellEnd"/>
            <w:r w:rsidRPr="003F69C2">
              <w:rPr>
                <w:rFonts w:ascii="Times New Roman" w:hAnsi="Times New Roman" w:cs="Times New Roman"/>
                <w:sz w:val="20"/>
                <w:szCs w:val="20"/>
                <w:lang w:val="kk-KZ"/>
              </w:rPr>
              <w:t xml:space="preserve"> түрде ұсыну оқушылардың түсінуіне ықпал етеді. Жасауға қажетті платформалар: </w:t>
            </w:r>
            <w:r w:rsidRPr="003F69C2">
              <w:rPr>
                <w:rFonts w:ascii="Times New Roman" w:hAnsi="Times New Roman" w:cs="Times New Roman"/>
                <w:sz w:val="20"/>
                <w:szCs w:val="20"/>
                <w:lang w:val="tr-TR"/>
              </w:rPr>
              <w:t>Piktochart, Visme, Infogram</w:t>
            </w:r>
          </w:p>
        </w:tc>
        <w:tc>
          <w:tcPr>
            <w:tcW w:w="10454" w:type="dxa"/>
          </w:tcPr>
          <w:p w14:paraId="4E3523D9"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noProof/>
                <w:sz w:val="20"/>
                <w:szCs w:val="20"/>
              </w:rPr>
              <w:drawing>
                <wp:anchor distT="0" distB="0" distL="114300" distR="114300" simplePos="0" relativeHeight="251726848" behindDoc="0" locked="0" layoutInCell="1" allowOverlap="1" wp14:anchorId="3A869357" wp14:editId="57CF5263">
                  <wp:simplePos x="0" y="0"/>
                  <wp:positionH relativeFrom="column">
                    <wp:posOffset>1991995</wp:posOffset>
                  </wp:positionH>
                  <wp:positionV relativeFrom="paragraph">
                    <wp:posOffset>-2054225</wp:posOffset>
                  </wp:positionV>
                  <wp:extent cx="2983230" cy="7091680"/>
                  <wp:effectExtent l="3175" t="0" r="0" b="0"/>
                  <wp:wrapThrough wrapText="bothSides">
                    <wp:wrapPolygon edited="0">
                      <wp:start x="21577" y="-10"/>
                      <wp:lineTo x="198" y="-10"/>
                      <wp:lineTo x="198" y="21517"/>
                      <wp:lineTo x="21577" y="21517"/>
                      <wp:lineTo x="21577" y="-10"/>
                    </wp:wrapPolygon>
                  </wp:wrapThrough>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extLst>
                              <a:ext uri="{28A0092B-C50C-407E-A947-70E740481C1C}">
                                <a14:useLocalDpi xmlns:a14="http://schemas.microsoft.com/office/drawing/2010/main" val="0"/>
                              </a:ext>
                            </a:extLst>
                          </a:blip>
                          <a:srcRect l="41476" t="14159" r="41228" b="12756"/>
                          <a:stretch/>
                        </pic:blipFill>
                        <pic:spPr bwMode="auto">
                          <a:xfrm rot="16200000">
                            <a:off x="0" y="0"/>
                            <a:ext cx="2983230" cy="709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2746C" w:rsidRPr="003F69C2" w14:paraId="23AD9A46" w14:textId="77777777" w:rsidTr="00B43821">
        <w:tc>
          <w:tcPr>
            <w:tcW w:w="495" w:type="dxa"/>
          </w:tcPr>
          <w:p w14:paraId="7762C638"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lastRenderedPageBreak/>
              <w:t>3.5</w:t>
            </w:r>
          </w:p>
        </w:tc>
        <w:tc>
          <w:tcPr>
            <w:tcW w:w="3611" w:type="dxa"/>
          </w:tcPr>
          <w:p w14:paraId="235B5578"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 xml:space="preserve">Блок-схемалар арқылы оқушылардың қабылдауына ыңғайлы әрі түсінікті болады.  Жасауға қажетті онлайн платформалар: </w:t>
            </w:r>
            <w:proofErr w:type="spellStart"/>
            <w:r w:rsidRPr="003F69C2">
              <w:rPr>
                <w:rFonts w:ascii="Times New Roman" w:hAnsi="Times New Roman" w:cs="Times New Roman"/>
                <w:sz w:val="20"/>
                <w:szCs w:val="20"/>
                <w:lang w:val="kk-KZ"/>
              </w:rPr>
              <w:t>Creat</w:t>
            </w:r>
            <w:proofErr w:type="spellEnd"/>
            <w:r w:rsidRPr="003F69C2">
              <w:rPr>
                <w:rFonts w:ascii="Times New Roman" w:hAnsi="Times New Roman" w:cs="Times New Roman"/>
                <w:sz w:val="20"/>
                <w:szCs w:val="20"/>
                <w:lang w:val="en-US"/>
              </w:rPr>
              <w:t>e</w:t>
            </w:r>
            <w:proofErr w:type="spellStart"/>
            <w:r w:rsidRPr="003F69C2">
              <w:rPr>
                <w:rFonts w:ascii="Times New Roman" w:hAnsi="Times New Roman" w:cs="Times New Roman"/>
                <w:sz w:val="20"/>
                <w:szCs w:val="20"/>
                <w:lang w:val="kk-KZ"/>
              </w:rPr>
              <w:t>ly</w:t>
            </w:r>
            <w:proofErr w:type="spellEnd"/>
            <w:r w:rsidRPr="003F69C2">
              <w:rPr>
                <w:rFonts w:ascii="Times New Roman" w:hAnsi="Times New Roman" w:cs="Times New Roman"/>
                <w:sz w:val="20"/>
                <w:szCs w:val="20"/>
                <w:lang w:val="kk-KZ"/>
              </w:rPr>
              <w:t xml:space="preserve">, </w:t>
            </w:r>
            <w:proofErr w:type="spellStart"/>
            <w:r w:rsidRPr="003F69C2">
              <w:rPr>
                <w:rFonts w:ascii="Times New Roman" w:hAnsi="Times New Roman" w:cs="Times New Roman"/>
                <w:sz w:val="20"/>
                <w:szCs w:val="20"/>
                <w:lang w:val="kk-KZ"/>
              </w:rPr>
              <w:t>Easelly</w:t>
            </w:r>
            <w:proofErr w:type="spellEnd"/>
            <w:r w:rsidRPr="003F69C2">
              <w:rPr>
                <w:rFonts w:ascii="Times New Roman" w:hAnsi="Times New Roman" w:cs="Times New Roman"/>
                <w:sz w:val="20"/>
                <w:szCs w:val="20"/>
                <w:lang w:val="kk-KZ"/>
              </w:rPr>
              <w:t xml:space="preserve">, </w:t>
            </w:r>
            <w:proofErr w:type="spellStart"/>
            <w:r w:rsidRPr="003F69C2">
              <w:rPr>
                <w:rFonts w:ascii="Times New Roman" w:hAnsi="Times New Roman" w:cs="Times New Roman"/>
                <w:sz w:val="20"/>
                <w:szCs w:val="20"/>
                <w:lang w:val="kk-KZ"/>
              </w:rPr>
              <w:t>Cacoo</w:t>
            </w:r>
            <w:proofErr w:type="spellEnd"/>
          </w:p>
        </w:tc>
        <w:tc>
          <w:tcPr>
            <w:tcW w:w="10454" w:type="dxa"/>
          </w:tcPr>
          <w:p w14:paraId="01EAB1A4"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noProof/>
                <w:sz w:val="20"/>
                <w:szCs w:val="20"/>
              </w:rPr>
              <w:drawing>
                <wp:inline distT="0" distB="0" distL="0" distR="0" wp14:anchorId="47987B61" wp14:editId="3FC202CB">
                  <wp:extent cx="4511040" cy="2537460"/>
                  <wp:effectExtent l="0" t="0" r="381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515132" cy="2539762"/>
                          </a:xfrm>
                          <a:prstGeom prst="rect">
                            <a:avLst/>
                          </a:prstGeom>
                          <a:noFill/>
                          <a:ln>
                            <a:noFill/>
                          </a:ln>
                        </pic:spPr>
                      </pic:pic>
                    </a:graphicData>
                  </a:graphic>
                </wp:inline>
              </w:drawing>
            </w:r>
          </w:p>
        </w:tc>
      </w:tr>
      <w:tr w:rsidR="0002746C" w:rsidRPr="003F69C2" w14:paraId="7A81447E" w14:textId="77777777" w:rsidTr="00B43821">
        <w:tc>
          <w:tcPr>
            <w:tcW w:w="495" w:type="dxa"/>
          </w:tcPr>
          <w:p w14:paraId="56044406"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4.7</w:t>
            </w:r>
          </w:p>
          <w:p w14:paraId="7CB28DCA"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t>6.7</w:t>
            </w:r>
          </w:p>
        </w:tc>
        <w:tc>
          <w:tcPr>
            <w:tcW w:w="3611" w:type="dxa"/>
          </w:tcPr>
          <w:p w14:paraId="68F688FF"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 xml:space="preserve">Тасымал тақырыбы сауатты жазуға дағдыландыратын тақырып болғандықтан ережелерді бейнежазбалар арқылы жеткізу тиімді. Жасауға қажетті платформалар: </w:t>
            </w:r>
            <w:proofErr w:type="spellStart"/>
            <w:r w:rsidRPr="003F69C2">
              <w:rPr>
                <w:rFonts w:ascii="Times New Roman" w:hAnsi="Times New Roman" w:cs="Times New Roman"/>
                <w:sz w:val="20"/>
                <w:szCs w:val="20"/>
                <w:lang w:val="en-US"/>
              </w:rPr>
              <w:t>Powtoon</w:t>
            </w:r>
            <w:proofErr w:type="spellEnd"/>
            <w:r w:rsidRPr="003F69C2">
              <w:rPr>
                <w:rFonts w:ascii="Times New Roman" w:hAnsi="Times New Roman" w:cs="Times New Roman"/>
                <w:sz w:val="20"/>
                <w:szCs w:val="20"/>
                <w:lang w:val="en-US"/>
              </w:rPr>
              <w:t xml:space="preserve">, </w:t>
            </w:r>
            <w:proofErr w:type="spellStart"/>
            <w:r w:rsidRPr="003F69C2">
              <w:rPr>
                <w:rFonts w:ascii="Times New Roman" w:hAnsi="Times New Roman" w:cs="Times New Roman"/>
                <w:sz w:val="20"/>
                <w:szCs w:val="20"/>
                <w:lang w:val="en-US"/>
              </w:rPr>
              <w:t>Renderforest</w:t>
            </w:r>
            <w:proofErr w:type="spellEnd"/>
            <w:r w:rsidRPr="003F69C2">
              <w:rPr>
                <w:rFonts w:ascii="Times New Roman" w:hAnsi="Times New Roman" w:cs="Times New Roman"/>
                <w:sz w:val="20"/>
                <w:szCs w:val="20"/>
                <w:lang w:val="en-US"/>
              </w:rPr>
              <w:t>, Supa</w:t>
            </w:r>
          </w:p>
        </w:tc>
        <w:tc>
          <w:tcPr>
            <w:tcW w:w="10454" w:type="dxa"/>
          </w:tcPr>
          <w:p w14:paraId="54F2A056" w14:textId="77777777" w:rsidR="0002746C" w:rsidRPr="003F69C2" w:rsidRDefault="000567DA" w:rsidP="009120E6">
            <w:pPr>
              <w:rPr>
                <w:rFonts w:ascii="Times New Roman" w:hAnsi="Times New Roman" w:cs="Times New Roman"/>
                <w:sz w:val="20"/>
                <w:szCs w:val="20"/>
                <w:lang w:val="en-US"/>
              </w:rPr>
            </w:pPr>
            <w:hyperlink r:id="rId305" w:tgtFrame="_blank" w:history="1">
              <w:r w:rsidR="0002746C" w:rsidRPr="003F69C2">
                <w:rPr>
                  <w:rStyle w:val="a4"/>
                  <w:rFonts w:ascii="Times New Roman" w:hAnsi="Times New Roman" w:cs="Times New Roman"/>
                  <w:sz w:val="20"/>
                  <w:szCs w:val="20"/>
                  <w:lang w:val="en-US"/>
                </w:rPr>
                <w:t>www.powtoon.com/s/d8YB8OWRSqC/1/m</w:t>
              </w:r>
            </w:hyperlink>
          </w:p>
          <w:p w14:paraId="7AFDED30" w14:textId="77777777" w:rsidR="0002746C" w:rsidRPr="003F69C2" w:rsidRDefault="0002746C" w:rsidP="009120E6">
            <w:pPr>
              <w:rPr>
                <w:rFonts w:ascii="Times New Roman" w:hAnsi="Times New Roman" w:cs="Times New Roman"/>
                <w:noProof/>
                <w:sz w:val="20"/>
                <w:szCs w:val="20"/>
              </w:rPr>
            </w:pPr>
            <w:r w:rsidRPr="003F69C2">
              <w:rPr>
                <w:rFonts w:ascii="Times New Roman" w:hAnsi="Times New Roman" w:cs="Times New Roman"/>
                <w:noProof/>
                <w:sz w:val="20"/>
                <w:szCs w:val="20"/>
              </w:rPr>
              <w:drawing>
                <wp:inline distT="0" distB="0" distL="0" distR="0" wp14:anchorId="10F1F553" wp14:editId="2D5D20E2">
                  <wp:extent cx="3101340" cy="1669527"/>
                  <wp:effectExtent l="0" t="0" r="3810"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246" b="4539"/>
                          <a:stretch/>
                        </pic:blipFill>
                        <pic:spPr bwMode="auto">
                          <a:xfrm>
                            <a:off x="0" y="0"/>
                            <a:ext cx="3126713" cy="1683186"/>
                          </a:xfrm>
                          <a:prstGeom prst="rect">
                            <a:avLst/>
                          </a:prstGeom>
                          <a:ln>
                            <a:noFill/>
                          </a:ln>
                          <a:extLst>
                            <a:ext uri="{53640926-AAD7-44D8-BBD7-CCE9431645EC}">
                              <a14:shadowObscured xmlns:a14="http://schemas.microsoft.com/office/drawing/2010/main"/>
                            </a:ext>
                          </a:extLst>
                        </pic:spPr>
                      </pic:pic>
                    </a:graphicData>
                  </a:graphic>
                </wp:inline>
              </w:drawing>
            </w:r>
            <w:r w:rsidRPr="003F69C2">
              <w:rPr>
                <w:rFonts w:ascii="Times New Roman" w:hAnsi="Times New Roman" w:cs="Times New Roman"/>
                <w:noProof/>
                <w:sz w:val="20"/>
                <w:szCs w:val="20"/>
              </w:rPr>
              <w:t xml:space="preserve"> </w:t>
            </w:r>
            <w:r w:rsidRPr="003F69C2">
              <w:rPr>
                <w:rFonts w:ascii="Times New Roman" w:hAnsi="Times New Roman" w:cs="Times New Roman"/>
                <w:noProof/>
                <w:sz w:val="20"/>
                <w:szCs w:val="20"/>
                <w:lang w:val="en-US"/>
              </w:rPr>
              <w:t xml:space="preserve">       </w:t>
            </w:r>
            <w:r w:rsidRPr="003F69C2">
              <w:rPr>
                <w:rFonts w:ascii="Times New Roman" w:hAnsi="Times New Roman" w:cs="Times New Roman"/>
                <w:noProof/>
                <w:sz w:val="20"/>
                <w:szCs w:val="20"/>
              </w:rPr>
              <w:drawing>
                <wp:inline distT="0" distB="0" distL="0" distR="0" wp14:anchorId="68C34CA0" wp14:editId="275F7DC1">
                  <wp:extent cx="2887980" cy="1624563"/>
                  <wp:effectExtent l="0" t="0" r="762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914155" cy="1639287"/>
                          </a:xfrm>
                          <a:prstGeom prst="rect">
                            <a:avLst/>
                          </a:prstGeom>
                        </pic:spPr>
                      </pic:pic>
                    </a:graphicData>
                  </a:graphic>
                </wp:inline>
              </w:drawing>
            </w:r>
          </w:p>
        </w:tc>
      </w:tr>
      <w:tr w:rsidR="0002746C" w:rsidRPr="003F69C2" w14:paraId="0177F86E" w14:textId="77777777" w:rsidTr="00B43821">
        <w:tc>
          <w:tcPr>
            <w:tcW w:w="495" w:type="dxa"/>
          </w:tcPr>
          <w:p w14:paraId="4C2D91EE"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en-US"/>
              </w:rPr>
              <w:lastRenderedPageBreak/>
              <w:t>5.</w:t>
            </w:r>
            <w:r w:rsidRPr="003F69C2">
              <w:rPr>
                <w:rFonts w:ascii="Times New Roman" w:hAnsi="Times New Roman" w:cs="Times New Roman"/>
                <w:sz w:val="20"/>
                <w:szCs w:val="20"/>
                <w:lang w:val="kk-KZ"/>
              </w:rPr>
              <w:t>2</w:t>
            </w:r>
            <w:r w:rsidRPr="003F69C2">
              <w:rPr>
                <w:rFonts w:ascii="Times New Roman" w:hAnsi="Times New Roman" w:cs="Times New Roman"/>
                <w:sz w:val="20"/>
                <w:szCs w:val="20"/>
                <w:lang w:val="en-US"/>
              </w:rPr>
              <w:t xml:space="preserve"> </w:t>
            </w:r>
          </w:p>
        </w:tc>
        <w:tc>
          <w:tcPr>
            <w:tcW w:w="3611" w:type="dxa"/>
          </w:tcPr>
          <w:p w14:paraId="0B44308E" w14:textId="77777777" w:rsidR="0002746C" w:rsidRPr="003F69C2" w:rsidRDefault="0002746C" w:rsidP="009120E6">
            <w:pPr>
              <w:rPr>
                <w:rFonts w:ascii="Times New Roman" w:hAnsi="Times New Roman" w:cs="Times New Roman"/>
                <w:sz w:val="20"/>
                <w:szCs w:val="20"/>
                <w:lang w:val="en-US"/>
              </w:rPr>
            </w:pPr>
            <w:r w:rsidRPr="003F69C2">
              <w:rPr>
                <w:rFonts w:ascii="Times New Roman" w:hAnsi="Times New Roman" w:cs="Times New Roman"/>
                <w:sz w:val="20"/>
                <w:szCs w:val="20"/>
                <w:lang w:val="kk-KZ"/>
              </w:rPr>
              <w:t xml:space="preserve">Үндестік заңын оқушылар саналы түсініп, дағдылануы үшін ақпараттың </w:t>
            </w:r>
            <w:proofErr w:type="spellStart"/>
            <w:r w:rsidRPr="003F69C2">
              <w:rPr>
                <w:rFonts w:ascii="Times New Roman" w:hAnsi="Times New Roman" w:cs="Times New Roman"/>
                <w:sz w:val="20"/>
                <w:szCs w:val="20"/>
                <w:lang w:val="kk-KZ"/>
              </w:rPr>
              <w:t>визуалды</w:t>
            </w:r>
            <w:proofErr w:type="spellEnd"/>
            <w:r w:rsidRPr="003F69C2">
              <w:rPr>
                <w:rFonts w:ascii="Times New Roman" w:hAnsi="Times New Roman" w:cs="Times New Roman"/>
                <w:sz w:val="20"/>
                <w:szCs w:val="20"/>
                <w:lang w:val="kk-KZ"/>
              </w:rPr>
              <w:t xml:space="preserve"> түрде </w:t>
            </w:r>
            <w:proofErr w:type="spellStart"/>
            <w:r w:rsidRPr="003F69C2">
              <w:rPr>
                <w:rFonts w:ascii="Times New Roman" w:hAnsi="Times New Roman" w:cs="Times New Roman"/>
                <w:sz w:val="20"/>
                <w:szCs w:val="20"/>
                <w:lang w:val="kk-KZ"/>
              </w:rPr>
              <w:t>үсынылуы</w:t>
            </w:r>
            <w:proofErr w:type="spellEnd"/>
            <w:r w:rsidRPr="003F69C2">
              <w:rPr>
                <w:rFonts w:ascii="Times New Roman" w:hAnsi="Times New Roman" w:cs="Times New Roman"/>
                <w:sz w:val="20"/>
                <w:szCs w:val="20"/>
                <w:lang w:val="kk-KZ"/>
              </w:rPr>
              <w:t xml:space="preserve"> маңызды. Жасауға қажетті бағдарламалар: </w:t>
            </w:r>
            <w:r w:rsidRPr="003F69C2">
              <w:rPr>
                <w:rFonts w:ascii="Times New Roman" w:hAnsi="Times New Roman" w:cs="Times New Roman"/>
                <w:sz w:val="20"/>
                <w:szCs w:val="20"/>
                <w:lang w:val="en-US"/>
              </w:rPr>
              <w:t xml:space="preserve">Canva, Genially, </w:t>
            </w:r>
            <w:proofErr w:type="spellStart"/>
            <w:r w:rsidRPr="003F69C2">
              <w:rPr>
                <w:rFonts w:ascii="Times New Roman" w:hAnsi="Times New Roman" w:cs="Times New Roman"/>
                <w:sz w:val="20"/>
                <w:szCs w:val="20"/>
                <w:lang w:val="en-US"/>
              </w:rPr>
              <w:t>Easelly</w:t>
            </w:r>
            <w:proofErr w:type="spellEnd"/>
          </w:p>
        </w:tc>
        <w:tc>
          <w:tcPr>
            <w:tcW w:w="10454" w:type="dxa"/>
          </w:tcPr>
          <w:p w14:paraId="520769F0" w14:textId="77777777" w:rsidR="0002746C" w:rsidRPr="003F69C2" w:rsidRDefault="0002746C" w:rsidP="009120E6">
            <w:pPr>
              <w:rPr>
                <w:rFonts w:ascii="Times New Roman" w:hAnsi="Times New Roman" w:cs="Times New Roman"/>
                <w:sz w:val="20"/>
                <w:szCs w:val="20"/>
              </w:rPr>
            </w:pPr>
            <w:r w:rsidRPr="003F69C2">
              <w:rPr>
                <w:rFonts w:ascii="Times New Roman" w:hAnsi="Times New Roman" w:cs="Times New Roman"/>
                <w:noProof/>
                <w:sz w:val="20"/>
                <w:szCs w:val="20"/>
              </w:rPr>
              <w:drawing>
                <wp:inline distT="0" distB="0" distL="0" distR="0" wp14:anchorId="1568109C" wp14:editId="5451ECB0">
                  <wp:extent cx="2232660" cy="2774646"/>
                  <wp:effectExtent l="0" t="0" r="0" b="69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38627" t="13616" r="38641" b="36164"/>
                          <a:stretch/>
                        </pic:blipFill>
                        <pic:spPr bwMode="auto">
                          <a:xfrm>
                            <a:off x="0" y="0"/>
                            <a:ext cx="2233468" cy="2775650"/>
                          </a:xfrm>
                          <a:prstGeom prst="rect">
                            <a:avLst/>
                          </a:prstGeom>
                          <a:ln>
                            <a:noFill/>
                          </a:ln>
                          <a:extLst>
                            <a:ext uri="{53640926-AAD7-44D8-BBD7-CCE9431645EC}">
                              <a14:shadowObscured xmlns:a14="http://schemas.microsoft.com/office/drawing/2010/main"/>
                            </a:ext>
                          </a:extLst>
                        </pic:spPr>
                      </pic:pic>
                    </a:graphicData>
                  </a:graphic>
                </wp:inline>
              </w:drawing>
            </w:r>
            <w:r w:rsidRPr="003F69C2">
              <w:rPr>
                <w:rFonts w:ascii="Times New Roman" w:hAnsi="Times New Roman" w:cs="Times New Roman"/>
                <w:noProof/>
              </w:rPr>
              <w:drawing>
                <wp:inline distT="0" distB="0" distL="0" distR="0" wp14:anchorId="65F208BB" wp14:editId="1145E440">
                  <wp:extent cx="4137660" cy="26737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17223" t="23115" r="28942" b="15040"/>
                          <a:stretch/>
                        </pic:blipFill>
                        <pic:spPr bwMode="auto">
                          <a:xfrm>
                            <a:off x="0" y="0"/>
                            <a:ext cx="4146906" cy="2679675"/>
                          </a:xfrm>
                          <a:prstGeom prst="rect">
                            <a:avLst/>
                          </a:prstGeom>
                          <a:ln>
                            <a:noFill/>
                          </a:ln>
                          <a:extLst>
                            <a:ext uri="{53640926-AAD7-44D8-BBD7-CCE9431645EC}">
                              <a14:shadowObscured xmlns:a14="http://schemas.microsoft.com/office/drawing/2010/main"/>
                            </a:ext>
                          </a:extLst>
                        </pic:spPr>
                      </pic:pic>
                    </a:graphicData>
                  </a:graphic>
                </wp:inline>
              </w:drawing>
            </w:r>
          </w:p>
        </w:tc>
      </w:tr>
      <w:tr w:rsidR="0002746C" w:rsidRPr="003F69C2" w14:paraId="2344578C" w14:textId="77777777" w:rsidTr="00B43821">
        <w:tc>
          <w:tcPr>
            <w:tcW w:w="495" w:type="dxa"/>
          </w:tcPr>
          <w:p w14:paraId="72823813"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5.7</w:t>
            </w:r>
          </w:p>
        </w:tc>
        <w:tc>
          <w:tcPr>
            <w:tcW w:w="3611" w:type="dxa"/>
          </w:tcPr>
          <w:p w14:paraId="08AE1FE0" w14:textId="77777777" w:rsidR="0002746C" w:rsidRPr="003F69C2" w:rsidRDefault="0002746C" w:rsidP="009120E6">
            <w:pPr>
              <w:rPr>
                <w:rFonts w:ascii="Times New Roman" w:hAnsi="Times New Roman" w:cs="Times New Roman"/>
                <w:sz w:val="20"/>
                <w:szCs w:val="20"/>
                <w:lang w:val="kk-KZ"/>
              </w:rPr>
            </w:pPr>
            <w:r w:rsidRPr="003F69C2">
              <w:rPr>
                <w:rFonts w:ascii="Times New Roman" w:hAnsi="Times New Roman" w:cs="Times New Roman"/>
                <w:sz w:val="20"/>
                <w:szCs w:val="20"/>
                <w:lang w:val="kk-KZ"/>
              </w:rPr>
              <w:t xml:space="preserve">Қиын тақырыптың бірі үндестік заңының жалпы ережесін, ықпал түрлерін үйретуде бейнежазба көрсету тиімді. Жасауға қажетті платформалар: </w:t>
            </w:r>
            <w:proofErr w:type="spellStart"/>
            <w:r w:rsidRPr="003F69C2">
              <w:rPr>
                <w:rFonts w:ascii="Times New Roman" w:hAnsi="Times New Roman" w:cs="Times New Roman"/>
                <w:sz w:val="20"/>
                <w:szCs w:val="20"/>
                <w:lang w:val="en-US"/>
              </w:rPr>
              <w:t>Powtoon</w:t>
            </w:r>
            <w:proofErr w:type="spellEnd"/>
            <w:r w:rsidRPr="003F69C2">
              <w:rPr>
                <w:rFonts w:ascii="Times New Roman" w:hAnsi="Times New Roman" w:cs="Times New Roman"/>
                <w:sz w:val="20"/>
                <w:szCs w:val="20"/>
                <w:lang w:val="en-US"/>
              </w:rPr>
              <w:t xml:space="preserve">, </w:t>
            </w:r>
            <w:proofErr w:type="spellStart"/>
            <w:r w:rsidRPr="003F69C2">
              <w:rPr>
                <w:rFonts w:ascii="Times New Roman" w:hAnsi="Times New Roman" w:cs="Times New Roman"/>
                <w:sz w:val="20"/>
                <w:szCs w:val="20"/>
                <w:lang w:val="en-US"/>
              </w:rPr>
              <w:t>Vyond</w:t>
            </w:r>
            <w:proofErr w:type="spellEnd"/>
            <w:r w:rsidRPr="003F69C2">
              <w:rPr>
                <w:rFonts w:ascii="Times New Roman" w:hAnsi="Times New Roman" w:cs="Times New Roman"/>
                <w:sz w:val="20"/>
                <w:szCs w:val="20"/>
                <w:lang w:val="en-US"/>
              </w:rPr>
              <w:t>, Supa</w:t>
            </w:r>
            <w:r w:rsidRPr="003F69C2">
              <w:rPr>
                <w:rFonts w:ascii="Times New Roman" w:hAnsi="Times New Roman" w:cs="Times New Roman"/>
                <w:sz w:val="20"/>
                <w:szCs w:val="20"/>
                <w:lang w:val="kk-KZ"/>
              </w:rPr>
              <w:t xml:space="preserve"> </w:t>
            </w:r>
          </w:p>
        </w:tc>
        <w:tc>
          <w:tcPr>
            <w:tcW w:w="10454" w:type="dxa"/>
          </w:tcPr>
          <w:p w14:paraId="1B0993D8" w14:textId="77777777" w:rsidR="0002746C" w:rsidRPr="003F69C2" w:rsidRDefault="000567DA" w:rsidP="009120E6">
            <w:pPr>
              <w:rPr>
                <w:rFonts w:ascii="Times New Roman" w:hAnsi="Times New Roman" w:cs="Times New Roman"/>
                <w:noProof/>
                <w:sz w:val="20"/>
                <w:szCs w:val="20"/>
                <w:lang w:val="kk-KZ"/>
              </w:rPr>
            </w:pPr>
            <w:hyperlink r:id="rId310" w:history="1">
              <w:r w:rsidR="0002746C" w:rsidRPr="003F69C2">
                <w:rPr>
                  <w:rStyle w:val="a4"/>
                  <w:rFonts w:ascii="Times New Roman" w:hAnsi="Times New Roman" w:cs="Times New Roman"/>
                  <w:noProof/>
                  <w:sz w:val="20"/>
                  <w:szCs w:val="20"/>
                  <w:lang w:val="kk-KZ"/>
                </w:rPr>
                <w:t>https://www.youtube.com/watch?v=Ukx4gkj9Prc</w:t>
              </w:r>
            </w:hyperlink>
          </w:p>
          <w:p w14:paraId="5979732C" w14:textId="77777777" w:rsidR="0002746C" w:rsidRPr="003F69C2" w:rsidRDefault="0002746C" w:rsidP="009120E6">
            <w:pPr>
              <w:rPr>
                <w:rFonts w:ascii="Times New Roman" w:hAnsi="Times New Roman" w:cs="Times New Roman"/>
                <w:noProof/>
                <w:sz w:val="20"/>
                <w:szCs w:val="20"/>
              </w:rPr>
            </w:pPr>
            <w:r w:rsidRPr="003F69C2">
              <w:rPr>
                <w:rFonts w:ascii="Times New Roman" w:hAnsi="Times New Roman" w:cs="Times New Roman"/>
                <w:noProof/>
                <w:sz w:val="20"/>
                <w:szCs w:val="20"/>
              </w:rPr>
              <w:drawing>
                <wp:inline distT="0" distB="0" distL="0" distR="0" wp14:anchorId="41521775" wp14:editId="055AC3CA">
                  <wp:extent cx="3139440" cy="1775844"/>
                  <wp:effectExtent l="0" t="0" r="381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9884" t="19181" r="33041" b="23426"/>
                          <a:stretch/>
                        </pic:blipFill>
                        <pic:spPr bwMode="auto">
                          <a:xfrm>
                            <a:off x="0" y="0"/>
                            <a:ext cx="3150262" cy="1781965"/>
                          </a:xfrm>
                          <a:prstGeom prst="rect">
                            <a:avLst/>
                          </a:prstGeom>
                          <a:ln>
                            <a:noFill/>
                          </a:ln>
                          <a:extLst>
                            <a:ext uri="{53640926-AAD7-44D8-BBD7-CCE9431645EC}">
                              <a14:shadowObscured xmlns:a14="http://schemas.microsoft.com/office/drawing/2010/main"/>
                            </a:ext>
                          </a:extLst>
                        </pic:spPr>
                      </pic:pic>
                    </a:graphicData>
                  </a:graphic>
                </wp:inline>
              </w:drawing>
            </w:r>
            <w:r w:rsidRPr="003F69C2">
              <w:rPr>
                <w:rFonts w:ascii="Times New Roman" w:hAnsi="Times New Roman" w:cs="Times New Roman"/>
                <w:noProof/>
                <w:sz w:val="20"/>
                <w:szCs w:val="20"/>
              </w:rPr>
              <w:t xml:space="preserve"> </w:t>
            </w:r>
            <w:r w:rsidRPr="003F69C2">
              <w:rPr>
                <w:rFonts w:ascii="Times New Roman" w:hAnsi="Times New Roman" w:cs="Times New Roman"/>
                <w:noProof/>
                <w:sz w:val="20"/>
                <w:szCs w:val="20"/>
              </w:rPr>
              <w:drawing>
                <wp:inline distT="0" distB="0" distL="0" distR="0" wp14:anchorId="0615DF86" wp14:editId="102CC191">
                  <wp:extent cx="3161383" cy="1773124"/>
                  <wp:effectExtent l="0" t="0" r="127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9884" t="19619" r="33287" b="23719"/>
                          <a:stretch/>
                        </pic:blipFill>
                        <pic:spPr bwMode="auto">
                          <a:xfrm>
                            <a:off x="0" y="0"/>
                            <a:ext cx="3191641" cy="17900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DF534E" w14:textId="7F9F7303" w:rsidR="0002746C" w:rsidRPr="003F69C2" w:rsidRDefault="0002746C" w:rsidP="009120E6">
      <w:pPr>
        <w:tabs>
          <w:tab w:val="left" w:pos="1356"/>
        </w:tabs>
        <w:spacing w:after="0" w:line="240" w:lineRule="auto"/>
        <w:jc w:val="center"/>
        <w:rPr>
          <w:rFonts w:ascii="Times New Roman" w:hAnsi="Times New Roman" w:cs="Times New Roman"/>
          <w:b/>
          <w:bCs/>
          <w:sz w:val="24"/>
          <w:szCs w:val="24"/>
        </w:rPr>
      </w:pPr>
    </w:p>
    <w:p w14:paraId="230C4349" w14:textId="287E117A" w:rsidR="000B4C9D" w:rsidRPr="003F69C2" w:rsidRDefault="000B4C9D" w:rsidP="009120E6">
      <w:pPr>
        <w:tabs>
          <w:tab w:val="left" w:pos="1356"/>
        </w:tabs>
        <w:spacing w:after="0" w:line="240" w:lineRule="auto"/>
        <w:jc w:val="center"/>
        <w:rPr>
          <w:rFonts w:ascii="Times New Roman" w:hAnsi="Times New Roman" w:cs="Times New Roman"/>
          <w:b/>
          <w:bCs/>
          <w:sz w:val="24"/>
          <w:szCs w:val="24"/>
        </w:rPr>
      </w:pPr>
    </w:p>
    <w:p w14:paraId="5E5B2BBD" w14:textId="77777777" w:rsidR="001D259A" w:rsidRPr="003F69C2" w:rsidRDefault="001D259A" w:rsidP="009120E6">
      <w:pPr>
        <w:tabs>
          <w:tab w:val="left" w:pos="1356"/>
        </w:tabs>
        <w:spacing w:after="0" w:line="240" w:lineRule="auto"/>
        <w:jc w:val="center"/>
        <w:rPr>
          <w:rFonts w:ascii="Times New Roman" w:hAnsi="Times New Roman" w:cs="Times New Roman"/>
          <w:b/>
          <w:bCs/>
          <w:sz w:val="24"/>
          <w:szCs w:val="24"/>
          <w:lang w:val="kk-KZ"/>
        </w:rPr>
      </w:pPr>
    </w:p>
    <w:p w14:paraId="1BD46ADB" w14:textId="77777777" w:rsidR="001D259A" w:rsidRPr="003F69C2" w:rsidRDefault="001D259A" w:rsidP="009120E6">
      <w:pPr>
        <w:tabs>
          <w:tab w:val="left" w:pos="1356"/>
        </w:tabs>
        <w:spacing w:after="0" w:line="240" w:lineRule="auto"/>
        <w:jc w:val="center"/>
        <w:rPr>
          <w:rFonts w:ascii="Times New Roman" w:hAnsi="Times New Roman" w:cs="Times New Roman"/>
          <w:b/>
          <w:bCs/>
          <w:sz w:val="24"/>
          <w:szCs w:val="24"/>
          <w:lang w:val="kk-KZ"/>
        </w:rPr>
      </w:pPr>
    </w:p>
    <w:p w14:paraId="113E30B5" w14:textId="77777777" w:rsidR="001D259A" w:rsidRPr="003F69C2" w:rsidRDefault="001D259A" w:rsidP="009120E6">
      <w:pPr>
        <w:tabs>
          <w:tab w:val="left" w:pos="1356"/>
        </w:tabs>
        <w:spacing w:after="0" w:line="240" w:lineRule="auto"/>
        <w:jc w:val="center"/>
        <w:rPr>
          <w:rFonts w:ascii="Times New Roman" w:hAnsi="Times New Roman" w:cs="Times New Roman"/>
          <w:b/>
          <w:bCs/>
          <w:sz w:val="24"/>
          <w:szCs w:val="24"/>
          <w:lang w:val="kk-KZ"/>
        </w:rPr>
      </w:pPr>
    </w:p>
    <w:p w14:paraId="736F706F" w14:textId="77777777" w:rsidR="001D259A" w:rsidRPr="003F69C2" w:rsidRDefault="001D259A" w:rsidP="009120E6">
      <w:pPr>
        <w:tabs>
          <w:tab w:val="left" w:pos="1356"/>
        </w:tabs>
        <w:spacing w:after="0" w:line="240" w:lineRule="auto"/>
        <w:jc w:val="center"/>
        <w:rPr>
          <w:rFonts w:ascii="Times New Roman" w:hAnsi="Times New Roman" w:cs="Times New Roman"/>
          <w:b/>
          <w:bCs/>
          <w:sz w:val="24"/>
          <w:szCs w:val="24"/>
          <w:lang w:val="kk-KZ"/>
        </w:rPr>
      </w:pPr>
    </w:p>
    <w:p w14:paraId="34DC8DA7" w14:textId="77777777" w:rsidR="001D259A" w:rsidRPr="003F69C2" w:rsidRDefault="001D259A" w:rsidP="009120E6">
      <w:pPr>
        <w:tabs>
          <w:tab w:val="left" w:pos="1356"/>
        </w:tabs>
        <w:spacing w:after="0" w:line="240" w:lineRule="auto"/>
        <w:jc w:val="center"/>
        <w:rPr>
          <w:rFonts w:ascii="Times New Roman" w:hAnsi="Times New Roman" w:cs="Times New Roman"/>
          <w:b/>
          <w:bCs/>
          <w:sz w:val="24"/>
          <w:szCs w:val="24"/>
          <w:lang w:val="kk-KZ"/>
        </w:rPr>
      </w:pPr>
    </w:p>
    <w:p w14:paraId="058B88B8" w14:textId="343A1FA3" w:rsidR="0002746C" w:rsidRPr="003F69C2" w:rsidRDefault="0002746C" w:rsidP="009120E6">
      <w:pPr>
        <w:tabs>
          <w:tab w:val="left" w:pos="1356"/>
        </w:tabs>
        <w:spacing w:after="0" w:line="240" w:lineRule="auto"/>
        <w:jc w:val="center"/>
        <w:rPr>
          <w:rFonts w:ascii="Times New Roman" w:hAnsi="Times New Roman" w:cs="Times New Roman"/>
          <w:b/>
          <w:bCs/>
          <w:sz w:val="24"/>
          <w:szCs w:val="24"/>
          <w:lang w:val="kk-KZ"/>
        </w:rPr>
      </w:pPr>
      <w:r w:rsidRPr="003F69C2">
        <w:rPr>
          <w:rFonts w:ascii="Times New Roman" w:hAnsi="Times New Roman" w:cs="Times New Roman"/>
          <w:b/>
          <w:bCs/>
          <w:sz w:val="24"/>
          <w:szCs w:val="24"/>
          <w:lang w:val="kk-KZ"/>
        </w:rPr>
        <w:lastRenderedPageBreak/>
        <w:t>«Білім берудегі цифрлық технологиялар» пәні бойынша студенттердің жасағ</w:t>
      </w:r>
      <w:r w:rsidR="000B4C9D" w:rsidRPr="003F69C2">
        <w:rPr>
          <w:rFonts w:ascii="Times New Roman" w:hAnsi="Times New Roman" w:cs="Times New Roman"/>
          <w:b/>
          <w:bCs/>
          <w:sz w:val="24"/>
          <w:szCs w:val="24"/>
          <w:lang w:val="kk-KZ"/>
        </w:rPr>
        <w:t>а</w:t>
      </w:r>
      <w:r w:rsidRPr="003F69C2">
        <w:rPr>
          <w:rFonts w:ascii="Times New Roman" w:hAnsi="Times New Roman" w:cs="Times New Roman"/>
          <w:b/>
          <w:bCs/>
          <w:sz w:val="24"/>
          <w:szCs w:val="24"/>
          <w:lang w:val="kk-KZ"/>
        </w:rPr>
        <w:t>н жұмыстарына сілтеме</w:t>
      </w:r>
    </w:p>
    <w:p w14:paraId="78E09063" w14:textId="77777777" w:rsidR="000B4C9D" w:rsidRPr="003F69C2" w:rsidRDefault="000B4C9D" w:rsidP="009120E6">
      <w:pPr>
        <w:tabs>
          <w:tab w:val="left" w:pos="1356"/>
        </w:tabs>
        <w:spacing w:after="0" w:line="240" w:lineRule="auto"/>
        <w:jc w:val="center"/>
        <w:rPr>
          <w:rFonts w:ascii="Times New Roman" w:hAnsi="Times New Roman" w:cs="Times New Roman"/>
          <w:b/>
          <w:bCs/>
          <w:sz w:val="24"/>
          <w:szCs w:val="24"/>
          <w:lang w:val="kk-KZ"/>
        </w:rPr>
      </w:pPr>
    </w:p>
    <w:tbl>
      <w:tblPr>
        <w:tblW w:w="13742" w:type="dxa"/>
        <w:tblBorders>
          <w:top w:val="single" w:sz="6" w:space="0" w:color="000000"/>
          <w:left w:val="single" w:sz="6" w:space="0" w:color="000000"/>
          <w:bottom w:val="single" w:sz="6" w:space="0" w:color="CCCCCC"/>
          <w:right w:val="single" w:sz="6" w:space="0" w:color="000000"/>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2"/>
        <w:gridCol w:w="1313"/>
        <w:gridCol w:w="5962"/>
        <w:gridCol w:w="6095"/>
      </w:tblGrid>
      <w:tr w:rsidR="0002746C" w:rsidRPr="003F69C2" w14:paraId="37ACE630" w14:textId="77777777" w:rsidTr="001D259A">
        <w:trPr>
          <w:trHeight w:val="285"/>
        </w:trPr>
        <w:tc>
          <w:tcPr>
            <w:tcW w:w="372" w:type="dxa"/>
            <w:tcMar>
              <w:top w:w="0" w:type="dxa"/>
              <w:left w:w="45" w:type="dxa"/>
              <w:bottom w:w="0" w:type="dxa"/>
              <w:right w:w="45" w:type="dxa"/>
            </w:tcMar>
            <w:hideMark/>
          </w:tcPr>
          <w:p w14:paraId="5508A2DB" w14:textId="77777777" w:rsidR="0002746C" w:rsidRPr="003F69C2" w:rsidRDefault="0002746C" w:rsidP="009120E6">
            <w:pPr>
              <w:spacing w:after="0" w:line="240" w:lineRule="auto"/>
              <w:jc w:val="center"/>
              <w:rPr>
                <w:rFonts w:ascii="Times New Roman" w:hAnsi="Times New Roman" w:cs="Times New Roman"/>
                <w:b/>
                <w:bCs/>
                <w:sz w:val="24"/>
                <w:szCs w:val="24"/>
              </w:rPr>
            </w:pPr>
            <w:r w:rsidRPr="003F69C2">
              <w:rPr>
                <w:rFonts w:ascii="Times New Roman" w:hAnsi="Times New Roman" w:cs="Times New Roman"/>
                <w:b/>
                <w:bCs/>
                <w:sz w:val="24"/>
                <w:szCs w:val="24"/>
              </w:rPr>
              <w:t>№</w:t>
            </w:r>
          </w:p>
        </w:tc>
        <w:tc>
          <w:tcPr>
            <w:tcW w:w="1313" w:type="dxa"/>
            <w:tcMar>
              <w:top w:w="0" w:type="dxa"/>
              <w:left w:w="45" w:type="dxa"/>
              <w:bottom w:w="0" w:type="dxa"/>
              <w:right w:w="45" w:type="dxa"/>
            </w:tcMar>
            <w:hideMark/>
          </w:tcPr>
          <w:p w14:paraId="475C853F" w14:textId="77777777" w:rsidR="0002746C" w:rsidRPr="003F69C2" w:rsidRDefault="0002746C" w:rsidP="009120E6">
            <w:pPr>
              <w:spacing w:after="0" w:line="240" w:lineRule="auto"/>
              <w:jc w:val="center"/>
              <w:rPr>
                <w:rFonts w:ascii="Times New Roman" w:hAnsi="Times New Roman" w:cs="Times New Roman"/>
                <w:b/>
                <w:bCs/>
                <w:sz w:val="24"/>
                <w:szCs w:val="24"/>
              </w:rPr>
            </w:pPr>
            <w:r w:rsidRPr="003F69C2">
              <w:rPr>
                <w:rFonts w:ascii="Times New Roman" w:hAnsi="Times New Roman" w:cs="Times New Roman"/>
                <w:b/>
                <w:bCs/>
                <w:sz w:val="24"/>
                <w:szCs w:val="24"/>
              </w:rPr>
              <w:t>Студент</w:t>
            </w:r>
          </w:p>
        </w:tc>
        <w:tc>
          <w:tcPr>
            <w:tcW w:w="5962" w:type="dxa"/>
            <w:tcMar>
              <w:top w:w="0" w:type="dxa"/>
              <w:left w:w="45" w:type="dxa"/>
              <w:bottom w:w="0" w:type="dxa"/>
              <w:right w:w="45" w:type="dxa"/>
            </w:tcMar>
            <w:hideMark/>
          </w:tcPr>
          <w:p w14:paraId="4370ABFC" w14:textId="77777777" w:rsidR="0002746C" w:rsidRPr="003F69C2" w:rsidRDefault="0002746C" w:rsidP="009120E6">
            <w:pPr>
              <w:spacing w:after="0" w:line="240" w:lineRule="auto"/>
              <w:jc w:val="center"/>
              <w:rPr>
                <w:rFonts w:ascii="Times New Roman" w:hAnsi="Times New Roman" w:cs="Times New Roman"/>
                <w:b/>
                <w:bCs/>
                <w:sz w:val="24"/>
                <w:szCs w:val="24"/>
              </w:rPr>
            </w:pPr>
            <w:r w:rsidRPr="003F69C2">
              <w:rPr>
                <w:rFonts w:ascii="Times New Roman" w:hAnsi="Times New Roman" w:cs="Times New Roman"/>
                <w:b/>
                <w:bCs/>
                <w:sz w:val="24"/>
                <w:szCs w:val="24"/>
              </w:rPr>
              <w:t xml:space="preserve">1-аралық </w:t>
            </w:r>
            <w:proofErr w:type="spellStart"/>
            <w:r w:rsidRPr="003F69C2">
              <w:rPr>
                <w:rFonts w:ascii="Times New Roman" w:hAnsi="Times New Roman" w:cs="Times New Roman"/>
                <w:b/>
                <w:bCs/>
                <w:sz w:val="24"/>
                <w:szCs w:val="24"/>
              </w:rPr>
              <w:t>бойынша</w:t>
            </w:r>
            <w:proofErr w:type="spellEnd"/>
            <w:r w:rsidRPr="003F69C2">
              <w:rPr>
                <w:rFonts w:ascii="Times New Roman" w:hAnsi="Times New Roman" w:cs="Times New Roman"/>
                <w:b/>
                <w:bCs/>
                <w:sz w:val="24"/>
                <w:szCs w:val="24"/>
              </w:rPr>
              <w:t xml:space="preserve"> СӨЖ </w:t>
            </w:r>
            <w:proofErr w:type="spellStart"/>
            <w:r w:rsidRPr="003F69C2">
              <w:rPr>
                <w:rFonts w:ascii="Times New Roman" w:hAnsi="Times New Roman" w:cs="Times New Roman"/>
                <w:b/>
                <w:bCs/>
                <w:sz w:val="24"/>
                <w:szCs w:val="24"/>
              </w:rPr>
              <w:t>сілтемесі</w:t>
            </w:r>
            <w:proofErr w:type="spellEnd"/>
          </w:p>
        </w:tc>
        <w:tc>
          <w:tcPr>
            <w:tcW w:w="6095" w:type="dxa"/>
            <w:tcMar>
              <w:top w:w="0" w:type="dxa"/>
              <w:left w:w="45" w:type="dxa"/>
              <w:bottom w:w="0" w:type="dxa"/>
              <w:right w:w="45" w:type="dxa"/>
            </w:tcMar>
            <w:hideMark/>
          </w:tcPr>
          <w:p w14:paraId="5482C42D" w14:textId="77777777" w:rsidR="0002746C" w:rsidRPr="003F69C2" w:rsidRDefault="0002746C" w:rsidP="009120E6">
            <w:pPr>
              <w:spacing w:after="0" w:line="240" w:lineRule="auto"/>
              <w:jc w:val="center"/>
              <w:rPr>
                <w:rFonts w:ascii="Times New Roman" w:hAnsi="Times New Roman" w:cs="Times New Roman"/>
                <w:b/>
                <w:bCs/>
                <w:sz w:val="24"/>
                <w:szCs w:val="24"/>
              </w:rPr>
            </w:pPr>
            <w:r w:rsidRPr="003F69C2">
              <w:rPr>
                <w:rFonts w:ascii="Times New Roman" w:hAnsi="Times New Roman" w:cs="Times New Roman"/>
                <w:b/>
                <w:bCs/>
                <w:sz w:val="24"/>
                <w:szCs w:val="24"/>
              </w:rPr>
              <w:t xml:space="preserve">2-аралық </w:t>
            </w:r>
            <w:proofErr w:type="spellStart"/>
            <w:r w:rsidRPr="003F69C2">
              <w:rPr>
                <w:rFonts w:ascii="Times New Roman" w:hAnsi="Times New Roman" w:cs="Times New Roman"/>
                <w:b/>
                <w:bCs/>
                <w:sz w:val="24"/>
                <w:szCs w:val="24"/>
              </w:rPr>
              <w:t>бойынша</w:t>
            </w:r>
            <w:proofErr w:type="spellEnd"/>
            <w:r w:rsidRPr="003F69C2">
              <w:rPr>
                <w:rFonts w:ascii="Times New Roman" w:hAnsi="Times New Roman" w:cs="Times New Roman"/>
                <w:b/>
                <w:bCs/>
                <w:sz w:val="24"/>
                <w:szCs w:val="24"/>
              </w:rPr>
              <w:t xml:space="preserve"> СӨЖ </w:t>
            </w:r>
            <w:proofErr w:type="spellStart"/>
            <w:r w:rsidRPr="003F69C2">
              <w:rPr>
                <w:rFonts w:ascii="Times New Roman" w:hAnsi="Times New Roman" w:cs="Times New Roman"/>
                <w:b/>
                <w:bCs/>
                <w:sz w:val="24"/>
                <w:szCs w:val="24"/>
              </w:rPr>
              <w:t>сілтемесі</w:t>
            </w:r>
            <w:proofErr w:type="spellEnd"/>
          </w:p>
        </w:tc>
      </w:tr>
      <w:tr w:rsidR="0002746C" w:rsidRPr="003F69C2" w14:paraId="6984EE20" w14:textId="77777777" w:rsidTr="001D259A">
        <w:trPr>
          <w:trHeight w:val="285"/>
        </w:trPr>
        <w:tc>
          <w:tcPr>
            <w:tcW w:w="372" w:type="dxa"/>
            <w:shd w:val="clear" w:color="auto" w:fill="F5F5F5"/>
            <w:tcMar>
              <w:top w:w="0" w:type="dxa"/>
              <w:left w:w="45" w:type="dxa"/>
              <w:bottom w:w="0" w:type="dxa"/>
              <w:right w:w="45" w:type="dxa"/>
            </w:tcMar>
            <w:vAlign w:val="center"/>
            <w:hideMark/>
          </w:tcPr>
          <w:p w14:paraId="7F07923B"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2</w:t>
            </w:r>
          </w:p>
        </w:tc>
        <w:tc>
          <w:tcPr>
            <w:tcW w:w="1313" w:type="dxa"/>
            <w:shd w:val="clear" w:color="auto" w:fill="F5F5F5"/>
            <w:tcMar>
              <w:top w:w="0" w:type="dxa"/>
              <w:left w:w="45" w:type="dxa"/>
              <w:bottom w:w="0" w:type="dxa"/>
              <w:right w:w="45" w:type="dxa"/>
            </w:tcMar>
            <w:vAlign w:val="center"/>
          </w:tcPr>
          <w:p w14:paraId="6081D69F"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1-студент</w:t>
            </w:r>
          </w:p>
        </w:tc>
        <w:tc>
          <w:tcPr>
            <w:tcW w:w="5962" w:type="dxa"/>
            <w:tcMar>
              <w:top w:w="0" w:type="dxa"/>
              <w:left w:w="45" w:type="dxa"/>
              <w:bottom w:w="0" w:type="dxa"/>
              <w:right w:w="45" w:type="dxa"/>
            </w:tcMar>
            <w:vAlign w:val="bottom"/>
            <w:hideMark/>
          </w:tcPr>
          <w:p w14:paraId="70136EE5"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13" w:tgtFrame="_blank" w:history="1">
              <w:r w:rsidR="0002746C" w:rsidRPr="003F69C2">
                <w:rPr>
                  <w:rStyle w:val="a4"/>
                  <w:rFonts w:ascii="Times New Roman" w:hAnsi="Times New Roman" w:cs="Times New Roman"/>
                  <w:sz w:val="24"/>
                  <w:szCs w:val="24"/>
                  <w:lang w:val="kk-KZ"/>
                </w:rPr>
                <w:t>https://padlet.com/simosha0613/Bookmarks</w:t>
              </w:r>
            </w:hyperlink>
          </w:p>
        </w:tc>
        <w:tc>
          <w:tcPr>
            <w:tcW w:w="6095" w:type="dxa"/>
            <w:shd w:val="clear" w:color="auto" w:fill="F1F5F9"/>
            <w:tcMar>
              <w:top w:w="0" w:type="dxa"/>
              <w:left w:w="45" w:type="dxa"/>
              <w:bottom w:w="0" w:type="dxa"/>
              <w:right w:w="45" w:type="dxa"/>
            </w:tcMar>
            <w:vAlign w:val="bottom"/>
            <w:hideMark/>
          </w:tcPr>
          <w:p w14:paraId="34923EEE"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14" w:tgtFrame="_blank" w:history="1">
              <w:r w:rsidR="0002746C" w:rsidRPr="003F69C2">
                <w:rPr>
                  <w:rStyle w:val="a4"/>
                  <w:rFonts w:ascii="Times New Roman" w:hAnsi="Times New Roman" w:cs="Times New Roman"/>
                  <w:sz w:val="24"/>
                  <w:szCs w:val="24"/>
                  <w:lang w:val="kk-KZ"/>
                </w:rPr>
                <w:t>https://www.flipsnack.com/5C75BACC5A8/-.html</w:t>
              </w:r>
            </w:hyperlink>
          </w:p>
        </w:tc>
      </w:tr>
      <w:tr w:rsidR="0002746C" w:rsidRPr="003F69C2" w14:paraId="783AC577" w14:textId="77777777" w:rsidTr="001D259A">
        <w:trPr>
          <w:trHeight w:val="285"/>
        </w:trPr>
        <w:tc>
          <w:tcPr>
            <w:tcW w:w="372" w:type="dxa"/>
            <w:shd w:val="clear" w:color="auto" w:fill="F5F5F5"/>
            <w:tcMar>
              <w:top w:w="0" w:type="dxa"/>
              <w:left w:w="45" w:type="dxa"/>
              <w:bottom w:w="0" w:type="dxa"/>
              <w:right w:w="45" w:type="dxa"/>
            </w:tcMar>
            <w:vAlign w:val="center"/>
            <w:hideMark/>
          </w:tcPr>
          <w:p w14:paraId="2BB02E46"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4</w:t>
            </w:r>
          </w:p>
        </w:tc>
        <w:tc>
          <w:tcPr>
            <w:tcW w:w="1313" w:type="dxa"/>
            <w:shd w:val="clear" w:color="auto" w:fill="F5F5F5"/>
            <w:tcMar>
              <w:top w:w="0" w:type="dxa"/>
              <w:left w:w="45" w:type="dxa"/>
              <w:bottom w:w="0" w:type="dxa"/>
              <w:right w:w="45" w:type="dxa"/>
            </w:tcMar>
            <w:vAlign w:val="center"/>
          </w:tcPr>
          <w:p w14:paraId="20EBF572"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2-студент</w:t>
            </w:r>
          </w:p>
        </w:tc>
        <w:tc>
          <w:tcPr>
            <w:tcW w:w="5962" w:type="dxa"/>
            <w:tcMar>
              <w:top w:w="0" w:type="dxa"/>
              <w:left w:w="45" w:type="dxa"/>
              <w:bottom w:w="0" w:type="dxa"/>
              <w:right w:w="45" w:type="dxa"/>
            </w:tcMar>
            <w:vAlign w:val="bottom"/>
            <w:hideMark/>
          </w:tcPr>
          <w:p w14:paraId="1733CADE" w14:textId="77777777" w:rsidR="0002746C" w:rsidRPr="003F69C2" w:rsidRDefault="000567DA" w:rsidP="009120E6">
            <w:pPr>
              <w:spacing w:after="0" w:line="240" w:lineRule="auto"/>
              <w:rPr>
                <w:rFonts w:ascii="Times New Roman" w:hAnsi="Times New Roman" w:cs="Times New Roman"/>
                <w:sz w:val="24"/>
                <w:szCs w:val="24"/>
                <w:u w:val="single"/>
              </w:rPr>
            </w:pPr>
            <w:hyperlink r:id="rId315" w:tgtFrame="_blank" w:history="1">
              <w:r w:rsidR="0002746C" w:rsidRPr="003F69C2">
                <w:rPr>
                  <w:rStyle w:val="a4"/>
                  <w:rFonts w:ascii="Times New Roman" w:hAnsi="Times New Roman" w:cs="Times New Roman"/>
                  <w:sz w:val="24"/>
                  <w:szCs w:val="24"/>
                </w:rPr>
                <w:t>https://padlet.com/190301006/madinashaken</w:t>
              </w:r>
            </w:hyperlink>
          </w:p>
        </w:tc>
        <w:tc>
          <w:tcPr>
            <w:tcW w:w="6095" w:type="dxa"/>
            <w:tcMar>
              <w:top w:w="0" w:type="dxa"/>
              <w:left w:w="45" w:type="dxa"/>
              <w:bottom w:w="0" w:type="dxa"/>
              <w:right w:w="45" w:type="dxa"/>
            </w:tcMar>
            <w:vAlign w:val="bottom"/>
            <w:hideMark/>
          </w:tcPr>
          <w:p w14:paraId="38FA5FD2" w14:textId="77777777" w:rsidR="0002746C" w:rsidRPr="003F69C2" w:rsidRDefault="000567DA" w:rsidP="009120E6">
            <w:pPr>
              <w:spacing w:after="0" w:line="240" w:lineRule="auto"/>
              <w:rPr>
                <w:rFonts w:ascii="Times New Roman" w:hAnsi="Times New Roman" w:cs="Times New Roman"/>
                <w:sz w:val="24"/>
                <w:szCs w:val="24"/>
                <w:u w:val="single"/>
              </w:rPr>
            </w:pPr>
            <w:hyperlink r:id="rId316" w:tgtFrame="_blank" w:history="1">
              <w:r w:rsidR="0002746C" w:rsidRPr="003F69C2">
                <w:rPr>
                  <w:rStyle w:val="a4"/>
                  <w:rFonts w:ascii="Times New Roman" w:hAnsi="Times New Roman" w:cs="Times New Roman"/>
                  <w:sz w:val="24"/>
                  <w:szCs w:val="24"/>
                </w:rPr>
                <w:t>https://190301006.wixsite.com/madinashaken</w:t>
              </w:r>
            </w:hyperlink>
          </w:p>
        </w:tc>
      </w:tr>
      <w:tr w:rsidR="0002746C" w:rsidRPr="003F69C2" w14:paraId="0907A99D" w14:textId="77777777" w:rsidTr="001D259A">
        <w:trPr>
          <w:trHeight w:val="285"/>
        </w:trPr>
        <w:tc>
          <w:tcPr>
            <w:tcW w:w="372" w:type="dxa"/>
            <w:shd w:val="clear" w:color="auto" w:fill="FFFFFF"/>
            <w:tcMar>
              <w:top w:w="0" w:type="dxa"/>
              <w:left w:w="45" w:type="dxa"/>
              <w:bottom w:w="0" w:type="dxa"/>
              <w:right w:w="45" w:type="dxa"/>
            </w:tcMar>
            <w:vAlign w:val="center"/>
            <w:hideMark/>
          </w:tcPr>
          <w:p w14:paraId="01B65FB2"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5</w:t>
            </w:r>
          </w:p>
        </w:tc>
        <w:tc>
          <w:tcPr>
            <w:tcW w:w="1313" w:type="dxa"/>
            <w:shd w:val="clear" w:color="auto" w:fill="FFFFFF"/>
            <w:tcMar>
              <w:top w:w="0" w:type="dxa"/>
              <w:left w:w="45" w:type="dxa"/>
              <w:bottom w:w="0" w:type="dxa"/>
              <w:right w:w="45" w:type="dxa"/>
            </w:tcMar>
            <w:vAlign w:val="center"/>
          </w:tcPr>
          <w:p w14:paraId="4C81CDB6"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3-студент</w:t>
            </w:r>
          </w:p>
        </w:tc>
        <w:tc>
          <w:tcPr>
            <w:tcW w:w="5962" w:type="dxa"/>
            <w:tcMar>
              <w:top w:w="0" w:type="dxa"/>
              <w:left w:w="45" w:type="dxa"/>
              <w:bottom w:w="0" w:type="dxa"/>
              <w:right w:w="45" w:type="dxa"/>
            </w:tcMar>
            <w:vAlign w:val="bottom"/>
            <w:hideMark/>
          </w:tcPr>
          <w:p w14:paraId="2ABD92BE" w14:textId="77777777" w:rsidR="0002746C" w:rsidRPr="003F69C2" w:rsidRDefault="000567DA" w:rsidP="009120E6">
            <w:pPr>
              <w:spacing w:after="0" w:line="240" w:lineRule="auto"/>
              <w:rPr>
                <w:rFonts w:ascii="Times New Roman" w:hAnsi="Times New Roman" w:cs="Times New Roman"/>
                <w:sz w:val="24"/>
                <w:szCs w:val="24"/>
                <w:u w:val="single"/>
              </w:rPr>
            </w:pPr>
            <w:hyperlink r:id="rId317" w:tgtFrame="_blank" w:history="1">
              <w:r w:rsidR="0002746C" w:rsidRPr="003F69C2">
                <w:rPr>
                  <w:rStyle w:val="a4"/>
                  <w:rFonts w:ascii="Times New Roman" w:hAnsi="Times New Roman" w:cs="Times New Roman"/>
                  <w:sz w:val="24"/>
                  <w:szCs w:val="24"/>
                </w:rPr>
                <w:t>https://padlet.com/1903010111/Bookmarks</w:t>
              </w:r>
            </w:hyperlink>
          </w:p>
        </w:tc>
        <w:tc>
          <w:tcPr>
            <w:tcW w:w="6095" w:type="dxa"/>
            <w:tcMar>
              <w:top w:w="0" w:type="dxa"/>
              <w:left w:w="45" w:type="dxa"/>
              <w:bottom w:w="0" w:type="dxa"/>
              <w:right w:w="45" w:type="dxa"/>
            </w:tcMar>
            <w:vAlign w:val="bottom"/>
            <w:hideMark/>
          </w:tcPr>
          <w:p w14:paraId="45B3426A" w14:textId="77777777" w:rsidR="0002746C" w:rsidRPr="003F69C2" w:rsidRDefault="000567DA" w:rsidP="009120E6">
            <w:pPr>
              <w:spacing w:after="0" w:line="240" w:lineRule="auto"/>
              <w:rPr>
                <w:rFonts w:ascii="Times New Roman" w:hAnsi="Times New Roman" w:cs="Times New Roman"/>
                <w:sz w:val="24"/>
                <w:szCs w:val="24"/>
                <w:u w:val="single"/>
              </w:rPr>
            </w:pPr>
            <w:hyperlink r:id="rId318" w:tgtFrame="_blank" w:history="1">
              <w:r w:rsidR="0002746C" w:rsidRPr="003F69C2">
                <w:rPr>
                  <w:rStyle w:val="a4"/>
                  <w:rFonts w:ascii="Times New Roman" w:hAnsi="Times New Roman" w:cs="Times New Roman"/>
                  <w:sz w:val="24"/>
                  <w:szCs w:val="24"/>
                </w:rPr>
                <w:t>https://app.flipsnack.com/editor/c98r38mxu3</w:t>
              </w:r>
            </w:hyperlink>
          </w:p>
        </w:tc>
      </w:tr>
      <w:tr w:rsidR="0002746C" w:rsidRPr="003F69C2" w14:paraId="58FEB34E" w14:textId="77777777" w:rsidTr="001D259A">
        <w:trPr>
          <w:trHeight w:val="285"/>
        </w:trPr>
        <w:tc>
          <w:tcPr>
            <w:tcW w:w="372" w:type="dxa"/>
            <w:shd w:val="clear" w:color="auto" w:fill="F5F5F5"/>
            <w:tcMar>
              <w:top w:w="0" w:type="dxa"/>
              <w:left w:w="45" w:type="dxa"/>
              <w:bottom w:w="0" w:type="dxa"/>
              <w:right w:w="45" w:type="dxa"/>
            </w:tcMar>
            <w:vAlign w:val="center"/>
            <w:hideMark/>
          </w:tcPr>
          <w:p w14:paraId="06029BFE"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6</w:t>
            </w:r>
          </w:p>
        </w:tc>
        <w:tc>
          <w:tcPr>
            <w:tcW w:w="1313" w:type="dxa"/>
            <w:shd w:val="clear" w:color="auto" w:fill="F5F5F5"/>
            <w:tcMar>
              <w:top w:w="0" w:type="dxa"/>
              <w:left w:w="45" w:type="dxa"/>
              <w:bottom w:w="0" w:type="dxa"/>
              <w:right w:w="45" w:type="dxa"/>
            </w:tcMar>
            <w:vAlign w:val="center"/>
          </w:tcPr>
          <w:p w14:paraId="2D271C57"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4-студент</w:t>
            </w:r>
          </w:p>
        </w:tc>
        <w:tc>
          <w:tcPr>
            <w:tcW w:w="5962" w:type="dxa"/>
            <w:tcMar>
              <w:top w:w="0" w:type="dxa"/>
              <w:left w:w="45" w:type="dxa"/>
              <w:bottom w:w="0" w:type="dxa"/>
              <w:right w:w="45" w:type="dxa"/>
            </w:tcMar>
            <w:vAlign w:val="bottom"/>
            <w:hideMark/>
          </w:tcPr>
          <w:p w14:paraId="507710DE"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19" w:tgtFrame="_blank" w:history="1">
              <w:r w:rsidR="0002746C" w:rsidRPr="003F69C2">
                <w:rPr>
                  <w:rStyle w:val="a4"/>
                  <w:rFonts w:ascii="Times New Roman" w:hAnsi="Times New Roman" w:cs="Times New Roman"/>
                  <w:sz w:val="24"/>
                  <w:szCs w:val="24"/>
                  <w:lang w:val="kk-KZ"/>
                </w:rPr>
                <w:t>https://padlet.com/simosha0613/Bookmarks</w:t>
              </w:r>
            </w:hyperlink>
          </w:p>
        </w:tc>
        <w:tc>
          <w:tcPr>
            <w:tcW w:w="6095" w:type="dxa"/>
            <w:shd w:val="clear" w:color="auto" w:fill="F1F5F9"/>
            <w:tcMar>
              <w:top w:w="0" w:type="dxa"/>
              <w:left w:w="45" w:type="dxa"/>
              <w:bottom w:w="0" w:type="dxa"/>
              <w:right w:w="45" w:type="dxa"/>
            </w:tcMar>
            <w:vAlign w:val="bottom"/>
            <w:hideMark/>
          </w:tcPr>
          <w:p w14:paraId="02CEF7A2"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20" w:tgtFrame="_blank" w:history="1">
              <w:r w:rsidR="0002746C" w:rsidRPr="003F69C2">
                <w:rPr>
                  <w:rStyle w:val="a4"/>
                  <w:rFonts w:ascii="Times New Roman" w:hAnsi="Times New Roman" w:cs="Times New Roman"/>
                  <w:sz w:val="24"/>
                  <w:szCs w:val="24"/>
                  <w:lang w:val="kk-KZ"/>
                </w:rPr>
                <w:t>https://www.flipsnack.com/fgffh/new-flipbook-tjfwi8mxu3.html</w:t>
              </w:r>
            </w:hyperlink>
          </w:p>
        </w:tc>
      </w:tr>
      <w:tr w:rsidR="0002746C" w:rsidRPr="003F69C2" w14:paraId="3326A38C" w14:textId="77777777" w:rsidTr="001D259A">
        <w:trPr>
          <w:trHeight w:val="285"/>
        </w:trPr>
        <w:tc>
          <w:tcPr>
            <w:tcW w:w="372" w:type="dxa"/>
            <w:shd w:val="clear" w:color="auto" w:fill="FFFFFF"/>
            <w:tcMar>
              <w:top w:w="0" w:type="dxa"/>
              <w:left w:w="45" w:type="dxa"/>
              <w:bottom w:w="0" w:type="dxa"/>
              <w:right w:w="45" w:type="dxa"/>
            </w:tcMar>
            <w:vAlign w:val="center"/>
            <w:hideMark/>
          </w:tcPr>
          <w:p w14:paraId="3E318CAF"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7</w:t>
            </w:r>
          </w:p>
        </w:tc>
        <w:tc>
          <w:tcPr>
            <w:tcW w:w="1313" w:type="dxa"/>
            <w:shd w:val="clear" w:color="auto" w:fill="FFFFFF"/>
            <w:tcMar>
              <w:top w:w="0" w:type="dxa"/>
              <w:left w:w="45" w:type="dxa"/>
              <w:bottom w:w="0" w:type="dxa"/>
              <w:right w:w="45" w:type="dxa"/>
            </w:tcMar>
            <w:vAlign w:val="center"/>
          </w:tcPr>
          <w:p w14:paraId="0DEEDBC9"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5-студент</w:t>
            </w:r>
          </w:p>
        </w:tc>
        <w:tc>
          <w:tcPr>
            <w:tcW w:w="5962" w:type="dxa"/>
            <w:tcMar>
              <w:top w:w="0" w:type="dxa"/>
              <w:left w:w="45" w:type="dxa"/>
              <w:bottom w:w="0" w:type="dxa"/>
              <w:right w:w="45" w:type="dxa"/>
            </w:tcMar>
            <w:vAlign w:val="bottom"/>
            <w:hideMark/>
          </w:tcPr>
          <w:p w14:paraId="1F726911" w14:textId="77777777" w:rsidR="0002746C" w:rsidRPr="003F69C2" w:rsidRDefault="000567DA" w:rsidP="009120E6">
            <w:pPr>
              <w:spacing w:after="0" w:line="240" w:lineRule="auto"/>
              <w:rPr>
                <w:rFonts w:ascii="Times New Roman" w:hAnsi="Times New Roman" w:cs="Times New Roman"/>
                <w:sz w:val="24"/>
                <w:szCs w:val="24"/>
                <w:u w:val="single"/>
              </w:rPr>
            </w:pPr>
            <w:hyperlink r:id="rId321" w:tgtFrame="_blank" w:history="1">
              <w:r w:rsidR="0002746C" w:rsidRPr="003F69C2">
                <w:rPr>
                  <w:rStyle w:val="a4"/>
                  <w:rFonts w:ascii="Times New Roman" w:hAnsi="Times New Roman" w:cs="Times New Roman"/>
                  <w:sz w:val="24"/>
                  <w:szCs w:val="24"/>
                </w:rPr>
                <w:t>https://padlet.com/190301020/am9xto50wnuyty0x</w:t>
              </w:r>
            </w:hyperlink>
          </w:p>
        </w:tc>
        <w:tc>
          <w:tcPr>
            <w:tcW w:w="6095" w:type="dxa"/>
            <w:tcMar>
              <w:top w:w="0" w:type="dxa"/>
              <w:left w:w="45" w:type="dxa"/>
              <w:bottom w:w="0" w:type="dxa"/>
              <w:right w:w="45" w:type="dxa"/>
            </w:tcMar>
            <w:vAlign w:val="bottom"/>
            <w:hideMark/>
          </w:tcPr>
          <w:p w14:paraId="033569C0" w14:textId="77777777" w:rsidR="0002746C" w:rsidRPr="003F69C2" w:rsidRDefault="000567DA" w:rsidP="009120E6">
            <w:pPr>
              <w:spacing w:after="0" w:line="240" w:lineRule="auto"/>
              <w:rPr>
                <w:rFonts w:ascii="Times New Roman" w:hAnsi="Times New Roman" w:cs="Times New Roman"/>
                <w:sz w:val="24"/>
                <w:szCs w:val="24"/>
                <w:u w:val="single"/>
              </w:rPr>
            </w:pPr>
            <w:hyperlink r:id="rId322" w:tgtFrame="_blank" w:history="1">
              <w:r w:rsidR="0002746C" w:rsidRPr="003F69C2">
                <w:rPr>
                  <w:rStyle w:val="a4"/>
                  <w:rFonts w:ascii="Times New Roman" w:hAnsi="Times New Roman" w:cs="Times New Roman"/>
                  <w:sz w:val="24"/>
                  <w:szCs w:val="24"/>
                </w:rPr>
                <w:t>https://www.flipsnack.com/mkadyr/copy-of-copy-of-new-flipbook.html</w:t>
              </w:r>
            </w:hyperlink>
          </w:p>
        </w:tc>
      </w:tr>
      <w:tr w:rsidR="0002746C" w:rsidRPr="003F69C2" w14:paraId="50E22F32" w14:textId="77777777" w:rsidTr="001D259A">
        <w:trPr>
          <w:trHeight w:val="285"/>
        </w:trPr>
        <w:tc>
          <w:tcPr>
            <w:tcW w:w="372" w:type="dxa"/>
            <w:shd w:val="clear" w:color="auto" w:fill="F5F5F5"/>
            <w:tcMar>
              <w:top w:w="0" w:type="dxa"/>
              <w:left w:w="45" w:type="dxa"/>
              <w:bottom w:w="0" w:type="dxa"/>
              <w:right w:w="45" w:type="dxa"/>
            </w:tcMar>
            <w:vAlign w:val="center"/>
            <w:hideMark/>
          </w:tcPr>
          <w:p w14:paraId="6C5CFF8F"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8</w:t>
            </w:r>
          </w:p>
        </w:tc>
        <w:tc>
          <w:tcPr>
            <w:tcW w:w="1313" w:type="dxa"/>
            <w:shd w:val="clear" w:color="auto" w:fill="F5F5F5"/>
            <w:tcMar>
              <w:top w:w="0" w:type="dxa"/>
              <w:left w:w="45" w:type="dxa"/>
              <w:bottom w:w="0" w:type="dxa"/>
              <w:right w:w="45" w:type="dxa"/>
            </w:tcMar>
            <w:vAlign w:val="center"/>
          </w:tcPr>
          <w:p w14:paraId="46C50FA7"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6-студент</w:t>
            </w:r>
          </w:p>
        </w:tc>
        <w:tc>
          <w:tcPr>
            <w:tcW w:w="5962" w:type="dxa"/>
            <w:tcMar>
              <w:top w:w="0" w:type="dxa"/>
              <w:left w:w="45" w:type="dxa"/>
              <w:bottom w:w="0" w:type="dxa"/>
              <w:right w:w="45" w:type="dxa"/>
            </w:tcMar>
            <w:vAlign w:val="bottom"/>
            <w:hideMark/>
          </w:tcPr>
          <w:p w14:paraId="10F65981" w14:textId="77777777" w:rsidR="0002746C" w:rsidRPr="003F69C2" w:rsidRDefault="000567DA" w:rsidP="009120E6">
            <w:pPr>
              <w:spacing w:after="0" w:line="240" w:lineRule="auto"/>
              <w:rPr>
                <w:rFonts w:ascii="Times New Roman" w:hAnsi="Times New Roman" w:cs="Times New Roman"/>
                <w:sz w:val="24"/>
                <w:szCs w:val="24"/>
                <w:u w:val="single"/>
              </w:rPr>
            </w:pPr>
            <w:hyperlink r:id="rId323" w:tgtFrame="_blank" w:history="1">
              <w:r w:rsidR="0002746C" w:rsidRPr="003F69C2">
                <w:rPr>
                  <w:rStyle w:val="a4"/>
                  <w:rFonts w:ascii="Times New Roman" w:hAnsi="Times New Roman" w:cs="Times New Roman"/>
                  <w:sz w:val="24"/>
                  <w:szCs w:val="24"/>
                </w:rPr>
                <w:t>https://padlet.com/190301020/am9xto50wnuyty0x</w:t>
              </w:r>
            </w:hyperlink>
          </w:p>
        </w:tc>
        <w:tc>
          <w:tcPr>
            <w:tcW w:w="6095" w:type="dxa"/>
            <w:tcMar>
              <w:top w:w="0" w:type="dxa"/>
              <w:left w:w="45" w:type="dxa"/>
              <w:bottom w:w="0" w:type="dxa"/>
              <w:right w:w="45" w:type="dxa"/>
            </w:tcMar>
            <w:vAlign w:val="bottom"/>
            <w:hideMark/>
          </w:tcPr>
          <w:p w14:paraId="55D4698D" w14:textId="77777777" w:rsidR="0002746C" w:rsidRPr="003F69C2" w:rsidRDefault="000567DA" w:rsidP="009120E6">
            <w:pPr>
              <w:spacing w:after="0" w:line="240" w:lineRule="auto"/>
              <w:rPr>
                <w:rFonts w:ascii="Times New Roman" w:hAnsi="Times New Roman" w:cs="Times New Roman"/>
                <w:sz w:val="24"/>
                <w:szCs w:val="24"/>
                <w:u w:val="single"/>
              </w:rPr>
            </w:pPr>
            <w:hyperlink r:id="rId324" w:tgtFrame="_blank" w:history="1">
              <w:r w:rsidR="0002746C" w:rsidRPr="003F69C2">
                <w:rPr>
                  <w:rStyle w:val="a4"/>
                  <w:rFonts w:ascii="Times New Roman" w:hAnsi="Times New Roman" w:cs="Times New Roman"/>
                  <w:sz w:val="24"/>
                  <w:szCs w:val="24"/>
                </w:rPr>
                <w:t>https://www.flipsnack.com/mkadyr/copy-of-copy-of-new-flipbook.html</w:t>
              </w:r>
            </w:hyperlink>
          </w:p>
        </w:tc>
      </w:tr>
      <w:tr w:rsidR="0002746C" w:rsidRPr="003F69C2" w14:paraId="49D02EEB" w14:textId="77777777" w:rsidTr="001D259A">
        <w:trPr>
          <w:trHeight w:val="285"/>
        </w:trPr>
        <w:tc>
          <w:tcPr>
            <w:tcW w:w="372" w:type="dxa"/>
            <w:shd w:val="clear" w:color="auto" w:fill="FFFFFF"/>
            <w:tcMar>
              <w:top w:w="0" w:type="dxa"/>
              <w:left w:w="45" w:type="dxa"/>
              <w:bottom w:w="0" w:type="dxa"/>
              <w:right w:w="45" w:type="dxa"/>
            </w:tcMar>
            <w:vAlign w:val="center"/>
            <w:hideMark/>
          </w:tcPr>
          <w:p w14:paraId="10397D5D"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9</w:t>
            </w:r>
          </w:p>
        </w:tc>
        <w:tc>
          <w:tcPr>
            <w:tcW w:w="1313" w:type="dxa"/>
            <w:shd w:val="clear" w:color="auto" w:fill="FFFFFF"/>
            <w:tcMar>
              <w:top w:w="0" w:type="dxa"/>
              <w:left w:w="45" w:type="dxa"/>
              <w:bottom w:w="0" w:type="dxa"/>
              <w:right w:w="45" w:type="dxa"/>
            </w:tcMar>
            <w:vAlign w:val="center"/>
          </w:tcPr>
          <w:p w14:paraId="088B175B"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7-студент</w:t>
            </w:r>
          </w:p>
        </w:tc>
        <w:tc>
          <w:tcPr>
            <w:tcW w:w="5962" w:type="dxa"/>
            <w:tcMar>
              <w:top w:w="0" w:type="dxa"/>
              <w:left w:w="45" w:type="dxa"/>
              <w:bottom w:w="0" w:type="dxa"/>
              <w:right w:w="45" w:type="dxa"/>
            </w:tcMar>
            <w:vAlign w:val="bottom"/>
            <w:hideMark/>
          </w:tcPr>
          <w:p w14:paraId="5B0BA4DF" w14:textId="77777777" w:rsidR="0002746C" w:rsidRPr="003F69C2" w:rsidRDefault="000567DA" w:rsidP="009120E6">
            <w:pPr>
              <w:spacing w:after="0" w:line="240" w:lineRule="auto"/>
              <w:rPr>
                <w:rFonts w:ascii="Times New Roman" w:hAnsi="Times New Roman" w:cs="Times New Roman"/>
                <w:sz w:val="24"/>
                <w:szCs w:val="24"/>
                <w:u w:val="single"/>
              </w:rPr>
            </w:pPr>
            <w:hyperlink r:id="rId325" w:tgtFrame="_blank" w:history="1">
              <w:r w:rsidR="0002746C" w:rsidRPr="003F69C2">
                <w:rPr>
                  <w:rStyle w:val="a4"/>
                  <w:rFonts w:ascii="Times New Roman" w:hAnsi="Times New Roman" w:cs="Times New Roman"/>
                  <w:sz w:val="24"/>
                  <w:szCs w:val="24"/>
                </w:rPr>
                <w:t>https://padlet.com/190301020/am9xto50wnuyty0x</w:t>
              </w:r>
            </w:hyperlink>
          </w:p>
        </w:tc>
        <w:tc>
          <w:tcPr>
            <w:tcW w:w="6095" w:type="dxa"/>
            <w:tcMar>
              <w:top w:w="0" w:type="dxa"/>
              <w:left w:w="45" w:type="dxa"/>
              <w:bottom w:w="0" w:type="dxa"/>
              <w:right w:w="45" w:type="dxa"/>
            </w:tcMar>
            <w:vAlign w:val="bottom"/>
            <w:hideMark/>
          </w:tcPr>
          <w:p w14:paraId="68C0DC4C" w14:textId="77777777" w:rsidR="0002746C" w:rsidRPr="003F69C2" w:rsidRDefault="000567DA" w:rsidP="009120E6">
            <w:pPr>
              <w:spacing w:after="0" w:line="240" w:lineRule="auto"/>
              <w:rPr>
                <w:rFonts w:ascii="Times New Roman" w:hAnsi="Times New Roman" w:cs="Times New Roman"/>
                <w:sz w:val="24"/>
                <w:szCs w:val="24"/>
                <w:u w:val="single"/>
              </w:rPr>
            </w:pPr>
            <w:hyperlink r:id="rId326" w:tgtFrame="_blank" w:history="1">
              <w:r w:rsidR="0002746C" w:rsidRPr="003F69C2">
                <w:rPr>
                  <w:rStyle w:val="a4"/>
                  <w:rFonts w:ascii="Times New Roman" w:hAnsi="Times New Roman" w:cs="Times New Roman"/>
                  <w:sz w:val="24"/>
                  <w:szCs w:val="24"/>
                </w:rPr>
                <w:t>https://190301021.wixsite.com/my-site</w:t>
              </w:r>
            </w:hyperlink>
          </w:p>
        </w:tc>
      </w:tr>
      <w:tr w:rsidR="0002746C" w:rsidRPr="003F69C2" w14:paraId="15D5DCA4" w14:textId="77777777" w:rsidTr="001D259A">
        <w:trPr>
          <w:trHeight w:val="285"/>
        </w:trPr>
        <w:tc>
          <w:tcPr>
            <w:tcW w:w="372" w:type="dxa"/>
            <w:shd w:val="clear" w:color="auto" w:fill="F5F5F5"/>
            <w:tcMar>
              <w:top w:w="0" w:type="dxa"/>
              <w:left w:w="45" w:type="dxa"/>
              <w:bottom w:w="0" w:type="dxa"/>
              <w:right w:w="45" w:type="dxa"/>
            </w:tcMar>
            <w:vAlign w:val="center"/>
            <w:hideMark/>
          </w:tcPr>
          <w:p w14:paraId="52A4C902"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10</w:t>
            </w:r>
          </w:p>
        </w:tc>
        <w:tc>
          <w:tcPr>
            <w:tcW w:w="1313" w:type="dxa"/>
            <w:shd w:val="clear" w:color="auto" w:fill="F5F5F5"/>
            <w:tcMar>
              <w:top w:w="0" w:type="dxa"/>
              <w:left w:w="45" w:type="dxa"/>
              <w:bottom w:w="0" w:type="dxa"/>
              <w:right w:w="45" w:type="dxa"/>
            </w:tcMar>
            <w:vAlign w:val="center"/>
          </w:tcPr>
          <w:p w14:paraId="16C03130"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8-студент</w:t>
            </w:r>
          </w:p>
        </w:tc>
        <w:tc>
          <w:tcPr>
            <w:tcW w:w="5962" w:type="dxa"/>
            <w:tcMar>
              <w:top w:w="0" w:type="dxa"/>
              <w:left w:w="45" w:type="dxa"/>
              <w:bottom w:w="0" w:type="dxa"/>
              <w:right w:w="45" w:type="dxa"/>
            </w:tcMar>
            <w:vAlign w:val="bottom"/>
            <w:hideMark/>
          </w:tcPr>
          <w:p w14:paraId="662BC1A5" w14:textId="77777777" w:rsidR="0002746C" w:rsidRPr="003F69C2" w:rsidRDefault="000567DA" w:rsidP="009120E6">
            <w:pPr>
              <w:spacing w:after="0" w:line="240" w:lineRule="auto"/>
              <w:rPr>
                <w:rFonts w:ascii="Times New Roman" w:hAnsi="Times New Roman" w:cs="Times New Roman"/>
                <w:sz w:val="24"/>
                <w:szCs w:val="24"/>
              </w:rPr>
            </w:pPr>
            <w:hyperlink r:id="rId327" w:tgtFrame="_blank" w:history="1">
              <w:r w:rsidR="0002746C" w:rsidRPr="003F69C2">
                <w:rPr>
                  <w:rStyle w:val="a4"/>
                  <w:rFonts w:ascii="Times New Roman" w:hAnsi="Times New Roman" w:cs="Times New Roman"/>
                  <w:sz w:val="24"/>
                  <w:szCs w:val="24"/>
                </w:rPr>
                <w:t>https://padlet.com/190301033/gbfzvpolcldb46z6</w:t>
              </w:r>
            </w:hyperlink>
          </w:p>
        </w:tc>
        <w:tc>
          <w:tcPr>
            <w:tcW w:w="6095" w:type="dxa"/>
            <w:shd w:val="clear" w:color="auto" w:fill="F1F5F9"/>
            <w:tcMar>
              <w:top w:w="0" w:type="dxa"/>
              <w:left w:w="45" w:type="dxa"/>
              <w:bottom w:w="0" w:type="dxa"/>
              <w:right w:w="45" w:type="dxa"/>
            </w:tcMar>
            <w:vAlign w:val="bottom"/>
            <w:hideMark/>
          </w:tcPr>
          <w:p w14:paraId="37B0D486" w14:textId="77777777" w:rsidR="0002746C" w:rsidRPr="003F69C2" w:rsidRDefault="000567DA" w:rsidP="009120E6">
            <w:pPr>
              <w:spacing w:after="0" w:line="240" w:lineRule="auto"/>
              <w:rPr>
                <w:rFonts w:ascii="Times New Roman" w:hAnsi="Times New Roman" w:cs="Times New Roman"/>
                <w:sz w:val="24"/>
                <w:szCs w:val="24"/>
                <w:u w:val="single"/>
              </w:rPr>
            </w:pPr>
            <w:hyperlink r:id="rId328" w:tgtFrame="_blank" w:history="1">
              <w:r w:rsidR="0002746C" w:rsidRPr="003F69C2">
                <w:rPr>
                  <w:rStyle w:val="a4"/>
                  <w:rFonts w:ascii="Times New Roman" w:hAnsi="Times New Roman" w:cs="Times New Roman"/>
                  <w:sz w:val="24"/>
                  <w:szCs w:val="24"/>
                </w:rPr>
                <w:t>https://www.flipsnack.com/badeshov/portfolio-jandos.html</w:t>
              </w:r>
            </w:hyperlink>
          </w:p>
        </w:tc>
      </w:tr>
      <w:tr w:rsidR="0002746C" w:rsidRPr="003F69C2" w14:paraId="3948D574" w14:textId="77777777" w:rsidTr="001D259A">
        <w:trPr>
          <w:trHeight w:val="285"/>
        </w:trPr>
        <w:tc>
          <w:tcPr>
            <w:tcW w:w="372" w:type="dxa"/>
            <w:shd w:val="clear" w:color="auto" w:fill="F5F5F5"/>
            <w:tcMar>
              <w:top w:w="0" w:type="dxa"/>
              <w:left w:w="45" w:type="dxa"/>
              <w:bottom w:w="0" w:type="dxa"/>
              <w:right w:w="45" w:type="dxa"/>
            </w:tcMar>
            <w:vAlign w:val="center"/>
            <w:hideMark/>
          </w:tcPr>
          <w:p w14:paraId="487E4FC0"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12</w:t>
            </w:r>
          </w:p>
        </w:tc>
        <w:tc>
          <w:tcPr>
            <w:tcW w:w="1313" w:type="dxa"/>
            <w:shd w:val="clear" w:color="auto" w:fill="F5F5F5"/>
            <w:tcMar>
              <w:top w:w="0" w:type="dxa"/>
              <w:left w:w="45" w:type="dxa"/>
              <w:bottom w:w="0" w:type="dxa"/>
              <w:right w:w="45" w:type="dxa"/>
            </w:tcMar>
            <w:vAlign w:val="center"/>
          </w:tcPr>
          <w:p w14:paraId="30C6603A"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9-студент</w:t>
            </w:r>
          </w:p>
        </w:tc>
        <w:tc>
          <w:tcPr>
            <w:tcW w:w="5962" w:type="dxa"/>
            <w:tcMar>
              <w:top w:w="0" w:type="dxa"/>
              <w:left w:w="45" w:type="dxa"/>
              <w:bottom w:w="0" w:type="dxa"/>
              <w:right w:w="45" w:type="dxa"/>
            </w:tcMar>
            <w:vAlign w:val="bottom"/>
            <w:hideMark/>
          </w:tcPr>
          <w:p w14:paraId="456664FD" w14:textId="77777777" w:rsidR="0002746C" w:rsidRPr="003F69C2" w:rsidRDefault="000567DA" w:rsidP="009120E6">
            <w:pPr>
              <w:spacing w:after="0" w:line="240" w:lineRule="auto"/>
              <w:rPr>
                <w:rFonts w:ascii="Times New Roman" w:hAnsi="Times New Roman" w:cs="Times New Roman"/>
                <w:sz w:val="24"/>
                <w:szCs w:val="24"/>
                <w:u w:val="single"/>
              </w:rPr>
            </w:pPr>
            <w:hyperlink r:id="rId329" w:tgtFrame="_blank" w:history="1">
              <w:r w:rsidR="0002746C" w:rsidRPr="003F69C2">
                <w:rPr>
                  <w:rStyle w:val="a4"/>
                  <w:rFonts w:ascii="Times New Roman" w:hAnsi="Times New Roman" w:cs="Times New Roman"/>
                  <w:sz w:val="24"/>
                  <w:szCs w:val="24"/>
                </w:rPr>
                <w:t>https://padlet.com/190301020/am9xto50wnuyty0x</w:t>
              </w:r>
            </w:hyperlink>
          </w:p>
        </w:tc>
        <w:tc>
          <w:tcPr>
            <w:tcW w:w="6095" w:type="dxa"/>
            <w:tcMar>
              <w:top w:w="0" w:type="dxa"/>
              <w:left w:w="45" w:type="dxa"/>
              <w:bottom w:w="0" w:type="dxa"/>
              <w:right w:w="45" w:type="dxa"/>
            </w:tcMar>
            <w:vAlign w:val="bottom"/>
            <w:hideMark/>
          </w:tcPr>
          <w:p w14:paraId="043D2889" w14:textId="77777777" w:rsidR="0002746C" w:rsidRPr="003F69C2" w:rsidRDefault="000567DA" w:rsidP="009120E6">
            <w:pPr>
              <w:spacing w:after="0" w:line="240" w:lineRule="auto"/>
              <w:rPr>
                <w:rFonts w:ascii="Times New Roman" w:hAnsi="Times New Roman" w:cs="Times New Roman"/>
                <w:color w:val="1155CC"/>
                <w:sz w:val="24"/>
                <w:szCs w:val="24"/>
                <w:u w:val="single"/>
              </w:rPr>
            </w:pPr>
            <w:hyperlink r:id="rId330" w:tgtFrame="_blank" w:history="1">
              <w:r w:rsidR="0002746C" w:rsidRPr="003F69C2">
                <w:rPr>
                  <w:rStyle w:val="a4"/>
                  <w:rFonts w:ascii="Times New Roman" w:hAnsi="Times New Roman" w:cs="Times New Roman"/>
                  <w:sz w:val="24"/>
                  <w:szCs w:val="24"/>
                </w:rPr>
                <w:t>https://190301030.wixsite.com/my-site-1</w:t>
              </w:r>
            </w:hyperlink>
          </w:p>
        </w:tc>
      </w:tr>
      <w:tr w:rsidR="0002746C" w:rsidRPr="003F69C2" w14:paraId="41FE7C98" w14:textId="77777777" w:rsidTr="001D259A">
        <w:trPr>
          <w:trHeight w:val="285"/>
        </w:trPr>
        <w:tc>
          <w:tcPr>
            <w:tcW w:w="372" w:type="dxa"/>
            <w:shd w:val="clear" w:color="auto" w:fill="F5F5F5"/>
            <w:tcMar>
              <w:top w:w="0" w:type="dxa"/>
              <w:left w:w="45" w:type="dxa"/>
              <w:bottom w:w="0" w:type="dxa"/>
              <w:right w:w="45" w:type="dxa"/>
            </w:tcMar>
            <w:vAlign w:val="center"/>
            <w:hideMark/>
          </w:tcPr>
          <w:p w14:paraId="3A319A22"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13</w:t>
            </w:r>
          </w:p>
        </w:tc>
        <w:tc>
          <w:tcPr>
            <w:tcW w:w="1313" w:type="dxa"/>
            <w:shd w:val="clear" w:color="auto" w:fill="FFFFFF"/>
            <w:tcMar>
              <w:top w:w="0" w:type="dxa"/>
              <w:left w:w="45" w:type="dxa"/>
              <w:bottom w:w="0" w:type="dxa"/>
              <w:right w:w="45" w:type="dxa"/>
            </w:tcMar>
            <w:vAlign w:val="center"/>
          </w:tcPr>
          <w:p w14:paraId="1BF2DFC6"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10-студент</w:t>
            </w:r>
          </w:p>
        </w:tc>
        <w:tc>
          <w:tcPr>
            <w:tcW w:w="5962" w:type="dxa"/>
            <w:tcMar>
              <w:top w:w="0" w:type="dxa"/>
              <w:left w:w="45" w:type="dxa"/>
              <w:bottom w:w="0" w:type="dxa"/>
              <w:right w:w="45" w:type="dxa"/>
            </w:tcMar>
            <w:vAlign w:val="bottom"/>
            <w:hideMark/>
          </w:tcPr>
          <w:p w14:paraId="4F7F651A" w14:textId="77777777" w:rsidR="0002746C" w:rsidRPr="003F69C2" w:rsidRDefault="000567DA" w:rsidP="009120E6">
            <w:pPr>
              <w:spacing w:after="0" w:line="240" w:lineRule="auto"/>
              <w:rPr>
                <w:rFonts w:ascii="Times New Roman" w:hAnsi="Times New Roman" w:cs="Times New Roman"/>
                <w:sz w:val="24"/>
                <w:szCs w:val="24"/>
                <w:u w:val="single"/>
              </w:rPr>
            </w:pPr>
            <w:hyperlink r:id="rId331" w:tgtFrame="_blank" w:history="1">
              <w:r w:rsidR="0002746C" w:rsidRPr="003F69C2">
                <w:rPr>
                  <w:rStyle w:val="a4"/>
                  <w:rFonts w:ascii="Times New Roman" w:hAnsi="Times New Roman" w:cs="Times New Roman"/>
                  <w:sz w:val="24"/>
                  <w:szCs w:val="24"/>
                </w:rPr>
                <w:t>https://padlet.com/1903010111/Bookmarks</w:t>
              </w:r>
            </w:hyperlink>
          </w:p>
        </w:tc>
        <w:tc>
          <w:tcPr>
            <w:tcW w:w="6095" w:type="dxa"/>
            <w:tcMar>
              <w:top w:w="0" w:type="dxa"/>
              <w:left w:w="45" w:type="dxa"/>
              <w:bottom w:w="0" w:type="dxa"/>
              <w:right w:w="45" w:type="dxa"/>
            </w:tcMar>
            <w:vAlign w:val="bottom"/>
            <w:hideMark/>
          </w:tcPr>
          <w:p w14:paraId="65567CCC" w14:textId="77777777" w:rsidR="0002746C" w:rsidRPr="003F69C2" w:rsidRDefault="000567DA" w:rsidP="009120E6">
            <w:pPr>
              <w:spacing w:after="0" w:line="240" w:lineRule="auto"/>
              <w:rPr>
                <w:rFonts w:ascii="Times New Roman" w:hAnsi="Times New Roman" w:cs="Times New Roman"/>
                <w:sz w:val="24"/>
                <w:szCs w:val="24"/>
                <w:u w:val="single"/>
              </w:rPr>
            </w:pPr>
            <w:hyperlink r:id="rId332" w:tgtFrame="_blank" w:history="1">
              <w:r w:rsidR="0002746C" w:rsidRPr="003F69C2">
                <w:rPr>
                  <w:rStyle w:val="a4"/>
                  <w:rFonts w:ascii="Times New Roman" w:hAnsi="Times New Roman" w:cs="Times New Roman"/>
                  <w:sz w:val="24"/>
                  <w:szCs w:val="24"/>
                </w:rPr>
                <w:t>https://tarzhhsymbat.ukit.me/</w:t>
              </w:r>
            </w:hyperlink>
          </w:p>
        </w:tc>
      </w:tr>
      <w:tr w:rsidR="0002746C" w:rsidRPr="003F69C2" w14:paraId="18FB68FD" w14:textId="77777777" w:rsidTr="001D259A">
        <w:trPr>
          <w:trHeight w:val="285"/>
        </w:trPr>
        <w:tc>
          <w:tcPr>
            <w:tcW w:w="372" w:type="dxa"/>
            <w:shd w:val="clear" w:color="auto" w:fill="FFFFFF"/>
            <w:tcMar>
              <w:top w:w="0" w:type="dxa"/>
              <w:left w:w="45" w:type="dxa"/>
              <w:bottom w:w="0" w:type="dxa"/>
              <w:right w:w="45" w:type="dxa"/>
            </w:tcMar>
            <w:vAlign w:val="center"/>
            <w:hideMark/>
          </w:tcPr>
          <w:p w14:paraId="5AFEAEEE"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14</w:t>
            </w:r>
          </w:p>
        </w:tc>
        <w:tc>
          <w:tcPr>
            <w:tcW w:w="1313" w:type="dxa"/>
            <w:shd w:val="clear" w:color="auto" w:fill="F5F5F5"/>
            <w:tcMar>
              <w:top w:w="0" w:type="dxa"/>
              <w:left w:w="45" w:type="dxa"/>
              <w:bottom w:w="0" w:type="dxa"/>
              <w:right w:w="45" w:type="dxa"/>
            </w:tcMar>
            <w:vAlign w:val="center"/>
          </w:tcPr>
          <w:p w14:paraId="7789C6E3"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11-студент</w:t>
            </w:r>
          </w:p>
        </w:tc>
        <w:tc>
          <w:tcPr>
            <w:tcW w:w="5962" w:type="dxa"/>
            <w:tcMar>
              <w:top w:w="0" w:type="dxa"/>
              <w:left w:w="45" w:type="dxa"/>
              <w:bottom w:w="0" w:type="dxa"/>
              <w:right w:w="45" w:type="dxa"/>
            </w:tcMar>
            <w:vAlign w:val="bottom"/>
            <w:hideMark/>
          </w:tcPr>
          <w:p w14:paraId="7B9FD7EA" w14:textId="77777777" w:rsidR="0002746C" w:rsidRPr="003F69C2" w:rsidRDefault="000567DA" w:rsidP="009120E6">
            <w:pPr>
              <w:spacing w:after="0" w:line="240" w:lineRule="auto"/>
              <w:rPr>
                <w:rFonts w:ascii="Times New Roman" w:hAnsi="Times New Roman" w:cs="Times New Roman"/>
                <w:sz w:val="24"/>
                <w:szCs w:val="24"/>
                <w:u w:val="single"/>
              </w:rPr>
            </w:pPr>
            <w:hyperlink r:id="rId333" w:tgtFrame="_blank" w:history="1">
              <w:r w:rsidR="0002746C" w:rsidRPr="003F69C2">
                <w:rPr>
                  <w:rStyle w:val="a4"/>
                  <w:rFonts w:ascii="Times New Roman" w:hAnsi="Times New Roman" w:cs="Times New Roman"/>
                  <w:sz w:val="24"/>
                  <w:szCs w:val="24"/>
                </w:rPr>
                <w:t>https://padlet.com/190301033/gbfzvpolcldb46z6</w:t>
              </w:r>
            </w:hyperlink>
          </w:p>
        </w:tc>
        <w:tc>
          <w:tcPr>
            <w:tcW w:w="6095" w:type="dxa"/>
            <w:shd w:val="clear" w:color="auto" w:fill="F1F5F9"/>
            <w:tcMar>
              <w:top w:w="0" w:type="dxa"/>
              <w:left w:w="45" w:type="dxa"/>
              <w:bottom w:w="0" w:type="dxa"/>
              <w:right w:w="45" w:type="dxa"/>
            </w:tcMar>
            <w:vAlign w:val="bottom"/>
            <w:hideMark/>
          </w:tcPr>
          <w:p w14:paraId="3E2B2A1D" w14:textId="77777777" w:rsidR="0002746C" w:rsidRPr="003F69C2" w:rsidRDefault="000567DA" w:rsidP="009120E6">
            <w:pPr>
              <w:spacing w:after="0" w:line="240" w:lineRule="auto"/>
              <w:rPr>
                <w:rFonts w:ascii="Times New Roman" w:hAnsi="Times New Roman" w:cs="Times New Roman"/>
                <w:sz w:val="24"/>
                <w:szCs w:val="24"/>
                <w:u w:val="single"/>
              </w:rPr>
            </w:pPr>
            <w:hyperlink r:id="rId334" w:tgtFrame="_blank" w:history="1">
              <w:r w:rsidR="0002746C" w:rsidRPr="003F69C2">
                <w:rPr>
                  <w:rStyle w:val="a4"/>
                  <w:rFonts w:ascii="Times New Roman" w:hAnsi="Times New Roman" w:cs="Times New Roman"/>
                  <w:sz w:val="24"/>
                  <w:szCs w:val="24"/>
                </w:rPr>
                <w:t>https://www.flipsnack.com/FB555899E8C/new-flipbook.html</w:t>
              </w:r>
            </w:hyperlink>
          </w:p>
        </w:tc>
      </w:tr>
      <w:tr w:rsidR="0002746C" w:rsidRPr="003F69C2" w14:paraId="126BE1FF" w14:textId="77777777" w:rsidTr="001D259A">
        <w:trPr>
          <w:trHeight w:val="285"/>
        </w:trPr>
        <w:tc>
          <w:tcPr>
            <w:tcW w:w="372" w:type="dxa"/>
            <w:shd w:val="clear" w:color="auto" w:fill="F5F5F5"/>
            <w:tcMar>
              <w:top w:w="0" w:type="dxa"/>
              <w:left w:w="45" w:type="dxa"/>
              <w:bottom w:w="0" w:type="dxa"/>
              <w:right w:w="45" w:type="dxa"/>
            </w:tcMar>
            <w:vAlign w:val="center"/>
            <w:hideMark/>
          </w:tcPr>
          <w:p w14:paraId="7FF76C33" w14:textId="77777777" w:rsidR="0002746C" w:rsidRPr="003F69C2" w:rsidRDefault="0002746C" w:rsidP="009120E6">
            <w:pPr>
              <w:spacing w:after="0" w:line="240" w:lineRule="auto"/>
              <w:jc w:val="center"/>
              <w:rPr>
                <w:rFonts w:ascii="Times New Roman" w:hAnsi="Times New Roman" w:cs="Times New Roman"/>
                <w:sz w:val="24"/>
                <w:szCs w:val="24"/>
              </w:rPr>
            </w:pPr>
            <w:r w:rsidRPr="003F69C2">
              <w:rPr>
                <w:rFonts w:ascii="Times New Roman" w:hAnsi="Times New Roman" w:cs="Times New Roman"/>
                <w:sz w:val="24"/>
                <w:szCs w:val="24"/>
              </w:rPr>
              <w:t>15</w:t>
            </w:r>
          </w:p>
        </w:tc>
        <w:tc>
          <w:tcPr>
            <w:tcW w:w="1313" w:type="dxa"/>
            <w:shd w:val="clear" w:color="auto" w:fill="FFFFFF"/>
            <w:tcMar>
              <w:top w:w="0" w:type="dxa"/>
              <w:left w:w="45" w:type="dxa"/>
              <w:bottom w:w="0" w:type="dxa"/>
              <w:right w:w="45" w:type="dxa"/>
            </w:tcMar>
            <w:vAlign w:val="center"/>
          </w:tcPr>
          <w:p w14:paraId="51FEECDE" w14:textId="77777777" w:rsidR="0002746C" w:rsidRPr="003F69C2" w:rsidRDefault="0002746C" w:rsidP="009120E6">
            <w:pPr>
              <w:spacing w:after="0" w:line="240" w:lineRule="auto"/>
              <w:rPr>
                <w:rFonts w:ascii="Times New Roman" w:hAnsi="Times New Roman" w:cs="Times New Roman"/>
                <w:sz w:val="24"/>
                <w:szCs w:val="24"/>
              </w:rPr>
            </w:pPr>
            <w:r w:rsidRPr="003F69C2">
              <w:rPr>
                <w:rFonts w:ascii="Times New Roman" w:hAnsi="Times New Roman" w:cs="Times New Roman"/>
                <w:sz w:val="24"/>
                <w:szCs w:val="24"/>
                <w:lang w:val="kk-KZ"/>
              </w:rPr>
              <w:t>12-студент</w:t>
            </w:r>
          </w:p>
        </w:tc>
        <w:tc>
          <w:tcPr>
            <w:tcW w:w="5962" w:type="dxa"/>
            <w:tcMar>
              <w:top w:w="0" w:type="dxa"/>
              <w:left w:w="45" w:type="dxa"/>
              <w:bottom w:w="0" w:type="dxa"/>
              <w:right w:w="45" w:type="dxa"/>
            </w:tcMar>
            <w:vAlign w:val="bottom"/>
            <w:hideMark/>
          </w:tcPr>
          <w:p w14:paraId="3BD1E2BB" w14:textId="77777777" w:rsidR="0002746C" w:rsidRPr="003F69C2" w:rsidRDefault="000567DA" w:rsidP="009120E6">
            <w:pPr>
              <w:spacing w:after="0" w:line="240" w:lineRule="auto"/>
              <w:rPr>
                <w:rFonts w:ascii="Times New Roman" w:hAnsi="Times New Roman" w:cs="Times New Roman"/>
                <w:sz w:val="24"/>
                <w:szCs w:val="24"/>
                <w:u w:val="single"/>
              </w:rPr>
            </w:pPr>
            <w:hyperlink r:id="rId335" w:tgtFrame="_blank" w:history="1">
              <w:r w:rsidR="0002746C" w:rsidRPr="003F69C2">
                <w:rPr>
                  <w:rStyle w:val="a4"/>
                  <w:rFonts w:ascii="Times New Roman" w:hAnsi="Times New Roman" w:cs="Times New Roman"/>
                  <w:sz w:val="24"/>
                  <w:szCs w:val="24"/>
                </w:rPr>
                <w:t>https://padlet.com/190301025/vb0yyahernihb0k8</w:t>
              </w:r>
            </w:hyperlink>
          </w:p>
        </w:tc>
        <w:tc>
          <w:tcPr>
            <w:tcW w:w="6095" w:type="dxa"/>
            <w:tcMar>
              <w:top w:w="0" w:type="dxa"/>
              <w:left w:w="45" w:type="dxa"/>
              <w:bottom w:w="0" w:type="dxa"/>
              <w:right w:w="45" w:type="dxa"/>
            </w:tcMar>
            <w:vAlign w:val="bottom"/>
            <w:hideMark/>
          </w:tcPr>
          <w:p w14:paraId="7DF3F0DA" w14:textId="77777777" w:rsidR="0002746C" w:rsidRPr="003F69C2" w:rsidRDefault="000567DA" w:rsidP="009120E6">
            <w:pPr>
              <w:spacing w:after="0" w:line="240" w:lineRule="auto"/>
              <w:rPr>
                <w:rFonts w:ascii="Times New Roman" w:hAnsi="Times New Roman" w:cs="Times New Roman"/>
                <w:sz w:val="24"/>
                <w:szCs w:val="24"/>
                <w:u w:val="single"/>
              </w:rPr>
            </w:pPr>
            <w:hyperlink r:id="rId336" w:tgtFrame="_blank" w:history="1">
              <w:r w:rsidR="0002746C" w:rsidRPr="003F69C2">
                <w:rPr>
                  <w:rStyle w:val="a4"/>
                  <w:rFonts w:ascii="Times New Roman" w:hAnsi="Times New Roman" w:cs="Times New Roman"/>
                  <w:sz w:val="24"/>
                  <w:szCs w:val="24"/>
                </w:rPr>
                <w:t>https://190301035.wixsite.com/my-site-3</w:t>
              </w:r>
            </w:hyperlink>
          </w:p>
        </w:tc>
      </w:tr>
      <w:tr w:rsidR="0002746C" w:rsidRPr="003F69C2" w14:paraId="0F70D193" w14:textId="77777777" w:rsidTr="001D259A">
        <w:trPr>
          <w:trHeight w:val="285"/>
        </w:trPr>
        <w:tc>
          <w:tcPr>
            <w:tcW w:w="372" w:type="dxa"/>
            <w:shd w:val="clear" w:color="auto" w:fill="F5F5F5"/>
            <w:tcMar>
              <w:top w:w="0" w:type="dxa"/>
              <w:left w:w="45" w:type="dxa"/>
              <w:bottom w:w="0" w:type="dxa"/>
              <w:right w:w="45" w:type="dxa"/>
            </w:tcMar>
            <w:vAlign w:val="center"/>
          </w:tcPr>
          <w:p w14:paraId="4FC99E6C"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shd w:val="clear" w:color="auto" w:fill="FFFFFF"/>
            <w:tcMar>
              <w:top w:w="0" w:type="dxa"/>
              <w:left w:w="45" w:type="dxa"/>
              <w:bottom w:w="0" w:type="dxa"/>
              <w:right w:w="45" w:type="dxa"/>
            </w:tcMar>
            <w:vAlign w:val="center"/>
          </w:tcPr>
          <w:p w14:paraId="04CF6436"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14-студент</w:t>
            </w:r>
          </w:p>
        </w:tc>
        <w:tc>
          <w:tcPr>
            <w:tcW w:w="5962" w:type="dxa"/>
            <w:tcMar>
              <w:top w:w="0" w:type="dxa"/>
              <w:left w:w="45" w:type="dxa"/>
              <w:bottom w:w="0" w:type="dxa"/>
              <w:right w:w="45" w:type="dxa"/>
            </w:tcMar>
            <w:vAlign w:val="bottom"/>
          </w:tcPr>
          <w:p w14:paraId="23443054"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37" w:tgtFrame="_blank" w:history="1">
              <w:r w:rsidR="0002746C" w:rsidRPr="003F69C2">
                <w:rPr>
                  <w:rStyle w:val="a4"/>
                  <w:rFonts w:ascii="Times New Roman" w:hAnsi="Times New Roman" w:cs="Times New Roman"/>
                  <w:sz w:val="24"/>
                  <w:szCs w:val="24"/>
                </w:rPr>
                <w:t>https://padlet.com/190301014/ps671dl36k66itvv</w:t>
              </w:r>
            </w:hyperlink>
          </w:p>
        </w:tc>
        <w:tc>
          <w:tcPr>
            <w:tcW w:w="6095" w:type="dxa"/>
            <w:tcMar>
              <w:top w:w="0" w:type="dxa"/>
              <w:left w:w="45" w:type="dxa"/>
              <w:bottom w:w="0" w:type="dxa"/>
              <w:right w:w="45" w:type="dxa"/>
            </w:tcMar>
            <w:vAlign w:val="bottom"/>
          </w:tcPr>
          <w:p w14:paraId="09FECFA6" w14:textId="77777777" w:rsidR="0002746C" w:rsidRPr="003F69C2" w:rsidRDefault="000567DA" w:rsidP="009120E6">
            <w:pPr>
              <w:spacing w:after="0" w:line="240" w:lineRule="auto"/>
              <w:rPr>
                <w:rFonts w:ascii="Times New Roman" w:hAnsi="Times New Roman" w:cs="Times New Roman"/>
                <w:sz w:val="24"/>
                <w:szCs w:val="24"/>
                <w:u w:val="single"/>
              </w:rPr>
            </w:pPr>
            <w:hyperlink r:id="rId338" w:tgtFrame="_blank" w:history="1">
              <w:r w:rsidR="0002746C" w:rsidRPr="003F69C2">
                <w:rPr>
                  <w:rStyle w:val="a4"/>
                  <w:rFonts w:ascii="Times New Roman" w:hAnsi="Times New Roman" w:cs="Times New Roman"/>
                  <w:sz w:val="24"/>
                  <w:szCs w:val="24"/>
                </w:rPr>
                <w:t>https://padlet.com/1903010011/i6agdjm565vkddsv</w:t>
              </w:r>
            </w:hyperlink>
          </w:p>
        </w:tc>
      </w:tr>
      <w:tr w:rsidR="0002746C" w:rsidRPr="003F69C2" w14:paraId="067DC874" w14:textId="77777777" w:rsidTr="001D259A">
        <w:trPr>
          <w:trHeight w:val="285"/>
        </w:trPr>
        <w:tc>
          <w:tcPr>
            <w:tcW w:w="372" w:type="dxa"/>
            <w:shd w:val="clear" w:color="auto" w:fill="F5F5F5"/>
            <w:tcMar>
              <w:top w:w="0" w:type="dxa"/>
              <w:left w:w="45" w:type="dxa"/>
              <w:bottom w:w="0" w:type="dxa"/>
              <w:right w:w="45" w:type="dxa"/>
            </w:tcMar>
            <w:vAlign w:val="center"/>
          </w:tcPr>
          <w:p w14:paraId="7624A5B4"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shd w:val="clear" w:color="auto" w:fill="FFFFFF"/>
            <w:tcMar>
              <w:top w:w="0" w:type="dxa"/>
              <w:left w:w="45" w:type="dxa"/>
              <w:bottom w:w="0" w:type="dxa"/>
              <w:right w:w="45" w:type="dxa"/>
            </w:tcMar>
            <w:vAlign w:val="center"/>
          </w:tcPr>
          <w:p w14:paraId="76F5D828"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15-студент</w:t>
            </w:r>
          </w:p>
        </w:tc>
        <w:tc>
          <w:tcPr>
            <w:tcW w:w="5962" w:type="dxa"/>
            <w:tcMar>
              <w:top w:w="0" w:type="dxa"/>
              <w:left w:w="45" w:type="dxa"/>
              <w:bottom w:w="0" w:type="dxa"/>
              <w:right w:w="45" w:type="dxa"/>
            </w:tcMar>
            <w:vAlign w:val="bottom"/>
          </w:tcPr>
          <w:p w14:paraId="50727AC7" w14:textId="77777777" w:rsidR="0002746C" w:rsidRPr="003F69C2" w:rsidRDefault="000567DA" w:rsidP="009120E6">
            <w:pPr>
              <w:spacing w:after="0" w:line="240" w:lineRule="auto"/>
              <w:rPr>
                <w:rFonts w:ascii="Times New Roman" w:hAnsi="Times New Roman" w:cs="Times New Roman"/>
                <w:sz w:val="24"/>
                <w:szCs w:val="24"/>
                <w:u w:val="single"/>
              </w:rPr>
            </w:pPr>
            <w:hyperlink r:id="rId339" w:tgtFrame="_blank" w:history="1">
              <w:r w:rsidR="0002746C" w:rsidRPr="003F69C2">
                <w:rPr>
                  <w:rStyle w:val="a4"/>
                  <w:rFonts w:ascii="Times New Roman" w:hAnsi="Times New Roman" w:cs="Times New Roman"/>
                  <w:sz w:val="24"/>
                  <w:szCs w:val="24"/>
                </w:rPr>
                <w:t>https://padlet.com/190301032/Bookmarks</w:t>
              </w:r>
            </w:hyperlink>
          </w:p>
        </w:tc>
        <w:tc>
          <w:tcPr>
            <w:tcW w:w="6095" w:type="dxa"/>
            <w:tcMar>
              <w:top w:w="0" w:type="dxa"/>
              <w:left w:w="45" w:type="dxa"/>
              <w:bottom w:w="0" w:type="dxa"/>
              <w:right w:w="45" w:type="dxa"/>
            </w:tcMar>
            <w:vAlign w:val="bottom"/>
          </w:tcPr>
          <w:p w14:paraId="52DD150F" w14:textId="77777777" w:rsidR="0002746C" w:rsidRPr="003F69C2" w:rsidRDefault="000567DA" w:rsidP="009120E6">
            <w:pPr>
              <w:spacing w:after="0" w:line="240" w:lineRule="auto"/>
              <w:rPr>
                <w:rFonts w:ascii="Times New Roman" w:hAnsi="Times New Roman" w:cs="Times New Roman"/>
                <w:sz w:val="24"/>
                <w:szCs w:val="24"/>
                <w:u w:val="single"/>
              </w:rPr>
            </w:pPr>
            <w:hyperlink r:id="rId340" w:tgtFrame="_blank" w:history="1">
              <w:r w:rsidR="0002746C" w:rsidRPr="003F69C2">
                <w:rPr>
                  <w:rStyle w:val="a4"/>
                  <w:rFonts w:ascii="Times New Roman" w:hAnsi="Times New Roman" w:cs="Times New Roman"/>
                  <w:sz w:val="24"/>
                  <w:szCs w:val="24"/>
                </w:rPr>
                <w:t>http://qamqasite.tilda.ws/190103032</w:t>
              </w:r>
            </w:hyperlink>
            <w:r w:rsidR="0002746C" w:rsidRPr="003F69C2">
              <w:rPr>
                <w:rFonts w:ascii="Times New Roman" w:hAnsi="Times New Roman" w:cs="Times New Roman"/>
                <w:color w:val="000000"/>
                <w:sz w:val="24"/>
                <w:szCs w:val="24"/>
              </w:rPr>
              <w:t>2</w:t>
            </w:r>
          </w:p>
        </w:tc>
      </w:tr>
      <w:tr w:rsidR="0002746C" w:rsidRPr="003F69C2" w14:paraId="105B28D5" w14:textId="77777777" w:rsidTr="001D259A">
        <w:trPr>
          <w:trHeight w:val="285"/>
        </w:trPr>
        <w:tc>
          <w:tcPr>
            <w:tcW w:w="372" w:type="dxa"/>
            <w:shd w:val="clear" w:color="auto" w:fill="F5F5F5"/>
            <w:tcMar>
              <w:top w:w="0" w:type="dxa"/>
              <w:left w:w="45" w:type="dxa"/>
              <w:bottom w:w="0" w:type="dxa"/>
              <w:right w:w="45" w:type="dxa"/>
            </w:tcMar>
            <w:vAlign w:val="center"/>
          </w:tcPr>
          <w:p w14:paraId="227FC21D"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shd w:val="clear" w:color="auto" w:fill="FFFFFF"/>
            <w:tcMar>
              <w:top w:w="0" w:type="dxa"/>
              <w:left w:w="45" w:type="dxa"/>
              <w:bottom w:w="0" w:type="dxa"/>
              <w:right w:w="45" w:type="dxa"/>
            </w:tcMar>
            <w:vAlign w:val="center"/>
          </w:tcPr>
          <w:p w14:paraId="1A46A050"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16-студент</w:t>
            </w:r>
          </w:p>
        </w:tc>
        <w:tc>
          <w:tcPr>
            <w:tcW w:w="5962" w:type="dxa"/>
            <w:tcMar>
              <w:top w:w="0" w:type="dxa"/>
              <w:left w:w="45" w:type="dxa"/>
              <w:bottom w:w="0" w:type="dxa"/>
              <w:right w:w="45" w:type="dxa"/>
            </w:tcMar>
            <w:vAlign w:val="bottom"/>
          </w:tcPr>
          <w:p w14:paraId="2280E55F" w14:textId="77777777" w:rsidR="0002746C" w:rsidRPr="003F69C2" w:rsidRDefault="000567DA" w:rsidP="009120E6">
            <w:pPr>
              <w:spacing w:after="0" w:line="240" w:lineRule="auto"/>
              <w:rPr>
                <w:rFonts w:ascii="Times New Roman" w:hAnsi="Times New Roman" w:cs="Times New Roman"/>
                <w:sz w:val="24"/>
                <w:szCs w:val="24"/>
                <w:u w:val="single"/>
              </w:rPr>
            </w:pPr>
            <w:hyperlink r:id="rId341" w:tgtFrame="_blank" w:history="1">
              <w:r w:rsidR="0002746C" w:rsidRPr="003F69C2">
                <w:rPr>
                  <w:rStyle w:val="a4"/>
                  <w:rFonts w:ascii="Times New Roman" w:hAnsi="Times New Roman" w:cs="Times New Roman"/>
                  <w:sz w:val="24"/>
                  <w:szCs w:val="24"/>
                </w:rPr>
                <w:t>https://padlet.com/190301014/ps671dl36k66itvv</w:t>
              </w:r>
            </w:hyperlink>
          </w:p>
        </w:tc>
        <w:tc>
          <w:tcPr>
            <w:tcW w:w="6095" w:type="dxa"/>
            <w:tcMar>
              <w:top w:w="0" w:type="dxa"/>
              <w:left w:w="45" w:type="dxa"/>
              <w:bottom w:w="0" w:type="dxa"/>
              <w:right w:w="45" w:type="dxa"/>
            </w:tcMar>
            <w:vAlign w:val="bottom"/>
          </w:tcPr>
          <w:p w14:paraId="45EC2BDA" w14:textId="77777777" w:rsidR="0002746C" w:rsidRPr="003F69C2" w:rsidRDefault="000567DA" w:rsidP="009120E6">
            <w:pPr>
              <w:spacing w:after="0" w:line="240" w:lineRule="auto"/>
              <w:rPr>
                <w:rFonts w:ascii="Times New Roman" w:hAnsi="Times New Roman" w:cs="Times New Roman"/>
                <w:sz w:val="24"/>
                <w:szCs w:val="24"/>
                <w:u w:val="single"/>
              </w:rPr>
            </w:pPr>
            <w:hyperlink r:id="rId342" w:tgtFrame="_blank" w:history="1">
              <w:r w:rsidR="0002746C" w:rsidRPr="003F69C2">
                <w:rPr>
                  <w:rStyle w:val="a4"/>
                  <w:rFonts w:ascii="Times New Roman" w:hAnsi="Times New Roman" w:cs="Times New Roman"/>
                  <w:sz w:val="24"/>
                  <w:szCs w:val="24"/>
                </w:rPr>
                <w:t>https://190301036.wixsite.com/my-site-7</w:t>
              </w:r>
            </w:hyperlink>
          </w:p>
        </w:tc>
      </w:tr>
      <w:tr w:rsidR="0002746C" w:rsidRPr="003F69C2" w14:paraId="50E1A759" w14:textId="77777777" w:rsidTr="001D259A">
        <w:trPr>
          <w:trHeight w:val="285"/>
        </w:trPr>
        <w:tc>
          <w:tcPr>
            <w:tcW w:w="372" w:type="dxa"/>
            <w:shd w:val="clear" w:color="auto" w:fill="F5F5F5"/>
            <w:tcMar>
              <w:top w:w="0" w:type="dxa"/>
              <w:left w:w="45" w:type="dxa"/>
              <w:bottom w:w="0" w:type="dxa"/>
              <w:right w:w="45" w:type="dxa"/>
            </w:tcMar>
            <w:vAlign w:val="center"/>
          </w:tcPr>
          <w:p w14:paraId="143A36AB"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shd w:val="clear" w:color="auto" w:fill="FFFFFF"/>
            <w:tcMar>
              <w:top w:w="0" w:type="dxa"/>
              <w:left w:w="45" w:type="dxa"/>
              <w:bottom w:w="0" w:type="dxa"/>
              <w:right w:w="45" w:type="dxa"/>
            </w:tcMar>
            <w:vAlign w:val="center"/>
          </w:tcPr>
          <w:p w14:paraId="184FF5F2"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17-студент</w:t>
            </w:r>
          </w:p>
        </w:tc>
        <w:tc>
          <w:tcPr>
            <w:tcW w:w="5962" w:type="dxa"/>
            <w:tcMar>
              <w:top w:w="0" w:type="dxa"/>
              <w:left w:w="45" w:type="dxa"/>
              <w:bottom w:w="0" w:type="dxa"/>
              <w:right w:w="45" w:type="dxa"/>
            </w:tcMar>
            <w:vAlign w:val="bottom"/>
          </w:tcPr>
          <w:p w14:paraId="4E9B04C1"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43" w:tgtFrame="_blank" w:history="1">
              <w:r w:rsidR="0002746C" w:rsidRPr="003F69C2">
                <w:rPr>
                  <w:rStyle w:val="a4"/>
                  <w:rFonts w:ascii="Times New Roman" w:hAnsi="Times New Roman" w:cs="Times New Roman"/>
                  <w:sz w:val="24"/>
                  <w:szCs w:val="24"/>
                  <w:lang w:val="kk-KZ"/>
                </w:rPr>
                <w:t>https://ru.padlet.com/ulzhalgaskudaibergen02/q3cry1qgr42il8ag</w:t>
              </w:r>
            </w:hyperlink>
          </w:p>
        </w:tc>
        <w:tc>
          <w:tcPr>
            <w:tcW w:w="6095" w:type="dxa"/>
            <w:tcMar>
              <w:top w:w="0" w:type="dxa"/>
              <w:left w:w="45" w:type="dxa"/>
              <w:bottom w:w="0" w:type="dxa"/>
              <w:right w:w="45" w:type="dxa"/>
            </w:tcMar>
            <w:vAlign w:val="bottom"/>
          </w:tcPr>
          <w:p w14:paraId="2C1230AA" w14:textId="77777777" w:rsidR="0002746C" w:rsidRPr="003F69C2" w:rsidRDefault="000567DA" w:rsidP="009120E6">
            <w:pPr>
              <w:spacing w:after="0" w:line="240" w:lineRule="auto"/>
              <w:rPr>
                <w:rFonts w:ascii="Times New Roman" w:hAnsi="Times New Roman" w:cs="Times New Roman"/>
                <w:sz w:val="24"/>
                <w:szCs w:val="24"/>
                <w:u w:val="single"/>
              </w:rPr>
            </w:pPr>
            <w:hyperlink r:id="rId344" w:tgtFrame="_blank" w:history="1">
              <w:r w:rsidR="0002746C" w:rsidRPr="003F69C2">
                <w:rPr>
                  <w:rStyle w:val="a4"/>
                  <w:rFonts w:ascii="Times New Roman" w:hAnsi="Times New Roman" w:cs="Times New Roman"/>
                  <w:sz w:val="24"/>
                  <w:szCs w:val="24"/>
                </w:rPr>
                <w:t>http://bwezxmx35.ukit.me/</w:t>
              </w:r>
            </w:hyperlink>
          </w:p>
        </w:tc>
      </w:tr>
      <w:tr w:rsidR="0002746C" w:rsidRPr="003F69C2" w14:paraId="3667DDEC" w14:textId="77777777" w:rsidTr="001D259A">
        <w:trPr>
          <w:trHeight w:val="285"/>
        </w:trPr>
        <w:tc>
          <w:tcPr>
            <w:tcW w:w="372" w:type="dxa"/>
            <w:tcBorders>
              <w:bottom w:val="single" w:sz="4" w:space="0" w:color="auto"/>
            </w:tcBorders>
            <w:shd w:val="clear" w:color="auto" w:fill="F5F5F5"/>
            <w:tcMar>
              <w:top w:w="0" w:type="dxa"/>
              <w:left w:w="45" w:type="dxa"/>
              <w:bottom w:w="0" w:type="dxa"/>
              <w:right w:w="45" w:type="dxa"/>
            </w:tcMar>
            <w:vAlign w:val="center"/>
          </w:tcPr>
          <w:p w14:paraId="7BDDE702"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tcBorders>
              <w:bottom w:val="single" w:sz="4" w:space="0" w:color="auto"/>
            </w:tcBorders>
            <w:shd w:val="clear" w:color="auto" w:fill="FFFFFF"/>
            <w:tcMar>
              <w:top w:w="0" w:type="dxa"/>
              <w:left w:w="45" w:type="dxa"/>
              <w:bottom w:w="0" w:type="dxa"/>
              <w:right w:w="45" w:type="dxa"/>
            </w:tcMar>
            <w:vAlign w:val="center"/>
          </w:tcPr>
          <w:p w14:paraId="0AF4243A"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18-студент</w:t>
            </w:r>
          </w:p>
        </w:tc>
        <w:tc>
          <w:tcPr>
            <w:tcW w:w="5962" w:type="dxa"/>
            <w:tcBorders>
              <w:bottom w:val="single" w:sz="4" w:space="0" w:color="auto"/>
            </w:tcBorders>
            <w:tcMar>
              <w:top w:w="0" w:type="dxa"/>
              <w:left w:w="45" w:type="dxa"/>
              <w:bottom w:w="0" w:type="dxa"/>
              <w:right w:w="45" w:type="dxa"/>
            </w:tcMar>
            <w:vAlign w:val="bottom"/>
          </w:tcPr>
          <w:p w14:paraId="531E7925"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45" w:tgtFrame="_blank" w:history="1">
              <w:r w:rsidR="0002746C" w:rsidRPr="003F69C2">
                <w:rPr>
                  <w:rStyle w:val="a4"/>
                  <w:rFonts w:ascii="Times New Roman" w:hAnsi="Times New Roman" w:cs="Times New Roman"/>
                  <w:sz w:val="24"/>
                  <w:szCs w:val="24"/>
                  <w:lang w:val="kk-KZ"/>
                </w:rPr>
                <w:t>https://ru.padlet.com/ulzhalgaskudaibergen02/q3cry1qgr42il8ag</w:t>
              </w:r>
            </w:hyperlink>
          </w:p>
        </w:tc>
        <w:tc>
          <w:tcPr>
            <w:tcW w:w="6095" w:type="dxa"/>
            <w:tcBorders>
              <w:bottom w:val="single" w:sz="4" w:space="0" w:color="auto"/>
            </w:tcBorders>
            <w:tcMar>
              <w:top w:w="0" w:type="dxa"/>
              <w:left w:w="45" w:type="dxa"/>
              <w:bottom w:w="0" w:type="dxa"/>
              <w:right w:w="45" w:type="dxa"/>
            </w:tcMar>
            <w:vAlign w:val="bottom"/>
          </w:tcPr>
          <w:p w14:paraId="531A637F" w14:textId="77777777" w:rsidR="0002746C" w:rsidRPr="003F69C2" w:rsidRDefault="000567DA" w:rsidP="009120E6">
            <w:pPr>
              <w:spacing w:after="0" w:line="240" w:lineRule="auto"/>
              <w:rPr>
                <w:rFonts w:ascii="Times New Roman" w:hAnsi="Times New Roman" w:cs="Times New Roman"/>
                <w:sz w:val="24"/>
                <w:szCs w:val="24"/>
                <w:u w:val="single"/>
              </w:rPr>
            </w:pPr>
            <w:hyperlink r:id="rId346" w:tgtFrame="_blank" w:history="1">
              <w:r w:rsidR="0002746C" w:rsidRPr="003F69C2">
                <w:rPr>
                  <w:rStyle w:val="a4"/>
                  <w:rFonts w:ascii="Times New Roman" w:hAnsi="Times New Roman" w:cs="Times New Roman"/>
                  <w:sz w:val="24"/>
                  <w:szCs w:val="24"/>
                </w:rPr>
                <w:t>http://bwezxmx35.ukit.me/</w:t>
              </w:r>
            </w:hyperlink>
          </w:p>
        </w:tc>
      </w:tr>
      <w:tr w:rsidR="0002746C" w:rsidRPr="003F69C2" w14:paraId="1D266C18" w14:textId="77777777" w:rsidTr="001D259A">
        <w:trPr>
          <w:trHeight w:val="285"/>
        </w:trPr>
        <w:tc>
          <w:tcPr>
            <w:tcW w:w="372" w:type="dxa"/>
            <w:tcBorders>
              <w:top w:val="single" w:sz="4" w:space="0" w:color="auto"/>
              <w:bottom w:val="single" w:sz="4" w:space="0" w:color="auto"/>
            </w:tcBorders>
            <w:shd w:val="clear" w:color="auto" w:fill="F5F5F5"/>
            <w:tcMar>
              <w:top w:w="0" w:type="dxa"/>
              <w:left w:w="45" w:type="dxa"/>
              <w:bottom w:w="0" w:type="dxa"/>
              <w:right w:w="45" w:type="dxa"/>
            </w:tcMar>
            <w:vAlign w:val="center"/>
          </w:tcPr>
          <w:p w14:paraId="49B977F5" w14:textId="77777777" w:rsidR="0002746C" w:rsidRPr="003F69C2" w:rsidRDefault="0002746C" w:rsidP="009120E6">
            <w:pPr>
              <w:spacing w:after="0" w:line="240" w:lineRule="auto"/>
              <w:jc w:val="center"/>
              <w:rPr>
                <w:rFonts w:ascii="Times New Roman" w:hAnsi="Times New Roman" w:cs="Times New Roman"/>
                <w:sz w:val="24"/>
                <w:szCs w:val="24"/>
              </w:rPr>
            </w:pPr>
          </w:p>
        </w:tc>
        <w:tc>
          <w:tcPr>
            <w:tcW w:w="1313" w:type="dxa"/>
            <w:tcBorders>
              <w:top w:val="single" w:sz="4" w:space="0" w:color="auto"/>
              <w:bottom w:val="single" w:sz="4" w:space="0" w:color="auto"/>
            </w:tcBorders>
            <w:shd w:val="clear" w:color="auto" w:fill="FFFFFF"/>
            <w:tcMar>
              <w:top w:w="0" w:type="dxa"/>
              <w:left w:w="45" w:type="dxa"/>
              <w:bottom w:w="0" w:type="dxa"/>
              <w:right w:w="45" w:type="dxa"/>
            </w:tcMar>
            <w:vAlign w:val="center"/>
          </w:tcPr>
          <w:p w14:paraId="6B3BC7F2"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19-студент</w:t>
            </w:r>
          </w:p>
        </w:tc>
        <w:tc>
          <w:tcPr>
            <w:tcW w:w="5962" w:type="dxa"/>
            <w:tcBorders>
              <w:top w:val="single" w:sz="4" w:space="0" w:color="auto"/>
              <w:bottom w:val="single" w:sz="4" w:space="0" w:color="auto"/>
            </w:tcBorders>
            <w:tcMar>
              <w:top w:w="0" w:type="dxa"/>
              <w:left w:w="45" w:type="dxa"/>
              <w:bottom w:w="0" w:type="dxa"/>
              <w:right w:w="45" w:type="dxa"/>
            </w:tcMar>
            <w:vAlign w:val="bottom"/>
          </w:tcPr>
          <w:p w14:paraId="6F7275DD"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47" w:tgtFrame="_blank" w:history="1">
              <w:r w:rsidR="0002746C" w:rsidRPr="003F69C2">
                <w:rPr>
                  <w:rStyle w:val="a4"/>
                  <w:rFonts w:ascii="Times New Roman" w:hAnsi="Times New Roman" w:cs="Times New Roman"/>
                  <w:sz w:val="24"/>
                  <w:szCs w:val="24"/>
                  <w:lang w:val="kk-KZ"/>
                </w:rPr>
                <w:t>https://190301023.wixsite.com/my-site-8</w:t>
              </w:r>
            </w:hyperlink>
          </w:p>
        </w:tc>
        <w:tc>
          <w:tcPr>
            <w:tcW w:w="6095" w:type="dxa"/>
            <w:tcBorders>
              <w:top w:val="single" w:sz="4" w:space="0" w:color="auto"/>
              <w:bottom w:val="single" w:sz="4" w:space="0" w:color="auto"/>
            </w:tcBorders>
            <w:tcMar>
              <w:top w:w="0" w:type="dxa"/>
              <w:left w:w="45" w:type="dxa"/>
              <w:bottom w:w="0" w:type="dxa"/>
              <w:right w:w="45" w:type="dxa"/>
            </w:tcMar>
            <w:vAlign w:val="bottom"/>
          </w:tcPr>
          <w:p w14:paraId="15208F4E"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48" w:tgtFrame="_blank" w:history="1">
              <w:r w:rsidR="0002746C" w:rsidRPr="003F69C2">
                <w:rPr>
                  <w:rStyle w:val="a4"/>
                  <w:rFonts w:ascii="Times New Roman" w:hAnsi="Times New Roman" w:cs="Times New Roman"/>
                  <w:sz w:val="24"/>
                  <w:szCs w:val="24"/>
                  <w:lang w:val="kk-KZ"/>
                </w:rPr>
                <w:t>https://1903010149.wixsite.com/my-site</w:t>
              </w:r>
            </w:hyperlink>
          </w:p>
        </w:tc>
      </w:tr>
      <w:tr w:rsidR="0002746C" w:rsidRPr="003F69C2" w14:paraId="246D4D00" w14:textId="77777777" w:rsidTr="001D259A">
        <w:trPr>
          <w:trHeight w:val="285"/>
        </w:trPr>
        <w:tc>
          <w:tcPr>
            <w:tcW w:w="372" w:type="dxa"/>
            <w:tcBorders>
              <w:top w:val="single" w:sz="4" w:space="0" w:color="auto"/>
              <w:bottom w:val="single" w:sz="4" w:space="0" w:color="auto"/>
            </w:tcBorders>
            <w:shd w:val="clear" w:color="auto" w:fill="F5F5F5"/>
            <w:tcMar>
              <w:top w:w="0" w:type="dxa"/>
              <w:left w:w="45" w:type="dxa"/>
              <w:bottom w:w="0" w:type="dxa"/>
              <w:right w:w="45" w:type="dxa"/>
            </w:tcMar>
            <w:vAlign w:val="center"/>
          </w:tcPr>
          <w:p w14:paraId="660D9681" w14:textId="77777777" w:rsidR="0002746C" w:rsidRPr="003F69C2" w:rsidRDefault="0002746C" w:rsidP="009120E6">
            <w:pPr>
              <w:spacing w:after="0" w:line="240" w:lineRule="auto"/>
              <w:jc w:val="center"/>
              <w:rPr>
                <w:rFonts w:ascii="Times New Roman" w:hAnsi="Times New Roman" w:cs="Times New Roman"/>
                <w:sz w:val="24"/>
                <w:szCs w:val="24"/>
                <w:lang w:val="kk-KZ"/>
              </w:rPr>
            </w:pPr>
          </w:p>
        </w:tc>
        <w:tc>
          <w:tcPr>
            <w:tcW w:w="1313" w:type="dxa"/>
            <w:tcBorders>
              <w:top w:val="single" w:sz="4" w:space="0" w:color="auto"/>
              <w:bottom w:val="single" w:sz="4" w:space="0" w:color="auto"/>
            </w:tcBorders>
            <w:shd w:val="clear" w:color="auto" w:fill="FFFFFF"/>
            <w:tcMar>
              <w:top w:w="0" w:type="dxa"/>
              <w:left w:w="45" w:type="dxa"/>
              <w:bottom w:w="0" w:type="dxa"/>
              <w:right w:w="45" w:type="dxa"/>
            </w:tcMar>
            <w:vAlign w:val="center"/>
          </w:tcPr>
          <w:p w14:paraId="3253BF23" w14:textId="77777777" w:rsidR="0002746C" w:rsidRPr="003F69C2" w:rsidRDefault="0002746C" w:rsidP="009120E6">
            <w:pPr>
              <w:spacing w:after="0" w:line="240" w:lineRule="auto"/>
              <w:rPr>
                <w:rFonts w:ascii="Times New Roman" w:hAnsi="Times New Roman" w:cs="Times New Roman"/>
                <w:sz w:val="24"/>
                <w:szCs w:val="24"/>
                <w:lang w:val="kk-KZ"/>
              </w:rPr>
            </w:pPr>
            <w:r w:rsidRPr="003F69C2">
              <w:rPr>
                <w:rFonts w:ascii="Times New Roman" w:hAnsi="Times New Roman" w:cs="Times New Roman"/>
                <w:sz w:val="24"/>
                <w:szCs w:val="24"/>
                <w:lang w:val="kk-KZ"/>
              </w:rPr>
              <w:t>20-студент</w:t>
            </w:r>
          </w:p>
        </w:tc>
        <w:tc>
          <w:tcPr>
            <w:tcW w:w="5962" w:type="dxa"/>
            <w:tcBorders>
              <w:top w:val="single" w:sz="4" w:space="0" w:color="auto"/>
              <w:bottom w:val="single" w:sz="4" w:space="0" w:color="auto"/>
            </w:tcBorders>
            <w:tcMar>
              <w:top w:w="0" w:type="dxa"/>
              <w:left w:w="45" w:type="dxa"/>
              <w:bottom w:w="0" w:type="dxa"/>
              <w:right w:w="45" w:type="dxa"/>
            </w:tcMar>
            <w:vAlign w:val="bottom"/>
          </w:tcPr>
          <w:p w14:paraId="51D8673F"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49" w:tgtFrame="_blank" w:history="1">
              <w:r w:rsidR="0002746C" w:rsidRPr="003F69C2">
                <w:rPr>
                  <w:rStyle w:val="a4"/>
                  <w:rFonts w:ascii="Times New Roman" w:hAnsi="Times New Roman" w:cs="Times New Roman"/>
                  <w:sz w:val="24"/>
                  <w:szCs w:val="24"/>
                  <w:lang w:val="kk-KZ"/>
                </w:rPr>
                <w:t>https://190301026.wixsite.com/my-site-2</w:t>
              </w:r>
            </w:hyperlink>
          </w:p>
        </w:tc>
        <w:tc>
          <w:tcPr>
            <w:tcW w:w="6095" w:type="dxa"/>
            <w:tcBorders>
              <w:top w:val="single" w:sz="4" w:space="0" w:color="auto"/>
              <w:bottom w:val="single" w:sz="4" w:space="0" w:color="auto"/>
            </w:tcBorders>
            <w:tcMar>
              <w:top w:w="0" w:type="dxa"/>
              <w:left w:w="45" w:type="dxa"/>
              <w:bottom w:w="0" w:type="dxa"/>
              <w:right w:w="45" w:type="dxa"/>
            </w:tcMar>
            <w:vAlign w:val="bottom"/>
          </w:tcPr>
          <w:p w14:paraId="75FDCB4D" w14:textId="77777777" w:rsidR="0002746C" w:rsidRPr="003F69C2" w:rsidRDefault="000567DA" w:rsidP="009120E6">
            <w:pPr>
              <w:spacing w:after="0" w:line="240" w:lineRule="auto"/>
              <w:rPr>
                <w:rFonts w:ascii="Times New Roman" w:hAnsi="Times New Roman" w:cs="Times New Roman"/>
                <w:sz w:val="24"/>
                <w:szCs w:val="24"/>
                <w:u w:val="single"/>
                <w:lang w:val="kk-KZ"/>
              </w:rPr>
            </w:pPr>
            <w:hyperlink r:id="rId350" w:tgtFrame="_blank" w:history="1">
              <w:r w:rsidR="0002746C" w:rsidRPr="003F69C2">
                <w:rPr>
                  <w:rStyle w:val="a4"/>
                  <w:rFonts w:ascii="Times New Roman" w:hAnsi="Times New Roman" w:cs="Times New Roman"/>
                  <w:sz w:val="24"/>
                  <w:szCs w:val="24"/>
                  <w:lang w:val="kk-KZ"/>
                </w:rPr>
                <w:t>https://190301017.wixsite.com/my-site-2</w:t>
              </w:r>
            </w:hyperlink>
          </w:p>
        </w:tc>
      </w:tr>
    </w:tbl>
    <w:p w14:paraId="102FAE94" w14:textId="77777777" w:rsidR="0002746C" w:rsidRPr="003F69C2" w:rsidRDefault="0002746C" w:rsidP="009120E6">
      <w:pPr>
        <w:tabs>
          <w:tab w:val="left" w:pos="1170"/>
        </w:tabs>
        <w:spacing w:after="0" w:line="240" w:lineRule="auto"/>
        <w:jc w:val="center"/>
        <w:rPr>
          <w:rFonts w:ascii="Times New Roman" w:hAnsi="Times New Roman" w:cs="Times New Roman"/>
          <w:sz w:val="28"/>
          <w:szCs w:val="28"/>
          <w:lang w:val="kk-KZ"/>
        </w:rPr>
        <w:sectPr w:rsidR="0002746C" w:rsidRPr="003F69C2" w:rsidSect="00813CA4">
          <w:type w:val="nextColumn"/>
          <w:pgSz w:w="16838" w:h="11906" w:orient="landscape"/>
          <w:pgMar w:top="1134" w:right="567" w:bottom="1134" w:left="1701" w:header="709" w:footer="709" w:gutter="0"/>
          <w:cols w:space="708"/>
          <w:docGrid w:linePitch="360"/>
        </w:sectPr>
      </w:pPr>
    </w:p>
    <w:p w14:paraId="231B56F7" w14:textId="15AE3F44" w:rsidR="00D14158" w:rsidRPr="003F69C2" w:rsidRDefault="0013791D"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ҚОСЫМША Ж</w:t>
      </w:r>
    </w:p>
    <w:p w14:paraId="373266CF" w14:textId="77777777" w:rsidR="00C27A1C" w:rsidRPr="003F69C2" w:rsidRDefault="00C27A1C" w:rsidP="009120E6">
      <w:pPr>
        <w:tabs>
          <w:tab w:val="left" w:pos="1170"/>
        </w:tabs>
        <w:spacing w:after="0" w:line="240" w:lineRule="auto"/>
        <w:jc w:val="center"/>
        <w:rPr>
          <w:rFonts w:ascii="Times New Roman" w:hAnsi="Times New Roman" w:cs="Times New Roman"/>
          <w:sz w:val="28"/>
          <w:szCs w:val="28"/>
          <w:lang w:val="kk-KZ"/>
        </w:rPr>
      </w:pPr>
    </w:p>
    <w:p w14:paraId="4B677FCB" w14:textId="1A06F4A0" w:rsidR="00C27A1C" w:rsidRPr="003F69C2" w:rsidRDefault="00C27A1C" w:rsidP="009120E6">
      <w:pPr>
        <w:tabs>
          <w:tab w:val="left" w:pos="1170"/>
        </w:tabs>
        <w:spacing w:after="0" w:line="240" w:lineRule="auto"/>
        <w:jc w:val="both"/>
        <w:rPr>
          <w:rFonts w:ascii="Times New Roman" w:hAnsi="Times New Roman" w:cs="Times New Roman"/>
          <w:sz w:val="28"/>
          <w:szCs w:val="28"/>
          <w:lang w:val="kk-KZ"/>
        </w:rPr>
      </w:pPr>
      <w:r w:rsidRPr="003F69C2">
        <w:rPr>
          <w:rFonts w:ascii="Times New Roman" w:hAnsi="Times New Roman" w:cs="Times New Roman"/>
          <w:sz w:val="28"/>
          <w:szCs w:val="28"/>
          <w:lang w:val="kk-KZ"/>
        </w:rPr>
        <w:t>Қосымша Ж – әдістемелік нұсқаулық</w:t>
      </w:r>
    </w:p>
    <w:p w14:paraId="17E36C94" w14:textId="77777777" w:rsidR="00C27A1C" w:rsidRPr="003F69C2" w:rsidRDefault="00C27A1C" w:rsidP="009120E6">
      <w:pPr>
        <w:tabs>
          <w:tab w:val="left" w:pos="1170"/>
        </w:tabs>
        <w:spacing w:after="0" w:line="240" w:lineRule="auto"/>
        <w:jc w:val="center"/>
        <w:rPr>
          <w:rFonts w:ascii="Times New Roman" w:hAnsi="Times New Roman" w:cs="Times New Roman"/>
          <w:sz w:val="28"/>
          <w:szCs w:val="28"/>
          <w:lang w:val="kk-KZ"/>
        </w:rPr>
      </w:pPr>
    </w:p>
    <w:p w14:paraId="3C7EDB33" w14:textId="21428AF5" w:rsidR="00D14158" w:rsidRPr="003F69C2" w:rsidRDefault="00C27A1C"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drawing>
          <wp:inline distT="0" distB="0" distL="0" distR="0" wp14:anchorId="72011C8C" wp14:editId="2FB12078">
            <wp:extent cx="5026678" cy="7882758"/>
            <wp:effectExtent l="0" t="0" r="254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029097" cy="7886551"/>
                    </a:xfrm>
                    <a:prstGeom prst="rect">
                      <a:avLst/>
                    </a:prstGeom>
                    <a:noFill/>
                    <a:ln>
                      <a:noFill/>
                    </a:ln>
                  </pic:spPr>
                </pic:pic>
              </a:graphicData>
            </a:graphic>
          </wp:inline>
        </w:drawing>
      </w:r>
    </w:p>
    <w:p w14:paraId="10D9A8BB" w14:textId="722110AB" w:rsidR="00C27A1C" w:rsidRPr="003F69C2" w:rsidRDefault="00C27A1C" w:rsidP="009120E6">
      <w:pPr>
        <w:tabs>
          <w:tab w:val="left" w:pos="1170"/>
        </w:tabs>
        <w:spacing w:after="0" w:line="240" w:lineRule="auto"/>
        <w:jc w:val="center"/>
        <w:rPr>
          <w:rFonts w:ascii="Times New Roman" w:hAnsi="Times New Roman" w:cs="Times New Roman"/>
          <w:sz w:val="28"/>
          <w:szCs w:val="28"/>
          <w:lang w:val="kk-KZ"/>
        </w:rPr>
      </w:pPr>
    </w:p>
    <w:p w14:paraId="79896E4C" w14:textId="409E615F" w:rsidR="00C27A1C" w:rsidRPr="003F69C2" w:rsidRDefault="00C27A1C"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lastRenderedPageBreak/>
        <w:drawing>
          <wp:inline distT="0" distB="0" distL="0" distR="0" wp14:anchorId="170A4D96" wp14:editId="014F1F54">
            <wp:extent cx="5429241" cy="8797158"/>
            <wp:effectExtent l="0" t="0" r="635"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30959" cy="8799942"/>
                    </a:xfrm>
                    <a:prstGeom prst="rect">
                      <a:avLst/>
                    </a:prstGeom>
                    <a:noFill/>
                    <a:ln>
                      <a:noFill/>
                    </a:ln>
                  </pic:spPr>
                </pic:pic>
              </a:graphicData>
            </a:graphic>
          </wp:inline>
        </w:drawing>
      </w:r>
    </w:p>
    <w:p w14:paraId="606C5601" w14:textId="77777777" w:rsidR="00C27A1C" w:rsidRPr="003F69C2" w:rsidRDefault="00C27A1C" w:rsidP="009120E6">
      <w:pPr>
        <w:tabs>
          <w:tab w:val="left" w:pos="1170"/>
        </w:tabs>
        <w:spacing w:after="0" w:line="240" w:lineRule="auto"/>
        <w:rPr>
          <w:rFonts w:ascii="Times New Roman" w:hAnsi="Times New Roman" w:cs="Times New Roman"/>
          <w:sz w:val="28"/>
          <w:szCs w:val="28"/>
          <w:lang w:val="kk-KZ"/>
        </w:rPr>
      </w:pPr>
    </w:p>
    <w:p w14:paraId="20204D6F" w14:textId="15DA83D6" w:rsidR="00C27A1C" w:rsidRPr="003F69C2" w:rsidRDefault="0013791D"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sz w:val="28"/>
          <w:szCs w:val="28"/>
          <w:lang w:val="kk-KZ"/>
        </w:rPr>
        <w:lastRenderedPageBreak/>
        <w:t>ҚОСЫМША З</w:t>
      </w:r>
    </w:p>
    <w:p w14:paraId="347183E4" w14:textId="77777777" w:rsidR="0013791D" w:rsidRPr="003F69C2" w:rsidRDefault="0013791D" w:rsidP="009120E6">
      <w:pPr>
        <w:tabs>
          <w:tab w:val="left" w:pos="1170"/>
        </w:tabs>
        <w:spacing w:after="0" w:line="240" w:lineRule="auto"/>
        <w:jc w:val="center"/>
        <w:rPr>
          <w:rFonts w:ascii="Times New Roman" w:hAnsi="Times New Roman" w:cs="Times New Roman"/>
          <w:sz w:val="28"/>
          <w:szCs w:val="28"/>
          <w:lang w:val="kk-KZ"/>
        </w:rPr>
      </w:pPr>
    </w:p>
    <w:p w14:paraId="6F3FF903" w14:textId="77777777" w:rsidR="0013791D" w:rsidRPr="003F69C2" w:rsidRDefault="0013791D" w:rsidP="009120E6">
      <w:pPr>
        <w:tabs>
          <w:tab w:val="left" w:pos="1170"/>
        </w:tabs>
        <w:spacing w:after="0" w:line="240" w:lineRule="auto"/>
        <w:rPr>
          <w:rFonts w:ascii="Times New Roman" w:hAnsi="Times New Roman" w:cs="Times New Roman"/>
          <w:sz w:val="28"/>
          <w:szCs w:val="28"/>
          <w:lang w:val="kk-KZ"/>
        </w:rPr>
      </w:pPr>
      <w:r w:rsidRPr="003F69C2">
        <w:rPr>
          <w:rFonts w:ascii="Times New Roman" w:hAnsi="Times New Roman" w:cs="Times New Roman"/>
          <w:sz w:val="28"/>
          <w:szCs w:val="28"/>
          <w:lang w:val="kk-KZ"/>
        </w:rPr>
        <w:t xml:space="preserve">Сурет З – «ЦТ күнделігі» </w:t>
      </w:r>
      <w:proofErr w:type="spellStart"/>
      <w:r w:rsidRPr="003F69C2">
        <w:rPr>
          <w:rFonts w:ascii="Times New Roman" w:hAnsi="Times New Roman" w:cs="Times New Roman"/>
          <w:sz w:val="28"/>
          <w:szCs w:val="28"/>
          <w:lang w:val="kk-KZ"/>
        </w:rPr>
        <w:t>сауалнамаасы</w:t>
      </w:r>
      <w:proofErr w:type="spellEnd"/>
      <w:r w:rsidRPr="003F69C2">
        <w:rPr>
          <w:rFonts w:ascii="Times New Roman" w:hAnsi="Times New Roman" w:cs="Times New Roman"/>
          <w:sz w:val="28"/>
          <w:szCs w:val="28"/>
          <w:lang w:val="kk-KZ"/>
        </w:rPr>
        <w:t xml:space="preserve">, сілтемесі: </w:t>
      </w:r>
      <w:hyperlink r:id="rId353" w:history="1">
        <w:r w:rsidRPr="003F69C2">
          <w:rPr>
            <w:rStyle w:val="a4"/>
            <w:rFonts w:ascii="Times New Roman" w:hAnsi="Times New Roman" w:cs="Times New Roman"/>
            <w:sz w:val="28"/>
            <w:szCs w:val="28"/>
            <w:lang w:val="kk-KZ"/>
          </w:rPr>
          <w:t>https://docs.google.com/forms/d/1Thm3ZOb3Aw5o81rnD7CRNv6QDzCSwGXPO6x9o68mBGQ/edit</w:t>
        </w:r>
      </w:hyperlink>
      <w:r w:rsidRPr="003F69C2">
        <w:rPr>
          <w:rFonts w:ascii="Times New Roman" w:hAnsi="Times New Roman" w:cs="Times New Roman"/>
          <w:sz w:val="28"/>
          <w:szCs w:val="28"/>
          <w:lang w:val="kk-KZ"/>
        </w:rPr>
        <w:t xml:space="preserve"> </w:t>
      </w:r>
    </w:p>
    <w:p w14:paraId="0440E60C" w14:textId="77777777" w:rsidR="0013791D" w:rsidRPr="003F69C2" w:rsidRDefault="0013791D"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drawing>
          <wp:inline distT="0" distB="0" distL="0" distR="0" wp14:anchorId="48C61ADF" wp14:editId="7301C5E9">
            <wp:extent cx="5151120" cy="6592924"/>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4"/>
                    <a:srcRect t="11280"/>
                    <a:stretch/>
                  </pic:blipFill>
                  <pic:spPr bwMode="auto">
                    <a:xfrm>
                      <a:off x="0" y="0"/>
                      <a:ext cx="5154344" cy="6597050"/>
                    </a:xfrm>
                    <a:prstGeom prst="rect">
                      <a:avLst/>
                    </a:prstGeom>
                    <a:ln>
                      <a:noFill/>
                    </a:ln>
                    <a:extLst>
                      <a:ext uri="{53640926-AAD7-44D8-BBD7-CCE9431645EC}">
                        <a14:shadowObscured xmlns:a14="http://schemas.microsoft.com/office/drawing/2010/main"/>
                      </a:ext>
                    </a:extLst>
                  </pic:spPr>
                </pic:pic>
              </a:graphicData>
            </a:graphic>
          </wp:inline>
        </w:drawing>
      </w:r>
    </w:p>
    <w:p w14:paraId="7EC4B6B0" w14:textId="7910A111" w:rsidR="002A2146" w:rsidRPr="003F69C2" w:rsidRDefault="0013791D" w:rsidP="009120E6">
      <w:pPr>
        <w:tabs>
          <w:tab w:val="left" w:pos="1170"/>
        </w:tabs>
        <w:spacing w:after="0" w:line="240" w:lineRule="auto"/>
        <w:jc w:val="center"/>
        <w:rPr>
          <w:rFonts w:ascii="Times New Roman" w:hAnsi="Times New Roman" w:cs="Times New Roman"/>
          <w:sz w:val="28"/>
          <w:szCs w:val="28"/>
          <w:lang w:val="kk-KZ"/>
        </w:rPr>
      </w:pPr>
      <w:r w:rsidRPr="003F69C2">
        <w:rPr>
          <w:rFonts w:ascii="Times New Roman" w:hAnsi="Times New Roman" w:cs="Times New Roman"/>
          <w:noProof/>
          <w:lang w:eastAsia="ru-RU"/>
        </w:rPr>
        <w:lastRenderedPageBreak/>
        <w:drawing>
          <wp:inline distT="0" distB="0" distL="0" distR="0" wp14:anchorId="3A08C331" wp14:editId="593C5398">
            <wp:extent cx="6120130" cy="9116695"/>
            <wp:effectExtent l="0" t="0" r="0" b="825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120130" cy="9116695"/>
                    </a:xfrm>
                    <a:prstGeom prst="rect">
                      <a:avLst/>
                    </a:prstGeom>
                  </pic:spPr>
                </pic:pic>
              </a:graphicData>
            </a:graphic>
          </wp:inline>
        </w:drawing>
      </w:r>
    </w:p>
    <w:sectPr w:rsidR="002A2146" w:rsidRPr="003F69C2" w:rsidSect="00813CA4">
      <w:type w:val="nextColumn"/>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559CA" w14:textId="77777777" w:rsidR="000567DA" w:rsidRDefault="000567DA">
      <w:pPr>
        <w:spacing w:after="0" w:line="240" w:lineRule="auto"/>
      </w:pPr>
      <w:r>
        <w:separator/>
      </w:r>
    </w:p>
  </w:endnote>
  <w:endnote w:type="continuationSeparator" w:id="0">
    <w:p w14:paraId="64DBA1BA" w14:textId="77777777" w:rsidR="000567DA" w:rsidRDefault="00056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NewRomanPS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Roboto">
    <w:altName w:val="Times New Roman"/>
    <w:panose1 w:val="02000000000000000000"/>
    <w:charset w:val="00"/>
    <w:family w:val="auto"/>
    <w:pitch w:val="variable"/>
    <w:sig w:usb0="E00002FF" w:usb1="5000205B" w:usb2="00000020" w:usb3="00000000" w:csb0="0000019F" w:csb1="00000000"/>
  </w:font>
  <w:font w:name="Calibri Light">
    <w:panose1 w:val="020F0302020204030204"/>
    <w:charset w:val="CC"/>
    <w:family w:val="swiss"/>
    <w:pitch w:val="variable"/>
    <w:sig w:usb0="E4002EFF" w:usb1="C000247B" w:usb2="00000009" w:usb3="00000000" w:csb0="000001FF" w:csb1="00000000"/>
  </w:font>
  <w:font w:name="Andale Sans UI">
    <w:altName w:val="Times New Roman"/>
    <w:charset w:val="CC"/>
    <w:family w:val="auto"/>
    <w:pitch w:val="variable"/>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483260"/>
      <w:docPartObj>
        <w:docPartGallery w:val="Page Numbers (Bottom of Page)"/>
        <w:docPartUnique/>
      </w:docPartObj>
    </w:sdtPr>
    <w:sdtEndPr/>
    <w:sdtContent>
      <w:p w14:paraId="422E617F" w14:textId="26DF58FB" w:rsidR="00DD546C" w:rsidRDefault="00DD546C" w:rsidP="007D2215">
        <w:pPr>
          <w:pStyle w:val="af"/>
          <w:tabs>
            <w:tab w:val="left" w:pos="4440"/>
            <w:tab w:val="center" w:pos="4819"/>
          </w:tabs>
          <w:jc w:val="center"/>
        </w:pPr>
        <w:r>
          <w:fldChar w:fldCharType="begin"/>
        </w:r>
        <w:r>
          <w:instrText>PAGE   \* MERGEFORMAT</w:instrText>
        </w:r>
        <w:r>
          <w:fldChar w:fldCharType="separate"/>
        </w:r>
        <w:r w:rsidR="00B54297">
          <w:rPr>
            <w:noProof/>
          </w:rPr>
          <w:t>26</w:t>
        </w:r>
        <w:r>
          <w:fldChar w:fldCharType="end"/>
        </w:r>
      </w:p>
    </w:sdtContent>
  </w:sdt>
  <w:p w14:paraId="056FE5D8" w14:textId="77777777" w:rsidR="00DD546C" w:rsidRDefault="00DD54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0125070"/>
      <w:docPartObj>
        <w:docPartGallery w:val="Page Numbers (Bottom of Page)"/>
        <w:docPartUnique/>
      </w:docPartObj>
    </w:sdtPr>
    <w:sdtEndPr/>
    <w:sdtContent>
      <w:p w14:paraId="5971C563" w14:textId="1DCD74D5" w:rsidR="00DD546C" w:rsidRDefault="00DD546C">
        <w:pPr>
          <w:pStyle w:val="af"/>
          <w:jc w:val="center"/>
        </w:pPr>
        <w:r>
          <w:fldChar w:fldCharType="begin"/>
        </w:r>
        <w:r>
          <w:instrText>PAGE   \* MERGEFORMAT</w:instrText>
        </w:r>
        <w:r>
          <w:fldChar w:fldCharType="separate"/>
        </w:r>
        <w:r w:rsidR="00B54297">
          <w:rPr>
            <w:noProof/>
          </w:rPr>
          <w:t>206</w:t>
        </w:r>
        <w:r>
          <w:fldChar w:fldCharType="end"/>
        </w:r>
      </w:p>
    </w:sdtContent>
  </w:sdt>
  <w:p w14:paraId="7CAE41C7" w14:textId="77777777" w:rsidR="00DD546C" w:rsidRDefault="00DD546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DF948D" w14:textId="77777777" w:rsidR="000567DA" w:rsidRDefault="000567DA">
      <w:pPr>
        <w:spacing w:after="0" w:line="240" w:lineRule="auto"/>
      </w:pPr>
      <w:r>
        <w:separator/>
      </w:r>
    </w:p>
  </w:footnote>
  <w:footnote w:type="continuationSeparator" w:id="0">
    <w:p w14:paraId="5867043D" w14:textId="77777777" w:rsidR="000567DA" w:rsidRDefault="00056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E4BD7"/>
    <w:multiLevelType w:val="multilevel"/>
    <w:tmpl w:val="003E8D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color w:val="auto"/>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0"/>
      <w:numFmt w:val="decimal"/>
      <w:lvlText w:val="%6"/>
      <w:lvlJc w:val="left"/>
      <w:pPr>
        <w:ind w:left="4320" w:hanging="360"/>
      </w:pPr>
      <w:rPr>
        <w:rFonts w:hint="default"/>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604B1"/>
    <w:multiLevelType w:val="hybridMultilevel"/>
    <w:tmpl w:val="0A082096"/>
    <w:lvl w:ilvl="0" w:tplc="48241A0E">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16497D"/>
    <w:multiLevelType w:val="hybridMultilevel"/>
    <w:tmpl w:val="166ED3A6"/>
    <w:lvl w:ilvl="0" w:tplc="B65C947E">
      <w:start w:val="1"/>
      <w:numFmt w:val="decimal"/>
      <w:lvlText w:val="%1."/>
      <w:lvlJc w:val="left"/>
      <w:pPr>
        <w:ind w:left="360" w:hanging="360"/>
      </w:pPr>
      <w:rPr>
        <w:rFonts w:hint="default"/>
      </w:rPr>
    </w:lvl>
    <w:lvl w:ilvl="1" w:tplc="20000019" w:tentative="1">
      <w:start w:val="1"/>
      <w:numFmt w:val="lowerLetter"/>
      <w:lvlText w:val="%2."/>
      <w:lvlJc w:val="left"/>
      <w:pPr>
        <w:ind w:left="1135" w:hanging="360"/>
      </w:pPr>
    </w:lvl>
    <w:lvl w:ilvl="2" w:tplc="2000001B" w:tentative="1">
      <w:start w:val="1"/>
      <w:numFmt w:val="lowerRoman"/>
      <w:lvlText w:val="%3."/>
      <w:lvlJc w:val="right"/>
      <w:pPr>
        <w:ind w:left="1855" w:hanging="180"/>
      </w:pPr>
    </w:lvl>
    <w:lvl w:ilvl="3" w:tplc="2000000F" w:tentative="1">
      <w:start w:val="1"/>
      <w:numFmt w:val="decimal"/>
      <w:lvlText w:val="%4."/>
      <w:lvlJc w:val="left"/>
      <w:pPr>
        <w:ind w:left="2575" w:hanging="360"/>
      </w:pPr>
    </w:lvl>
    <w:lvl w:ilvl="4" w:tplc="20000019" w:tentative="1">
      <w:start w:val="1"/>
      <w:numFmt w:val="lowerLetter"/>
      <w:lvlText w:val="%5."/>
      <w:lvlJc w:val="left"/>
      <w:pPr>
        <w:ind w:left="3295" w:hanging="360"/>
      </w:pPr>
    </w:lvl>
    <w:lvl w:ilvl="5" w:tplc="2000001B" w:tentative="1">
      <w:start w:val="1"/>
      <w:numFmt w:val="lowerRoman"/>
      <w:lvlText w:val="%6."/>
      <w:lvlJc w:val="right"/>
      <w:pPr>
        <w:ind w:left="4015" w:hanging="180"/>
      </w:pPr>
    </w:lvl>
    <w:lvl w:ilvl="6" w:tplc="2000000F" w:tentative="1">
      <w:start w:val="1"/>
      <w:numFmt w:val="decimal"/>
      <w:lvlText w:val="%7."/>
      <w:lvlJc w:val="left"/>
      <w:pPr>
        <w:ind w:left="4735" w:hanging="360"/>
      </w:pPr>
    </w:lvl>
    <w:lvl w:ilvl="7" w:tplc="20000019" w:tentative="1">
      <w:start w:val="1"/>
      <w:numFmt w:val="lowerLetter"/>
      <w:lvlText w:val="%8."/>
      <w:lvlJc w:val="left"/>
      <w:pPr>
        <w:ind w:left="5455" w:hanging="360"/>
      </w:pPr>
    </w:lvl>
    <w:lvl w:ilvl="8" w:tplc="2000001B" w:tentative="1">
      <w:start w:val="1"/>
      <w:numFmt w:val="lowerRoman"/>
      <w:lvlText w:val="%9."/>
      <w:lvlJc w:val="right"/>
      <w:pPr>
        <w:ind w:left="6175" w:hanging="180"/>
      </w:pPr>
    </w:lvl>
  </w:abstractNum>
  <w:abstractNum w:abstractNumId="3" w15:restartNumberingAfterBreak="0">
    <w:nsid w:val="13282830"/>
    <w:multiLevelType w:val="hybridMultilevel"/>
    <w:tmpl w:val="B02E49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727ABF"/>
    <w:multiLevelType w:val="hybridMultilevel"/>
    <w:tmpl w:val="9C2E1430"/>
    <w:lvl w:ilvl="0" w:tplc="CD98C9DE">
      <w:start w:val="1"/>
      <w:numFmt w:val="bullet"/>
      <w:lvlText w:val="•"/>
      <w:lvlJc w:val="left"/>
      <w:pPr>
        <w:tabs>
          <w:tab w:val="num" w:pos="720"/>
        </w:tabs>
        <w:ind w:left="720" w:hanging="360"/>
      </w:pPr>
      <w:rPr>
        <w:rFonts w:ascii="Times New Roman" w:hAnsi="Times New Roman" w:hint="default"/>
      </w:rPr>
    </w:lvl>
    <w:lvl w:ilvl="1" w:tplc="DF3ECA42" w:tentative="1">
      <w:start w:val="1"/>
      <w:numFmt w:val="bullet"/>
      <w:lvlText w:val="•"/>
      <w:lvlJc w:val="left"/>
      <w:pPr>
        <w:tabs>
          <w:tab w:val="num" w:pos="1440"/>
        </w:tabs>
        <w:ind w:left="1440" w:hanging="360"/>
      </w:pPr>
      <w:rPr>
        <w:rFonts w:ascii="Times New Roman" w:hAnsi="Times New Roman" w:hint="default"/>
      </w:rPr>
    </w:lvl>
    <w:lvl w:ilvl="2" w:tplc="CD4097EE" w:tentative="1">
      <w:start w:val="1"/>
      <w:numFmt w:val="bullet"/>
      <w:lvlText w:val="•"/>
      <w:lvlJc w:val="left"/>
      <w:pPr>
        <w:tabs>
          <w:tab w:val="num" w:pos="2160"/>
        </w:tabs>
        <w:ind w:left="2160" w:hanging="360"/>
      </w:pPr>
      <w:rPr>
        <w:rFonts w:ascii="Times New Roman" w:hAnsi="Times New Roman" w:hint="default"/>
      </w:rPr>
    </w:lvl>
    <w:lvl w:ilvl="3" w:tplc="16925626" w:tentative="1">
      <w:start w:val="1"/>
      <w:numFmt w:val="bullet"/>
      <w:lvlText w:val="•"/>
      <w:lvlJc w:val="left"/>
      <w:pPr>
        <w:tabs>
          <w:tab w:val="num" w:pos="2880"/>
        </w:tabs>
        <w:ind w:left="2880" w:hanging="360"/>
      </w:pPr>
      <w:rPr>
        <w:rFonts w:ascii="Times New Roman" w:hAnsi="Times New Roman" w:hint="default"/>
      </w:rPr>
    </w:lvl>
    <w:lvl w:ilvl="4" w:tplc="882C9788" w:tentative="1">
      <w:start w:val="1"/>
      <w:numFmt w:val="bullet"/>
      <w:lvlText w:val="•"/>
      <w:lvlJc w:val="left"/>
      <w:pPr>
        <w:tabs>
          <w:tab w:val="num" w:pos="3600"/>
        </w:tabs>
        <w:ind w:left="3600" w:hanging="360"/>
      </w:pPr>
      <w:rPr>
        <w:rFonts w:ascii="Times New Roman" w:hAnsi="Times New Roman" w:hint="default"/>
      </w:rPr>
    </w:lvl>
    <w:lvl w:ilvl="5" w:tplc="B3D6BC70" w:tentative="1">
      <w:start w:val="1"/>
      <w:numFmt w:val="bullet"/>
      <w:lvlText w:val="•"/>
      <w:lvlJc w:val="left"/>
      <w:pPr>
        <w:tabs>
          <w:tab w:val="num" w:pos="4320"/>
        </w:tabs>
        <w:ind w:left="4320" w:hanging="360"/>
      </w:pPr>
      <w:rPr>
        <w:rFonts w:ascii="Times New Roman" w:hAnsi="Times New Roman" w:hint="default"/>
      </w:rPr>
    </w:lvl>
    <w:lvl w:ilvl="6" w:tplc="A110551E" w:tentative="1">
      <w:start w:val="1"/>
      <w:numFmt w:val="bullet"/>
      <w:lvlText w:val="•"/>
      <w:lvlJc w:val="left"/>
      <w:pPr>
        <w:tabs>
          <w:tab w:val="num" w:pos="5040"/>
        </w:tabs>
        <w:ind w:left="5040" w:hanging="360"/>
      </w:pPr>
      <w:rPr>
        <w:rFonts w:ascii="Times New Roman" w:hAnsi="Times New Roman" w:hint="default"/>
      </w:rPr>
    </w:lvl>
    <w:lvl w:ilvl="7" w:tplc="C36EE4CE" w:tentative="1">
      <w:start w:val="1"/>
      <w:numFmt w:val="bullet"/>
      <w:lvlText w:val="•"/>
      <w:lvlJc w:val="left"/>
      <w:pPr>
        <w:tabs>
          <w:tab w:val="num" w:pos="5760"/>
        </w:tabs>
        <w:ind w:left="5760" w:hanging="360"/>
      </w:pPr>
      <w:rPr>
        <w:rFonts w:ascii="Times New Roman" w:hAnsi="Times New Roman" w:hint="default"/>
      </w:rPr>
    </w:lvl>
    <w:lvl w:ilvl="8" w:tplc="401AB4D6"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4D732C0"/>
    <w:multiLevelType w:val="hybridMultilevel"/>
    <w:tmpl w:val="41782A60"/>
    <w:lvl w:ilvl="0" w:tplc="2000000D">
      <w:start w:val="1"/>
      <w:numFmt w:val="bullet"/>
      <w:lvlText w:val=""/>
      <w:lvlJc w:val="left"/>
      <w:pPr>
        <w:ind w:left="720" w:hanging="360"/>
      </w:pPr>
      <w:rPr>
        <w:rFonts w:ascii="Wingdings" w:hAnsi="Wingdings"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6" w15:restartNumberingAfterBreak="0">
    <w:nsid w:val="1B43099E"/>
    <w:multiLevelType w:val="hybridMultilevel"/>
    <w:tmpl w:val="D70A479E"/>
    <w:lvl w:ilvl="0" w:tplc="2000000F">
      <w:start w:val="1"/>
      <w:numFmt w:val="decimal"/>
      <w:lvlText w:val="%1."/>
      <w:lvlJc w:val="left"/>
      <w:pPr>
        <w:ind w:left="720" w:hanging="360"/>
      </w:pPr>
      <w:rPr>
        <w:rFonts w:cs="Times New Roman"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B7D5057"/>
    <w:multiLevelType w:val="hybridMultilevel"/>
    <w:tmpl w:val="2B66436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DA16A31"/>
    <w:multiLevelType w:val="multilevel"/>
    <w:tmpl w:val="7C925772"/>
    <w:lvl w:ilvl="0">
      <w:start w:val="1"/>
      <w:numFmt w:val="decimal"/>
      <w:lvlText w:val="%1"/>
      <w:lvlJc w:val="left"/>
      <w:pPr>
        <w:ind w:left="720" w:hanging="720"/>
      </w:pPr>
      <w:rPr>
        <w:rFonts w:hint="default"/>
      </w:rPr>
    </w:lvl>
    <w:lvl w:ilvl="1">
      <w:start w:val="1"/>
      <w:numFmt w:val="decimal"/>
      <w:lvlText w:val="%1.%2"/>
      <w:lvlJc w:val="left"/>
      <w:pPr>
        <w:ind w:left="5965"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DA2051C"/>
    <w:multiLevelType w:val="hybridMultilevel"/>
    <w:tmpl w:val="D6CCFA24"/>
    <w:lvl w:ilvl="0" w:tplc="BAECA328">
      <w:start w:val="2"/>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311988"/>
    <w:multiLevelType w:val="hybridMultilevel"/>
    <w:tmpl w:val="8D7EA8F0"/>
    <w:lvl w:ilvl="0" w:tplc="EA72A01A">
      <w:start w:val="1"/>
      <w:numFmt w:val="bullet"/>
      <w:lvlText w:val="-"/>
      <w:lvlJc w:val="left"/>
      <w:pPr>
        <w:ind w:left="360" w:hanging="360"/>
      </w:pPr>
      <w:rPr>
        <w:rFonts w:ascii="TimesNewRomanPSMT" w:eastAsiaTheme="minorEastAsia" w:hAnsi="TimesNewRomanPSMT"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262A6194"/>
    <w:multiLevelType w:val="multilevel"/>
    <w:tmpl w:val="6C92A10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F067C8"/>
    <w:multiLevelType w:val="hybridMultilevel"/>
    <w:tmpl w:val="5BD8F402"/>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27F80B97"/>
    <w:multiLevelType w:val="hybridMultilevel"/>
    <w:tmpl w:val="B4B88B46"/>
    <w:lvl w:ilvl="0" w:tplc="6E1A6FEE">
      <w:start w:val="1"/>
      <w:numFmt w:val="bullet"/>
      <w:lvlText w:val=""/>
      <w:lvlJc w:val="left"/>
      <w:pPr>
        <w:tabs>
          <w:tab w:val="num" w:pos="720"/>
        </w:tabs>
        <w:ind w:left="720" w:hanging="360"/>
      </w:pPr>
      <w:rPr>
        <w:rFonts w:ascii="Wingdings" w:hAnsi="Wingdings" w:hint="default"/>
      </w:rPr>
    </w:lvl>
    <w:lvl w:ilvl="1" w:tplc="5BDCA332" w:tentative="1">
      <w:start w:val="1"/>
      <w:numFmt w:val="bullet"/>
      <w:lvlText w:val=""/>
      <w:lvlJc w:val="left"/>
      <w:pPr>
        <w:tabs>
          <w:tab w:val="num" w:pos="1440"/>
        </w:tabs>
        <w:ind w:left="1440" w:hanging="360"/>
      </w:pPr>
      <w:rPr>
        <w:rFonts w:ascii="Wingdings" w:hAnsi="Wingdings" w:hint="default"/>
      </w:rPr>
    </w:lvl>
    <w:lvl w:ilvl="2" w:tplc="41FE40FA" w:tentative="1">
      <w:start w:val="1"/>
      <w:numFmt w:val="bullet"/>
      <w:lvlText w:val=""/>
      <w:lvlJc w:val="left"/>
      <w:pPr>
        <w:tabs>
          <w:tab w:val="num" w:pos="2160"/>
        </w:tabs>
        <w:ind w:left="2160" w:hanging="360"/>
      </w:pPr>
      <w:rPr>
        <w:rFonts w:ascii="Wingdings" w:hAnsi="Wingdings" w:hint="default"/>
      </w:rPr>
    </w:lvl>
    <w:lvl w:ilvl="3" w:tplc="11FE9A0A" w:tentative="1">
      <w:start w:val="1"/>
      <w:numFmt w:val="bullet"/>
      <w:lvlText w:val=""/>
      <w:lvlJc w:val="left"/>
      <w:pPr>
        <w:tabs>
          <w:tab w:val="num" w:pos="2880"/>
        </w:tabs>
        <w:ind w:left="2880" w:hanging="360"/>
      </w:pPr>
      <w:rPr>
        <w:rFonts w:ascii="Wingdings" w:hAnsi="Wingdings" w:hint="default"/>
      </w:rPr>
    </w:lvl>
    <w:lvl w:ilvl="4" w:tplc="EC680D88" w:tentative="1">
      <w:start w:val="1"/>
      <w:numFmt w:val="bullet"/>
      <w:lvlText w:val=""/>
      <w:lvlJc w:val="left"/>
      <w:pPr>
        <w:tabs>
          <w:tab w:val="num" w:pos="3600"/>
        </w:tabs>
        <w:ind w:left="3600" w:hanging="360"/>
      </w:pPr>
      <w:rPr>
        <w:rFonts w:ascii="Wingdings" w:hAnsi="Wingdings" w:hint="default"/>
      </w:rPr>
    </w:lvl>
    <w:lvl w:ilvl="5" w:tplc="924A9C80" w:tentative="1">
      <w:start w:val="1"/>
      <w:numFmt w:val="bullet"/>
      <w:lvlText w:val=""/>
      <w:lvlJc w:val="left"/>
      <w:pPr>
        <w:tabs>
          <w:tab w:val="num" w:pos="4320"/>
        </w:tabs>
        <w:ind w:left="4320" w:hanging="360"/>
      </w:pPr>
      <w:rPr>
        <w:rFonts w:ascii="Wingdings" w:hAnsi="Wingdings" w:hint="default"/>
      </w:rPr>
    </w:lvl>
    <w:lvl w:ilvl="6" w:tplc="43E29F34" w:tentative="1">
      <w:start w:val="1"/>
      <w:numFmt w:val="bullet"/>
      <w:lvlText w:val=""/>
      <w:lvlJc w:val="left"/>
      <w:pPr>
        <w:tabs>
          <w:tab w:val="num" w:pos="5040"/>
        </w:tabs>
        <w:ind w:left="5040" w:hanging="360"/>
      </w:pPr>
      <w:rPr>
        <w:rFonts w:ascii="Wingdings" w:hAnsi="Wingdings" w:hint="default"/>
      </w:rPr>
    </w:lvl>
    <w:lvl w:ilvl="7" w:tplc="24A2E47E" w:tentative="1">
      <w:start w:val="1"/>
      <w:numFmt w:val="bullet"/>
      <w:lvlText w:val=""/>
      <w:lvlJc w:val="left"/>
      <w:pPr>
        <w:tabs>
          <w:tab w:val="num" w:pos="5760"/>
        </w:tabs>
        <w:ind w:left="5760" w:hanging="360"/>
      </w:pPr>
      <w:rPr>
        <w:rFonts w:ascii="Wingdings" w:hAnsi="Wingdings" w:hint="default"/>
      </w:rPr>
    </w:lvl>
    <w:lvl w:ilvl="8" w:tplc="45BE183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DCE04DE"/>
    <w:multiLevelType w:val="hybridMultilevel"/>
    <w:tmpl w:val="933C0E46"/>
    <w:lvl w:ilvl="0" w:tplc="E1A4EA50">
      <w:start w:val="2"/>
      <w:numFmt w:val="bullet"/>
      <w:lvlText w:val="-"/>
      <w:lvlJc w:val="left"/>
      <w:pPr>
        <w:ind w:left="502" w:hanging="360"/>
      </w:pPr>
      <w:rPr>
        <w:rFonts w:ascii="Times New Roman" w:eastAsia="Times New Roman" w:hAnsi="Times New Roman" w:cs="Times New Roman" w:hint="default"/>
      </w:rPr>
    </w:lvl>
    <w:lvl w:ilvl="1" w:tplc="20000003" w:tentative="1">
      <w:start w:val="1"/>
      <w:numFmt w:val="bullet"/>
      <w:lvlText w:val="o"/>
      <w:lvlJc w:val="left"/>
      <w:pPr>
        <w:ind w:left="1222" w:hanging="360"/>
      </w:pPr>
      <w:rPr>
        <w:rFonts w:ascii="Courier New" w:hAnsi="Courier New" w:cs="Courier New" w:hint="default"/>
      </w:rPr>
    </w:lvl>
    <w:lvl w:ilvl="2" w:tplc="20000005" w:tentative="1">
      <w:start w:val="1"/>
      <w:numFmt w:val="bullet"/>
      <w:lvlText w:val=""/>
      <w:lvlJc w:val="left"/>
      <w:pPr>
        <w:ind w:left="1942" w:hanging="360"/>
      </w:pPr>
      <w:rPr>
        <w:rFonts w:ascii="Wingdings" w:hAnsi="Wingdings" w:hint="default"/>
      </w:rPr>
    </w:lvl>
    <w:lvl w:ilvl="3" w:tplc="20000001" w:tentative="1">
      <w:start w:val="1"/>
      <w:numFmt w:val="bullet"/>
      <w:lvlText w:val=""/>
      <w:lvlJc w:val="left"/>
      <w:pPr>
        <w:ind w:left="2662" w:hanging="360"/>
      </w:pPr>
      <w:rPr>
        <w:rFonts w:ascii="Symbol" w:hAnsi="Symbol" w:hint="default"/>
      </w:rPr>
    </w:lvl>
    <w:lvl w:ilvl="4" w:tplc="20000003" w:tentative="1">
      <w:start w:val="1"/>
      <w:numFmt w:val="bullet"/>
      <w:lvlText w:val="o"/>
      <w:lvlJc w:val="left"/>
      <w:pPr>
        <w:ind w:left="3382" w:hanging="360"/>
      </w:pPr>
      <w:rPr>
        <w:rFonts w:ascii="Courier New" w:hAnsi="Courier New" w:cs="Courier New" w:hint="default"/>
      </w:rPr>
    </w:lvl>
    <w:lvl w:ilvl="5" w:tplc="20000005" w:tentative="1">
      <w:start w:val="1"/>
      <w:numFmt w:val="bullet"/>
      <w:lvlText w:val=""/>
      <w:lvlJc w:val="left"/>
      <w:pPr>
        <w:ind w:left="4102" w:hanging="360"/>
      </w:pPr>
      <w:rPr>
        <w:rFonts w:ascii="Wingdings" w:hAnsi="Wingdings" w:hint="default"/>
      </w:rPr>
    </w:lvl>
    <w:lvl w:ilvl="6" w:tplc="20000001" w:tentative="1">
      <w:start w:val="1"/>
      <w:numFmt w:val="bullet"/>
      <w:lvlText w:val=""/>
      <w:lvlJc w:val="left"/>
      <w:pPr>
        <w:ind w:left="4822" w:hanging="360"/>
      </w:pPr>
      <w:rPr>
        <w:rFonts w:ascii="Symbol" w:hAnsi="Symbol" w:hint="default"/>
      </w:rPr>
    </w:lvl>
    <w:lvl w:ilvl="7" w:tplc="20000003" w:tentative="1">
      <w:start w:val="1"/>
      <w:numFmt w:val="bullet"/>
      <w:lvlText w:val="o"/>
      <w:lvlJc w:val="left"/>
      <w:pPr>
        <w:ind w:left="5542" w:hanging="360"/>
      </w:pPr>
      <w:rPr>
        <w:rFonts w:ascii="Courier New" w:hAnsi="Courier New" w:cs="Courier New" w:hint="default"/>
      </w:rPr>
    </w:lvl>
    <w:lvl w:ilvl="8" w:tplc="20000005" w:tentative="1">
      <w:start w:val="1"/>
      <w:numFmt w:val="bullet"/>
      <w:lvlText w:val=""/>
      <w:lvlJc w:val="left"/>
      <w:pPr>
        <w:ind w:left="6262" w:hanging="360"/>
      </w:pPr>
      <w:rPr>
        <w:rFonts w:ascii="Wingdings" w:hAnsi="Wingdings" w:hint="default"/>
      </w:rPr>
    </w:lvl>
  </w:abstractNum>
  <w:abstractNum w:abstractNumId="15" w15:restartNumberingAfterBreak="0">
    <w:nsid w:val="2ECD1A33"/>
    <w:multiLevelType w:val="hybridMultilevel"/>
    <w:tmpl w:val="0D4C7C4A"/>
    <w:lvl w:ilvl="0" w:tplc="7F30BB6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1AC3F6D"/>
    <w:multiLevelType w:val="hybridMultilevel"/>
    <w:tmpl w:val="32B49220"/>
    <w:lvl w:ilvl="0" w:tplc="707A834A">
      <w:start w:val="1"/>
      <w:numFmt w:val="decimal"/>
      <w:lvlText w:val="%1"/>
      <w:lvlJc w:val="left"/>
      <w:pPr>
        <w:ind w:left="360" w:hanging="360"/>
      </w:pPr>
      <w:rPr>
        <w:rFonts w:hint="default"/>
        <w:b w:val="0"/>
        <w:bCs w:val="0"/>
        <w:i w:val="0"/>
        <w:iCs w:val="0"/>
      </w:rPr>
    </w:lvl>
    <w:lvl w:ilvl="1" w:tplc="20000019">
      <w:start w:val="1"/>
      <w:numFmt w:val="lowerLetter"/>
      <w:lvlText w:val="%2."/>
      <w:lvlJc w:val="left"/>
      <w:pPr>
        <w:ind w:left="4058" w:hanging="360"/>
      </w:pPr>
    </w:lvl>
    <w:lvl w:ilvl="2" w:tplc="2000001B" w:tentative="1">
      <w:start w:val="1"/>
      <w:numFmt w:val="lowerRoman"/>
      <w:lvlText w:val="%3."/>
      <w:lvlJc w:val="right"/>
      <w:pPr>
        <w:ind w:left="4778" w:hanging="180"/>
      </w:pPr>
    </w:lvl>
    <w:lvl w:ilvl="3" w:tplc="2000000F" w:tentative="1">
      <w:start w:val="1"/>
      <w:numFmt w:val="decimal"/>
      <w:lvlText w:val="%4."/>
      <w:lvlJc w:val="left"/>
      <w:pPr>
        <w:ind w:left="5498" w:hanging="360"/>
      </w:pPr>
    </w:lvl>
    <w:lvl w:ilvl="4" w:tplc="20000019" w:tentative="1">
      <w:start w:val="1"/>
      <w:numFmt w:val="lowerLetter"/>
      <w:lvlText w:val="%5."/>
      <w:lvlJc w:val="left"/>
      <w:pPr>
        <w:ind w:left="6218" w:hanging="360"/>
      </w:pPr>
    </w:lvl>
    <w:lvl w:ilvl="5" w:tplc="2000001B" w:tentative="1">
      <w:start w:val="1"/>
      <w:numFmt w:val="lowerRoman"/>
      <w:lvlText w:val="%6."/>
      <w:lvlJc w:val="right"/>
      <w:pPr>
        <w:ind w:left="6938" w:hanging="180"/>
      </w:pPr>
    </w:lvl>
    <w:lvl w:ilvl="6" w:tplc="2000000F" w:tentative="1">
      <w:start w:val="1"/>
      <w:numFmt w:val="decimal"/>
      <w:lvlText w:val="%7."/>
      <w:lvlJc w:val="left"/>
      <w:pPr>
        <w:ind w:left="7658" w:hanging="360"/>
      </w:pPr>
    </w:lvl>
    <w:lvl w:ilvl="7" w:tplc="20000019" w:tentative="1">
      <w:start w:val="1"/>
      <w:numFmt w:val="lowerLetter"/>
      <w:lvlText w:val="%8."/>
      <w:lvlJc w:val="left"/>
      <w:pPr>
        <w:ind w:left="8378" w:hanging="360"/>
      </w:pPr>
    </w:lvl>
    <w:lvl w:ilvl="8" w:tplc="2000001B" w:tentative="1">
      <w:start w:val="1"/>
      <w:numFmt w:val="lowerRoman"/>
      <w:lvlText w:val="%9."/>
      <w:lvlJc w:val="right"/>
      <w:pPr>
        <w:ind w:left="9098" w:hanging="180"/>
      </w:pPr>
    </w:lvl>
  </w:abstractNum>
  <w:abstractNum w:abstractNumId="17" w15:restartNumberingAfterBreak="0">
    <w:nsid w:val="31E02813"/>
    <w:multiLevelType w:val="hybridMultilevel"/>
    <w:tmpl w:val="C8DAFC68"/>
    <w:lvl w:ilvl="0" w:tplc="D1E0F544">
      <w:start w:val="3"/>
      <w:numFmt w:val="bullet"/>
      <w:lvlText w:val="-"/>
      <w:lvlJc w:val="left"/>
      <w:pPr>
        <w:ind w:left="643" w:hanging="360"/>
      </w:pPr>
      <w:rPr>
        <w:rFonts w:ascii="Times New Roman" w:eastAsia="Arial" w:hAnsi="Times New Roman" w:cs="Times New Roman" w:hint="default"/>
      </w:rPr>
    </w:lvl>
    <w:lvl w:ilvl="1" w:tplc="10000003" w:tentative="1">
      <w:start w:val="1"/>
      <w:numFmt w:val="bullet"/>
      <w:lvlText w:val="o"/>
      <w:lvlJc w:val="left"/>
      <w:pPr>
        <w:ind w:left="1363" w:hanging="360"/>
      </w:pPr>
      <w:rPr>
        <w:rFonts w:ascii="Courier New" w:hAnsi="Courier New" w:cs="Courier New" w:hint="default"/>
      </w:rPr>
    </w:lvl>
    <w:lvl w:ilvl="2" w:tplc="10000005" w:tentative="1">
      <w:start w:val="1"/>
      <w:numFmt w:val="bullet"/>
      <w:lvlText w:val=""/>
      <w:lvlJc w:val="left"/>
      <w:pPr>
        <w:ind w:left="2083" w:hanging="360"/>
      </w:pPr>
      <w:rPr>
        <w:rFonts w:ascii="Wingdings" w:hAnsi="Wingdings" w:hint="default"/>
      </w:rPr>
    </w:lvl>
    <w:lvl w:ilvl="3" w:tplc="10000001" w:tentative="1">
      <w:start w:val="1"/>
      <w:numFmt w:val="bullet"/>
      <w:lvlText w:val=""/>
      <w:lvlJc w:val="left"/>
      <w:pPr>
        <w:ind w:left="2803" w:hanging="360"/>
      </w:pPr>
      <w:rPr>
        <w:rFonts w:ascii="Symbol" w:hAnsi="Symbol" w:hint="default"/>
      </w:rPr>
    </w:lvl>
    <w:lvl w:ilvl="4" w:tplc="10000003" w:tentative="1">
      <w:start w:val="1"/>
      <w:numFmt w:val="bullet"/>
      <w:lvlText w:val="o"/>
      <w:lvlJc w:val="left"/>
      <w:pPr>
        <w:ind w:left="3523" w:hanging="360"/>
      </w:pPr>
      <w:rPr>
        <w:rFonts w:ascii="Courier New" w:hAnsi="Courier New" w:cs="Courier New" w:hint="default"/>
      </w:rPr>
    </w:lvl>
    <w:lvl w:ilvl="5" w:tplc="10000005" w:tentative="1">
      <w:start w:val="1"/>
      <w:numFmt w:val="bullet"/>
      <w:lvlText w:val=""/>
      <w:lvlJc w:val="left"/>
      <w:pPr>
        <w:ind w:left="4243" w:hanging="360"/>
      </w:pPr>
      <w:rPr>
        <w:rFonts w:ascii="Wingdings" w:hAnsi="Wingdings" w:hint="default"/>
      </w:rPr>
    </w:lvl>
    <w:lvl w:ilvl="6" w:tplc="10000001" w:tentative="1">
      <w:start w:val="1"/>
      <w:numFmt w:val="bullet"/>
      <w:lvlText w:val=""/>
      <w:lvlJc w:val="left"/>
      <w:pPr>
        <w:ind w:left="4963" w:hanging="360"/>
      </w:pPr>
      <w:rPr>
        <w:rFonts w:ascii="Symbol" w:hAnsi="Symbol" w:hint="default"/>
      </w:rPr>
    </w:lvl>
    <w:lvl w:ilvl="7" w:tplc="10000003" w:tentative="1">
      <w:start w:val="1"/>
      <w:numFmt w:val="bullet"/>
      <w:lvlText w:val="o"/>
      <w:lvlJc w:val="left"/>
      <w:pPr>
        <w:ind w:left="5683" w:hanging="360"/>
      </w:pPr>
      <w:rPr>
        <w:rFonts w:ascii="Courier New" w:hAnsi="Courier New" w:cs="Courier New" w:hint="default"/>
      </w:rPr>
    </w:lvl>
    <w:lvl w:ilvl="8" w:tplc="10000005" w:tentative="1">
      <w:start w:val="1"/>
      <w:numFmt w:val="bullet"/>
      <w:lvlText w:val=""/>
      <w:lvlJc w:val="left"/>
      <w:pPr>
        <w:ind w:left="6403" w:hanging="360"/>
      </w:pPr>
      <w:rPr>
        <w:rFonts w:ascii="Wingdings" w:hAnsi="Wingdings" w:hint="default"/>
      </w:rPr>
    </w:lvl>
  </w:abstractNum>
  <w:abstractNum w:abstractNumId="18" w15:restartNumberingAfterBreak="0">
    <w:nsid w:val="320B1C36"/>
    <w:multiLevelType w:val="hybridMultilevel"/>
    <w:tmpl w:val="8FBEF65A"/>
    <w:lvl w:ilvl="0" w:tplc="CEB474AC">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9" w15:restartNumberingAfterBreak="0">
    <w:nsid w:val="39D71EC7"/>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B515A90"/>
    <w:multiLevelType w:val="hybridMultilevel"/>
    <w:tmpl w:val="03F8AD72"/>
    <w:lvl w:ilvl="0" w:tplc="82EAC848">
      <w:start w:val="1"/>
      <w:numFmt w:val="bullet"/>
      <w:lvlText w:val="•"/>
      <w:lvlJc w:val="left"/>
      <w:pPr>
        <w:tabs>
          <w:tab w:val="num" w:pos="720"/>
        </w:tabs>
        <w:ind w:left="720" w:hanging="360"/>
      </w:pPr>
      <w:rPr>
        <w:rFonts w:ascii="Times New Roman" w:hAnsi="Times New Roman" w:hint="default"/>
      </w:rPr>
    </w:lvl>
    <w:lvl w:ilvl="1" w:tplc="0A165B50" w:tentative="1">
      <w:start w:val="1"/>
      <w:numFmt w:val="bullet"/>
      <w:lvlText w:val="•"/>
      <w:lvlJc w:val="left"/>
      <w:pPr>
        <w:tabs>
          <w:tab w:val="num" w:pos="1440"/>
        </w:tabs>
        <w:ind w:left="1440" w:hanging="360"/>
      </w:pPr>
      <w:rPr>
        <w:rFonts w:ascii="Times New Roman" w:hAnsi="Times New Roman" w:hint="default"/>
      </w:rPr>
    </w:lvl>
    <w:lvl w:ilvl="2" w:tplc="786C44DC" w:tentative="1">
      <w:start w:val="1"/>
      <w:numFmt w:val="bullet"/>
      <w:lvlText w:val="•"/>
      <w:lvlJc w:val="left"/>
      <w:pPr>
        <w:tabs>
          <w:tab w:val="num" w:pos="2160"/>
        </w:tabs>
        <w:ind w:left="2160" w:hanging="360"/>
      </w:pPr>
      <w:rPr>
        <w:rFonts w:ascii="Times New Roman" w:hAnsi="Times New Roman" w:hint="default"/>
      </w:rPr>
    </w:lvl>
    <w:lvl w:ilvl="3" w:tplc="2C2883B8" w:tentative="1">
      <w:start w:val="1"/>
      <w:numFmt w:val="bullet"/>
      <w:lvlText w:val="•"/>
      <w:lvlJc w:val="left"/>
      <w:pPr>
        <w:tabs>
          <w:tab w:val="num" w:pos="2880"/>
        </w:tabs>
        <w:ind w:left="2880" w:hanging="360"/>
      </w:pPr>
      <w:rPr>
        <w:rFonts w:ascii="Times New Roman" w:hAnsi="Times New Roman" w:hint="default"/>
      </w:rPr>
    </w:lvl>
    <w:lvl w:ilvl="4" w:tplc="8828F2C8" w:tentative="1">
      <w:start w:val="1"/>
      <w:numFmt w:val="bullet"/>
      <w:lvlText w:val="•"/>
      <w:lvlJc w:val="left"/>
      <w:pPr>
        <w:tabs>
          <w:tab w:val="num" w:pos="3600"/>
        </w:tabs>
        <w:ind w:left="3600" w:hanging="360"/>
      </w:pPr>
      <w:rPr>
        <w:rFonts w:ascii="Times New Roman" w:hAnsi="Times New Roman" w:hint="default"/>
      </w:rPr>
    </w:lvl>
    <w:lvl w:ilvl="5" w:tplc="8A10EEE6" w:tentative="1">
      <w:start w:val="1"/>
      <w:numFmt w:val="bullet"/>
      <w:lvlText w:val="•"/>
      <w:lvlJc w:val="left"/>
      <w:pPr>
        <w:tabs>
          <w:tab w:val="num" w:pos="4320"/>
        </w:tabs>
        <w:ind w:left="4320" w:hanging="360"/>
      </w:pPr>
      <w:rPr>
        <w:rFonts w:ascii="Times New Roman" w:hAnsi="Times New Roman" w:hint="default"/>
      </w:rPr>
    </w:lvl>
    <w:lvl w:ilvl="6" w:tplc="A2508200" w:tentative="1">
      <w:start w:val="1"/>
      <w:numFmt w:val="bullet"/>
      <w:lvlText w:val="•"/>
      <w:lvlJc w:val="left"/>
      <w:pPr>
        <w:tabs>
          <w:tab w:val="num" w:pos="5040"/>
        </w:tabs>
        <w:ind w:left="5040" w:hanging="360"/>
      </w:pPr>
      <w:rPr>
        <w:rFonts w:ascii="Times New Roman" w:hAnsi="Times New Roman" w:hint="default"/>
      </w:rPr>
    </w:lvl>
    <w:lvl w:ilvl="7" w:tplc="98429AEA" w:tentative="1">
      <w:start w:val="1"/>
      <w:numFmt w:val="bullet"/>
      <w:lvlText w:val="•"/>
      <w:lvlJc w:val="left"/>
      <w:pPr>
        <w:tabs>
          <w:tab w:val="num" w:pos="5760"/>
        </w:tabs>
        <w:ind w:left="5760" w:hanging="360"/>
      </w:pPr>
      <w:rPr>
        <w:rFonts w:ascii="Times New Roman" w:hAnsi="Times New Roman" w:hint="default"/>
      </w:rPr>
    </w:lvl>
    <w:lvl w:ilvl="8" w:tplc="AAE8FD7A"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5FA3B52"/>
    <w:multiLevelType w:val="multilevel"/>
    <w:tmpl w:val="FCE0A54C"/>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2" w15:restartNumberingAfterBreak="0">
    <w:nsid w:val="4D917A5A"/>
    <w:multiLevelType w:val="hybridMultilevel"/>
    <w:tmpl w:val="2B38475E"/>
    <w:lvl w:ilvl="0" w:tplc="9E1071DA">
      <w:numFmt w:val="bullet"/>
      <w:lvlText w:val="-"/>
      <w:lvlJc w:val="left"/>
      <w:pPr>
        <w:ind w:left="1080" w:hanging="360"/>
      </w:pPr>
      <w:rPr>
        <w:rFonts w:ascii="Times New Roman" w:eastAsia="Times New Roman"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3" w15:restartNumberingAfterBreak="0">
    <w:nsid w:val="4DFE3D6E"/>
    <w:multiLevelType w:val="hybridMultilevel"/>
    <w:tmpl w:val="C00C05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4E4C6ECB"/>
    <w:multiLevelType w:val="hybridMultilevel"/>
    <w:tmpl w:val="0368EDC8"/>
    <w:lvl w:ilvl="0" w:tplc="AF9C98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F890ABE"/>
    <w:multiLevelType w:val="hybridMultilevel"/>
    <w:tmpl w:val="BEE02146"/>
    <w:lvl w:ilvl="0" w:tplc="D03C4A10">
      <w:start w:val="1"/>
      <w:numFmt w:val="bullet"/>
      <w:lvlText w:val="•"/>
      <w:lvlJc w:val="left"/>
      <w:pPr>
        <w:tabs>
          <w:tab w:val="num" w:pos="720"/>
        </w:tabs>
        <w:ind w:left="720" w:hanging="360"/>
      </w:pPr>
      <w:rPr>
        <w:rFonts w:ascii="Times New Roman" w:hAnsi="Times New Roman" w:hint="default"/>
      </w:rPr>
    </w:lvl>
    <w:lvl w:ilvl="1" w:tplc="A4B6513C" w:tentative="1">
      <w:start w:val="1"/>
      <w:numFmt w:val="bullet"/>
      <w:lvlText w:val="•"/>
      <w:lvlJc w:val="left"/>
      <w:pPr>
        <w:tabs>
          <w:tab w:val="num" w:pos="1440"/>
        </w:tabs>
        <w:ind w:left="1440" w:hanging="360"/>
      </w:pPr>
      <w:rPr>
        <w:rFonts w:ascii="Times New Roman" w:hAnsi="Times New Roman" w:hint="default"/>
      </w:rPr>
    </w:lvl>
    <w:lvl w:ilvl="2" w:tplc="CF80F426" w:tentative="1">
      <w:start w:val="1"/>
      <w:numFmt w:val="bullet"/>
      <w:lvlText w:val="•"/>
      <w:lvlJc w:val="left"/>
      <w:pPr>
        <w:tabs>
          <w:tab w:val="num" w:pos="2160"/>
        </w:tabs>
        <w:ind w:left="2160" w:hanging="360"/>
      </w:pPr>
      <w:rPr>
        <w:rFonts w:ascii="Times New Roman" w:hAnsi="Times New Roman" w:hint="default"/>
      </w:rPr>
    </w:lvl>
    <w:lvl w:ilvl="3" w:tplc="FC968E1A" w:tentative="1">
      <w:start w:val="1"/>
      <w:numFmt w:val="bullet"/>
      <w:lvlText w:val="•"/>
      <w:lvlJc w:val="left"/>
      <w:pPr>
        <w:tabs>
          <w:tab w:val="num" w:pos="2880"/>
        </w:tabs>
        <w:ind w:left="2880" w:hanging="360"/>
      </w:pPr>
      <w:rPr>
        <w:rFonts w:ascii="Times New Roman" w:hAnsi="Times New Roman" w:hint="default"/>
      </w:rPr>
    </w:lvl>
    <w:lvl w:ilvl="4" w:tplc="FE301390" w:tentative="1">
      <w:start w:val="1"/>
      <w:numFmt w:val="bullet"/>
      <w:lvlText w:val="•"/>
      <w:lvlJc w:val="left"/>
      <w:pPr>
        <w:tabs>
          <w:tab w:val="num" w:pos="3600"/>
        </w:tabs>
        <w:ind w:left="3600" w:hanging="360"/>
      </w:pPr>
      <w:rPr>
        <w:rFonts w:ascii="Times New Roman" w:hAnsi="Times New Roman" w:hint="default"/>
      </w:rPr>
    </w:lvl>
    <w:lvl w:ilvl="5" w:tplc="DBE22A30" w:tentative="1">
      <w:start w:val="1"/>
      <w:numFmt w:val="bullet"/>
      <w:lvlText w:val="•"/>
      <w:lvlJc w:val="left"/>
      <w:pPr>
        <w:tabs>
          <w:tab w:val="num" w:pos="4320"/>
        </w:tabs>
        <w:ind w:left="4320" w:hanging="360"/>
      </w:pPr>
      <w:rPr>
        <w:rFonts w:ascii="Times New Roman" w:hAnsi="Times New Roman" w:hint="default"/>
      </w:rPr>
    </w:lvl>
    <w:lvl w:ilvl="6" w:tplc="FB4AFABC" w:tentative="1">
      <w:start w:val="1"/>
      <w:numFmt w:val="bullet"/>
      <w:lvlText w:val="•"/>
      <w:lvlJc w:val="left"/>
      <w:pPr>
        <w:tabs>
          <w:tab w:val="num" w:pos="5040"/>
        </w:tabs>
        <w:ind w:left="5040" w:hanging="360"/>
      </w:pPr>
      <w:rPr>
        <w:rFonts w:ascii="Times New Roman" w:hAnsi="Times New Roman" w:hint="default"/>
      </w:rPr>
    </w:lvl>
    <w:lvl w:ilvl="7" w:tplc="A35EB87E" w:tentative="1">
      <w:start w:val="1"/>
      <w:numFmt w:val="bullet"/>
      <w:lvlText w:val="•"/>
      <w:lvlJc w:val="left"/>
      <w:pPr>
        <w:tabs>
          <w:tab w:val="num" w:pos="5760"/>
        </w:tabs>
        <w:ind w:left="5760" w:hanging="360"/>
      </w:pPr>
      <w:rPr>
        <w:rFonts w:ascii="Times New Roman" w:hAnsi="Times New Roman" w:hint="default"/>
      </w:rPr>
    </w:lvl>
    <w:lvl w:ilvl="8" w:tplc="59940B7C"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56A25812"/>
    <w:multiLevelType w:val="hybridMultilevel"/>
    <w:tmpl w:val="ADEA758E"/>
    <w:lvl w:ilvl="0" w:tplc="BEE29AD6">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7" w15:restartNumberingAfterBreak="0">
    <w:nsid w:val="58A7487F"/>
    <w:multiLevelType w:val="multilevel"/>
    <w:tmpl w:val="DF683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8AF0C9B"/>
    <w:multiLevelType w:val="multilevel"/>
    <w:tmpl w:val="03588FAE"/>
    <w:lvl w:ilvl="0">
      <w:start w:val="2"/>
      <w:numFmt w:val="decimal"/>
      <w:lvlText w:val="%1"/>
      <w:lvlJc w:val="left"/>
      <w:pPr>
        <w:ind w:left="2160" w:hanging="360"/>
      </w:pPr>
      <w:rPr>
        <w:rFonts w:hint="default"/>
      </w:rPr>
    </w:lvl>
    <w:lvl w:ilvl="1">
      <w:start w:val="1"/>
      <w:numFmt w:val="decimal"/>
      <w:isLgl/>
      <w:lvlText w:val="%1.%2"/>
      <w:lvlJc w:val="left"/>
      <w:pPr>
        <w:ind w:left="2448" w:hanging="648"/>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240" w:hanging="1440"/>
      </w:pPr>
      <w:rPr>
        <w:rFonts w:hint="default"/>
      </w:rPr>
    </w:lvl>
  </w:abstractNum>
  <w:abstractNum w:abstractNumId="29" w15:restartNumberingAfterBreak="0">
    <w:nsid w:val="5C1E3A82"/>
    <w:multiLevelType w:val="hybridMultilevel"/>
    <w:tmpl w:val="2106329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5D430ABD"/>
    <w:multiLevelType w:val="multilevel"/>
    <w:tmpl w:val="279C0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FD234C7"/>
    <w:multiLevelType w:val="multilevel"/>
    <w:tmpl w:val="EEAA9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0912A5"/>
    <w:multiLevelType w:val="hybridMultilevel"/>
    <w:tmpl w:val="EDB8579A"/>
    <w:lvl w:ilvl="0" w:tplc="3282F890">
      <w:start w:val="1"/>
      <w:numFmt w:val="bullet"/>
      <w:lvlText w:val="•"/>
      <w:lvlJc w:val="left"/>
      <w:pPr>
        <w:tabs>
          <w:tab w:val="num" w:pos="720"/>
        </w:tabs>
        <w:ind w:left="720" w:hanging="360"/>
      </w:pPr>
      <w:rPr>
        <w:rFonts w:ascii="Times New Roman" w:hAnsi="Times New Roman" w:hint="default"/>
      </w:rPr>
    </w:lvl>
    <w:lvl w:ilvl="1" w:tplc="3F5C2D20" w:tentative="1">
      <w:start w:val="1"/>
      <w:numFmt w:val="bullet"/>
      <w:lvlText w:val="•"/>
      <w:lvlJc w:val="left"/>
      <w:pPr>
        <w:tabs>
          <w:tab w:val="num" w:pos="1440"/>
        </w:tabs>
        <w:ind w:left="1440" w:hanging="360"/>
      </w:pPr>
      <w:rPr>
        <w:rFonts w:ascii="Times New Roman" w:hAnsi="Times New Roman" w:hint="default"/>
      </w:rPr>
    </w:lvl>
    <w:lvl w:ilvl="2" w:tplc="A8DED544" w:tentative="1">
      <w:start w:val="1"/>
      <w:numFmt w:val="bullet"/>
      <w:lvlText w:val="•"/>
      <w:lvlJc w:val="left"/>
      <w:pPr>
        <w:tabs>
          <w:tab w:val="num" w:pos="2160"/>
        </w:tabs>
        <w:ind w:left="2160" w:hanging="360"/>
      </w:pPr>
      <w:rPr>
        <w:rFonts w:ascii="Times New Roman" w:hAnsi="Times New Roman" w:hint="default"/>
      </w:rPr>
    </w:lvl>
    <w:lvl w:ilvl="3" w:tplc="4C3E7676" w:tentative="1">
      <w:start w:val="1"/>
      <w:numFmt w:val="bullet"/>
      <w:lvlText w:val="•"/>
      <w:lvlJc w:val="left"/>
      <w:pPr>
        <w:tabs>
          <w:tab w:val="num" w:pos="2880"/>
        </w:tabs>
        <w:ind w:left="2880" w:hanging="360"/>
      </w:pPr>
      <w:rPr>
        <w:rFonts w:ascii="Times New Roman" w:hAnsi="Times New Roman" w:hint="default"/>
      </w:rPr>
    </w:lvl>
    <w:lvl w:ilvl="4" w:tplc="F4644BDE" w:tentative="1">
      <w:start w:val="1"/>
      <w:numFmt w:val="bullet"/>
      <w:lvlText w:val="•"/>
      <w:lvlJc w:val="left"/>
      <w:pPr>
        <w:tabs>
          <w:tab w:val="num" w:pos="3600"/>
        </w:tabs>
        <w:ind w:left="3600" w:hanging="360"/>
      </w:pPr>
      <w:rPr>
        <w:rFonts w:ascii="Times New Roman" w:hAnsi="Times New Roman" w:hint="default"/>
      </w:rPr>
    </w:lvl>
    <w:lvl w:ilvl="5" w:tplc="15C8ED00" w:tentative="1">
      <w:start w:val="1"/>
      <w:numFmt w:val="bullet"/>
      <w:lvlText w:val="•"/>
      <w:lvlJc w:val="left"/>
      <w:pPr>
        <w:tabs>
          <w:tab w:val="num" w:pos="4320"/>
        </w:tabs>
        <w:ind w:left="4320" w:hanging="360"/>
      </w:pPr>
      <w:rPr>
        <w:rFonts w:ascii="Times New Roman" w:hAnsi="Times New Roman" w:hint="default"/>
      </w:rPr>
    </w:lvl>
    <w:lvl w:ilvl="6" w:tplc="AD7867DE" w:tentative="1">
      <w:start w:val="1"/>
      <w:numFmt w:val="bullet"/>
      <w:lvlText w:val="•"/>
      <w:lvlJc w:val="left"/>
      <w:pPr>
        <w:tabs>
          <w:tab w:val="num" w:pos="5040"/>
        </w:tabs>
        <w:ind w:left="5040" w:hanging="360"/>
      </w:pPr>
      <w:rPr>
        <w:rFonts w:ascii="Times New Roman" w:hAnsi="Times New Roman" w:hint="default"/>
      </w:rPr>
    </w:lvl>
    <w:lvl w:ilvl="7" w:tplc="09CAD9F2" w:tentative="1">
      <w:start w:val="1"/>
      <w:numFmt w:val="bullet"/>
      <w:lvlText w:val="•"/>
      <w:lvlJc w:val="left"/>
      <w:pPr>
        <w:tabs>
          <w:tab w:val="num" w:pos="5760"/>
        </w:tabs>
        <w:ind w:left="5760" w:hanging="360"/>
      </w:pPr>
      <w:rPr>
        <w:rFonts w:ascii="Times New Roman" w:hAnsi="Times New Roman" w:hint="default"/>
      </w:rPr>
    </w:lvl>
    <w:lvl w:ilvl="8" w:tplc="BA4EF95A"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614D24AD"/>
    <w:multiLevelType w:val="hybridMultilevel"/>
    <w:tmpl w:val="57F84674"/>
    <w:lvl w:ilvl="0" w:tplc="37D081DA">
      <w:start w:val="1"/>
      <w:numFmt w:val="bullet"/>
      <w:lvlText w:val="•"/>
      <w:lvlJc w:val="left"/>
      <w:pPr>
        <w:tabs>
          <w:tab w:val="num" w:pos="720"/>
        </w:tabs>
        <w:ind w:left="720" w:hanging="360"/>
      </w:pPr>
      <w:rPr>
        <w:rFonts w:ascii="Times New Roman" w:hAnsi="Times New Roman" w:hint="default"/>
      </w:rPr>
    </w:lvl>
    <w:lvl w:ilvl="1" w:tplc="2E607D4C" w:tentative="1">
      <w:start w:val="1"/>
      <w:numFmt w:val="bullet"/>
      <w:lvlText w:val="•"/>
      <w:lvlJc w:val="left"/>
      <w:pPr>
        <w:tabs>
          <w:tab w:val="num" w:pos="1440"/>
        </w:tabs>
        <w:ind w:left="1440" w:hanging="360"/>
      </w:pPr>
      <w:rPr>
        <w:rFonts w:ascii="Times New Roman" w:hAnsi="Times New Roman" w:hint="default"/>
      </w:rPr>
    </w:lvl>
    <w:lvl w:ilvl="2" w:tplc="67BE603A" w:tentative="1">
      <w:start w:val="1"/>
      <w:numFmt w:val="bullet"/>
      <w:lvlText w:val="•"/>
      <w:lvlJc w:val="left"/>
      <w:pPr>
        <w:tabs>
          <w:tab w:val="num" w:pos="2160"/>
        </w:tabs>
        <w:ind w:left="2160" w:hanging="360"/>
      </w:pPr>
      <w:rPr>
        <w:rFonts w:ascii="Times New Roman" w:hAnsi="Times New Roman" w:hint="default"/>
      </w:rPr>
    </w:lvl>
    <w:lvl w:ilvl="3" w:tplc="1AC07792" w:tentative="1">
      <w:start w:val="1"/>
      <w:numFmt w:val="bullet"/>
      <w:lvlText w:val="•"/>
      <w:lvlJc w:val="left"/>
      <w:pPr>
        <w:tabs>
          <w:tab w:val="num" w:pos="2880"/>
        </w:tabs>
        <w:ind w:left="2880" w:hanging="360"/>
      </w:pPr>
      <w:rPr>
        <w:rFonts w:ascii="Times New Roman" w:hAnsi="Times New Roman" w:hint="default"/>
      </w:rPr>
    </w:lvl>
    <w:lvl w:ilvl="4" w:tplc="A4526A44" w:tentative="1">
      <w:start w:val="1"/>
      <w:numFmt w:val="bullet"/>
      <w:lvlText w:val="•"/>
      <w:lvlJc w:val="left"/>
      <w:pPr>
        <w:tabs>
          <w:tab w:val="num" w:pos="3600"/>
        </w:tabs>
        <w:ind w:left="3600" w:hanging="360"/>
      </w:pPr>
      <w:rPr>
        <w:rFonts w:ascii="Times New Roman" w:hAnsi="Times New Roman" w:hint="default"/>
      </w:rPr>
    </w:lvl>
    <w:lvl w:ilvl="5" w:tplc="395CD6C6" w:tentative="1">
      <w:start w:val="1"/>
      <w:numFmt w:val="bullet"/>
      <w:lvlText w:val="•"/>
      <w:lvlJc w:val="left"/>
      <w:pPr>
        <w:tabs>
          <w:tab w:val="num" w:pos="4320"/>
        </w:tabs>
        <w:ind w:left="4320" w:hanging="360"/>
      </w:pPr>
      <w:rPr>
        <w:rFonts w:ascii="Times New Roman" w:hAnsi="Times New Roman" w:hint="default"/>
      </w:rPr>
    </w:lvl>
    <w:lvl w:ilvl="6" w:tplc="EB2ED2B6" w:tentative="1">
      <w:start w:val="1"/>
      <w:numFmt w:val="bullet"/>
      <w:lvlText w:val="•"/>
      <w:lvlJc w:val="left"/>
      <w:pPr>
        <w:tabs>
          <w:tab w:val="num" w:pos="5040"/>
        </w:tabs>
        <w:ind w:left="5040" w:hanging="360"/>
      </w:pPr>
      <w:rPr>
        <w:rFonts w:ascii="Times New Roman" w:hAnsi="Times New Roman" w:hint="default"/>
      </w:rPr>
    </w:lvl>
    <w:lvl w:ilvl="7" w:tplc="0A78F84A" w:tentative="1">
      <w:start w:val="1"/>
      <w:numFmt w:val="bullet"/>
      <w:lvlText w:val="•"/>
      <w:lvlJc w:val="left"/>
      <w:pPr>
        <w:tabs>
          <w:tab w:val="num" w:pos="5760"/>
        </w:tabs>
        <w:ind w:left="5760" w:hanging="360"/>
      </w:pPr>
      <w:rPr>
        <w:rFonts w:ascii="Times New Roman" w:hAnsi="Times New Roman" w:hint="default"/>
      </w:rPr>
    </w:lvl>
    <w:lvl w:ilvl="8" w:tplc="D7A2EC14"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1D745B1"/>
    <w:multiLevelType w:val="hybridMultilevel"/>
    <w:tmpl w:val="B5421E5E"/>
    <w:lvl w:ilvl="0" w:tplc="47560A48">
      <w:start w:val="3"/>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624F38E3"/>
    <w:multiLevelType w:val="hybridMultilevel"/>
    <w:tmpl w:val="48DEE34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636155E9"/>
    <w:multiLevelType w:val="hybridMultilevel"/>
    <w:tmpl w:val="7C32FA6A"/>
    <w:lvl w:ilvl="0" w:tplc="DBFC14A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5274D1B"/>
    <w:multiLevelType w:val="hybridMultilevel"/>
    <w:tmpl w:val="857C46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6D6932AE"/>
    <w:multiLevelType w:val="multilevel"/>
    <w:tmpl w:val="DD941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DC61A6A"/>
    <w:multiLevelType w:val="hybridMultilevel"/>
    <w:tmpl w:val="1F4626F4"/>
    <w:lvl w:ilvl="0" w:tplc="ECF61ED2">
      <w:start w:val="1"/>
      <w:numFmt w:val="bullet"/>
      <w:lvlText w:val=""/>
      <w:lvlJc w:val="left"/>
      <w:pPr>
        <w:tabs>
          <w:tab w:val="num" w:pos="720"/>
        </w:tabs>
        <w:ind w:left="720" w:hanging="360"/>
      </w:pPr>
      <w:rPr>
        <w:rFonts w:ascii="Wingdings" w:hAnsi="Wingdings" w:hint="default"/>
      </w:rPr>
    </w:lvl>
    <w:lvl w:ilvl="1" w:tplc="9F064418" w:tentative="1">
      <w:start w:val="1"/>
      <w:numFmt w:val="bullet"/>
      <w:lvlText w:val=""/>
      <w:lvlJc w:val="left"/>
      <w:pPr>
        <w:tabs>
          <w:tab w:val="num" w:pos="1440"/>
        </w:tabs>
        <w:ind w:left="1440" w:hanging="360"/>
      </w:pPr>
      <w:rPr>
        <w:rFonts w:ascii="Wingdings" w:hAnsi="Wingdings" w:hint="default"/>
      </w:rPr>
    </w:lvl>
    <w:lvl w:ilvl="2" w:tplc="E3E2161E" w:tentative="1">
      <w:start w:val="1"/>
      <w:numFmt w:val="bullet"/>
      <w:lvlText w:val=""/>
      <w:lvlJc w:val="left"/>
      <w:pPr>
        <w:tabs>
          <w:tab w:val="num" w:pos="2160"/>
        </w:tabs>
        <w:ind w:left="2160" w:hanging="360"/>
      </w:pPr>
      <w:rPr>
        <w:rFonts w:ascii="Wingdings" w:hAnsi="Wingdings" w:hint="default"/>
      </w:rPr>
    </w:lvl>
    <w:lvl w:ilvl="3" w:tplc="D736C8A6" w:tentative="1">
      <w:start w:val="1"/>
      <w:numFmt w:val="bullet"/>
      <w:lvlText w:val=""/>
      <w:lvlJc w:val="left"/>
      <w:pPr>
        <w:tabs>
          <w:tab w:val="num" w:pos="2880"/>
        </w:tabs>
        <w:ind w:left="2880" w:hanging="360"/>
      </w:pPr>
      <w:rPr>
        <w:rFonts w:ascii="Wingdings" w:hAnsi="Wingdings" w:hint="default"/>
      </w:rPr>
    </w:lvl>
    <w:lvl w:ilvl="4" w:tplc="088E91B6" w:tentative="1">
      <w:start w:val="1"/>
      <w:numFmt w:val="bullet"/>
      <w:lvlText w:val=""/>
      <w:lvlJc w:val="left"/>
      <w:pPr>
        <w:tabs>
          <w:tab w:val="num" w:pos="3600"/>
        </w:tabs>
        <w:ind w:left="3600" w:hanging="360"/>
      </w:pPr>
      <w:rPr>
        <w:rFonts w:ascii="Wingdings" w:hAnsi="Wingdings" w:hint="default"/>
      </w:rPr>
    </w:lvl>
    <w:lvl w:ilvl="5" w:tplc="855811BC" w:tentative="1">
      <w:start w:val="1"/>
      <w:numFmt w:val="bullet"/>
      <w:lvlText w:val=""/>
      <w:lvlJc w:val="left"/>
      <w:pPr>
        <w:tabs>
          <w:tab w:val="num" w:pos="4320"/>
        </w:tabs>
        <w:ind w:left="4320" w:hanging="360"/>
      </w:pPr>
      <w:rPr>
        <w:rFonts w:ascii="Wingdings" w:hAnsi="Wingdings" w:hint="default"/>
      </w:rPr>
    </w:lvl>
    <w:lvl w:ilvl="6" w:tplc="AD0C3350" w:tentative="1">
      <w:start w:val="1"/>
      <w:numFmt w:val="bullet"/>
      <w:lvlText w:val=""/>
      <w:lvlJc w:val="left"/>
      <w:pPr>
        <w:tabs>
          <w:tab w:val="num" w:pos="5040"/>
        </w:tabs>
        <w:ind w:left="5040" w:hanging="360"/>
      </w:pPr>
      <w:rPr>
        <w:rFonts w:ascii="Wingdings" w:hAnsi="Wingdings" w:hint="default"/>
      </w:rPr>
    </w:lvl>
    <w:lvl w:ilvl="7" w:tplc="05AE2B52" w:tentative="1">
      <w:start w:val="1"/>
      <w:numFmt w:val="bullet"/>
      <w:lvlText w:val=""/>
      <w:lvlJc w:val="left"/>
      <w:pPr>
        <w:tabs>
          <w:tab w:val="num" w:pos="5760"/>
        </w:tabs>
        <w:ind w:left="5760" w:hanging="360"/>
      </w:pPr>
      <w:rPr>
        <w:rFonts w:ascii="Wingdings" w:hAnsi="Wingdings" w:hint="default"/>
      </w:rPr>
    </w:lvl>
    <w:lvl w:ilvl="8" w:tplc="6C5468D2"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F317581"/>
    <w:multiLevelType w:val="hybridMultilevel"/>
    <w:tmpl w:val="DA9A086E"/>
    <w:lvl w:ilvl="0" w:tplc="2772908C">
      <w:numFmt w:val="bullet"/>
      <w:lvlText w:val="-"/>
      <w:lvlJc w:val="left"/>
      <w:pPr>
        <w:ind w:left="218" w:hanging="360"/>
      </w:pPr>
      <w:rPr>
        <w:rFonts w:ascii="Times New Roman" w:eastAsiaTheme="minorHAnsi" w:hAnsi="Times New Roman" w:cs="Times New Roman" w:hint="default"/>
        <w:i/>
      </w:rPr>
    </w:lvl>
    <w:lvl w:ilvl="1" w:tplc="04190003">
      <w:start w:val="1"/>
      <w:numFmt w:val="bullet"/>
      <w:lvlText w:val="o"/>
      <w:lvlJc w:val="left"/>
      <w:pPr>
        <w:ind w:left="938" w:hanging="360"/>
      </w:pPr>
      <w:rPr>
        <w:rFonts w:ascii="Courier New" w:hAnsi="Courier New" w:cs="Courier New" w:hint="default"/>
      </w:rPr>
    </w:lvl>
    <w:lvl w:ilvl="2" w:tplc="04190005">
      <w:start w:val="1"/>
      <w:numFmt w:val="bullet"/>
      <w:lvlText w:val=""/>
      <w:lvlJc w:val="left"/>
      <w:pPr>
        <w:ind w:left="1658" w:hanging="360"/>
      </w:pPr>
      <w:rPr>
        <w:rFonts w:ascii="Wingdings" w:hAnsi="Wingdings" w:hint="default"/>
      </w:rPr>
    </w:lvl>
    <w:lvl w:ilvl="3" w:tplc="04190001">
      <w:start w:val="1"/>
      <w:numFmt w:val="bullet"/>
      <w:lvlText w:val=""/>
      <w:lvlJc w:val="left"/>
      <w:pPr>
        <w:ind w:left="2378" w:hanging="360"/>
      </w:pPr>
      <w:rPr>
        <w:rFonts w:ascii="Symbol" w:hAnsi="Symbol" w:hint="default"/>
      </w:rPr>
    </w:lvl>
    <w:lvl w:ilvl="4" w:tplc="04190003">
      <w:start w:val="1"/>
      <w:numFmt w:val="bullet"/>
      <w:lvlText w:val="o"/>
      <w:lvlJc w:val="left"/>
      <w:pPr>
        <w:ind w:left="3098" w:hanging="360"/>
      </w:pPr>
      <w:rPr>
        <w:rFonts w:ascii="Courier New" w:hAnsi="Courier New" w:cs="Courier New" w:hint="default"/>
      </w:rPr>
    </w:lvl>
    <w:lvl w:ilvl="5" w:tplc="04190005">
      <w:start w:val="1"/>
      <w:numFmt w:val="bullet"/>
      <w:lvlText w:val=""/>
      <w:lvlJc w:val="left"/>
      <w:pPr>
        <w:ind w:left="3818" w:hanging="360"/>
      </w:pPr>
      <w:rPr>
        <w:rFonts w:ascii="Wingdings" w:hAnsi="Wingdings" w:hint="default"/>
      </w:rPr>
    </w:lvl>
    <w:lvl w:ilvl="6" w:tplc="04190001">
      <w:start w:val="1"/>
      <w:numFmt w:val="bullet"/>
      <w:lvlText w:val=""/>
      <w:lvlJc w:val="left"/>
      <w:pPr>
        <w:ind w:left="4538" w:hanging="360"/>
      </w:pPr>
      <w:rPr>
        <w:rFonts w:ascii="Symbol" w:hAnsi="Symbol" w:hint="default"/>
      </w:rPr>
    </w:lvl>
    <w:lvl w:ilvl="7" w:tplc="04190003">
      <w:start w:val="1"/>
      <w:numFmt w:val="bullet"/>
      <w:lvlText w:val="o"/>
      <w:lvlJc w:val="left"/>
      <w:pPr>
        <w:ind w:left="5258" w:hanging="360"/>
      </w:pPr>
      <w:rPr>
        <w:rFonts w:ascii="Courier New" w:hAnsi="Courier New" w:cs="Courier New" w:hint="default"/>
      </w:rPr>
    </w:lvl>
    <w:lvl w:ilvl="8" w:tplc="04190005">
      <w:start w:val="1"/>
      <w:numFmt w:val="bullet"/>
      <w:lvlText w:val=""/>
      <w:lvlJc w:val="left"/>
      <w:pPr>
        <w:ind w:left="5978" w:hanging="360"/>
      </w:pPr>
      <w:rPr>
        <w:rFonts w:ascii="Wingdings" w:hAnsi="Wingdings" w:hint="default"/>
      </w:rPr>
    </w:lvl>
  </w:abstractNum>
  <w:abstractNum w:abstractNumId="41" w15:restartNumberingAfterBreak="0">
    <w:nsid w:val="716E55C7"/>
    <w:multiLevelType w:val="hybridMultilevel"/>
    <w:tmpl w:val="AE84AB30"/>
    <w:lvl w:ilvl="0" w:tplc="60C86FEA">
      <w:start w:val="1"/>
      <w:numFmt w:val="decimal"/>
      <w:lvlText w:val="%1"/>
      <w:lvlJc w:val="left"/>
      <w:pPr>
        <w:ind w:left="288" w:hanging="360"/>
      </w:pPr>
      <w:rPr>
        <w:rFonts w:hint="default"/>
      </w:rPr>
    </w:lvl>
    <w:lvl w:ilvl="1" w:tplc="20000019">
      <w:start w:val="1"/>
      <w:numFmt w:val="lowerLetter"/>
      <w:lvlText w:val="%2."/>
      <w:lvlJc w:val="left"/>
      <w:pPr>
        <w:ind w:left="1008" w:hanging="360"/>
      </w:pPr>
    </w:lvl>
    <w:lvl w:ilvl="2" w:tplc="2000001B" w:tentative="1">
      <w:start w:val="1"/>
      <w:numFmt w:val="lowerRoman"/>
      <w:lvlText w:val="%3."/>
      <w:lvlJc w:val="right"/>
      <w:pPr>
        <w:ind w:left="1728" w:hanging="180"/>
      </w:pPr>
    </w:lvl>
    <w:lvl w:ilvl="3" w:tplc="2000000F" w:tentative="1">
      <w:start w:val="1"/>
      <w:numFmt w:val="decimal"/>
      <w:lvlText w:val="%4."/>
      <w:lvlJc w:val="left"/>
      <w:pPr>
        <w:ind w:left="2448" w:hanging="360"/>
      </w:pPr>
    </w:lvl>
    <w:lvl w:ilvl="4" w:tplc="20000019" w:tentative="1">
      <w:start w:val="1"/>
      <w:numFmt w:val="lowerLetter"/>
      <w:lvlText w:val="%5."/>
      <w:lvlJc w:val="left"/>
      <w:pPr>
        <w:ind w:left="3168" w:hanging="360"/>
      </w:pPr>
    </w:lvl>
    <w:lvl w:ilvl="5" w:tplc="2000001B" w:tentative="1">
      <w:start w:val="1"/>
      <w:numFmt w:val="lowerRoman"/>
      <w:lvlText w:val="%6."/>
      <w:lvlJc w:val="right"/>
      <w:pPr>
        <w:ind w:left="3888" w:hanging="180"/>
      </w:pPr>
    </w:lvl>
    <w:lvl w:ilvl="6" w:tplc="2000000F" w:tentative="1">
      <w:start w:val="1"/>
      <w:numFmt w:val="decimal"/>
      <w:lvlText w:val="%7."/>
      <w:lvlJc w:val="left"/>
      <w:pPr>
        <w:ind w:left="4608" w:hanging="360"/>
      </w:pPr>
    </w:lvl>
    <w:lvl w:ilvl="7" w:tplc="20000019" w:tentative="1">
      <w:start w:val="1"/>
      <w:numFmt w:val="lowerLetter"/>
      <w:lvlText w:val="%8."/>
      <w:lvlJc w:val="left"/>
      <w:pPr>
        <w:ind w:left="5328" w:hanging="360"/>
      </w:pPr>
    </w:lvl>
    <w:lvl w:ilvl="8" w:tplc="2000001B" w:tentative="1">
      <w:start w:val="1"/>
      <w:numFmt w:val="lowerRoman"/>
      <w:lvlText w:val="%9."/>
      <w:lvlJc w:val="right"/>
      <w:pPr>
        <w:ind w:left="6048" w:hanging="180"/>
      </w:pPr>
    </w:lvl>
  </w:abstractNum>
  <w:abstractNum w:abstractNumId="42" w15:restartNumberingAfterBreak="0">
    <w:nsid w:val="72D47324"/>
    <w:multiLevelType w:val="hybridMultilevel"/>
    <w:tmpl w:val="22580250"/>
    <w:lvl w:ilvl="0" w:tplc="CDF2380A">
      <w:numFmt w:val="bullet"/>
      <w:lvlText w:val="-"/>
      <w:lvlJc w:val="left"/>
      <w:pPr>
        <w:ind w:left="720" w:hanging="360"/>
      </w:pPr>
      <w:rPr>
        <w:rFonts w:ascii="Times New Roman" w:eastAsia="Times New Roman" w:hAnsi="Times New Roman" w:cs="Times New Roman" w:hint="default"/>
        <w:b/>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9877112"/>
    <w:multiLevelType w:val="hybridMultilevel"/>
    <w:tmpl w:val="52FE6F16"/>
    <w:lvl w:ilvl="0" w:tplc="57DE3F36">
      <w:start w:val="2"/>
      <w:numFmt w:val="bullet"/>
      <w:lvlText w:val="-"/>
      <w:lvlJc w:val="left"/>
      <w:pPr>
        <w:ind w:left="1080" w:hanging="360"/>
      </w:pPr>
      <w:rPr>
        <w:rFonts w:ascii="Times New Roman" w:eastAsiaTheme="minorEastAsia"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num w:numId="1" w16cid:durableId="576940120">
    <w:abstractNumId w:val="8"/>
  </w:num>
  <w:num w:numId="2" w16cid:durableId="182329571">
    <w:abstractNumId w:val="41"/>
  </w:num>
  <w:num w:numId="3" w16cid:durableId="179248860">
    <w:abstractNumId w:val="2"/>
  </w:num>
  <w:num w:numId="4" w16cid:durableId="488637100">
    <w:abstractNumId w:val="18"/>
  </w:num>
  <w:num w:numId="5" w16cid:durableId="1819148739">
    <w:abstractNumId w:val="26"/>
  </w:num>
  <w:num w:numId="6" w16cid:durableId="16782632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4857390">
    <w:abstractNumId w:val="40"/>
  </w:num>
  <w:num w:numId="8" w16cid:durableId="1648894243">
    <w:abstractNumId w:val="10"/>
  </w:num>
  <w:num w:numId="9" w16cid:durableId="464542050">
    <w:abstractNumId w:val="5"/>
  </w:num>
  <w:num w:numId="10" w16cid:durableId="334578997">
    <w:abstractNumId w:val="9"/>
  </w:num>
  <w:num w:numId="11" w16cid:durableId="1925215361">
    <w:abstractNumId w:val="29"/>
  </w:num>
  <w:num w:numId="12" w16cid:durableId="2116367983">
    <w:abstractNumId w:val="12"/>
  </w:num>
  <w:num w:numId="13" w16cid:durableId="1970746498">
    <w:abstractNumId w:val="25"/>
  </w:num>
  <w:num w:numId="14" w16cid:durableId="1655909625">
    <w:abstractNumId w:val="33"/>
  </w:num>
  <w:num w:numId="15" w16cid:durableId="1242986644">
    <w:abstractNumId w:val="4"/>
  </w:num>
  <w:num w:numId="16" w16cid:durableId="333193062">
    <w:abstractNumId w:val="37"/>
  </w:num>
  <w:num w:numId="17" w16cid:durableId="2130198039">
    <w:abstractNumId w:val="36"/>
  </w:num>
  <w:num w:numId="18" w16cid:durableId="1371148556">
    <w:abstractNumId w:val="0"/>
  </w:num>
  <w:num w:numId="19" w16cid:durableId="1901867169">
    <w:abstractNumId w:val="34"/>
  </w:num>
  <w:num w:numId="20" w16cid:durableId="801579182">
    <w:abstractNumId w:val="35"/>
  </w:num>
  <w:num w:numId="21" w16cid:durableId="1731926268">
    <w:abstractNumId w:val="22"/>
  </w:num>
  <w:num w:numId="22" w16cid:durableId="1226261108">
    <w:abstractNumId w:val="17"/>
  </w:num>
  <w:num w:numId="23" w16cid:durableId="881745298">
    <w:abstractNumId w:val="28"/>
  </w:num>
  <w:num w:numId="24" w16cid:durableId="1870408648">
    <w:abstractNumId w:val="3"/>
  </w:num>
  <w:num w:numId="25" w16cid:durableId="1268388563">
    <w:abstractNumId w:val="11"/>
  </w:num>
  <w:num w:numId="26" w16cid:durableId="1067994723">
    <w:abstractNumId w:val="6"/>
  </w:num>
  <w:num w:numId="27" w16cid:durableId="946235012">
    <w:abstractNumId w:val="7"/>
  </w:num>
  <w:num w:numId="28" w16cid:durableId="515074294">
    <w:abstractNumId w:val="14"/>
  </w:num>
  <w:num w:numId="29" w16cid:durableId="1312830968">
    <w:abstractNumId w:val="23"/>
  </w:num>
  <w:num w:numId="30" w16cid:durableId="970399080">
    <w:abstractNumId w:val="1"/>
  </w:num>
  <w:num w:numId="31" w16cid:durableId="1709448806">
    <w:abstractNumId w:val="43"/>
  </w:num>
  <w:num w:numId="32" w16cid:durableId="1867060917">
    <w:abstractNumId w:val="15"/>
  </w:num>
  <w:num w:numId="33" w16cid:durableId="86539623">
    <w:abstractNumId w:val="42"/>
  </w:num>
  <w:num w:numId="34" w16cid:durableId="272439442">
    <w:abstractNumId w:val="32"/>
  </w:num>
  <w:num w:numId="35" w16cid:durableId="1184828199">
    <w:abstractNumId w:val="39"/>
  </w:num>
  <w:num w:numId="36" w16cid:durableId="117530795">
    <w:abstractNumId w:val="13"/>
  </w:num>
  <w:num w:numId="37" w16cid:durableId="440299586">
    <w:abstractNumId w:val="20"/>
  </w:num>
  <w:num w:numId="38" w16cid:durableId="212011402">
    <w:abstractNumId w:val="16"/>
  </w:num>
  <w:num w:numId="39" w16cid:durableId="2125539407">
    <w:abstractNumId w:val="24"/>
  </w:num>
  <w:num w:numId="40" w16cid:durableId="1948151495">
    <w:abstractNumId w:val="38"/>
  </w:num>
  <w:num w:numId="41" w16cid:durableId="1454444665">
    <w:abstractNumId w:val="30"/>
  </w:num>
  <w:num w:numId="42" w16cid:durableId="1160846796">
    <w:abstractNumId w:val="31"/>
  </w:num>
  <w:num w:numId="43" w16cid:durableId="1398699966">
    <w:abstractNumId w:val="27"/>
  </w:num>
  <w:num w:numId="44" w16cid:durableId="1174996889">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5D2"/>
    <w:rsid w:val="00012C3E"/>
    <w:rsid w:val="000162CF"/>
    <w:rsid w:val="000200E3"/>
    <w:rsid w:val="00021022"/>
    <w:rsid w:val="0002746C"/>
    <w:rsid w:val="000326CC"/>
    <w:rsid w:val="00037AB2"/>
    <w:rsid w:val="00047977"/>
    <w:rsid w:val="00053C2F"/>
    <w:rsid w:val="000567DA"/>
    <w:rsid w:val="00062F30"/>
    <w:rsid w:val="00064443"/>
    <w:rsid w:val="00064BB7"/>
    <w:rsid w:val="000700E6"/>
    <w:rsid w:val="00071D2A"/>
    <w:rsid w:val="00073164"/>
    <w:rsid w:val="000810EF"/>
    <w:rsid w:val="00093F72"/>
    <w:rsid w:val="0009470C"/>
    <w:rsid w:val="00095659"/>
    <w:rsid w:val="000A12B1"/>
    <w:rsid w:val="000B4C9D"/>
    <w:rsid w:val="000B65DA"/>
    <w:rsid w:val="000C6C09"/>
    <w:rsid w:val="000D0829"/>
    <w:rsid w:val="000D1081"/>
    <w:rsid w:val="000E2C2B"/>
    <w:rsid w:val="000E2E78"/>
    <w:rsid w:val="000E42D2"/>
    <w:rsid w:val="000E46CB"/>
    <w:rsid w:val="000E7469"/>
    <w:rsid w:val="000F1424"/>
    <w:rsid w:val="000F2464"/>
    <w:rsid w:val="000F5B44"/>
    <w:rsid w:val="000F6CB9"/>
    <w:rsid w:val="000F7BA0"/>
    <w:rsid w:val="00102DC3"/>
    <w:rsid w:val="001123CB"/>
    <w:rsid w:val="00126340"/>
    <w:rsid w:val="0013791D"/>
    <w:rsid w:val="00137C03"/>
    <w:rsid w:val="0014434C"/>
    <w:rsid w:val="00145F83"/>
    <w:rsid w:val="00151D66"/>
    <w:rsid w:val="00152A78"/>
    <w:rsid w:val="001545A5"/>
    <w:rsid w:val="00155161"/>
    <w:rsid w:val="00165AC5"/>
    <w:rsid w:val="0017249D"/>
    <w:rsid w:val="001749F7"/>
    <w:rsid w:val="001752A7"/>
    <w:rsid w:val="00176ED5"/>
    <w:rsid w:val="00180478"/>
    <w:rsid w:val="0018118F"/>
    <w:rsid w:val="00182B38"/>
    <w:rsid w:val="0019082D"/>
    <w:rsid w:val="001A1D53"/>
    <w:rsid w:val="001A5E8E"/>
    <w:rsid w:val="001A688F"/>
    <w:rsid w:val="001B0324"/>
    <w:rsid w:val="001B3B30"/>
    <w:rsid w:val="001C320D"/>
    <w:rsid w:val="001C46EF"/>
    <w:rsid w:val="001C5DB4"/>
    <w:rsid w:val="001D0217"/>
    <w:rsid w:val="001D05BC"/>
    <w:rsid w:val="001D259A"/>
    <w:rsid w:val="001E1325"/>
    <w:rsid w:val="001E23C6"/>
    <w:rsid w:val="001E2EFF"/>
    <w:rsid w:val="001E5185"/>
    <w:rsid w:val="001E53EB"/>
    <w:rsid w:val="001F17B6"/>
    <w:rsid w:val="00200CFA"/>
    <w:rsid w:val="0020150E"/>
    <w:rsid w:val="00201805"/>
    <w:rsid w:val="00204E77"/>
    <w:rsid w:val="0020661E"/>
    <w:rsid w:val="00216778"/>
    <w:rsid w:val="00224BD7"/>
    <w:rsid w:val="00240229"/>
    <w:rsid w:val="00242142"/>
    <w:rsid w:val="00245198"/>
    <w:rsid w:val="00245DFB"/>
    <w:rsid w:val="00255AB6"/>
    <w:rsid w:val="002573FB"/>
    <w:rsid w:val="00260DB8"/>
    <w:rsid w:val="00261B06"/>
    <w:rsid w:val="00264AB6"/>
    <w:rsid w:val="002752F1"/>
    <w:rsid w:val="00283E8E"/>
    <w:rsid w:val="00285FB2"/>
    <w:rsid w:val="002950BE"/>
    <w:rsid w:val="00295528"/>
    <w:rsid w:val="002A2146"/>
    <w:rsid w:val="002A4E79"/>
    <w:rsid w:val="002B3334"/>
    <w:rsid w:val="002D1485"/>
    <w:rsid w:val="002D154B"/>
    <w:rsid w:val="002D5B26"/>
    <w:rsid w:val="002D5CAD"/>
    <w:rsid w:val="002D698D"/>
    <w:rsid w:val="002E20A0"/>
    <w:rsid w:val="002F49F2"/>
    <w:rsid w:val="002F5084"/>
    <w:rsid w:val="003035AB"/>
    <w:rsid w:val="003148F6"/>
    <w:rsid w:val="00331632"/>
    <w:rsid w:val="00333109"/>
    <w:rsid w:val="00333606"/>
    <w:rsid w:val="00350D68"/>
    <w:rsid w:val="0035191F"/>
    <w:rsid w:val="00351BBF"/>
    <w:rsid w:val="00357A30"/>
    <w:rsid w:val="00362018"/>
    <w:rsid w:val="00362CA5"/>
    <w:rsid w:val="003655BC"/>
    <w:rsid w:val="00367F3E"/>
    <w:rsid w:val="00374CB5"/>
    <w:rsid w:val="00381FEA"/>
    <w:rsid w:val="00385257"/>
    <w:rsid w:val="00391722"/>
    <w:rsid w:val="003941C0"/>
    <w:rsid w:val="003966C0"/>
    <w:rsid w:val="003A4FC2"/>
    <w:rsid w:val="003A55BC"/>
    <w:rsid w:val="003A65E6"/>
    <w:rsid w:val="003B0A7F"/>
    <w:rsid w:val="003C3DC0"/>
    <w:rsid w:val="003C4B6E"/>
    <w:rsid w:val="003D4E15"/>
    <w:rsid w:val="003F10B3"/>
    <w:rsid w:val="003F69C2"/>
    <w:rsid w:val="004044CF"/>
    <w:rsid w:val="00412E8F"/>
    <w:rsid w:val="00414657"/>
    <w:rsid w:val="004151EE"/>
    <w:rsid w:val="00423DF5"/>
    <w:rsid w:val="00433329"/>
    <w:rsid w:val="0043359A"/>
    <w:rsid w:val="004341D6"/>
    <w:rsid w:val="004360F4"/>
    <w:rsid w:val="004415AE"/>
    <w:rsid w:val="00441FB9"/>
    <w:rsid w:val="00452555"/>
    <w:rsid w:val="004566B1"/>
    <w:rsid w:val="004638D7"/>
    <w:rsid w:val="004642C6"/>
    <w:rsid w:val="004721E5"/>
    <w:rsid w:val="004767BB"/>
    <w:rsid w:val="0048044E"/>
    <w:rsid w:val="00482ED4"/>
    <w:rsid w:val="0049254C"/>
    <w:rsid w:val="00495857"/>
    <w:rsid w:val="004A16FB"/>
    <w:rsid w:val="004A2FF5"/>
    <w:rsid w:val="004A5184"/>
    <w:rsid w:val="004A71F9"/>
    <w:rsid w:val="004B1241"/>
    <w:rsid w:val="004B4D95"/>
    <w:rsid w:val="004B7607"/>
    <w:rsid w:val="004C0ADC"/>
    <w:rsid w:val="004C0F7E"/>
    <w:rsid w:val="004C4EAB"/>
    <w:rsid w:val="004C5D5A"/>
    <w:rsid w:val="004D6FE7"/>
    <w:rsid w:val="004E3BBE"/>
    <w:rsid w:val="004E68E9"/>
    <w:rsid w:val="004F1122"/>
    <w:rsid w:val="004F2546"/>
    <w:rsid w:val="004F2BA1"/>
    <w:rsid w:val="00501562"/>
    <w:rsid w:val="00503297"/>
    <w:rsid w:val="005056E3"/>
    <w:rsid w:val="00510EDD"/>
    <w:rsid w:val="0051639F"/>
    <w:rsid w:val="005222CA"/>
    <w:rsid w:val="00526464"/>
    <w:rsid w:val="0052784F"/>
    <w:rsid w:val="00530449"/>
    <w:rsid w:val="00536B24"/>
    <w:rsid w:val="005512AC"/>
    <w:rsid w:val="005555D2"/>
    <w:rsid w:val="005561B2"/>
    <w:rsid w:val="00572630"/>
    <w:rsid w:val="00573B5A"/>
    <w:rsid w:val="00582D66"/>
    <w:rsid w:val="00585022"/>
    <w:rsid w:val="005856AE"/>
    <w:rsid w:val="00585C0D"/>
    <w:rsid w:val="005866B8"/>
    <w:rsid w:val="00586714"/>
    <w:rsid w:val="0059581B"/>
    <w:rsid w:val="005B3FE3"/>
    <w:rsid w:val="005B58C7"/>
    <w:rsid w:val="005B5B12"/>
    <w:rsid w:val="005B7299"/>
    <w:rsid w:val="005B7C1C"/>
    <w:rsid w:val="005C1439"/>
    <w:rsid w:val="005D19CA"/>
    <w:rsid w:val="005D5CAC"/>
    <w:rsid w:val="005D5CF4"/>
    <w:rsid w:val="005E4209"/>
    <w:rsid w:val="005F047B"/>
    <w:rsid w:val="005F0E50"/>
    <w:rsid w:val="005F1512"/>
    <w:rsid w:val="00605D0C"/>
    <w:rsid w:val="00607190"/>
    <w:rsid w:val="00612049"/>
    <w:rsid w:val="00612EC3"/>
    <w:rsid w:val="00613A82"/>
    <w:rsid w:val="00613B2E"/>
    <w:rsid w:val="00616CA0"/>
    <w:rsid w:val="0062698B"/>
    <w:rsid w:val="00630D2C"/>
    <w:rsid w:val="00631152"/>
    <w:rsid w:val="00631351"/>
    <w:rsid w:val="006313C4"/>
    <w:rsid w:val="00644CD6"/>
    <w:rsid w:val="00644F0A"/>
    <w:rsid w:val="00655941"/>
    <w:rsid w:val="00655FB4"/>
    <w:rsid w:val="00686391"/>
    <w:rsid w:val="00686E57"/>
    <w:rsid w:val="006920B4"/>
    <w:rsid w:val="00696EE6"/>
    <w:rsid w:val="006A2680"/>
    <w:rsid w:val="006B24EC"/>
    <w:rsid w:val="006B2CAC"/>
    <w:rsid w:val="006B505D"/>
    <w:rsid w:val="006C407A"/>
    <w:rsid w:val="006C61ED"/>
    <w:rsid w:val="006D7D34"/>
    <w:rsid w:val="006E1AB3"/>
    <w:rsid w:val="006E2727"/>
    <w:rsid w:val="006E2B6E"/>
    <w:rsid w:val="006E3DF0"/>
    <w:rsid w:val="006F4A18"/>
    <w:rsid w:val="006F756A"/>
    <w:rsid w:val="0071468D"/>
    <w:rsid w:val="00724009"/>
    <w:rsid w:val="007278F9"/>
    <w:rsid w:val="00736117"/>
    <w:rsid w:val="0073763F"/>
    <w:rsid w:val="00742509"/>
    <w:rsid w:val="007427F9"/>
    <w:rsid w:val="007460B4"/>
    <w:rsid w:val="00757CE2"/>
    <w:rsid w:val="00765977"/>
    <w:rsid w:val="0076640F"/>
    <w:rsid w:val="00773721"/>
    <w:rsid w:val="00774121"/>
    <w:rsid w:val="007762EB"/>
    <w:rsid w:val="00780C10"/>
    <w:rsid w:val="007932BD"/>
    <w:rsid w:val="00795DE9"/>
    <w:rsid w:val="007973E2"/>
    <w:rsid w:val="007B2552"/>
    <w:rsid w:val="007C5E5E"/>
    <w:rsid w:val="007C7463"/>
    <w:rsid w:val="007D2215"/>
    <w:rsid w:val="007D5A52"/>
    <w:rsid w:val="007F13FA"/>
    <w:rsid w:val="007F472F"/>
    <w:rsid w:val="008029B0"/>
    <w:rsid w:val="00807F35"/>
    <w:rsid w:val="008103D2"/>
    <w:rsid w:val="00810CF8"/>
    <w:rsid w:val="00812A7B"/>
    <w:rsid w:val="0081319F"/>
    <w:rsid w:val="00813CA4"/>
    <w:rsid w:val="00822138"/>
    <w:rsid w:val="00825B01"/>
    <w:rsid w:val="008269AB"/>
    <w:rsid w:val="00831258"/>
    <w:rsid w:val="00832E34"/>
    <w:rsid w:val="00840292"/>
    <w:rsid w:val="008504EE"/>
    <w:rsid w:val="00855E47"/>
    <w:rsid w:val="00864411"/>
    <w:rsid w:val="00866FDE"/>
    <w:rsid w:val="0087213E"/>
    <w:rsid w:val="00883135"/>
    <w:rsid w:val="008844AB"/>
    <w:rsid w:val="0089661D"/>
    <w:rsid w:val="008968EC"/>
    <w:rsid w:val="008A067A"/>
    <w:rsid w:val="008A5590"/>
    <w:rsid w:val="008B14F2"/>
    <w:rsid w:val="008B17DF"/>
    <w:rsid w:val="008B3805"/>
    <w:rsid w:val="008C0E59"/>
    <w:rsid w:val="008C321F"/>
    <w:rsid w:val="008C3EF1"/>
    <w:rsid w:val="008C5C0C"/>
    <w:rsid w:val="008D3191"/>
    <w:rsid w:val="008D4A90"/>
    <w:rsid w:val="008D7698"/>
    <w:rsid w:val="008E283B"/>
    <w:rsid w:val="008E777C"/>
    <w:rsid w:val="008F330F"/>
    <w:rsid w:val="0090057A"/>
    <w:rsid w:val="00901998"/>
    <w:rsid w:val="00901C91"/>
    <w:rsid w:val="009029EE"/>
    <w:rsid w:val="00910D9D"/>
    <w:rsid w:val="009120E6"/>
    <w:rsid w:val="00912905"/>
    <w:rsid w:val="0091333F"/>
    <w:rsid w:val="0092109B"/>
    <w:rsid w:val="0092198B"/>
    <w:rsid w:val="009250A4"/>
    <w:rsid w:val="00930C65"/>
    <w:rsid w:val="00931309"/>
    <w:rsid w:val="00936562"/>
    <w:rsid w:val="00937A71"/>
    <w:rsid w:val="00937CC8"/>
    <w:rsid w:val="009412E8"/>
    <w:rsid w:val="009546CF"/>
    <w:rsid w:val="00954D03"/>
    <w:rsid w:val="00954EDF"/>
    <w:rsid w:val="00960CCB"/>
    <w:rsid w:val="0096429C"/>
    <w:rsid w:val="0096766F"/>
    <w:rsid w:val="00970F96"/>
    <w:rsid w:val="00971539"/>
    <w:rsid w:val="00973BC4"/>
    <w:rsid w:val="0097614D"/>
    <w:rsid w:val="009778FE"/>
    <w:rsid w:val="00981B3F"/>
    <w:rsid w:val="00981ECC"/>
    <w:rsid w:val="00982299"/>
    <w:rsid w:val="00986BFA"/>
    <w:rsid w:val="00990672"/>
    <w:rsid w:val="009923B6"/>
    <w:rsid w:val="009A14B3"/>
    <w:rsid w:val="009A1EDE"/>
    <w:rsid w:val="009B3B1F"/>
    <w:rsid w:val="009B6480"/>
    <w:rsid w:val="009B6D0B"/>
    <w:rsid w:val="009C138D"/>
    <w:rsid w:val="009C4C38"/>
    <w:rsid w:val="009C4C79"/>
    <w:rsid w:val="009C7F76"/>
    <w:rsid w:val="009D0542"/>
    <w:rsid w:val="009D206A"/>
    <w:rsid w:val="009E0E36"/>
    <w:rsid w:val="009F041C"/>
    <w:rsid w:val="009F06A3"/>
    <w:rsid w:val="009F514D"/>
    <w:rsid w:val="00A04F06"/>
    <w:rsid w:val="00A062EE"/>
    <w:rsid w:val="00A06E22"/>
    <w:rsid w:val="00A06EF1"/>
    <w:rsid w:val="00A106BD"/>
    <w:rsid w:val="00A172A6"/>
    <w:rsid w:val="00A2136A"/>
    <w:rsid w:val="00A352E7"/>
    <w:rsid w:val="00A36EBF"/>
    <w:rsid w:val="00A41807"/>
    <w:rsid w:val="00A42B08"/>
    <w:rsid w:val="00A50299"/>
    <w:rsid w:val="00A53620"/>
    <w:rsid w:val="00A56F23"/>
    <w:rsid w:val="00A655BC"/>
    <w:rsid w:val="00A66450"/>
    <w:rsid w:val="00A67435"/>
    <w:rsid w:val="00A71CED"/>
    <w:rsid w:val="00A765D1"/>
    <w:rsid w:val="00A83AFE"/>
    <w:rsid w:val="00A8496B"/>
    <w:rsid w:val="00A86764"/>
    <w:rsid w:val="00AA221F"/>
    <w:rsid w:val="00AA70DE"/>
    <w:rsid w:val="00AB06CC"/>
    <w:rsid w:val="00AB7A86"/>
    <w:rsid w:val="00AD0BEE"/>
    <w:rsid w:val="00AD3296"/>
    <w:rsid w:val="00AD479F"/>
    <w:rsid w:val="00AD5904"/>
    <w:rsid w:val="00AD6A45"/>
    <w:rsid w:val="00AE18CE"/>
    <w:rsid w:val="00AE2113"/>
    <w:rsid w:val="00AF6014"/>
    <w:rsid w:val="00AF6772"/>
    <w:rsid w:val="00AF75C9"/>
    <w:rsid w:val="00B101DC"/>
    <w:rsid w:val="00B1196C"/>
    <w:rsid w:val="00B149D9"/>
    <w:rsid w:val="00B16949"/>
    <w:rsid w:val="00B21852"/>
    <w:rsid w:val="00B21AC8"/>
    <w:rsid w:val="00B26202"/>
    <w:rsid w:val="00B32D45"/>
    <w:rsid w:val="00B43821"/>
    <w:rsid w:val="00B450A8"/>
    <w:rsid w:val="00B54297"/>
    <w:rsid w:val="00B55BF3"/>
    <w:rsid w:val="00B56C44"/>
    <w:rsid w:val="00B65B57"/>
    <w:rsid w:val="00B67F7A"/>
    <w:rsid w:val="00B711C8"/>
    <w:rsid w:val="00B75FAA"/>
    <w:rsid w:val="00B81DB3"/>
    <w:rsid w:val="00B82E5D"/>
    <w:rsid w:val="00B91319"/>
    <w:rsid w:val="00B93E4C"/>
    <w:rsid w:val="00B959C3"/>
    <w:rsid w:val="00BA071E"/>
    <w:rsid w:val="00BA7D64"/>
    <w:rsid w:val="00BB0D89"/>
    <w:rsid w:val="00BB3729"/>
    <w:rsid w:val="00BC5C2F"/>
    <w:rsid w:val="00BD0110"/>
    <w:rsid w:val="00BD099B"/>
    <w:rsid w:val="00BD1427"/>
    <w:rsid w:val="00BD42D2"/>
    <w:rsid w:val="00BD672E"/>
    <w:rsid w:val="00BD71DB"/>
    <w:rsid w:val="00BE2881"/>
    <w:rsid w:val="00BE40D2"/>
    <w:rsid w:val="00BE4D51"/>
    <w:rsid w:val="00C00E4F"/>
    <w:rsid w:val="00C1006C"/>
    <w:rsid w:val="00C13467"/>
    <w:rsid w:val="00C1648E"/>
    <w:rsid w:val="00C204C2"/>
    <w:rsid w:val="00C26A4F"/>
    <w:rsid w:val="00C27A1C"/>
    <w:rsid w:val="00C33C65"/>
    <w:rsid w:val="00C35C61"/>
    <w:rsid w:val="00C35FCB"/>
    <w:rsid w:val="00C41BEA"/>
    <w:rsid w:val="00C42508"/>
    <w:rsid w:val="00C4621E"/>
    <w:rsid w:val="00C5025B"/>
    <w:rsid w:val="00C5264F"/>
    <w:rsid w:val="00C52C8D"/>
    <w:rsid w:val="00C6033D"/>
    <w:rsid w:val="00C60AB1"/>
    <w:rsid w:val="00C60F54"/>
    <w:rsid w:val="00C65856"/>
    <w:rsid w:val="00C72233"/>
    <w:rsid w:val="00C7309C"/>
    <w:rsid w:val="00C846C7"/>
    <w:rsid w:val="00CA1905"/>
    <w:rsid w:val="00CB098C"/>
    <w:rsid w:val="00CB0CCA"/>
    <w:rsid w:val="00CB4D49"/>
    <w:rsid w:val="00CD0F23"/>
    <w:rsid w:val="00CD49EF"/>
    <w:rsid w:val="00CD565F"/>
    <w:rsid w:val="00CD77BA"/>
    <w:rsid w:val="00CE726E"/>
    <w:rsid w:val="00CF1F64"/>
    <w:rsid w:val="00D0361C"/>
    <w:rsid w:val="00D03FDD"/>
    <w:rsid w:val="00D04364"/>
    <w:rsid w:val="00D06487"/>
    <w:rsid w:val="00D067A9"/>
    <w:rsid w:val="00D14158"/>
    <w:rsid w:val="00D21ACE"/>
    <w:rsid w:val="00D2580E"/>
    <w:rsid w:val="00D30CA3"/>
    <w:rsid w:val="00D317FD"/>
    <w:rsid w:val="00D35273"/>
    <w:rsid w:val="00D4242A"/>
    <w:rsid w:val="00D43308"/>
    <w:rsid w:val="00D505A8"/>
    <w:rsid w:val="00D563A5"/>
    <w:rsid w:val="00D6515E"/>
    <w:rsid w:val="00D65865"/>
    <w:rsid w:val="00D67BB1"/>
    <w:rsid w:val="00D7258F"/>
    <w:rsid w:val="00D8364F"/>
    <w:rsid w:val="00D84810"/>
    <w:rsid w:val="00D86AF1"/>
    <w:rsid w:val="00D9359D"/>
    <w:rsid w:val="00D940B8"/>
    <w:rsid w:val="00D952AD"/>
    <w:rsid w:val="00DA0038"/>
    <w:rsid w:val="00DA3748"/>
    <w:rsid w:val="00DA5D8A"/>
    <w:rsid w:val="00DA616D"/>
    <w:rsid w:val="00DA67B8"/>
    <w:rsid w:val="00DC2424"/>
    <w:rsid w:val="00DC7D2F"/>
    <w:rsid w:val="00DD43C9"/>
    <w:rsid w:val="00DD546C"/>
    <w:rsid w:val="00DE1E1C"/>
    <w:rsid w:val="00DE3502"/>
    <w:rsid w:val="00DE3AE4"/>
    <w:rsid w:val="00DF1A6F"/>
    <w:rsid w:val="00DF6327"/>
    <w:rsid w:val="00DF7609"/>
    <w:rsid w:val="00E0235A"/>
    <w:rsid w:val="00E06C8C"/>
    <w:rsid w:val="00E06CE0"/>
    <w:rsid w:val="00E07961"/>
    <w:rsid w:val="00E15495"/>
    <w:rsid w:val="00E21EE0"/>
    <w:rsid w:val="00E27F77"/>
    <w:rsid w:val="00E46962"/>
    <w:rsid w:val="00E54C78"/>
    <w:rsid w:val="00E56821"/>
    <w:rsid w:val="00E56DF7"/>
    <w:rsid w:val="00E60DE3"/>
    <w:rsid w:val="00E625E9"/>
    <w:rsid w:val="00E66E02"/>
    <w:rsid w:val="00E75DDC"/>
    <w:rsid w:val="00E80F20"/>
    <w:rsid w:val="00E81C7E"/>
    <w:rsid w:val="00E84CBC"/>
    <w:rsid w:val="00E84CED"/>
    <w:rsid w:val="00E8619D"/>
    <w:rsid w:val="00E8723C"/>
    <w:rsid w:val="00E87BAF"/>
    <w:rsid w:val="00E92E49"/>
    <w:rsid w:val="00E94FF1"/>
    <w:rsid w:val="00EA0CDE"/>
    <w:rsid w:val="00EB1946"/>
    <w:rsid w:val="00EB7AAA"/>
    <w:rsid w:val="00EC00E6"/>
    <w:rsid w:val="00EC5E68"/>
    <w:rsid w:val="00ED291A"/>
    <w:rsid w:val="00ED52AB"/>
    <w:rsid w:val="00EE1871"/>
    <w:rsid w:val="00EF3606"/>
    <w:rsid w:val="00F004F5"/>
    <w:rsid w:val="00F07BF7"/>
    <w:rsid w:val="00F07C16"/>
    <w:rsid w:val="00F35353"/>
    <w:rsid w:val="00F356FD"/>
    <w:rsid w:val="00F45ADB"/>
    <w:rsid w:val="00F526D2"/>
    <w:rsid w:val="00F552AF"/>
    <w:rsid w:val="00F62A4C"/>
    <w:rsid w:val="00F64090"/>
    <w:rsid w:val="00F6768D"/>
    <w:rsid w:val="00F823AF"/>
    <w:rsid w:val="00F87357"/>
    <w:rsid w:val="00F976B8"/>
    <w:rsid w:val="00F97A87"/>
    <w:rsid w:val="00FA2683"/>
    <w:rsid w:val="00FA44B8"/>
    <w:rsid w:val="00FB05D2"/>
    <w:rsid w:val="00FB1626"/>
    <w:rsid w:val="00FB6EFD"/>
    <w:rsid w:val="00FB7442"/>
    <w:rsid w:val="00FB7C8B"/>
    <w:rsid w:val="00FD4912"/>
    <w:rsid w:val="00FE2509"/>
    <w:rsid w:val="00FE39D4"/>
    <w:rsid w:val="00FF2C43"/>
    <w:rsid w:val="00FF4292"/>
    <w:rsid w:val="00FF726D"/>
    <w:rsid w:val="00FF77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C7D3C6"/>
  <w15:docId w15:val="{C9925EE6-B42F-4AB4-89A6-0CB6E8E16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2"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52AB"/>
  </w:style>
  <w:style w:type="paragraph" w:styleId="1">
    <w:name w:val="heading 1"/>
    <w:basedOn w:val="a"/>
    <w:next w:val="a"/>
    <w:link w:val="10"/>
    <w:qFormat/>
    <w:rsid w:val="00137C03"/>
    <w:pPr>
      <w:keepNext/>
      <w:keepLines/>
      <w:spacing w:after="120" w:line="240" w:lineRule="auto"/>
      <w:jc w:val="center"/>
      <w:outlineLvl w:val="0"/>
    </w:pPr>
    <w:rPr>
      <w:rFonts w:ascii="Calibri" w:eastAsiaTheme="majorEastAsia" w:hAnsi="Calibri" w:cstheme="majorBidi"/>
      <w:color w:val="FFFFFF" w:themeColor="background1"/>
      <w:sz w:val="56"/>
      <w:szCs w:val="32"/>
    </w:rPr>
  </w:style>
  <w:style w:type="paragraph" w:styleId="2">
    <w:name w:val="heading 2"/>
    <w:basedOn w:val="a"/>
    <w:link w:val="20"/>
    <w:uiPriority w:val="1"/>
    <w:qFormat/>
    <w:rsid w:val="00137C0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2"/>
    <w:unhideWhenUsed/>
    <w:qFormat/>
    <w:rsid w:val="00137C03"/>
    <w:pPr>
      <w:suppressAutoHyphens/>
      <w:spacing w:before="200" w:after="0" w:line="335" w:lineRule="auto"/>
      <w:ind w:leftChars="-1" w:left="-1" w:hangingChars="1" w:hanging="1"/>
      <w:textDirection w:val="btLr"/>
      <w:textAlignment w:val="top"/>
      <w:outlineLvl w:val="2"/>
    </w:pPr>
    <w:rPr>
      <w:rFonts w:ascii="Roboto" w:eastAsia="Roboto" w:hAnsi="Roboto" w:cs="Roboto"/>
      <w:b/>
      <w:color w:val="283592"/>
      <w:position w:val="-1"/>
      <w:sz w:val="24"/>
      <w:szCs w:val="24"/>
      <w:lang w:val="en-US" w:eastAsia="ru-RU"/>
    </w:rPr>
  </w:style>
  <w:style w:type="paragraph" w:styleId="4">
    <w:name w:val="heading 4"/>
    <w:basedOn w:val="a"/>
    <w:next w:val="a"/>
    <w:link w:val="40"/>
    <w:uiPriority w:val="3"/>
    <w:unhideWhenUsed/>
    <w:qFormat/>
    <w:rsid w:val="00137C0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A352E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D52AB"/>
    <w:pPr>
      <w:ind w:left="720"/>
      <w:contextualSpacing/>
    </w:pPr>
  </w:style>
  <w:style w:type="character" w:styleId="a4">
    <w:name w:val="Hyperlink"/>
    <w:basedOn w:val="a0"/>
    <w:uiPriority w:val="99"/>
    <w:unhideWhenUsed/>
    <w:rsid w:val="00ED52AB"/>
    <w:rPr>
      <w:color w:val="0000FF"/>
      <w:u w:val="single"/>
    </w:rPr>
  </w:style>
  <w:style w:type="character" w:customStyle="1" w:styleId="notranslate">
    <w:name w:val="notranslate"/>
    <w:basedOn w:val="a0"/>
    <w:rsid w:val="00ED52AB"/>
  </w:style>
  <w:style w:type="paragraph" w:styleId="a5">
    <w:name w:val="Normal (Web)"/>
    <w:basedOn w:val="a"/>
    <w:uiPriority w:val="99"/>
    <w:rsid w:val="00137C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ody Text"/>
    <w:basedOn w:val="a"/>
    <w:link w:val="a7"/>
    <w:unhideWhenUsed/>
    <w:rsid w:val="00137C03"/>
    <w:pPr>
      <w:widowControl w:val="0"/>
      <w:suppressAutoHyphens/>
      <w:spacing w:after="120" w:line="240" w:lineRule="auto"/>
    </w:pPr>
    <w:rPr>
      <w:rFonts w:ascii="Times New Roman" w:eastAsia="Andale Sans UI" w:hAnsi="Times New Roman" w:cs="Times New Roman"/>
      <w:kern w:val="2"/>
      <w:sz w:val="24"/>
      <w:szCs w:val="24"/>
      <w:lang w:eastAsia="ru-RU"/>
    </w:rPr>
  </w:style>
  <w:style w:type="character" w:customStyle="1" w:styleId="a7">
    <w:name w:val="Основной текст Знак"/>
    <w:basedOn w:val="a0"/>
    <w:link w:val="a6"/>
    <w:rsid w:val="00137C03"/>
    <w:rPr>
      <w:rFonts w:ascii="Times New Roman" w:eastAsia="Andale Sans UI" w:hAnsi="Times New Roman" w:cs="Times New Roman"/>
      <w:kern w:val="2"/>
      <w:sz w:val="24"/>
      <w:szCs w:val="24"/>
      <w:lang w:val="ru-RU" w:eastAsia="ru-RU"/>
    </w:rPr>
  </w:style>
  <w:style w:type="paragraph" w:customStyle="1" w:styleId="listparagraph">
    <w:name w:val="listparagraph"/>
    <w:basedOn w:val="a"/>
    <w:rsid w:val="00137C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0"/>
    <w:rsid w:val="00137C03"/>
    <w:rPr>
      <w:rFonts w:ascii="Times New Roman" w:hAnsi="Times New Roman" w:cs="Times New Roman" w:hint="default"/>
      <w:b w:val="0"/>
      <w:bCs w:val="0"/>
      <w:i w:val="0"/>
      <w:iCs w:val="0"/>
      <w:color w:val="000000"/>
      <w:sz w:val="28"/>
      <w:szCs w:val="28"/>
    </w:rPr>
  </w:style>
  <w:style w:type="table" w:styleId="a8">
    <w:name w:val="Table Grid"/>
    <w:basedOn w:val="a1"/>
    <w:uiPriority w:val="59"/>
    <w:rsid w:val="00137C03"/>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9">
    <w:name w:val="Strong"/>
    <w:basedOn w:val="a0"/>
    <w:uiPriority w:val="22"/>
    <w:qFormat/>
    <w:rsid w:val="00137C03"/>
    <w:rPr>
      <w:b/>
      <w:bCs/>
    </w:rPr>
  </w:style>
  <w:style w:type="character" w:styleId="aa">
    <w:name w:val="Emphasis"/>
    <w:basedOn w:val="a0"/>
    <w:uiPriority w:val="20"/>
    <w:qFormat/>
    <w:rsid w:val="00137C03"/>
    <w:rPr>
      <w:i/>
      <w:iCs/>
    </w:rPr>
  </w:style>
  <w:style w:type="character" w:styleId="ab">
    <w:name w:val="footnote reference"/>
    <w:basedOn w:val="a0"/>
    <w:uiPriority w:val="99"/>
    <w:semiHidden/>
    <w:unhideWhenUsed/>
    <w:rsid w:val="00137C03"/>
    <w:rPr>
      <w:vertAlign w:val="superscript"/>
    </w:rPr>
  </w:style>
  <w:style w:type="paragraph" w:styleId="ac">
    <w:name w:val="caption"/>
    <w:basedOn w:val="a"/>
    <w:next w:val="a"/>
    <w:uiPriority w:val="35"/>
    <w:unhideWhenUsed/>
    <w:qFormat/>
    <w:rsid w:val="00137C03"/>
    <w:pPr>
      <w:spacing w:after="200" w:line="240" w:lineRule="auto"/>
    </w:pPr>
    <w:rPr>
      <w:rFonts w:eastAsiaTheme="minorEastAsia"/>
      <w:i/>
      <w:iCs/>
      <w:color w:val="44546A" w:themeColor="text2"/>
      <w:sz w:val="18"/>
      <w:szCs w:val="18"/>
      <w:lang w:eastAsia="ru-RU"/>
    </w:rPr>
  </w:style>
  <w:style w:type="paragraph" w:styleId="ad">
    <w:name w:val="No Spacing"/>
    <w:uiPriority w:val="1"/>
    <w:qFormat/>
    <w:rsid w:val="00137C03"/>
    <w:pPr>
      <w:spacing w:after="0" w:line="240" w:lineRule="auto"/>
    </w:pPr>
  </w:style>
  <w:style w:type="character" w:customStyle="1" w:styleId="30">
    <w:name w:val="Заголовок 3 Знак"/>
    <w:basedOn w:val="a0"/>
    <w:link w:val="3"/>
    <w:uiPriority w:val="2"/>
    <w:rsid w:val="00137C03"/>
    <w:rPr>
      <w:rFonts w:ascii="Roboto" w:eastAsia="Roboto" w:hAnsi="Roboto" w:cs="Roboto"/>
      <w:b/>
      <w:color w:val="283592"/>
      <w:position w:val="-1"/>
      <w:sz w:val="24"/>
      <w:szCs w:val="24"/>
      <w:lang w:val="en-US" w:eastAsia="ru-RU"/>
    </w:rPr>
  </w:style>
  <w:style w:type="paragraph" w:customStyle="1" w:styleId="ae">
    <w:name w:val="основа"/>
    <w:basedOn w:val="a"/>
    <w:rsid w:val="00137C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
    <w:name w:val="w"/>
    <w:basedOn w:val="a0"/>
    <w:rsid w:val="00137C03"/>
  </w:style>
  <w:style w:type="table" w:styleId="-26">
    <w:name w:val="Grid Table 2 Accent 6"/>
    <w:basedOn w:val="a1"/>
    <w:uiPriority w:val="47"/>
    <w:rsid w:val="00137C03"/>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
    <w:name w:val="footer"/>
    <w:basedOn w:val="a"/>
    <w:link w:val="af0"/>
    <w:uiPriority w:val="99"/>
    <w:unhideWhenUsed/>
    <w:rsid w:val="00137C0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137C03"/>
  </w:style>
  <w:style w:type="character" w:customStyle="1" w:styleId="10">
    <w:name w:val="Заголовок 1 Знак"/>
    <w:basedOn w:val="a0"/>
    <w:link w:val="1"/>
    <w:rsid w:val="00137C03"/>
    <w:rPr>
      <w:rFonts w:ascii="Calibri" w:eastAsiaTheme="majorEastAsia" w:hAnsi="Calibri" w:cstheme="majorBidi"/>
      <w:color w:val="FFFFFF" w:themeColor="background1"/>
      <w:sz w:val="56"/>
      <w:szCs w:val="32"/>
      <w:lang w:val="ru-RU"/>
    </w:rPr>
  </w:style>
  <w:style w:type="character" w:customStyle="1" w:styleId="20">
    <w:name w:val="Заголовок 2 Знак"/>
    <w:basedOn w:val="a0"/>
    <w:link w:val="2"/>
    <w:uiPriority w:val="1"/>
    <w:rsid w:val="00137C03"/>
    <w:rPr>
      <w:rFonts w:ascii="Times New Roman" w:eastAsia="Times New Roman" w:hAnsi="Times New Roman" w:cs="Times New Roman"/>
      <w:b/>
      <w:bCs/>
      <w:sz w:val="36"/>
      <w:szCs w:val="36"/>
    </w:rPr>
  </w:style>
  <w:style w:type="character" w:customStyle="1" w:styleId="40">
    <w:name w:val="Заголовок 4 Знак"/>
    <w:basedOn w:val="a0"/>
    <w:link w:val="4"/>
    <w:uiPriority w:val="3"/>
    <w:rsid w:val="00137C03"/>
    <w:rPr>
      <w:rFonts w:asciiTheme="majorHAnsi" w:eastAsiaTheme="majorEastAsia" w:hAnsiTheme="majorHAnsi" w:cstheme="majorBidi"/>
      <w:i/>
      <w:iCs/>
      <w:color w:val="2F5496" w:themeColor="accent1" w:themeShade="BF"/>
    </w:rPr>
  </w:style>
  <w:style w:type="character" w:customStyle="1" w:styleId="reference-text">
    <w:name w:val="reference-text"/>
    <w:basedOn w:val="a0"/>
    <w:rsid w:val="00137C03"/>
  </w:style>
  <w:style w:type="paragraph" w:styleId="af1">
    <w:name w:val="footnote text"/>
    <w:basedOn w:val="a"/>
    <w:link w:val="af2"/>
    <w:uiPriority w:val="99"/>
    <w:unhideWhenUsed/>
    <w:rsid w:val="00137C03"/>
    <w:pPr>
      <w:spacing w:after="0" w:line="240" w:lineRule="auto"/>
    </w:pPr>
    <w:rPr>
      <w:sz w:val="20"/>
      <w:szCs w:val="20"/>
    </w:rPr>
  </w:style>
  <w:style w:type="character" w:customStyle="1" w:styleId="af2">
    <w:name w:val="Текст сноски Знак"/>
    <w:basedOn w:val="a0"/>
    <w:link w:val="af1"/>
    <w:uiPriority w:val="99"/>
    <w:rsid w:val="00137C03"/>
    <w:rPr>
      <w:sz w:val="20"/>
      <w:szCs w:val="20"/>
      <w:lang w:val="ru-RU"/>
    </w:rPr>
  </w:style>
  <w:style w:type="paragraph" w:customStyle="1" w:styleId="main-headersearchtitle">
    <w:name w:val="main-header__search_title"/>
    <w:basedOn w:val="a"/>
    <w:rsid w:val="00137C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137C03"/>
  </w:style>
  <w:style w:type="paragraph" w:customStyle="1" w:styleId="--times-new-roman">
    <w:name w:val="выходные-данные-times-new-roman"/>
    <w:basedOn w:val="a"/>
    <w:rsid w:val="00137C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3">
    <w:name w:val="полужирный"/>
    <w:basedOn w:val="a0"/>
    <w:rsid w:val="00137C03"/>
  </w:style>
  <w:style w:type="character" w:customStyle="1" w:styleId="charoverride-5">
    <w:name w:val="charoverride-5"/>
    <w:basedOn w:val="a0"/>
    <w:rsid w:val="00137C03"/>
  </w:style>
  <w:style w:type="character" w:customStyle="1" w:styleId="fontsize-20">
    <w:name w:val="fontsize-20"/>
    <w:basedOn w:val="a0"/>
    <w:rsid w:val="00137C03"/>
  </w:style>
  <w:style w:type="table" w:styleId="-16">
    <w:name w:val="Grid Table 1 Light Accent 6"/>
    <w:basedOn w:val="a1"/>
    <w:uiPriority w:val="46"/>
    <w:rsid w:val="00137C03"/>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12">
    <w:name w:val="Grid Table 1 Light Accent 2"/>
    <w:basedOn w:val="a1"/>
    <w:uiPriority w:val="46"/>
    <w:rsid w:val="00137C0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1">
    <w:name w:val="Grid Table 1 Light Accent 1"/>
    <w:basedOn w:val="a1"/>
    <w:uiPriority w:val="46"/>
    <w:rsid w:val="00137C0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13">
    <w:name w:val="Grid Table 1 Light Accent 3"/>
    <w:basedOn w:val="a1"/>
    <w:uiPriority w:val="46"/>
    <w:rsid w:val="00137C0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appsmaterialwizmenupapermenubuttonlabel">
    <w:name w:val="appsmaterialwizmenupapermenubuttonlabel"/>
    <w:basedOn w:val="a0"/>
    <w:rsid w:val="00137C03"/>
  </w:style>
  <w:style w:type="character" w:customStyle="1" w:styleId="freebirdanalyticsviewquestiontitle">
    <w:name w:val="freebirdanalyticsviewquestiontitle"/>
    <w:basedOn w:val="a0"/>
    <w:rsid w:val="00137C03"/>
  </w:style>
  <w:style w:type="character" w:customStyle="1" w:styleId="freebirdanalyticsviewquestionresponsescount">
    <w:name w:val="freebirdanalyticsviewquestionresponsescount"/>
    <w:basedOn w:val="a0"/>
    <w:rsid w:val="00137C03"/>
  </w:style>
  <w:style w:type="character" w:customStyle="1" w:styleId="appsmaterialwizbuttonpaperbuttonlabel">
    <w:name w:val="appsmaterialwizbuttonpaperbuttonlabel"/>
    <w:basedOn w:val="a0"/>
    <w:rsid w:val="00137C03"/>
  </w:style>
  <w:style w:type="character" w:customStyle="1" w:styleId="inline-input">
    <w:name w:val="inline-input"/>
    <w:basedOn w:val="a0"/>
    <w:rsid w:val="00137C03"/>
  </w:style>
  <w:style w:type="table" w:styleId="-33">
    <w:name w:val="Grid Table 3 Accent 3"/>
    <w:basedOn w:val="a1"/>
    <w:uiPriority w:val="48"/>
    <w:rsid w:val="00137C0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45">
    <w:name w:val="Grid Table 4 Accent 5"/>
    <w:basedOn w:val="a1"/>
    <w:uiPriority w:val="49"/>
    <w:rsid w:val="00137C0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3">
    <w:name w:val="Grid Table 4 Accent 3"/>
    <w:basedOn w:val="a1"/>
    <w:uiPriority w:val="49"/>
    <w:rsid w:val="00137C0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InternetLink">
    <w:name w:val="Internet Link"/>
    <w:uiPriority w:val="99"/>
    <w:rsid w:val="00137C03"/>
    <w:rPr>
      <w:color w:val="0000FF"/>
      <w:u w:val="single"/>
    </w:rPr>
  </w:style>
  <w:style w:type="table" w:styleId="-44">
    <w:name w:val="Grid Table 4 Accent 4"/>
    <w:basedOn w:val="a1"/>
    <w:uiPriority w:val="49"/>
    <w:rsid w:val="00137C0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af4">
    <w:name w:val="header"/>
    <w:basedOn w:val="a"/>
    <w:link w:val="af5"/>
    <w:uiPriority w:val="99"/>
    <w:unhideWhenUsed/>
    <w:rsid w:val="00137C03"/>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137C03"/>
  </w:style>
  <w:style w:type="character" w:customStyle="1" w:styleId="freebirdformviewerviewitemsitemrequiredasterisk">
    <w:name w:val="freebirdformviewerviewitemsitemrequiredasterisk"/>
    <w:basedOn w:val="a0"/>
    <w:rsid w:val="00137C03"/>
  </w:style>
  <w:style w:type="paragraph" w:customStyle="1" w:styleId="11">
    <w:name w:val="Заголовок 1 (синий)"/>
    <w:basedOn w:val="1"/>
    <w:uiPriority w:val="4"/>
    <w:qFormat/>
    <w:rsid w:val="00137C03"/>
    <w:pPr>
      <w:jc w:val="left"/>
    </w:pPr>
    <w:rPr>
      <w:color w:val="A5A5A5" w:themeColor="accent3"/>
    </w:rPr>
  </w:style>
  <w:style w:type="paragraph" w:customStyle="1" w:styleId="21">
    <w:name w:val="Заголовок 2 (синий)"/>
    <w:basedOn w:val="a"/>
    <w:uiPriority w:val="4"/>
    <w:qFormat/>
    <w:rsid w:val="00137C03"/>
    <w:pPr>
      <w:spacing w:after="0" w:line="240" w:lineRule="auto"/>
    </w:pPr>
    <w:rPr>
      <w:rFonts w:ascii="Calibri" w:hAnsi="Calibri"/>
      <w:color w:val="A5A5A5" w:themeColor="accent3"/>
      <w:szCs w:val="24"/>
    </w:rPr>
  </w:style>
  <w:style w:type="paragraph" w:customStyle="1" w:styleId="31">
    <w:name w:val="Заголовок 3 (синий)"/>
    <w:basedOn w:val="3"/>
    <w:uiPriority w:val="4"/>
    <w:qFormat/>
    <w:rsid w:val="00137C03"/>
    <w:pPr>
      <w:keepNext/>
      <w:keepLines/>
      <w:suppressAutoHyphens w:val="0"/>
      <w:spacing w:before="40" w:line="240" w:lineRule="auto"/>
      <w:ind w:leftChars="0" w:left="0" w:firstLineChars="0" w:firstLine="0"/>
      <w:jc w:val="center"/>
      <w:textDirection w:val="lrTb"/>
      <w:textAlignment w:val="auto"/>
    </w:pPr>
    <w:rPr>
      <w:rFonts w:ascii="Calibri" w:eastAsiaTheme="majorEastAsia" w:hAnsi="Calibri" w:cstheme="majorBidi"/>
      <w:b w:val="0"/>
      <w:color w:val="A5A5A5" w:themeColor="accent3"/>
      <w:position w:val="0"/>
      <w:sz w:val="28"/>
      <w:lang w:val="ru-RU" w:eastAsia="en-US"/>
    </w:rPr>
  </w:style>
  <w:style w:type="character" w:customStyle="1" w:styleId="af6">
    <w:name w:val="Выделение (другое)"/>
    <w:basedOn w:val="a0"/>
    <w:uiPriority w:val="1"/>
    <w:qFormat/>
    <w:rsid w:val="00137C03"/>
    <w:rPr>
      <w:rFonts w:ascii="Calibri" w:hAnsi="Calibri"/>
      <w:b/>
      <w:color w:val="FFFFFF" w:themeColor="background1"/>
    </w:rPr>
  </w:style>
  <w:style w:type="character" w:customStyle="1" w:styleId="note">
    <w:name w:val="note"/>
    <w:basedOn w:val="a0"/>
    <w:rsid w:val="00137C03"/>
  </w:style>
  <w:style w:type="character" w:customStyle="1" w:styleId="highlight">
    <w:name w:val="highlight"/>
    <w:basedOn w:val="a0"/>
    <w:rsid w:val="00137C03"/>
  </w:style>
  <w:style w:type="character" w:customStyle="1" w:styleId="12">
    <w:name w:val="Неразрешенное упоминание1"/>
    <w:basedOn w:val="a0"/>
    <w:uiPriority w:val="99"/>
    <w:semiHidden/>
    <w:unhideWhenUsed/>
    <w:rsid w:val="00137C03"/>
    <w:rPr>
      <w:color w:val="605E5C"/>
      <w:shd w:val="clear" w:color="auto" w:fill="E1DFDD"/>
    </w:rPr>
  </w:style>
  <w:style w:type="paragraph" w:styleId="HTML">
    <w:name w:val="HTML Preformatted"/>
    <w:basedOn w:val="a"/>
    <w:link w:val="HTML0"/>
    <w:uiPriority w:val="99"/>
    <w:semiHidden/>
    <w:unhideWhenUsed/>
    <w:rsid w:val="0002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02746C"/>
    <w:rPr>
      <w:rFonts w:ascii="Courier New" w:eastAsia="Times New Roman" w:hAnsi="Courier New" w:cs="Courier New"/>
      <w:sz w:val="20"/>
      <w:szCs w:val="20"/>
      <w:lang w:eastAsia="ru-RU"/>
    </w:rPr>
  </w:style>
  <w:style w:type="character" w:customStyle="1" w:styleId="y2iqfc">
    <w:name w:val="y2iqfc"/>
    <w:basedOn w:val="a0"/>
    <w:rsid w:val="0002746C"/>
  </w:style>
  <w:style w:type="character" w:customStyle="1" w:styleId="22">
    <w:name w:val="Неразрешенное упоминание2"/>
    <w:basedOn w:val="a0"/>
    <w:uiPriority w:val="99"/>
    <w:semiHidden/>
    <w:unhideWhenUsed/>
    <w:rsid w:val="00982299"/>
    <w:rPr>
      <w:color w:val="605E5C"/>
      <w:shd w:val="clear" w:color="auto" w:fill="E1DFDD"/>
    </w:rPr>
  </w:style>
  <w:style w:type="character" w:styleId="af7">
    <w:name w:val="FollowedHyperlink"/>
    <w:basedOn w:val="a0"/>
    <w:uiPriority w:val="99"/>
    <w:semiHidden/>
    <w:unhideWhenUsed/>
    <w:rsid w:val="00E06C8C"/>
    <w:rPr>
      <w:color w:val="954F72" w:themeColor="followedHyperlink"/>
      <w:u w:val="single"/>
    </w:rPr>
  </w:style>
  <w:style w:type="character" w:customStyle="1" w:styleId="32">
    <w:name w:val="Неразрешенное упоминание3"/>
    <w:basedOn w:val="a0"/>
    <w:uiPriority w:val="99"/>
    <w:semiHidden/>
    <w:unhideWhenUsed/>
    <w:rsid w:val="00012C3E"/>
    <w:rPr>
      <w:color w:val="605E5C"/>
      <w:shd w:val="clear" w:color="auto" w:fill="E1DFDD"/>
    </w:rPr>
  </w:style>
  <w:style w:type="character" w:customStyle="1" w:styleId="50">
    <w:name w:val="Заголовок 5 Знак"/>
    <w:basedOn w:val="a0"/>
    <w:link w:val="5"/>
    <w:uiPriority w:val="9"/>
    <w:semiHidden/>
    <w:rsid w:val="00A352E7"/>
    <w:rPr>
      <w:rFonts w:asciiTheme="majorHAnsi" w:eastAsiaTheme="majorEastAsia" w:hAnsiTheme="majorHAnsi" w:cstheme="majorBidi"/>
      <w:color w:val="2F5496" w:themeColor="accent1" w:themeShade="BF"/>
    </w:rPr>
  </w:style>
  <w:style w:type="table" w:styleId="-35">
    <w:name w:val="List Table 3 Accent 5"/>
    <w:basedOn w:val="a1"/>
    <w:uiPriority w:val="48"/>
    <w:rsid w:val="00ED291A"/>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71">
    <w:name w:val="Grid Table 7 Colorful Accent 1"/>
    <w:basedOn w:val="a1"/>
    <w:uiPriority w:val="52"/>
    <w:rsid w:val="00ED291A"/>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41">
    <w:name w:val="Grid Table 4 Accent 1"/>
    <w:basedOn w:val="a1"/>
    <w:uiPriority w:val="49"/>
    <w:rsid w:val="00367F3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4">
    <w:name w:val="Grid Table 4"/>
    <w:basedOn w:val="a1"/>
    <w:uiPriority w:val="49"/>
    <w:rsid w:val="00367F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4">
    <w:name w:val="Grid Table 5 Dark Accent 4"/>
    <w:basedOn w:val="a1"/>
    <w:uiPriority w:val="50"/>
    <w:rsid w:val="00AD590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customStyle="1" w:styleId="41">
    <w:name w:val="Неразрешенное упоминание4"/>
    <w:basedOn w:val="a0"/>
    <w:uiPriority w:val="99"/>
    <w:semiHidden/>
    <w:unhideWhenUsed/>
    <w:rsid w:val="00201805"/>
    <w:rPr>
      <w:color w:val="605E5C"/>
      <w:shd w:val="clear" w:color="auto" w:fill="E1DFDD"/>
    </w:rPr>
  </w:style>
  <w:style w:type="table" w:styleId="-63">
    <w:name w:val="Grid Table 6 Colorful Accent 3"/>
    <w:basedOn w:val="a1"/>
    <w:uiPriority w:val="51"/>
    <w:rsid w:val="006920B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61">
    <w:name w:val="Grid Table 6 Colorful Accent 1"/>
    <w:basedOn w:val="a1"/>
    <w:uiPriority w:val="51"/>
    <w:rsid w:val="00062F30"/>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2">
    <w:name w:val="Grid Table 6 Colorful Accent 2"/>
    <w:basedOn w:val="a1"/>
    <w:uiPriority w:val="51"/>
    <w:rsid w:val="00062F30"/>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6">
    <w:name w:val="Grid Table 6 Colorful Accent 6"/>
    <w:basedOn w:val="a1"/>
    <w:uiPriority w:val="51"/>
    <w:rsid w:val="00062F30"/>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23">
    <w:name w:val="Grid Table 2 Accent 3"/>
    <w:basedOn w:val="a1"/>
    <w:uiPriority w:val="47"/>
    <w:rsid w:val="00D952AD"/>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679219">
      <w:bodyDiv w:val="1"/>
      <w:marLeft w:val="0"/>
      <w:marRight w:val="0"/>
      <w:marTop w:val="0"/>
      <w:marBottom w:val="0"/>
      <w:divBdr>
        <w:top w:val="none" w:sz="0" w:space="0" w:color="auto"/>
        <w:left w:val="none" w:sz="0" w:space="0" w:color="auto"/>
        <w:bottom w:val="none" w:sz="0" w:space="0" w:color="auto"/>
        <w:right w:val="none" w:sz="0" w:space="0" w:color="auto"/>
      </w:divBdr>
    </w:div>
    <w:div w:id="125589347">
      <w:bodyDiv w:val="1"/>
      <w:marLeft w:val="0"/>
      <w:marRight w:val="0"/>
      <w:marTop w:val="0"/>
      <w:marBottom w:val="0"/>
      <w:divBdr>
        <w:top w:val="none" w:sz="0" w:space="0" w:color="auto"/>
        <w:left w:val="none" w:sz="0" w:space="0" w:color="auto"/>
        <w:bottom w:val="none" w:sz="0" w:space="0" w:color="auto"/>
        <w:right w:val="none" w:sz="0" w:space="0" w:color="auto"/>
      </w:divBdr>
    </w:div>
    <w:div w:id="551499485">
      <w:bodyDiv w:val="1"/>
      <w:marLeft w:val="0"/>
      <w:marRight w:val="0"/>
      <w:marTop w:val="0"/>
      <w:marBottom w:val="0"/>
      <w:divBdr>
        <w:top w:val="none" w:sz="0" w:space="0" w:color="auto"/>
        <w:left w:val="none" w:sz="0" w:space="0" w:color="auto"/>
        <w:bottom w:val="none" w:sz="0" w:space="0" w:color="auto"/>
        <w:right w:val="none" w:sz="0" w:space="0" w:color="auto"/>
      </w:divBdr>
    </w:div>
    <w:div w:id="676227216">
      <w:bodyDiv w:val="1"/>
      <w:marLeft w:val="0"/>
      <w:marRight w:val="0"/>
      <w:marTop w:val="0"/>
      <w:marBottom w:val="0"/>
      <w:divBdr>
        <w:top w:val="none" w:sz="0" w:space="0" w:color="auto"/>
        <w:left w:val="none" w:sz="0" w:space="0" w:color="auto"/>
        <w:bottom w:val="none" w:sz="0" w:space="0" w:color="auto"/>
        <w:right w:val="none" w:sz="0" w:space="0" w:color="auto"/>
      </w:divBdr>
      <w:divsChild>
        <w:div w:id="400372420">
          <w:marLeft w:val="547"/>
          <w:marRight w:val="0"/>
          <w:marTop w:val="0"/>
          <w:marBottom w:val="0"/>
          <w:divBdr>
            <w:top w:val="none" w:sz="0" w:space="0" w:color="auto"/>
            <w:left w:val="none" w:sz="0" w:space="0" w:color="auto"/>
            <w:bottom w:val="none" w:sz="0" w:space="0" w:color="auto"/>
            <w:right w:val="none" w:sz="0" w:space="0" w:color="auto"/>
          </w:divBdr>
        </w:div>
      </w:divsChild>
    </w:div>
    <w:div w:id="1001659651">
      <w:bodyDiv w:val="1"/>
      <w:marLeft w:val="0"/>
      <w:marRight w:val="0"/>
      <w:marTop w:val="0"/>
      <w:marBottom w:val="0"/>
      <w:divBdr>
        <w:top w:val="none" w:sz="0" w:space="0" w:color="auto"/>
        <w:left w:val="none" w:sz="0" w:space="0" w:color="auto"/>
        <w:bottom w:val="none" w:sz="0" w:space="0" w:color="auto"/>
        <w:right w:val="none" w:sz="0" w:space="0" w:color="auto"/>
      </w:divBdr>
      <w:divsChild>
        <w:div w:id="1091857143">
          <w:marLeft w:val="547"/>
          <w:marRight w:val="0"/>
          <w:marTop w:val="0"/>
          <w:marBottom w:val="0"/>
          <w:divBdr>
            <w:top w:val="none" w:sz="0" w:space="0" w:color="auto"/>
            <w:left w:val="none" w:sz="0" w:space="0" w:color="auto"/>
            <w:bottom w:val="none" w:sz="0" w:space="0" w:color="auto"/>
            <w:right w:val="none" w:sz="0" w:space="0" w:color="auto"/>
          </w:divBdr>
        </w:div>
      </w:divsChild>
    </w:div>
    <w:div w:id="1259096541">
      <w:bodyDiv w:val="1"/>
      <w:marLeft w:val="0"/>
      <w:marRight w:val="0"/>
      <w:marTop w:val="0"/>
      <w:marBottom w:val="0"/>
      <w:divBdr>
        <w:top w:val="none" w:sz="0" w:space="0" w:color="auto"/>
        <w:left w:val="none" w:sz="0" w:space="0" w:color="auto"/>
        <w:bottom w:val="none" w:sz="0" w:space="0" w:color="auto"/>
        <w:right w:val="none" w:sz="0" w:space="0" w:color="auto"/>
      </w:divBdr>
    </w:div>
    <w:div w:id="1485272016">
      <w:bodyDiv w:val="1"/>
      <w:marLeft w:val="0"/>
      <w:marRight w:val="0"/>
      <w:marTop w:val="0"/>
      <w:marBottom w:val="0"/>
      <w:divBdr>
        <w:top w:val="none" w:sz="0" w:space="0" w:color="auto"/>
        <w:left w:val="none" w:sz="0" w:space="0" w:color="auto"/>
        <w:bottom w:val="none" w:sz="0" w:space="0" w:color="auto"/>
        <w:right w:val="none" w:sz="0" w:space="0" w:color="auto"/>
      </w:divBdr>
      <w:divsChild>
        <w:div w:id="1028067935">
          <w:marLeft w:val="547"/>
          <w:marRight w:val="0"/>
          <w:marTop w:val="0"/>
          <w:marBottom w:val="0"/>
          <w:divBdr>
            <w:top w:val="none" w:sz="0" w:space="0" w:color="auto"/>
            <w:left w:val="none" w:sz="0" w:space="0" w:color="auto"/>
            <w:bottom w:val="none" w:sz="0" w:space="0" w:color="auto"/>
            <w:right w:val="none" w:sz="0" w:space="0" w:color="auto"/>
          </w:divBdr>
        </w:div>
      </w:divsChild>
    </w:div>
    <w:div w:id="1658726348">
      <w:bodyDiv w:val="1"/>
      <w:marLeft w:val="0"/>
      <w:marRight w:val="0"/>
      <w:marTop w:val="0"/>
      <w:marBottom w:val="0"/>
      <w:divBdr>
        <w:top w:val="none" w:sz="0" w:space="0" w:color="auto"/>
        <w:left w:val="none" w:sz="0" w:space="0" w:color="auto"/>
        <w:bottom w:val="none" w:sz="0" w:space="0" w:color="auto"/>
        <w:right w:val="none" w:sz="0" w:space="0" w:color="auto"/>
      </w:divBdr>
    </w:div>
    <w:div w:id="1741559691">
      <w:bodyDiv w:val="1"/>
      <w:marLeft w:val="0"/>
      <w:marRight w:val="0"/>
      <w:marTop w:val="0"/>
      <w:marBottom w:val="0"/>
      <w:divBdr>
        <w:top w:val="none" w:sz="0" w:space="0" w:color="auto"/>
        <w:left w:val="none" w:sz="0" w:space="0" w:color="auto"/>
        <w:bottom w:val="none" w:sz="0" w:space="0" w:color="auto"/>
        <w:right w:val="none" w:sz="0" w:space="0" w:color="auto"/>
      </w:divBdr>
    </w:div>
    <w:div w:id="1776555723">
      <w:bodyDiv w:val="1"/>
      <w:marLeft w:val="0"/>
      <w:marRight w:val="0"/>
      <w:marTop w:val="0"/>
      <w:marBottom w:val="0"/>
      <w:divBdr>
        <w:top w:val="none" w:sz="0" w:space="0" w:color="auto"/>
        <w:left w:val="none" w:sz="0" w:space="0" w:color="auto"/>
        <w:bottom w:val="none" w:sz="0" w:space="0" w:color="auto"/>
        <w:right w:val="none" w:sz="0" w:space="0" w:color="auto"/>
      </w:divBdr>
    </w:div>
    <w:div w:id="1918856387">
      <w:bodyDiv w:val="1"/>
      <w:marLeft w:val="0"/>
      <w:marRight w:val="0"/>
      <w:marTop w:val="0"/>
      <w:marBottom w:val="0"/>
      <w:divBdr>
        <w:top w:val="none" w:sz="0" w:space="0" w:color="auto"/>
        <w:left w:val="none" w:sz="0" w:space="0" w:color="auto"/>
        <w:bottom w:val="none" w:sz="0" w:space="0" w:color="auto"/>
        <w:right w:val="none" w:sz="0" w:space="0" w:color="auto"/>
      </w:divBdr>
    </w:div>
    <w:div w:id="2002611387">
      <w:bodyDiv w:val="1"/>
      <w:marLeft w:val="0"/>
      <w:marRight w:val="0"/>
      <w:marTop w:val="0"/>
      <w:marBottom w:val="0"/>
      <w:divBdr>
        <w:top w:val="none" w:sz="0" w:space="0" w:color="auto"/>
        <w:left w:val="none" w:sz="0" w:space="0" w:color="auto"/>
        <w:bottom w:val="none" w:sz="0" w:space="0" w:color="auto"/>
        <w:right w:val="none" w:sz="0" w:space="0" w:color="auto"/>
      </w:divBdr>
    </w:div>
    <w:div w:id="2026789017">
      <w:bodyDiv w:val="1"/>
      <w:marLeft w:val="0"/>
      <w:marRight w:val="0"/>
      <w:marTop w:val="0"/>
      <w:marBottom w:val="0"/>
      <w:divBdr>
        <w:top w:val="none" w:sz="0" w:space="0" w:color="auto"/>
        <w:left w:val="none" w:sz="0" w:space="0" w:color="auto"/>
        <w:bottom w:val="none" w:sz="0" w:space="0" w:color="auto"/>
        <w:right w:val="none" w:sz="0" w:space="0" w:color="auto"/>
      </w:divBdr>
      <w:divsChild>
        <w:div w:id="242691939">
          <w:marLeft w:val="547"/>
          <w:marRight w:val="0"/>
          <w:marTop w:val="0"/>
          <w:marBottom w:val="0"/>
          <w:divBdr>
            <w:top w:val="none" w:sz="0" w:space="0" w:color="auto"/>
            <w:left w:val="none" w:sz="0" w:space="0" w:color="auto"/>
            <w:bottom w:val="none" w:sz="0" w:space="0" w:color="auto"/>
            <w:right w:val="none" w:sz="0" w:space="0" w:color="auto"/>
          </w:divBdr>
        </w:div>
      </w:divsChild>
    </w:div>
    <w:div w:id="2088528954">
      <w:bodyDiv w:val="1"/>
      <w:marLeft w:val="0"/>
      <w:marRight w:val="0"/>
      <w:marTop w:val="0"/>
      <w:marBottom w:val="0"/>
      <w:divBdr>
        <w:top w:val="none" w:sz="0" w:space="0" w:color="auto"/>
        <w:left w:val="none" w:sz="0" w:space="0" w:color="auto"/>
        <w:bottom w:val="none" w:sz="0" w:space="0" w:color="auto"/>
        <w:right w:val="none" w:sz="0" w:space="0" w:color="auto"/>
      </w:divBdr>
    </w:div>
    <w:div w:id="2116636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8.xml"/><Relationship Id="rId299" Type="http://schemas.openxmlformats.org/officeDocument/2006/relationships/image" Target="media/image76.jpeg"/><Relationship Id="rId21" Type="http://schemas.openxmlformats.org/officeDocument/2006/relationships/diagramColors" Target="diagrams/colors2.xml"/><Relationship Id="rId63" Type="http://schemas.openxmlformats.org/officeDocument/2006/relationships/diagramColors" Target="diagrams/colors9.xml"/><Relationship Id="rId159" Type="http://schemas.openxmlformats.org/officeDocument/2006/relationships/image" Target="media/image20.png"/><Relationship Id="rId324" Type="http://schemas.openxmlformats.org/officeDocument/2006/relationships/hyperlink" Target="https://www.flipsnack.com/mkadyr/copy-of-copy-of-new-flipbook.html" TargetMode="External"/><Relationship Id="rId170" Type="http://schemas.openxmlformats.org/officeDocument/2006/relationships/diagramLayout" Target="diagrams/layout25.xml"/><Relationship Id="rId226" Type="http://schemas.openxmlformats.org/officeDocument/2006/relationships/image" Target="media/image43.png"/><Relationship Id="rId268" Type="http://schemas.openxmlformats.org/officeDocument/2006/relationships/hyperlink" Target="http://gigabaza.ru/doc/86387.html" TargetMode="External"/><Relationship Id="rId32" Type="http://schemas.openxmlformats.org/officeDocument/2006/relationships/diagramColors" Target="diagrams/colors4.xml"/><Relationship Id="rId74" Type="http://schemas.microsoft.com/office/2007/relationships/diagramDrawing" Target="diagrams/drawing11.xml"/><Relationship Id="rId128" Type="http://schemas.microsoft.com/office/2007/relationships/diagramDrawing" Target="diagrams/drawing20.xml"/><Relationship Id="rId335" Type="http://schemas.openxmlformats.org/officeDocument/2006/relationships/hyperlink" Target="https://padlet.com/190301025/vb0yyahernihb0k8" TargetMode="External"/><Relationship Id="rId5" Type="http://schemas.openxmlformats.org/officeDocument/2006/relationships/numbering" Target="numbering.xml"/><Relationship Id="rId181" Type="http://schemas.openxmlformats.org/officeDocument/2006/relationships/hyperlink" Target="https://www.canva.com/ru_ru/" TargetMode="External"/><Relationship Id="rId237" Type="http://schemas.openxmlformats.org/officeDocument/2006/relationships/image" Target="media/image48.png"/><Relationship Id="rId279" Type="http://schemas.openxmlformats.org/officeDocument/2006/relationships/image" Target="media/image57.png"/><Relationship Id="rId43" Type="http://schemas.openxmlformats.org/officeDocument/2006/relationships/diagramColors" Target="diagrams/colors6.xml"/><Relationship Id="rId139" Type="http://schemas.microsoft.com/office/2007/relationships/diagramDrawing" Target="diagrams/drawing22.xml"/><Relationship Id="rId290" Type="http://schemas.openxmlformats.org/officeDocument/2006/relationships/image" Target="media/image68.jpeg"/><Relationship Id="rId304" Type="http://schemas.openxmlformats.org/officeDocument/2006/relationships/image" Target="media/image80.jpeg"/><Relationship Id="rId346" Type="http://schemas.openxmlformats.org/officeDocument/2006/relationships/hyperlink" Target="http://bwezxmx35.ukit.me/" TargetMode="External"/><Relationship Id="rId85" Type="http://schemas.openxmlformats.org/officeDocument/2006/relationships/diagramLayout" Target="diagrams/layout13.xml"/><Relationship Id="rId150" Type="http://schemas.openxmlformats.org/officeDocument/2006/relationships/hyperlink" Target="https://kk.wikipedia.org/wiki/%D2%9A%D0%BE%D2%93%D0%B0%D0%BC" TargetMode="External"/><Relationship Id="rId192" Type="http://schemas.openxmlformats.org/officeDocument/2006/relationships/hyperlink" Target="https://view.genial.ly/618663b7e572cb1009c5b728/interactive-content-mars-quiz" TargetMode="External"/><Relationship Id="rId206" Type="http://schemas.openxmlformats.org/officeDocument/2006/relationships/image" Target="media/image32.png"/><Relationship Id="rId248" Type="http://schemas.openxmlformats.org/officeDocument/2006/relationships/chart" Target="charts/chart8.xml"/><Relationship Id="rId12" Type="http://schemas.openxmlformats.org/officeDocument/2006/relationships/hyperlink" Target="https://adilet.zan.kz/kaz/docs/V2000021147" TargetMode="External"/><Relationship Id="rId108" Type="http://schemas.microsoft.com/office/2007/relationships/diagramDrawing" Target="diagrams/drawing17.xml"/><Relationship Id="rId315" Type="http://schemas.openxmlformats.org/officeDocument/2006/relationships/hyperlink" Target="https://padlet.com/190301006/madinashaken" TargetMode="External"/><Relationship Id="rId357" Type="http://schemas.openxmlformats.org/officeDocument/2006/relationships/theme" Target="theme/theme1.xml"/><Relationship Id="rId54" Type="http://schemas.openxmlformats.org/officeDocument/2006/relationships/hyperlink" Target="http://www.twirpx.com" TargetMode="External"/><Relationship Id="rId96" Type="http://schemas.openxmlformats.org/officeDocument/2006/relationships/diagramQuickStyle" Target="diagrams/quickStyle15.xml"/><Relationship Id="rId161" Type="http://schemas.openxmlformats.org/officeDocument/2006/relationships/image" Target="media/image21.png"/><Relationship Id="rId217" Type="http://schemas.openxmlformats.org/officeDocument/2006/relationships/hyperlink" Target="http://www.edu4t.kz" TargetMode="External"/><Relationship Id="rId259" Type="http://schemas.openxmlformats.org/officeDocument/2006/relationships/chart" Target="charts/chart15.xml"/><Relationship Id="rId23" Type="http://schemas.openxmlformats.org/officeDocument/2006/relationships/diagramData" Target="diagrams/data3.xml"/><Relationship Id="rId119" Type="http://schemas.openxmlformats.org/officeDocument/2006/relationships/diagramLayout" Target="diagrams/layout19.xml"/><Relationship Id="rId270" Type="http://schemas.openxmlformats.org/officeDocument/2006/relationships/hyperlink" Target="http://lib.nkzu.kz/CGI/irbis64r_01/cgiirbis_64.exe?Z21ID=&amp;I21DBN=KNIGI_PRINT&amp;P21DBN=KNIGI&amp;S21STN=1&amp;S21REF=&amp;S21FMT=fullw_print&amp;C21COM=S&amp;S21CNR=&amp;S21P01=0&amp;S21P02=1&amp;S21P03=A=&amp;S21STR=%D0%A5%D0%BC%D0%B5%D0%BB%D1%8C,%20%D0%9D.%20%D0%94." TargetMode="External"/><Relationship Id="rId326" Type="http://schemas.openxmlformats.org/officeDocument/2006/relationships/hyperlink" Target="https://190301021.wixsite.com/my-site" TargetMode="External"/><Relationship Id="rId65" Type="http://schemas.openxmlformats.org/officeDocument/2006/relationships/diagramData" Target="diagrams/data10.xml"/><Relationship Id="rId130" Type="http://schemas.openxmlformats.org/officeDocument/2006/relationships/diagramData" Target="diagrams/data21.xml"/><Relationship Id="rId172" Type="http://schemas.openxmlformats.org/officeDocument/2006/relationships/diagramColors" Target="diagrams/colors25.xml"/><Relationship Id="rId228" Type="http://schemas.openxmlformats.org/officeDocument/2006/relationships/hyperlink" Target="https://clck.ru/VR9iH" TargetMode="External"/><Relationship Id="rId281" Type="http://schemas.openxmlformats.org/officeDocument/2006/relationships/image" Target="media/image59.png"/><Relationship Id="rId337" Type="http://schemas.openxmlformats.org/officeDocument/2006/relationships/hyperlink" Target="https://padlet.com/190301014/ps671dl36k66itvv" TargetMode="External"/><Relationship Id="rId34" Type="http://schemas.openxmlformats.org/officeDocument/2006/relationships/image" Target="media/image6.png"/><Relationship Id="rId76" Type="http://schemas.openxmlformats.org/officeDocument/2006/relationships/diagramLayout" Target="diagrams/layout12.xml"/><Relationship Id="rId141" Type="http://schemas.openxmlformats.org/officeDocument/2006/relationships/diagramLayout" Target="diagrams/layout23.xml"/><Relationship Id="rId7" Type="http://schemas.openxmlformats.org/officeDocument/2006/relationships/settings" Target="settings.xml"/><Relationship Id="rId183" Type="http://schemas.openxmlformats.org/officeDocument/2006/relationships/hyperlink" Target="https://padlet.com/190301014/ps671dl36k66itvv" TargetMode="External"/><Relationship Id="rId239" Type="http://schemas.openxmlformats.org/officeDocument/2006/relationships/hyperlink" Target="https://clck.ru/VRAaC" TargetMode="External"/><Relationship Id="rId250" Type="http://schemas.openxmlformats.org/officeDocument/2006/relationships/chart" Target="charts/chart10.xml"/><Relationship Id="rId292" Type="http://schemas.openxmlformats.org/officeDocument/2006/relationships/image" Target="media/image70.jpeg"/><Relationship Id="rId306" Type="http://schemas.openxmlformats.org/officeDocument/2006/relationships/image" Target="media/image81.png"/><Relationship Id="rId45" Type="http://schemas.openxmlformats.org/officeDocument/2006/relationships/diagramData" Target="diagrams/data7.xml"/><Relationship Id="rId87" Type="http://schemas.openxmlformats.org/officeDocument/2006/relationships/diagramColors" Target="diagrams/colors13.xml"/><Relationship Id="rId110" Type="http://schemas.openxmlformats.org/officeDocument/2006/relationships/image" Target="media/image8.jpeg"/><Relationship Id="rId348" Type="http://schemas.openxmlformats.org/officeDocument/2006/relationships/hyperlink" Target="https://1903010149.wixsite.com/my-site" TargetMode="External"/><Relationship Id="rId152" Type="http://schemas.openxmlformats.org/officeDocument/2006/relationships/diagramLayout" Target="diagrams/layout24.xml"/><Relationship Id="rId194" Type="http://schemas.openxmlformats.org/officeDocument/2006/relationships/diagramData" Target="diagrams/data27.xml"/><Relationship Id="rId208" Type="http://schemas.openxmlformats.org/officeDocument/2006/relationships/image" Target="media/image34.png"/><Relationship Id="rId261" Type="http://schemas.openxmlformats.org/officeDocument/2006/relationships/hyperlink" Target="https://docs.google.com/spreadsheets/d/1DdlElqdTVJYvNtpqWEcnojqYqN7sGLKvSr5yG-8ZZmI/edit?usp=sharing" TargetMode="External"/><Relationship Id="rId14" Type="http://schemas.openxmlformats.org/officeDocument/2006/relationships/diagramLayout" Target="diagrams/layout1.xml"/><Relationship Id="rId56" Type="http://schemas.openxmlformats.org/officeDocument/2006/relationships/diagramLayout" Target="diagrams/layout8.xml"/><Relationship Id="rId317" Type="http://schemas.openxmlformats.org/officeDocument/2006/relationships/hyperlink" Target="https://padlet.com/1903010111/Bookmarks" TargetMode="External"/><Relationship Id="rId98" Type="http://schemas.microsoft.com/office/2007/relationships/diagramDrawing" Target="diagrams/drawing15.xml"/><Relationship Id="rId121" Type="http://schemas.openxmlformats.org/officeDocument/2006/relationships/diagramColors" Target="diagrams/colors19.xml"/><Relationship Id="rId163" Type="http://schemas.openxmlformats.org/officeDocument/2006/relationships/hyperlink" Target="https://education.yandex.ru/uchitel/intensiv2/test/start-1/" TargetMode="External"/><Relationship Id="rId219" Type="http://schemas.openxmlformats.org/officeDocument/2006/relationships/hyperlink" Target="https://clck.ru/VR257" TargetMode="External"/><Relationship Id="rId230" Type="http://schemas.openxmlformats.org/officeDocument/2006/relationships/image" Target="media/image44.png"/><Relationship Id="rId25" Type="http://schemas.openxmlformats.org/officeDocument/2006/relationships/diagramQuickStyle" Target="diagrams/quickStyle3.xml"/><Relationship Id="rId46" Type="http://schemas.openxmlformats.org/officeDocument/2006/relationships/diagramLayout" Target="diagrams/layout7.xml"/><Relationship Id="rId67" Type="http://schemas.openxmlformats.org/officeDocument/2006/relationships/diagramQuickStyle" Target="diagrams/quickStyle10.xml"/><Relationship Id="rId272" Type="http://schemas.openxmlformats.org/officeDocument/2006/relationships/hyperlink" Target="http://www.edu4t.kz" TargetMode="External"/><Relationship Id="rId293" Type="http://schemas.openxmlformats.org/officeDocument/2006/relationships/image" Target="media/image71.png"/><Relationship Id="rId307" Type="http://schemas.openxmlformats.org/officeDocument/2006/relationships/image" Target="media/image82.png"/><Relationship Id="rId328" Type="http://schemas.openxmlformats.org/officeDocument/2006/relationships/hyperlink" Target="https://www.flipsnack.com/badeshov/portfolio-jandos.html" TargetMode="External"/><Relationship Id="rId349" Type="http://schemas.openxmlformats.org/officeDocument/2006/relationships/hyperlink" Target="https://190301026.wixsite.com/my-site-2" TargetMode="External"/><Relationship Id="rId88" Type="http://schemas.microsoft.com/office/2007/relationships/diagramDrawing" Target="diagrams/drawing13.xml"/><Relationship Id="rId111" Type="http://schemas.openxmlformats.org/officeDocument/2006/relationships/image" Target="media/image9.png"/><Relationship Id="rId132" Type="http://schemas.openxmlformats.org/officeDocument/2006/relationships/diagramQuickStyle" Target="diagrams/quickStyle21.xml"/><Relationship Id="rId153" Type="http://schemas.openxmlformats.org/officeDocument/2006/relationships/diagramQuickStyle" Target="diagrams/quickStyle24.xml"/><Relationship Id="rId174" Type="http://schemas.openxmlformats.org/officeDocument/2006/relationships/image" Target="media/image26.png"/><Relationship Id="rId195" Type="http://schemas.openxmlformats.org/officeDocument/2006/relationships/diagramLayout" Target="diagrams/layout27.xml"/><Relationship Id="rId209" Type="http://schemas.openxmlformats.org/officeDocument/2006/relationships/image" Target="media/image35.png"/><Relationship Id="rId220" Type="http://schemas.openxmlformats.org/officeDocument/2006/relationships/image" Target="media/image40.png"/><Relationship Id="rId241" Type="http://schemas.openxmlformats.org/officeDocument/2006/relationships/image" Target="media/image51.png"/><Relationship Id="rId15" Type="http://schemas.openxmlformats.org/officeDocument/2006/relationships/diagramQuickStyle" Target="diagrams/quickStyle1.xml"/><Relationship Id="rId36" Type="http://schemas.openxmlformats.org/officeDocument/2006/relationships/diagramLayout" Target="diagrams/layout5.xml"/><Relationship Id="rId57" Type="http://schemas.openxmlformats.org/officeDocument/2006/relationships/diagramQuickStyle" Target="diagrams/quickStyle8.xml"/><Relationship Id="rId262" Type="http://schemas.openxmlformats.org/officeDocument/2006/relationships/hyperlink" Target="https://www.edu4t.kz/" TargetMode="External"/><Relationship Id="rId283" Type="http://schemas.openxmlformats.org/officeDocument/2006/relationships/image" Target="media/image61.png"/><Relationship Id="rId318" Type="http://schemas.openxmlformats.org/officeDocument/2006/relationships/hyperlink" Target="https://app.flipsnack.com/editor/c98r38mxu3" TargetMode="External"/><Relationship Id="rId339" Type="http://schemas.openxmlformats.org/officeDocument/2006/relationships/hyperlink" Target="https://padlet.com/190301032/Bookmarks" TargetMode="External"/><Relationship Id="rId78" Type="http://schemas.openxmlformats.org/officeDocument/2006/relationships/diagramColors" Target="diagrams/colors12.xml"/><Relationship Id="rId99" Type="http://schemas.openxmlformats.org/officeDocument/2006/relationships/diagramData" Target="diagrams/data16.xml"/><Relationship Id="rId101" Type="http://schemas.openxmlformats.org/officeDocument/2006/relationships/diagramQuickStyle" Target="diagrams/quickStyle16.xml"/><Relationship Id="rId122" Type="http://schemas.microsoft.com/office/2007/relationships/diagramDrawing" Target="diagrams/drawing19.xml"/><Relationship Id="rId143" Type="http://schemas.openxmlformats.org/officeDocument/2006/relationships/diagramColors" Target="diagrams/colors23.xml"/><Relationship Id="rId164" Type="http://schemas.openxmlformats.org/officeDocument/2006/relationships/image" Target="media/image23.png"/><Relationship Id="rId185" Type="http://schemas.openxmlformats.org/officeDocument/2006/relationships/hyperlink" Target="https://padlet.com/190301032/Bookmarks" TargetMode="External"/><Relationship Id="rId350" Type="http://schemas.openxmlformats.org/officeDocument/2006/relationships/hyperlink" Target="https://190301017.wixsite.com/my-site-2" TargetMode="External"/><Relationship Id="rId9" Type="http://schemas.openxmlformats.org/officeDocument/2006/relationships/footnotes" Target="footnotes.xml"/><Relationship Id="rId210" Type="http://schemas.openxmlformats.org/officeDocument/2006/relationships/image" Target="media/image36.png"/><Relationship Id="rId26" Type="http://schemas.openxmlformats.org/officeDocument/2006/relationships/diagramColors" Target="diagrams/colors3.xml"/><Relationship Id="rId231" Type="http://schemas.openxmlformats.org/officeDocument/2006/relationships/image" Target="media/image45.png"/><Relationship Id="rId252" Type="http://schemas.openxmlformats.org/officeDocument/2006/relationships/chart" Target="charts/chart12.xml"/><Relationship Id="rId273" Type="http://schemas.openxmlformats.org/officeDocument/2006/relationships/hyperlink" Target="https://ug.ru/author/gavrilova/" TargetMode="External"/><Relationship Id="rId294" Type="http://schemas.openxmlformats.org/officeDocument/2006/relationships/image" Target="media/image72.png"/><Relationship Id="rId308" Type="http://schemas.openxmlformats.org/officeDocument/2006/relationships/image" Target="media/image83.png"/><Relationship Id="rId329" Type="http://schemas.openxmlformats.org/officeDocument/2006/relationships/hyperlink" Target="https://padlet.com/190301020/am9xto50wnuyty0x" TargetMode="External"/><Relationship Id="rId47" Type="http://schemas.openxmlformats.org/officeDocument/2006/relationships/diagramQuickStyle" Target="diagrams/quickStyle7.xml"/><Relationship Id="rId68" Type="http://schemas.openxmlformats.org/officeDocument/2006/relationships/diagramColors" Target="diagrams/colors10.xml"/><Relationship Id="rId89" Type="http://schemas.openxmlformats.org/officeDocument/2006/relationships/diagramData" Target="diagrams/data14.xml"/><Relationship Id="rId112" Type="http://schemas.openxmlformats.org/officeDocument/2006/relationships/image" Target="media/image10.png"/><Relationship Id="rId133" Type="http://schemas.openxmlformats.org/officeDocument/2006/relationships/diagramColors" Target="diagrams/colors21.xml"/><Relationship Id="rId154" Type="http://schemas.openxmlformats.org/officeDocument/2006/relationships/diagramColors" Target="diagrams/colors24.xml"/><Relationship Id="rId175" Type="http://schemas.microsoft.com/office/2007/relationships/hdphoto" Target="media/hdphoto1.wdp"/><Relationship Id="rId340" Type="http://schemas.openxmlformats.org/officeDocument/2006/relationships/hyperlink" Target="http://qamqasite.tilda.ws/190103032" TargetMode="External"/><Relationship Id="rId196" Type="http://schemas.openxmlformats.org/officeDocument/2006/relationships/diagramQuickStyle" Target="diagrams/quickStyle27.xml"/><Relationship Id="rId200" Type="http://schemas.openxmlformats.org/officeDocument/2006/relationships/image" Target="media/image28.jpeg"/><Relationship Id="rId16" Type="http://schemas.openxmlformats.org/officeDocument/2006/relationships/diagramColors" Target="diagrams/colors1.xml"/><Relationship Id="rId221" Type="http://schemas.openxmlformats.org/officeDocument/2006/relationships/hyperlink" Target="https://clck.ru/VR34V" TargetMode="External"/><Relationship Id="rId242" Type="http://schemas.openxmlformats.org/officeDocument/2006/relationships/image" Target="media/image52.png"/><Relationship Id="rId263" Type="http://schemas.openxmlformats.org/officeDocument/2006/relationships/hyperlink" Target="https://www.akorda.kz/kz" TargetMode="External"/><Relationship Id="rId284" Type="http://schemas.openxmlformats.org/officeDocument/2006/relationships/image" Target="media/image62.png"/><Relationship Id="rId319" Type="http://schemas.openxmlformats.org/officeDocument/2006/relationships/hyperlink" Target="https://padlet.com/simosha0613/Bookmarks" TargetMode="External"/><Relationship Id="rId37" Type="http://schemas.openxmlformats.org/officeDocument/2006/relationships/diagramQuickStyle" Target="diagrams/quickStyle5.xml"/><Relationship Id="rId58" Type="http://schemas.openxmlformats.org/officeDocument/2006/relationships/diagramColors" Target="diagrams/colors8.xml"/><Relationship Id="rId79" Type="http://schemas.microsoft.com/office/2007/relationships/diagramDrawing" Target="diagrams/drawing12.xml"/><Relationship Id="rId102" Type="http://schemas.openxmlformats.org/officeDocument/2006/relationships/diagramColors" Target="diagrams/colors16.xml"/><Relationship Id="rId123" Type="http://schemas.openxmlformats.org/officeDocument/2006/relationships/hyperlink" Target="https://clck.ru/VRaPZ" TargetMode="External"/><Relationship Id="rId144" Type="http://schemas.microsoft.com/office/2007/relationships/diagramDrawing" Target="diagrams/drawing23.xml"/><Relationship Id="rId330" Type="http://schemas.openxmlformats.org/officeDocument/2006/relationships/hyperlink" Target="https://190301030.wixsite.com/my-site-1" TargetMode="External"/><Relationship Id="rId90" Type="http://schemas.openxmlformats.org/officeDocument/2006/relationships/diagramLayout" Target="diagrams/layout14.xml"/><Relationship Id="rId165" Type="http://schemas.openxmlformats.org/officeDocument/2006/relationships/hyperlink" Target="http://www.edu4t.kz" TargetMode="External"/><Relationship Id="rId186" Type="http://schemas.openxmlformats.org/officeDocument/2006/relationships/hyperlink" Target="https://padlet.com/190301025/vb0yyahernihb0k8" TargetMode="External"/><Relationship Id="rId351" Type="http://schemas.openxmlformats.org/officeDocument/2006/relationships/image" Target="media/image87.jpeg"/><Relationship Id="rId211" Type="http://schemas.openxmlformats.org/officeDocument/2006/relationships/image" Target="media/image37.png"/><Relationship Id="rId232" Type="http://schemas.openxmlformats.org/officeDocument/2006/relationships/image" Target="media/image46.png"/><Relationship Id="rId253" Type="http://schemas.openxmlformats.org/officeDocument/2006/relationships/chart" Target="charts/chart13.xml"/><Relationship Id="rId274" Type="http://schemas.openxmlformats.org/officeDocument/2006/relationships/hyperlink" Target="https://ug.ru/sovremennyj-uchitel-i-ego-czifrovye-kompetenczii/" TargetMode="External"/><Relationship Id="rId295" Type="http://schemas.openxmlformats.org/officeDocument/2006/relationships/image" Target="media/image73.png"/><Relationship Id="rId309" Type="http://schemas.openxmlformats.org/officeDocument/2006/relationships/image" Target="media/image84.png"/><Relationship Id="rId27" Type="http://schemas.microsoft.com/office/2007/relationships/diagramDrawing" Target="diagrams/drawing3.xml"/><Relationship Id="rId48" Type="http://schemas.openxmlformats.org/officeDocument/2006/relationships/diagramColors" Target="diagrams/colors7.xml"/><Relationship Id="rId69" Type="http://schemas.microsoft.com/office/2007/relationships/diagramDrawing" Target="diagrams/drawing10.xml"/><Relationship Id="rId113" Type="http://schemas.openxmlformats.org/officeDocument/2006/relationships/diagramData" Target="diagrams/data18.xml"/><Relationship Id="rId134" Type="http://schemas.microsoft.com/office/2007/relationships/diagramDrawing" Target="diagrams/drawing21.xml"/><Relationship Id="rId320" Type="http://schemas.openxmlformats.org/officeDocument/2006/relationships/hyperlink" Target="https://www.flipsnack.com/fgffh/new-flipbook-tjfwi8mxu3.html" TargetMode="External"/><Relationship Id="rId80" Type="http://schemas.openxmlformats.org/officeDocument/2006/relationships/hyperlink" Target="https://docs.google.com/forms/d/1oIMvpzIIGs0aMKABTNkja83WWuWYJFusiq5HLbR-7_o/edit?usp=sharing" TargetMode="External"/><Relationship Id="rId155" Type="http://schemas.microsoft.com/office/2007/relationships/diagramDrawing" Target="diagrams/drawing24.xml"/><Relationship Id="rId176" Type="http://schemas.openxmlformats.org/officeDocument/2006/relationships/diagramData" Target="diagrams/data26.xml"/><Relationship Id="rId197" Type="http://schemas.openxmlformats.org/officeDocument/2006/relationships/diagramColors" Target="diagrams/colors27.xml"/><Relationship Id="rId341" Type="http://schemas.openxmlformats.org/officeDocument/2006/relationships/hyperlink" Target="https://padlet.com/190301014/ps671dl36k66itvv" TargetMode="External"/><Relationship Id="rId201" Type="http://schemas.openxmlformats.org/officeDocument/2006/relationships/image" Target="media/image29.jpeg"/><Relationship Id="rId222" Type="http://schemas.openxmlformats.org/officeDocument/2006/relationships/image" Target="media/image41.png"/><Relationship Id="rId243" Type="http://schemas.openxmlformats.org/officeDocument/2006/relationships/image" Target="media/image53.png"/><Relationship Id="rId264" Type="http://schemas.openxmlformats.org/officeDocument/2006/relationships/hyperlink" Target="https://adilet.zan.kz/kaz/docs/P1900000949" TargetMode="External"/><Relationship Id="rId285" Type="http://schemas.openxmlformats.org/officeDocument/2006/relationships/image" Target="media/image63.png"/><Relationship Id="rId17" Type="http://schemas.microsoft.com/office/2007/relationships/diagramDrawing" Target="diagrams/drawing1.xml"/><Relationship Id="rId38" Type="http://schemas.openxmlformats.org/officeDocument/2006/relationships/diagramColors" Target="diagrams/colors5.xml"/><Relationship Id="rId59" Type="http://schemas.microsoft.com/office/2007/relationships/diagramDrawing" Target="diagrams/drawing8.xml"/><Relationship Id="rId103" Type="http://schemas.microsoft.com/office/2007/relationships/diagramDrawing" Target="diagrams/drawing16.xml"/><Relationship Id="rId124" Type="http://schemas.openxmlformats.org/officeDocument/2006/relationships/diagramData" Target="diagrams/data20.xml"/><Relationship Id="rId310" Type="http://schemas.openxmlformats.org/officeDocument/2006/relationships/hyperlink" Target="https://www.youtube.com/watch?v=Ukx4gkj9Prc" TargetMode="External"/><Relationship Id="rId70" Type="http://schemas.openxmlformats.org/officeDocument/2006/relationships/diagramData" Target="diagrams/data11.xml"/><Relationship Id="rId91" Type="http://schemas.openxmlformats.org/officeDocument/2006/relationships/diagramQuickStyle" Target="diagrams/quickStyle14.xml"/><Relationship Id="rId145" Type="http://schemas.openxmlformats.org/officeDocument/2006/relationships/footer" Target="footer1.xml"/><Relationship Id="rId166" Type="http://schemas.openxmlformats.org/officeDocument/2006/relationships/image" Target="media/image24.png"/><Relationship Id="rId187" Type="http://schemas.openxmlformats.org/officeDocument/2006/relationships/hyperlink" Target="https://padlet.com/1903010111/Bookmarks" TargetMode="External"/><Relationship Id="rId331" Type="http://schemas.openxmlformats.org/officeDocument/2006/relationships/hyperlink" Target="https://padlet.com/1903010111/Bookmarks" TargetMode="External"/><Relationship Id="rId352" Type="http://schemas.openxmlformats.org/officeDocument/2006/relationships/image" Target="media/image88.jpeg"/><Relationship Id="rId1" Type="http://schemas.openxmlformats.org/officeDocument/2006/relationships/customXml" Target="../customXml/item1.xml"/><Relationship Id="rId212" Type="http://schemas.openxmlformats.org/officeDocument/2006/relationships/hyperlink" Target="https://190301036.wixsite.com/my-site-7" TargetMode="External"/><Relationship Id="rId233" Type="http://schemas.openxmlformats.org/officeDocument/2006/relationships/hyperlink" Target="https://clck.ru/VRABw" TargetMode="External"/><Relationship Id="rId254" Type="http://schemas.openxmlformats.org/officeDocument/2006/relationships/hyperlink" Target="http://www.creately.com/" TargetMode="External"/><Relationship Id="rId28" Type="http://schemas.openxmlformats.org/officeDocument/2006/relationships/image" Target="media/image5.png"/><Relationship Id="rId49" Type="http://schemas.microsoft.com/office/2007/relationships/diagramDrawing" Target="diagrams/drawing7.xml"/><Relationship Id="rId114" Type="http://schemas.openxmlformats.org/officeDocument/2006/relationships/diagramLayout" Target="diagrams/layout18.xml"/><Relationship Id="rId275" Type="http://schemas.openxmlformats.org/officeDocument/2006/relationships/hyperlink" Target="https://kk.wikipedia.org/" TargetMode="External"/><Relationship Id="rId296" Type="http://schemas.openxmlformats.org/officeDocument/2006/relationships/image" Target="media/image74.png"/><Relationship Id="rId300" Type="http://schemas.openxmlformats.org/officeDocument/2006/relationships/image" Target="media/image77.png"/><Relationship Id="rId60" Type="http://schemas.openxmlformats.org/officeDocument/2006/relationships/diagramData" Target="diagrams/data9.xml"/><Relationship Id="rId81" Type="http://schemas.openxmlformats.org/officeDocument/2006/relationships/chart" Target="charts/chart1.xml"/><Relationship Id="rId135" Type="http://schemas.openxmlformats.org/officeDocument/2006/relationships/diagramData" Target="diagrams/data22.xml"/><Relationship Id="rId156" Type="http://schemas.openxmlformats.org/officeDocument/2006/relationships/image" Target="media/image17.png"/><Relationship Id="rId177" Type="http://schemas.openxmlformats.org/officeDocument/2006/relationships/diagramLayout" Target="diagrams/layout26.xml"/><Relationship Id="rId198" Type="http://schemas.microsoft.com/office/2007/relationships/diagramDrawing" Target="diagrams/drawing27.xml"/><Relationship Id="rId321" Type="http://schemas.openxmlformats.org/officeDocument/2006/relationships/hyperlink" Target="https://padlet.com/190301020/am9xto50wnuyty0x" TargetMode="External"/><Relationship Id="rId342" Type="http://schemas.openxmlformats.org/officeDocument/2006/relationships/hyperlink" Target="https://190301036.wixsite.com/my-site-7" TargetMode="External"/><Relationship Id="rId202" Type="http://schemas.openxmlformats.org/officeDocument/2006/relationships/image" Target="media/image30.png"/><Relationship Id="rId223" Type="http://schemas.openxmlformats.org/officeDocument/2006/relationships/image" Target="media/image42.png"/><Relationship Id="rId244" Type="http://schemas.openxmlformats.org/officeDocument/2006/relationships/image" Target="media/image54.png"/><Relationship Id="rId18" Type="http://schemas.openxmlformats.org/officeDocument/2006/relationships/diagramData" Target="diagrams/data2.xml"/><Relationship Id="rId39" Type="http://schemas.microsoft.com/office/2007/relationships/diagramDrawing" Target="diagrams/drawing5.xml"/><Relationship Id="rId265" Type="http://schemas.openxmlformats.org/officeDocument/2006/relationships/hyperlink" Target="https://termincom.kz/" TargetMode="External"/><Relationship Id="rId286" Type="http://schemas.openxmlformats.org/officeDocument/2006/relationships/image" Target="media/image64.png"/><Relationship Id="rId50" Type="http://schemas.openxmlformats.org/officeDocument/2006/relationships/hyperlink" Target="http://www.zerde.gov.kz/sites/default/files/files/%D0%98%D0%A1%20%D0%AE%D1%80%D0%B8%D1%81%D1%82%20-%20%5B_%D0%A0%20_%D0%9A_%D0%9C%D0%95%D0%A2_%D0%9D__%202008_03_07%20_%20668%20_%D0%90%D0%A3%D0%9B%D0%AB%D0%A1%D0%AB%5D.doc" TargetMode="External"/><Relationship Id="rId104" Type="http://schemas.openxmlformats.org/officeDocument/2006/relationships/diagramData" Target="diagrams/data17.xml"/><Relationship Id="rId125" Type="http://schemas.openxmlformats.org/officeDocument/2006/relationships/diagramLayout" Target="diagrams/layout20.xml"/><Relationship Id="rId146" Type="http://schemas.openxmlformats.org/officeDocument/2006/relationships/image" Target="media/image12.png"/><Relationship Id="rId167" Type="http://schemas.openxmlformats.org/officeDocument/2006/relationships/image" Target="media/image25.png"/><Relationship Id="rId188" Type="http://schemas.openxmlformats.org/officeDocument/2006/relationships/hyperlink" Target="https://padlet.com/190301036/me8l5x2fhz5ug8je" TargetMode="External"/><Relationship Id="rId311" Type="http://schemas.openxmlformats.org/officeDocument/2006/relationships/image" Target="media/image85.png"/><Relationship Id="rId332" Type="http://schemas.openxmlformats.org/officeDocument/2006/relationships/hyperlink" Target="https://tarzhhsymbat.ukit.me/" TargetMode="External"/><Relationship Id="rId353" Type="http://schemas.openxmlformats.org/officeDocument/2006/relationships/hyperlink" Target="https://docs.google.com/forms/d/1Thm3ZOb3Aw5o81rnD7CRNv6QDzCSwGXPO6x9o68mBGQ/edit" TargetMode="External"/><Relationship Id="rId71" Type="http://schemas.openxmlformats.org/officeDocument/2006/relationships/diagramLayout" Target="diagrams/layout11.xml"/><Relationship Id="rId92" Type="http://schemas.openxmlformats.org/officeDocument/2006/relationships/diagramColors" Target="diagrams/colors14.xml"/><Relationship Id="rId213" Type="http://schemas.openxmlformats.org/officeDocument/2006/relationships/image" Target="media/image38.png"/><Relationship Id="rId234"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diagramData" Target="diagrams/data4.xml"/><Relationship Id="rId255" Type="http://schemas.openxmlformats.org/officeDocument/2006/relationships/hyperlink" Target="http://www.smartdraw.com/" TargetMode="External"/><Relationship Id="rId276" Type="http://schemas.openxmlformats.org/officeDocument/2006/relationships/hyperlink" Target="https://adilet.zan.kz/kaz/docs/V13008424_0" TargetMode="External"/><Relationship Id="rId297" Type="http://schemas.openxmlformats.org/officeDocument/2006/relationships/image" Target="media/image75.png"/><Relationship Id="rId40" Type="http://schemas.openxmlformats.org/officeDocument/2006/relationships/diagramData" Target="diagrams/data6.xml"/><Relationship Id="rId115" Type="http://schemas.openxmlformats.org/officeDocument/2006/relationships/diagramQuickStyle" Target="diagrams/quickStyle18.xml"/><Relationship Id="rId136" Type="http://schemas.openxmlformats.org/officeDocument/2006/relationships/diagramLayout" Target="diagrams/layout22.xml"/><Relationship Id="rId157" Type="http://schemas.openxmlformats.org/officeDocument/2006/relationships/image" Target="media/image18.png"/><Relationship Id="rId178" Type="http://schemas.openxmlformats.org/officeDocument/2006/relationships/diagramQuickStyle" Target="diagrams/quickStyle26.xml"/><Relationship Id="rId301" Type="http://schemas.openxmlformats.org/officeDocument/2006/relationships/hyperlink" Target="https://www.flipsnack.com/kamilosh/-.html" TargetMode="External"/><Relationship Id="rId322" Type="http://schemas.openxmlformats.org/officeDocument/2006/relationships/hyperlink" Target="https://www.flipsnack.com/mkadyr/copy-of-copy-of-new-flipbook.html" TargetMode="External"/><Relationship Id="rId343" Type="http://schemas.openxmlformats.org/officeDocument/2006/relationships/hyperlink" Target="https://ru.padlet.com/ulzhalgaskudaibergen02/q3cry1qgr42il8ag" TargetMode="External"/><Relationship Id="rId61" Type="http://schemas.openxmlformats.org/officeDocument/2006/relationships/diagramLayout" Target="diagrams/layout9.xml"/><Relationship Id="rId82" Type="http://schemas.openxmlformats.org/officeDocument/2006/relationships/chart" Target="charts/chart2.xml"/><Relationship Id="rId199" Type="http://schemas.openxmlformats.org/officeDocument/2006/relationships/hyperlink" Target="https://wordwall.net/resource/25392598/%d2%9b%d0%b0%d0%b7%d0%b0%d2%9b%d1%82%d1%8b%d2%a3-%d1%82%d2%b1%d2%a3%d2%93%d1%8b%d1%88%d1%82%d0%b0%d1%80%d1%8b" TargetMode="External"/><Relationship Id="rId203" Type="http://schemas.openxmlformats.org/officeDocument/2006/relationships/image" Target="media/image31.png"/><Relationship Id="rId19" Type="http://schemas.openxmlformats.org/officeDocument/2006/relationships/diagramLayout" Target="diagrams/layout2.xml"/><Relationship Id="rId224" Type="http://schemas.openxmlformats.org/officeDocument/2006/relationships/hyperlink" Target="https://clck.ru/VR9YB" TargetMode="External"/><Relationship Id="rId245" Type="http://schemas.openxmlformats.org/officeDocument/2006/relationships/chart" Target="charts/chart5.xml"/><Relationship Id="rId266" Type="http://schemas.openxmlformats.org/officeDocument/2006/relationships/hyperlink" Target="https://www.wsj.com/articles/SB10001424052748704025304575284973472694334" TargetMode="External"/><Relationship Id="rId287" Type="http://schemas.openxmlformats.org/officeDocument/2006/relationships/image" Target="media/image65.png"/><Relationship Id="rId30" Type="http://schemas.openxmlformats.org/officeDocument/2006/relationships/diagramLayout" Target="diagrams/layout4.xml"/><Relationship Id="rId105" Type="http://schemas.openxmlformats.org/officeDocument/2006/relationships/diagramLayout" Target="diagrams/layout17.xml"/><Relationship Id="rId126" Type="http://schemas.openxmlformats.org/officeDocument/2006/relationships/diagramQuickStyle" Target="diagrams/quickStyle20.xml"/><Relationship Id="rId147" Type="http://schemas.openxmlformats.org/officeDocument/2006/relationships/hyperlink" Target="http://www.edu4t.kz" TargetMode="External"/><Relationship Id="rId168" Type="http://schemas.openxmlformats.org/officeDocument/2006/relationships/hyperlink" Target="http://www.edu4t.kz" TargetMode="External"/><Relationship Id="rId312" Type="http://schemas.openxmlformats.org/officeDocument/2006/relationships/image" Target="media/image86.png"/><Relationship Id="rId333" Type="http://schemas.openxmlformats.org/officeDocument/2006/relationships/hyperlink" Target="https://padlet.com/190301033/gbfzvpolcldb46z6" TargetMode="External"/><Relationship Id="rId354" Type="http://schemas.openxmlformats.org/officeDocument/2006/relationships/image" Target="media/image89.png"/><Relationship Id="rId51" Type="http://schemas.openxmlformats.org/officeDocument/2006/relationships/hyperlink" Target="http://www.termincom.kz" TargetMode="External"/><Relationship Id="rId72" Type="http://schemas.openxmlformats.org/officeDocument/2006/relationships/diagramQuickStyle" Target="diagrams/quickStyle11.xml"/><Relationship Id="rId93" Type="http://schemas.microsoft.com/office/2007/relationships/diagramDrawing" Target="diagrams/drawing14.xml"/><Relationship Id="rId189" Type="http://schemas.openxmlformats.org/officeDocument/2006/relationships/image" Target="media/image27.png"/><Relationship Id="rId3" Type="http://schemas.openxmlformats.org/officeDocument/2006/relationships/customXml" Target="../customXml/item3.xml"/><Relationship Id="rId214" Type="http://schemas.openxmlformats.org/officeDocument/2006/relationships/image" Target="media/image39.png"/><Relationship Id="rId235" Type="http://schemas.openxmlformats.org/officeDocument/2006/relationships/hyperlink" Target="https://clck.ru/VRALE" TargetMode="External"/><Relationship Id="rId256" Type="http://schemas.openxmlformats.org/officeDocument/2006/relationships/hyperlink" Target="http://www.smartdraw.com/" TargetMode="External"/><Relationship Id="rId277" Type="http://schemas.openxmlformats.org/officeDocument/2006/relationships/image" Target="media/image55.png"/><Relationship Id="rId298" Type="http://schemas.openxmlformats.org/officeDocument/2006/relationships/footer" Target="footer2.xml"/><Relationship Id="rId116" Type="http://schemas.openxmlformats.org/officeDocument/2006/relationships/diagramColors" Target="diagrams/colors18.xml"/><Relationship Id="rId137" Type="http://schemas.openxmlformats.org/officeDocument/2006/relationships/diagramQuickStyle" Target="diagrams/quickStyle22.xml"/><Relationship Id="rId158" Type="http://schemas.openxmlformats.org/officeDocument/2006/relationships/image" Target="media/image19.png"/><Relationship Id="rId302" Type="http://schemas.openxmlformats.org/officeDocument/2006/relationships/image" Target="media/image78.png"/><Relationship Id="rId323" Type="http://schemas.openxmlformats.org/officeDocument/2006/relationships/hyperlink" Target="https://padlet.com/190301020/am9xto50wnuyty0x" TargetMode="External"/><Relationship Id="rId344" Type="http://schemas.openxmlformats.org/officeDocument/2006/relationships/hyperlink" Target="http://bwezxmx35.ukit.me/" TargetMode="External"/><Relationship Id="rId20" Type="http://schemas.openxmlformats.org/officeDocument/2006/relationships/diagramQuickStyle" Target="diagrams/quickStyle2.xml"/><Relationship Id="rId41" Type="http://schemas.openxmlformats.org/officeDocument/2006/relationships/diagramLayout" Target="diagrams/layout6.xml"/><Relationship Id="rId62" Type="http://schemas.openxmlformats.org/officeDocument/2006/relationships/diagramQuickStyle" Target="diagrams/quickStyle9.xml"/><Relationship Id="rId83" Type="http://schemas.openxmlformats.org/officeDocument/2006/relationships/chart" Target="charts/chart3.xml"/><Relationship Id="rId179" Type="http://schemas.openxmlformats.org/officeDocument/2006/relationships/diagramColors" Target="diagrams/colors26.xml"/><Relationship Id="rId190" Type="http://schemas.openxmlformats.org/officeDocument/2006/relationships/hyperlink" Target="https://clck.ru/VV6iA" TargetMode="External"/><Relationship Id="rId204" Type="http://schemas.openxmlformats.org/officeDocument/2006/relationships/hyperlink" Target="https://quizlet.com/199687916/test" TargetMode="External"/><Relationship Id="rId225" Type="http://schemas.openxmlformats.org/officeDocument/2006/relationships/hyperlink" Target="https://clck.ru/VR9aj" TargetMode="External"/><Relationship Id="rId246" Type="http://schemas.openxmlformats.org/officeDocument/2006/relationships/chart" Target="charts/chart6.xml"/><Relationship Id="rId267" Type="http://schemas.openxmlformats.org/officeDocument/2006/relationships/hyperlink" Target="https://zerde.gov.kz/kz/press/news/tsifrlyq-daghdylardaghy%20%20uzyrett%D1%96l%D1%96k-shengber%D1%96/" TargetMode="External"/><Relationship Id="rId288" Type="http://schemas.openxmlformats.org/officeDocument/2006/relationships/image" Target="media/image66.png"/><Relationship Id="rId106" Type="http://schemas.openxmlformats.org/officeDocument/2006/relationships/diagramQuickStyle" Target="diagrams/quickStyle17.xml"/><Relationship Id="rId127" Type="http://schemas.openxmlformats.org/officeDocument/2006/relationships/diagramColors" Target="diagrams/colors20.xml"/><Relationship Id="rId313" Type="http://schemas.openxmlformats.org/officeDocument/2006/relationships/hyperlink" Target="https://padlet.com/simosha0613/Bookmarks" TargetMode="External"/><Relationship Id="rId10" Type="http://schemas.openxmlformats.org/officeDocument/2006/relationships/endnotes" Target="endnotes.xml"/><Relationship Id="rId31" Type="http://schemas.openxmlformats.org/officeDocument/2006/relationships/diagramQuickStyle" Target="diagrams/quickStyle4.xml"/><Relationship Id="rId52" Type="http://schemas.openxmlformats.org/officeDocument/2006/relationships/hyperlink" Target="http://www.adebiportal.kz" TargetMode="External"/><Relationship Id="rId73" Type="http://schemas.openxmlformats.org/officeDocument/2006/relationships/diagramColors" Target="diagrams/colors11.xml"/><Relationship Id="rId94" Type="http://schemas.openxmlformats.org/officeDocument/2006/relationships/diagramData" Target="diagrams/data15.xml"/><Relationship Id="rId148" Type="http://schemas.openxmlformats.org/officeDocument/2006/relationships/image" Target="media/image13.jpeg"/><Relationship Id="rId169" Type="http://schemas.openxmlformats.org/officeDocument/2006/relationships/diagramData" Target="diagrams/data25.xml"/><Relationship Id="rId334" Type="http://schemas.openxmlformats.org/officeDocument/2006/relationships/hyperlink" Target="https://www.flipsnack.com/FB555899E8C/new-flipbook.html" TargetMode="External"/><Relationship Id="rId355" Type="http://schemas.openxmlformats.org/officeDocument/2006/relationships/image" Target="media/image90.png"/><Relationship Id="rId4" Type="http://schemas.openxmlformats.org/officeDocument/2006/relationships/customXml" Target="../customXml/item4.xml"/><Relationship Id="rId180" Type="http://schemas.microsoft.com/office/2007/relationships/diagramDrawing" Target="diagrams/drawing26.xml"/><Relationship Id="rId215" Type="http://schemas.openxmlformats.org/officeDocument/2006/relationships/hyperlink" Target="https://www.flipsnack.com/FB555899E8C/new-flipbook.html" TargetMode="External"/><Relationship Id="rId236" Type="http://schemas.openxmlformats.org/officeDocument/2006/relationships/hyperlink" Target="https://clck.ru/VRAV5" TargetMode="External"/><Relationship Id="rId257" Type="http://schemas.openxmlformats.org/officeDocument/2006/relationships/hyperlink" Target="http://www.flipbuilder.com/" TargetMode="External"/><Relationship Id="rId278" Type="http://schemas.openxmlformats.org/officeDocument/2006/relationships/image" Target="media/image56.png"/><Relationship Id="rId303" Type="http://schemas.openxmlformats.org/officeDocument/2006/relationships/image" Target="media/image79.png"/><Relationship Id="rId42" Type="http://schemas.openxmlformats.org/officeDocument/2006/relationships/diagramQuickStyle" Target="diagrams/quickStyle6.xml"/><Relationship Id="rId84" Type="http://schemas.openxmlformats.org/officeDocument/2006/relationships/diagramData" Target="diagrams/data13.xml"/><Relationship Id="rId138" Type="http://schemas.openxmlformats.org/officeDocument/2006/relationships/diagramColors" Target="diagrams/colors22.xml"/><Relationship Id="rId345" Type="http://schemas.openxmlformats.org/officeDocument/2006/relationships/hyperlink" Target="https://ru.padlet.com/ulzhalgaskudaibergen02/q3cry1qgr42il8ag" TargetMode="External"/><Relationship Id="rId191" Type="http://schemas.openxmlformats.org/officeDocument/2006/relationships/hyperlink" Target="https://app.formative.com/formatives/6073ea2742b0bc75275f380d" TargetMode="External"/><Relationship Id="rId205" Type="http://schemas.openxmlformats.org/officeDocument/2006/relationships/hyperlink" Target="https://www.learnis.ru/562485/" TargetMode="External"/><Relationship Id="rId247" Type="http://schemas.openxmlformats.org/officeDocument/2006/relationships/chart" Target="charts/chart7.xml"/><Relationship Id="rId107" Type="http://schemas.openxmlformats.org/officeDocument/2006/relationships/diagramColors" Target="diagrams/colors17.xml"/><Relationship Id="rId289" Type="http://schemas.openxmlformats.org/officeDocument/2006/relationships/image" Target="media/image67.png"/><Relationship Id="rId11" Type="http://schemas.openxmlformats.org/officeDocument/2006/relationships/hyperlink" Target="https://adilet.zan.kz/kaz/docs/P1900000949" TargetMode="External"/><Relationship Id="rId53" Type="http://schemas.openxmlformats.org/officeDocument/2006/relationships/hyperlink" Target="http://www.qazlatyn.kz" TargetMode="External"/><Relationship Id="rId149" Type="http://schemas.openxmlformats.org/officeDocument/2006/relationships/hyperlink" Target="http://www.edu4t.kz" TargetMode="External"/><Relationship Id="rId314" Type="http://schemas.openxmlformats.org/officeDocument/2006/relationships/hyperlink" Target="https://www.flipsnack.com/5C75BACC5A8/-.html" TargetMode="External"/><Relationship Id="rId356" Type="http://schemas.openxmlformats.org/officeDocument/2006/relationships/fontTable" Target="fontTable.xml"/><Relationship Id="rId95" Type="http://schemas.openxmlformats.org/officeDocument/2006/relationships/diagramLayout" Target="diagrams/layout15.xml"/><Relationship Id="rId160" Type="http://schemas.openxmlformats.org/officeDocument/2006/relationships/hyperlink" Target="https://digital-competence.eu/" TargetMode="External"/><Relationship Id="rId216" Type="http://schemas.openxmlformats.org/officeDocument/2006/relationships/hyperlink" Target="https://www.edu4t.kz/" TargetMode="External"/><Relationship Id="rId258" Type="http://schemas.openxmlformats.org/officeDocument/2006/relationships/chart" Target="charts/chart14.xml"/><Relationship Id="rId22" Type="http://schemas.microsoft.com/office/2007/relationships/diagramDrawing" Target="diagrams/drawing2.xml"/><Relationship Id="rId64" Type="http://schemas.microsoft.com/office/2007/relationships/diagramDrawing" Target="diagrams/drawing9.xml"/><Relationship Id="rId118" Type="http://schemas.openxmlformats.org/officeDocument/2006/relationships/diagramData" Target="diagrams/data19.xml"/><Relationship Id="rId325" Type="http://schemas.openxmlformats.org/officeDocument/2006/relationships/hyperlink" Target="https://padlet.com/190301020/am9xto50wnuyty0x" TargetMode="External"/><Relationship Id="rId171" Type="http://schemas.openxmlformats.org/officeDocument/2006/relationships/diagramQuickStyle" Target="diagrams/quickStyle25.xml"/><Relationship Id="rId227" Type="http://schemas.openxmlformats.org/officeDocument/2006/relationships/hyperlink" Target="https://clck.ru/VR9wz" TargetMode="External"/><Relationship Id="rId269" Type="http://schemas.openxmlformats.org/officeDocument/2006/relationships/hyperlink" Target="https://may.alleng.org/d/engl/engl67.htm" TargetMode="External"/><Relationship Id="rId33" Type="http://schemas.microsoft.com/office/2007/relationships/diagramDrawing" Target="diagrams/drawing4.xml"/><Relationship Id="rId129" Type="http://schemas.openxmlformats.org/officeDocument/2006/relationships/image" Target="media/image11.png"/><Relationship Id="rId280" Type="http://schemas.openxmlformats.org/officeDocument/2006/relationships/image" Target="media/image58.png"/><Relationship Id="rId336" Type="http://schemas.openxmlformats.org/officeDocument/2006/relationships/hyperlink" Target="https://190301035.wixsite.com/my-site-3" TargetMode="External"/><Relationship Id="rId75" Type="http://schemas.openxmlformats.org/officeDocument/2006/relationships/diagramData" Target="diagrams/data12.xml"/><Relationship Id="rId140" Type="http://schemas.openxmlformats.org/officeDocument/2006/relationships/diagramData" Target="diagrams/data23.xml"/><Relationship Id="rId182" Type="http://schemas.openxmlformats.org/officeDocument/2006/relationships/hyperlink" Target="http://www.creately.com/" TargetMode="External"/><Relationship Id="rId6" Type="http://schemas.openxmlformats.org/officeDocument/2006/relationships/styles" Target="styles.xml"/><Relationship Id="rId238" Type="http://schemas.openxmlformats.org/officeDocument/2006/relationships/image" Target="media/image49.png"/><Relationship Id="rId291" Type="http://schemas.openxmlformats.org/officeDocument/2006/relationships/image" Target="media/image69.jpeg"/><Relationship Id="rId305" Type="http://schemas.openxmlformats.org/officeDocument/2006/relationships/hyperlink" Target="https://www.google.com/url?q=https%3A%2F%2Fwww.powtoon.com%2Fs%2Fd8YB8OWRSqC%2F1%2Fm&amp;sa=D&amp;sntz=1&amp;usg=AFQjCNEQIhuq_x6F0nfVmnQ3vP-WooUxRQ" TargetMode="External"/><Relationship Id="rId347" Type="http://schemas.openxmlformats.org/officeDocument/2006/relationships/hyperlink" Target="https://190301023.wixsite.com/my-site-8" TargetMode="External"/><Relationship Id="rId44" Type="http://schemas.microsoft.com/office/2007/relationships/diagramDrawing" Target="diagrams/drawing6.xml"/><Relationship Id="rId86" Type="http://schemas.openxmlformats.org/officeDocument/2006/relationships/diagramQuickStyle" Target="diagrams/quickStyle13.xml"/><Relationship Id="rId151" Type="http://schemas.openxmlformats.org/officeDocument/2006/relationships/diagramData" Target="diagrams/data24.xml"/><Relationship Id="rId193" Type="http://schemas.openxmlformats.org/officeDocument/2006/relationships/hyperlink" Target="https://getkahoot.com/" TargetMode="External"/><Relationship Id="rId207" Type="http://schemas.openxmlformats.org/officeDocument/2006/relationships/image" Target="media/image33.png"/><Relationship Id="rId249" Type="http://schemas.openxmlformats.org/officeDocument/2006/relationships/chart" Target="charts/chart9.xml"/><Relationship Id="rId13" Type="http://schemas.openxmlformats.org/officeDocument/2006/relationships/diagramData" Target="diagrams/data1.xml"/><Relationship Id="rId109" Type="http://schemas.openxmlformats.org/officeDocument/2006/relationships/image" Target="media/image7.jpeg"/><Relationship Id="rId260" Type="http://schemas.openxmlformats.org/officeDocument/2006/relationships/chart" Target="charts/chart16.xml"/><Relationship Id="rId316" Type="http://schemas.openxmlformats.org/officeDocument/2006/relationships/hyperlink" Target="https://190301006.wixsite.com/madinashaken" TargetMode="External"/><Relationship Id="rId55" Type="http://schemas.openxmlformats.org/officeDocument/2006/relationships/diagramData" Target="diagrams/data8.xml"/><Relationship Id="rId97" Type="http://schemas.openxmlformats.org/officeDocument/2006/relationships/diagramColors" Target="diagrams/colors15.xml"/><Relationship Id="rId120" Type="http://schemas.openxmlformats.org/officeDocument/2006/relationships/diagramQuickStyle" Target="diagrams/quickStyle19.xml"/><Relationship Id="rId162" Type="http://schemas.openxmlformats.org/officeDocument/2006/relationships/image" Target="media/image22.png"/><Relationship Id="rId218" Type="http://schemas.openxmlformats.org/officeDocument/2006/relationships/chart" Target="charts/chart4.xml"/><Relationship Id="rId271" Type="http://schemas.openxmlformats.org/officeDocument/2006/relationships/hyperlink" Target="http://www.hippasus.com" TargetMode="External"/><Relationship Id="rId24" Type="http://schemas.openxmlformats.org/officeDocument/2006/relationships/diagramLayout" Target="diagrams/layout3.xml"/><Relationship Id="rId66" Type="http://schemas.openxmlformats.org/officeDocument/2006/relationships/diagramLayout" Target="diagrams/layout10.xml"/><Relationship Id="rId131" Type="http://schemas.openxmlformats.org/officeDocument/2006/relationships/diagramLayout" Target="diagrams/layout21.xml"/><Relationship Id="rId327" Type="http://schemas.openxmlformats.org/officeDocument/2006/relationships/hyperlink" Target="https://padlet.com/190301033/gbfzvpolcldb46z6" TargetMode="External"/><Relationship Id="rId173" Type="http://schemas.microsoft.com/office/2007/relationships/diagramDrawing" Target="diagrams/drawing25.xml"/><Relationship Id="rId229" Type="http://schemas.openxmlformats.org/officeDocument/2006/relationships/hyperlink" Target="https://clck.ru/VR9r7" TargetMode="External"/><Relationship Id="rId240" Type="http://schemas.openxmlformats.org/officeDocument/2006/relationships/image" Target="media/image50.png"/><Relationship Id="rId35" Type="http://schemas.openxmlformats.org/officeDocument/2006/relationships/diagramData" Target="diagrams/data5.xml"/><Relationship Id="rId77" Type="http://schemas.openxmlformats.org/officeDocument/2006/relationships/diagramQuickStyle" Target="diagrams/quickStyle12.xml"/><Relationship Id="rId100" Type="http://schemas.openxmlformats.org/officeDocument/2006/relationships/diagramLayout" Target="diagrams/layout16.xml"/><Relationship Id="rId282" Type="http://schemas.openxmlformats.org/officeDocument/2006/relationships/image" Target="media/image60.png"/><Relationship Id="rId338" Type="http://schemas.openxmlformats.org/officeDocument/2006/relationships/hyperlink" Target="https://padlet.com/1903010011/i6agdjm565vkddsv" TargetMode="External"/><Relationship Id="rId8" Type="http://schemas.openxmlformats.org/officeDocument/2006/relationships/webSettings" Target="webSettings.xml"/><Relationship Id="rId142" Type="http://schemas.openxmlformats.org/officeDocument/2006/relationships/diagramQuickStyle" Target="diagrams/quickStyle23.xml"/><Relationship Id="rId184" Type="http://schemas.openxmlformats.org/officeDocument/2006/relationships/hyperlink" Target="https://padlet.com/190301033/gbfzvpolcldb46z6" TargetMode="External"/><Relationship Id="rId251" Type="http://schemas.openxmlformats.org/officeDocument/2006/relationships/chart" Target="charts/chart1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76;&#1080;&#1089;&#1089;%20&#1076;&#1080;&#1072;&#1075;&#1088;&#1072;&#1084;&#1084;&#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76;&#1080;&#1089;&#1089;%20&#1076;&#1080;&#1072;&#1075;&#1088;&#1072;&#1084;&#1084;&#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76;&#1080;&#1089;&#1089;%20&#1076;&#1080;&#1072;&#1075;&#1088;&#1072;&#1084;&#1084;&#107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d2da5023f47afdf3/&#1044;&#1086;&#1082;&#1091;&#1084;&#1077;&#1085;&#1090;&#1099;/&#1044;&#1072;&#1081;&#1099;&#1085;%20&#1076;&#1080;&#1072;&#1075;&#1088;&#1072;&#1084;&#1084;&#1072;&#1083;&#1072;&#108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3;&#1091;&#1083;&#1078;&#1072;&#1081;&#1085;&#1072;%20&#1053;&#1091;&#1088;&#1084;&#1072;&#1085;&#1086;&#1074;&#1072;\Desktop\&#1040;&#1050;&#1058;%20&#1082;&#1199;&#1085;&#1076;&#1077;&#1083;&#1110;&#1075;&#1110;%20(&#1054;&#1090;&#1074;&#1077;&#1090;&#1099;).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43;&#1091;&#1083;&#1078;&#1072;&#1081;&#1085;&#1072;%20&#1053;&#1091;&#1088;&#1084;&#1072;&#1085;&#1086;&#1074;&#1072;\Desktop\&#1040;&#1050;&#1058;%20&#1082;&#1199;&#1085;&#1076;&#1077;&#1083;&#1110;&#1075;&#1110;%20(&#1054;&#1090;&#1074;&#1077;&#1090;&#1099;).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kk-KZ" sz="1200"/>
              <a:t>Цифрлық технологияларды қолдану көрсеткіштеріне қарай</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сирек</c:v>
                </c:pt>
              </c:strCache>
            </c:strRef>
          </c:tx>
          <c:spPr>
            <a:solidFill>
              <a:schemeClr val="accent2"/>
            </a:solidFill>
            <a:ln>
              <a:noFill/>
            </a:ln>
            <a:effectLst/>
          </c:spPr>
          <c:invertIfNegative val="0"/>
          <c:cat>
            <c:strRef>
              <c:f>Лист1!$A$2:$A$5</c:f>
              <c:strCache>
                <c:ptCount val="3"/>
                <c:pt idx="0">
                  <c:v>X-ұрпақ: 1965-1975жж.</c:v>
                </c:pt>
                <c:pt idx="1">
                  <c:v>Y-ұрпақ: 1976-1994 жж.</c:v>
                </c:pt>
                <c:pt idx="2">
                  <c:v>Z-ұрпақ: 1995 - ..</c:v>
                </c:pt>
              </c:strCache>
            </c:strRef>
          </c:cat>
          <c:val>
            <c:numRef>
              <c:f>Лист1!$B$2:$B$5</c:f>
              <c:numCache>
                <c:formatCode>General</c:formatCode>
                <c:ptCount val="4"/>
                <c:pt idx="0">
                  <c:v>59</c:v>
                </c:pt>
                <c:pt idx="1">
                  <c:v>27</c:v>
                </c:pt>
                <c:pt idx="2">
                  <c:v>11</c:v>
                </c:pt>
              </c:numCache>
            </c:numRef>
          </c:val>
          <c:extLst>
            <c:ext xmlns:c16="http://schemas.microsoft.com/office/drawing/2014/chart" uri="{C3380CC4-5D6E-409C-BE32-E72D297353CC}">
              <c16:uniqueId val="{00000000-FAA5-4B4E-B862-3D47DB5368DA}"/>
            </c:ext>
          </c:extLst>
        </c:ser>
        <c:ser>
          <c:idx val="1"/>
          <c:order val="1"/>
          <c:tx>
            <c:strRef>
              <c:f>Лист1!$C$1</c:f>
              <c:strCache>
                <c:ptCount val="1"/>
                <c:pt idx="0">
                  <c:v>кейде</c:v>
                </c:pt>
              </c:strCache>
            </c:strRef>
          </c:tx>
          <c:spPr>
            <a:solidFill>
              <a:schemeClr val="accent4"/>
            </a:solidFill>
            <a:ln>
              <a:noFill/>
            </a:ln>
            <a:effectLst/>
          </c:spPr>
          <c:invertIfNegative val="0"/>
          <c:cat>
            <c:strRef>
              <c:f>Лист1!$A$2:$A$5</c:f>
              <c:strCache>
                <c:ptCount val="3"/>
                <c:pt idx="0">
                  <c:v>X-ұрпақ: 1965-1975жж.</c:v>
                </c:pt>
                <c:pt idx="1">
                  <c:v>Y-ұрпақ: 1976-1994 жж.</c:v>
                </c:pt>
                <c:pt idx="2">
                  <c:v>Z-ұрпақ: 1995 - ..</c:v>
                </c:pt>
              </c:strCache>
            </c:strRef>
          </c:cat>
          <c:val>
            <c:numRef>
              <c:f>Лист1!$C$2:$C$5</c:f>
              <c:numCache>
                <c:formatCode>General</c:formatCode>
                <c:ptCount val="4"/>
                <c:pt idx="0">
                  <c:v>33</c:v>
                </c:pt>
                <c:pt idx="1">
                  <c:v>47</c:v>
                </c:pt>
                <c:pt idx="2">
                  <c:v>15</c:v>
                </c:pt>
              </c:numCache>
            </c:numRef>
          </c:val>
          <c:extLst>
            <c:ext xmlns:c16="http://schemas.microsoft.com/office/drawing/2014/chart" uri="{C3380CC4-5D6E-409C-BE32-E72D297353CC}">
              <c16:uniqueId val="{00000001-FAA5-4B4E-B862-3D47DB5368DA}"/>
            </c:ext>
          </c:extLst>
        </c:ser>
        <c:ser>
          <c:idx val="2"/>
          <c:order val="2"/>
          <c:tx>
            <c:strRef>
              <c:f>Лист1!$D$1</c:f>
              <c:strCache>
                <c:ptCount val="1"/>
                <c:pt idx="0">
                  <c:v>үнемі</c:v>
                </c:pt>
              </c:strCache>
            </c:strRef>
          </c:tx>
          <c:spPr>
            <a:solidFill>
              <a:schemeClr val="accent6"/>
            </a:solidFill>
            <a:ln>
              <a:noFill/>
            </a:ln>
            <a:effectLst/>
          </c:spPr>
          <c:invertIfNegative val="0"/>
          <c:cat>
            <c:strRef>
              <c:f>Лист1!$A$2:$A$5</c:f>
              <c:strCache>
                <c:ptCount val="3"/>
                <c:pt idx="0">
                  <c:v>X-ұрпақ: 1965-1975жж.</c:v>
                </c:pt>
                <c:pt idx="1">
                  <c:v>Y-ұрпақ: 1976-1994 жж.</c:v>
                </c:pt>
                <c:pt idx="2">
                  <c:v>Z-ұрпақ: 1995 - ..</c:v>
                </c:pt>
              </c:strCache>
            </c:strRef>
          </c:cat>
          <c:val>
            <c:numRef>
              <c:f>Лист1!$D$2:$D$5</c:f>
              <c:numCache>
                <c:formatCode>General</c:formatCode>
                <c:ptCount val="4"/>
                <c:pt idx="0">
                  <c:v>8</c:v>
                </c:pt>
                <c:pt idx="1">
                  <c:v>26</c:v>
                </c:pt>
                <c:pt idx="2">
                  <c:v>74</c:v>
                </c:pt>
              </c:numCache>
            </c:numRef>
          </c:val>
          <c:extLst>
            <c:ext xmlns:c16="http://schemas.microsoft.com/office/drawing/2014/chart" uri="{C3380CC4-5D6E-409C-BE32-E72D297353CC}">
              <c16:uniqueId val="{00000002-FAA5-4B4E-B862-3D47DB5368DA}"/>
            </c:ext>
          </c:extLst>
        </c:ser>
        <c:dLbls>
          <c:showLegendKey val="0"/>
          <c:showVal val="0"/>
          <c:showCatName val="0"/>
          <c:showSerName val="0"/>
          <c:showPercent val="0"/>
          <c:showBubbleSize val="0"/>
        </c:dLbls>
        <c:gapWidth val="219"/>
        <c:overlap val="-27"/>
        <c:axId val="919448016"/>
        <c:axId val="919443312"/>
      </c:barChart>
      <c:catAx>
        <c:axId val="91944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19443312"/>
        <c:crosses val="autoZero"/>
        <c:auto val="1"/>
        <c:lblAlgn val="ctr"/>
        <c:lblOffset val="100"/>
        <c:noMultiLvlLbl val="0"/>
      </c:catAx>
      <c:valAx>
        <c:axId val="919443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194480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cap="none"/>
              <a:t>Т2. Тапсырмаларды түрлендіруге қажетті платформалар</a:t>
            </a:r>
          </a:p>
        </c:rich>
      </c:tx>
      <c:layout>
        <c:manualLayout>
          <c:xMode val="edge"/>
          <c:yMode val="edge"/>
          <c:x val="0.1457985564304462"/>
          <c:y val="0"/>
        </c:manualLayout>
      </c:layout>
      <c:overlay val="0"/>
      <c:spPr>
        <a:noFill/>
        <a:ln>
          <a:noFill/>
        </a:ln>
        <a:effectLst/>
      </c:spPr>
      <c:txPr>
        <a:bodyPr rot="0" spcFirstLastPara="1" vertOverflow="ellipsis" vert="horz" wrap="square" anchor="ctr" anchorCtr="1"/>
        <a:lstStyle/>
        <a:p>
          <a:pPr>
            <a:defRPr sz="132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BD3-427C-A60E-94E6DC9A7F4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BD3-427C-A60E-94E6DC9A7F4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BD3-427C-A60E-94E6DC9A7F4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BD3-427C-A60E-94E6DC9A7F4D}"/>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BD3-427C-A60E-94E6DC9A7F4D}"/>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3BD3-427C-A60E-94E6DC9A7F4D}"/>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3BD3-427C-A60E-94E6DC9A7F4D}"/>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3BD3-427C-A60E-94E6DC9A7F4D}"/>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3BD3-427C-A60E-94E6DC9A7F4D}"/>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3BD3-427C-A60E-94E6DC9A7F4D}"/>
              </c:ext>
            </c:extLst>
          </c:dPt>
          <c:dLbls>
            <c:dLbl>
              <c:idx val="0"/>
              <c:spPr>
                <a:noFill/>
                <a:ln>
                  <a:noFill/>
                </a:ln>
                <a:effectLst/>
              </c:spPr>
              <c:txPr>
                <a:bodyPr rot="0" spcFirstLastPara="1" vertOverflow="ellipsis" vert="horz" wrap="square" anchor="ctr" anchorCtr="1"/>
                <a:lstStyle/>
                <a:p>
                  <a:pPr>
                    <a:defRPr sz="11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1-3BD3-427C-A60E-94E6DC9A7F4D}"/>
                </c:ext>
              </c:extLst>
            </c:dLbl>
            <c:dLbl>
              <c:idx val="1"/>
              <c:spPr>
                <a:noFill/>
                <a:ln>
                  <a:noFill/>
                </a:ln>
                <a:effectLst/>
              </c:spPr>
              <c:txPr>
                <a:bodyPr rot="0" spcFirstLastPara="1" vertOverflow="ellipsis" vert="horz" wrap="square" anchor="ctr" anchorCtr="1"/>
                <a:lstStyle/>
                <a:p>
                  <a:pPr>
                    <a:defRPr sz="110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3-3BD3-427C-A60E-94E6DC9A7F4D}"/>
                </c:ext>
              </c:extLst>
            </c:dLbl>
            <c:dLbl>
              <c:idx val="2"/>
              <c:spPr>
                <a:noFill/>
                <a:ln>
                  <a:noFill/>
                </a:ln>
                <a:effectLst/>
              </c:spPr>
              <c:txPr>
                <a:bodyPr rot="0" spcFirstLastPara="1" vertOverflow="ellipsis" vert="horz" wrap="square" anchor="ctr" anchorCtr="1"/>
                <a:lstStyle/>
                <a:p>
                  <a:pPr>
                    <a:defRPr sz="1100" b="1" i="0" u="none" strike="noStrike" kern="1200" spc="0" baseline="0">
                      <a:solidFill>
                        <a:schemeClr val="accent3"/>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5-3BD3-427C-A60E-94E6DC9A7F4D}"/>
                </c:ext>
              </c:extLst>
            </c:dLbl>
            <c:dLbl>
              <c:idx val="3"/>
              <c:spPr>
                <a:noFill/>
                <a:ln>
                  <a:noFill/>
                </a:ln>
                <a:effectLst/>
              </c:spPr>
              <c:txPr>
                <a:bodyPr rot="0" spcFirstLastPara="1" vertOverflow="ellipsis" vert="horz" wrap="square" anchor="ctr" anchorCtr="1"/>
                <a:lstStyle/>
                <a:p>
                  <a:pPr>
                    <a:defRPr sz="1100" b="1" i="0" u="none" strike="noStrike" kern="1200" spc="0" baseline="0">
                      <a:solidFill>
                        <a:schemeClr val="accent4"/>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7-3BD3-427C-A60E-94E6DC9A7F4D}"/>
                </c:ext>
              </c:extLst>
            </c:dLbl>
            <c:dLbl>
              <c:idx val="4"/>
              <c:spPr>
                <a:noFill/>
                <a:ln>
                  <a:noFill/>
                </a:ln>
                <a:effectLst/>
              </c:spPr>
              <c:txPr>
                <a:bodyPr rot="0" spcFirstLastPara="1" vertOverflow="ellipsis" vert="horz" wrap="square" anchor="ctr" anchorCtr="1"/>
                <a:lstStyle/>
                <a:p>
                  <a:pPr>
                    <a:defRPr sz="1100" b="1" i="0" u="none" strike="noStrike" kern="1200" spc="0" baseline="0">
                      <a:solidFill>
                        <a:schemeClr val="accent5"/>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9-3BD3-427C-A60E-94E6DC9A7F4D}"/>
                </c:ext>
              </c:extLst>
            </c:dLbl>
            <c:dLbl>
              <c:idx val="5"/>
              <c:spPr>
                <a:noFill/>
                <a:ln>
                  <a:noFill/>
                </a:ln>
                <a:effectLst/>
              </c:spPr>
              <c:txPr>
                <a:bodyPr rot="0" spcFirstLastPara="1" vertOverflow="ellipsis" vert="horz" wrap="square" anchor="ctr" anchorCtr="1"/>
                <a:lstStyle/>
                <a:p>
                  <a:pPr>
                    <a:defRPr sz="1100" b="1" i="0" u="none" strike="noStrike" kern="1200" spc="0" baseline="0">
                      <a:solidFill>
                        <a:schemeClr val="accent6"/>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B-3BD3-427C-A60E-94E6DC9A7F4D}"/>
                </c:ext>
              </c:extLst>
            </c:dLbl>
            <c:dLbl>
              <c:idx val="6"/>
              <c:spPr>
                <a:noFill/>
                <a:ln>
                  <a:noFill/>
                </a:ln>
                <a:effectLst/>
              </c:spPr>
              <c:txPr>
                <a:bodyPr rot="0" spcFirstLastPara="1" vertOverflow="ellipsis" vert="horz" wrap="square" anchor="ctr" anchorCtr="1"/>
                <a:lstStyle/>
                <a:p>
                  <a:pPr>
                    <a:defRPr sz="1100" b="1" i="0" u="none" strike="noStrike" kern="1200" spc="0" baseline="0">
                      <a:solidFill>
                        <a:schemeClr val="accent1">
                          <a:lumMod val="60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D-3BD3-427C-A60E-94E6DC9A7F4D}"/>
                </c:ext>
              </c:extLst>
            </c:dLbl>
            <c:dLbl>
              <c:idx val="7"/>
              <c:spPr>
                <a:noFill/>
                <a:ln>
                  <a:noFill/>
                </a:ln>
                <a:effectLst/>
              </c:spPr>
              <c:txPr>
                <a:bodyPr rot="0" spcFirstLastPara="1" vertOverflow="ellipsis" vert="horz" wrap="square" anchor="ctr" anchorCtr="1"/>
                <a:lstStyle/>
                <a:p>
                  <a:pPr>
                    <a:defRPr sz="1100" b="1" i="0" u="none" strike="noStrike" kern="1200" spc="0" baseline="0">
                      <a:solidFill>
                        <a:schemeClr val="accent2">
                          <a:lumMod val="60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F-3BD3-427C-A60E-94E6DC9A7F4D}"/>
                </c:ext>
              </c:extLst>
            </c:dLbl>
            <c:dLbl>
              <c:idx val="8"/>
              <c:spPr>
                <a:noFill/>
                <a:ln>
                  <a:noFill/>
                </a:ln>
                <a:effectLst/>
              </c:spPr>
              <c:txPr>
                <a:bodyPr rot="0" spcFirstLastPara="1" vertOverflow="ellipsis" vert="horz" wrap="square" anchor="ctr" anchorCtr="1"/>
                <a:lstStyle/>
                <a:p>
                  <a:pPr>
                    <a:defRPr sz="1100" b="1" i="0" u="none" strike="noStrike" kern="1200" spc="0" baseline="0">
                      <a:solidFill>
                        <a:schemeClr val="accent3">
                          <a:lumMod val="60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11-3BD3-427C-A60E-94E6DC9A7F4D}"/>
                </c:ext>
              </c:extLst>
            </c:dLbl>
            <c:dLbl>
              <c:idx val="9"/>
              <c:spPr>
                <a:noFill/>
                <a:ln>
                  <a:noFill/>
                </a:ln>
                <a:effectLst/>
              </c:spPr>
              <c:txPr>
                <a:bodyPr rot="0" spcFirstLastPara="1" vertOverflow="ellipsis" vert="horz" wrap="square" anchor="ctr" anchorCtr="1"/>
                <a:lstStyle/>
                <a:p>
                  <a:pPr>
                    <a:defRPr sz="1100" b="1" i="0" u="none" strike="noStrike" kern="1200" spc="0" baseline="0">
                      <a:solidFill>
                        <a:schemeClr val="accent4">
                          <a:lumMod val="60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13-3BD3-427C-A60E-94E6DC9A7F4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'Т2-1'!$N$25:$W$25</c:f>
              <c:strCache>
                <c:ptCount val="10"/>
                <c:pt idx="0">
                  <c:v>  Learning Apps</c:v>
                </c:pt>
                <c:pt idx="1">
                  <c:v> Proprofs</c:v>
                </c:pt>
                <c:pt idx="2">
                  <c:v>  Socrative</c:v>
                </c:pt>
                <c:pt idx="3">
                  <c:v>  Triventy</c:v>
                </c:pt>
                <c:pt idx="4">
                  <c:v>  Kahoot</c:v>
                </c:pt>
                <c:pt idx="5">
                  <c:v>  Quizlet</c:v>
                </c:pt>
                <c:pt idx="6">
                  <c:v> Gimkit</c:v>
                </c:pt>
                <c:pt idx="7">
                  <c:v>  Quizizz</c:v>
                </c:pt>
                <c:pt idx="8">
                  <c:v> Formative</c:v>
                </c:pt>
                <c:pt idx="9">
                  <c:v> Genially</c:v>
                </c:pt>
              </c:strCache>
            </c:strRef>
          </c:cat>
          <c:val>
            <c:numRef>
              <c:f>'Т2-1'!$N$26:$W$26</c:f>
              <c:numCache>
                <c:formatCode>General</c:formatCode>
                <c:ptCount val="10"/>
                <c:pt idx="0">
                  <c:v>73</c:v>
                </c:pt>
                <c:pt idx="1">
                  <c:v>19</c:v>
                </c:pt>
                <c:pt idx="2">
                  <c:v>54</c:v>
                </c:pt>
                <c:pt idx="3">
                  <c:v>31</c:v>
                </c:pt>
                <c:pt idx="4">
                  <c:v>77</c:v>
                </c:pt>
                <c:pt idx="5">
                  <c:v>77</c:v>
                </c:pt>
                <c:pt idx="6">
                  <c:v>40</c:v>
                </c:pt>
                <c:pt idx="7">
                  <c:v>78</c:v>
                </c:pt>
                <c:pt idx="8">
                  <c:v>25</c:v>
                </c:pt>
                <c:pt idx="9">
                  <c:v>63</c:v>
                </c:pt>
              </c:numCache>
            </c:numRef>
          </c:val>
          <c:extLst>
            <c:ext xmlns:c16="http://schemas.microsoft.com/office/drawing/2014/chart" uri="{C3380CC4-5D6E-409C-BE32-E72D297353CC}">
              <c16:uniqueId val="{00000014-3BD3-427C-A60E-94E6DC9A7F4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cap="none"/>
              <a:t>Сөйлесім әрекеттерін меңгертуде платформалардың қолданылуы</a:t>
            </a:r>
          </a:p>
        </c:rich>
      </c:tx>
      <c:overlay val="0"/>
      <c:spPr>
        <a:noFill/>
        <a:ln>
          <a:noFill/>
        </a:ln>
        <a:effectLst/>
      </c:spPr>
      <c:txPr>
        <a:bodyPr rot="0" spcFirstLastPara="1" vertOverflow="ellipsis" vert="horz" wrap="square" anchor="ctr" anchorCtr="1"/>
        <a:lstStyle/>
        <a:p>
          <a:pPr>
            <a:defRPr sz="1200" b="1" i="0" u="none" strike="noStrike" kern="1200" cap="none"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'Т2-3'!$B$53</c:f>
              <c:strCache>
                <c:ptCount val="1"/>
                <c:pt idx="0">
                  <c:v>Жазылым</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'Т2-3'!$C$52:$L$52</c:f>
              <c:strCache>
                <c:ptCount val="10"/>
                <c:pt idx="0">
                  <c:v>  Learning Apps</c:v>
                </c:pt>
                <c:pt idx="1">
                  <c:v> Proprofs</c:v>
                </c:pt>
                <c:pt idx="2">
                  <c:v>  Socrative</c:v>
                </c:pt>
                <c:pt idx="3">
                  <c:v>  Triventy</c:v>
                </c:pt>
                <c:pt idx="4">
                  <c:v>  Kahoot</c:v>
                </c:pt>
                <c:pt idx="5">
                  <c:v>  Quizlet</c:v>
                </c:pt>
                <c:pt idx="6">
                  <c:v> Gimkit</c:v>
                </c:pt>
                <c:pt idx="7">
                  <c:v>  Quizizz</c:v>
                </c:pt>
                <c:pt idx="8">
                  <c:v> Formative</c:v>
                </c:pt>
                <c:pt idx="9">
                  <c:v> Genially</c:v>
                </c:pt>
              </c:strCache>
            </c:strRef>
          </c:cat>
          <c:val>
            <c:numRef>
              <c:f>'Т2-3'!$C$53:$L$53</c:f>
              <c:numCache>
                <c:formatCode>General</c:formatCode>
                <c:ptCount val="10"/>
                <c:pt idx="0">
                  <c:v>16</c:v>
                </c:pt>
                <c:pt idx="1">
                  <c:v>2</c:v>
                </c:pt>
                <c:pt idx="2">
                  <c:v>4</c:v>
                </c:pt>
                <c:pt idx="3">
                  <c:v>3</c:v>
                </c:pt>
                <c:pt idx="4">
                  <c:v>5</c:v>
                </c:pt>
                <c:pt idx="5">
                  <c:v>18</c:v>
                </c:pt>
                <c:pt idx="6">
                  <c:v>6</c:v>
                </c:pt>
                <c:pt idx="7">
                  <c:v>2</c:v>
                </c:pt>
                <c:pt idx="8">
                  <c:v>15</c:v>
                </c:pt>
                <c:pt idx="9">
                  <c:v>2</c:v>
                </c:pt>
              </c:numCache>
            </c:numRef>
          </c:val>
          <c:extLst>
            <c:ext xmlns:c16="http://schemas.microsoft.com/office/drawing/2014/chart" uri="{C3380CC4-5D6E-409C-BE32-E72D297353CC}">
              <c16:uniqueId val="{00000000-E128-40A9-BF21-5C33F1A25BB3}"/>
            </c:ext>
          </c:extLst>
        </c:ser>
        <c:ser>
          <c:idx val="1"/>
          <c:order val="1"/>
          <c:tx>
            <c:strRef>
              <c:f>'Т2-3'!$B$54</c:f>
              <c:strCache>
                <c:ptCount val="1"/>
                <c:pt idx="0">
                  <c:v>Айтылым</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'Т2-3'!$C$52:$L$52</c:f>
              <c:strCache>
                <c:ptCount val="10"/>
                <c:pt idx="0">
                  <c:v>  Learning Apps</c:v>
                </c:pt>
                <c:pt idx="1">
                  <c:v> Proprofs</c:v>
                </c:pt>
                <c:pt idx="2">
                  <c:v>  Socrative</c:v>
                </c:pt>
                <c:pt idx="3">
                  <c:v>  Triventy</c:v>
                </c:pt>
                <c:pt idx="4">
                  <c:v>  Kahoot</c:v>
                </c:pt>
                <c:pt idx="5">
                  <c:v>  Quizlet</c:v>
                </c:pt>
                <c:pt idx="6">
                  <c:v> Gimkit</c:v>
                </c:pt>
                <c:pt idx="7">
                  <c:v>  Quizizz</c:v>
                </c:pt>
                <c:pt idx="8">
                  <c:v> Formative</c:v>
                </c:pt>
                <c:pt idx="9">
                  <c:v> Genially</c:v>
                </c:pt>
              </c:strCache>
            </c:strRef>
          </c:cat>
          <c:val>
            <c:numRef>
              <c:f>'Т2-3'!$C$54:$L$54</c:f>
              <c:numCache>
                <c:formatCode>General</c:formatCode>
                <c:ptCount val="10"/>
                <c:pt idx="0">
                  <c:v>9</c:v>
                </c:pt>
                <c:pt idx="1">
                  <c:v>17</c:v>
                </c:pt>
                <c:pt idx="2">
                  <c:v>4</c:v>
                </c:pt>
                <c:pt idx="3">
                  <c:v>7</c:v>
                </c:pt>
                <c:pt idx="4">
                  <c:v>15</c:v>
                </c:pt>
                <c:pt idx="5">
                  <c:v>6</c:v>
                </c:pt>
                <c:pt idx="6">
                  <c:v>3</c:v>
                </c:pt>
                <c:pt idx="7">
                  <c:v>14</c:v>
                </c:pt>
                <c:pt idx="8">
                  <c:v>5</c:v>
                </c:pt>
                <c:pt idx="9">
                  <c:v>22</c:v>
                </c:pt>
              </c:numCache>
            </c:numRef>
          </c:val>
          <c:extLst>
            <c:ext xmlns:c16="http://schemas.microsoft.com/office/drawing/2014/chart" uri="{C3380CC4-5D6E-409C-BE32-E72D297353CC}">
              <c16:uniqueId val="{00000001-E128-40A9-BF21-5C33F1A25BB3}"/>
            </c:ext>
          </c:extLst>
        </c:ser>
        <c:ser>
          <c:idx val="2"/>
          <c:order val="2"/>
          <c:tx>
            <c:strRef>
              <c:f>'Т2-3'!$B$55</c:f>
              <c:strCache>
                <c:ptCount val="1"/>
                <c:pt idx="0">
                  <c:v>Оқылым</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'Т2-3'!$C$52:$L$52</c:f>
              <c:strCache>
                <c:ptCount val="10"/>
                <c:pt idx="0">
                  <c:v>  Learning Apps</c:v>
                </c:pt>
                <c:pt idx="1">
                  <c:v> Proprofs</c:v>
                </c:pt>
                <c:pt idx="2">
                  <c:v>  Socrative</c:v>
                </c:pt>
                <c:pt idx="3">
                  <c:v>  Triventy</c:v>
                </c:pt>
                <c:pt idx="4">
                  <c:v>  Kahoot</c:v>
                </c:pt>
                <c:pt idx="5">
                  <c:v>  Quizlet</c:v>
                </c:pt>
                <c:pt idx="6">
                  <c:v> Gimkit</c:v>
                </c:pt>
                <c:pt idx="7">
                  <c:v>  Quizizz</c:v>
                </c:pt>
                <c:pt idx="8">
                  <c:v> Formative</c:v>
                </c:pt>
                <c:pt idx="9">
                  <c:v> Genially</c:v>
                </c:pt>
              </c:strCache>
            </c:strRef>
          </c:cat>
          <c:val>
            <c:numRef>
              <c:f>'Т2-3'!$C$55:$L$55</c:f>
              <c:numCache>
                <c:formatCode>General</c:formatCode>
                <c:ptCount val="10"/>
                <c:pt idx="0">
                  <c:v>7</c:v>
                </c:pt>
                <c:pt idx="1">
                  <c:v>15</c:v>
                </c:pt>
                <c:pt idx="2">
                  <c:v>23</c:v>
                </c:pt>
                <c:pt idx="3">
                  <c:v>18</c:v>
                </c:pt>
                <c:pt idx="4">
                  <c:v>12</c:v>
                </c:pt>
                <c:pt idx="5">
                  <c:v>2</c:v>
                </c:pt>
                <c:pt idx="6">
                  <c:v>14</c:v>
                </c:pt>
                <c:pt idx="7">
                  <c:v>13</c:v>
                </c:pt>
                <c:pt idx="8">
                  <c:v>12</c:v>
                </c:pt>
                <c:pt idx="9">
                  <c:v>7</c:v>
                </c:pt>
              </c:numCache>
            </c:numRef>
          </c:val>
          <c:extLst>
            <c:ext xmlns:c16="http://schemas.microsoft.com/office/drawing/2014/chart" uri="{C3380CC4-5D6E-409C-BE32-E72D297353CC}">
              <c16:uniqueId val="{00000002-E128-40A9-BF21-5C33F1A25BB3}"/>
            </c:ext>
          </c:extLst>
        </c:ser>
        <c:ser>
          <c:idx val="3"/>
          <c:order val="3"/>
          <c:tx>
            <c:strRef>
              <c:f>'Т2-3'!$B$56</c:f>
              <c:strCache>
                <c:ptCount val="1"/>
                <c:pt idx="0">
                  <c:v>Тыңдалым</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'Т2-3'!$C$52:$L$52</c:f>
              <c:strCache>
                <c:ptCount val="10"/>
                <c:pt idx="0">
                  <c:v>  Learning Apps</c:v>
                </c:pt>
                <c:pt idx="1">
                  <c:v> Proprofs</c:v>
                </c:pt>
                <c:pt idx="2">
                  <c:v>  Socrative</c:v>
                </c:pt>
                <c:pt idx="3">
                  <c:v>  Triventy</c:v>
                </c:pt>
                <c:pt idx="4">
                  <c:v>  Kahoot</c:v>
                </c:pt>
                <c:pt idx="5">
                  <c:v>  Quizlet</c:v>
                </c:pt>
                <c:pt idx="6">
                  <c:v> Gimkit</c:v>
                </c:pt>
                <c:pt idx="7">
                  <c:v>  Quizizz</c:v>
                </c:pt>
                <c:pt idx="8">
                  <c:v> Formative</c:v>
                </c:pt>
                <c:pt idx="9">
                  <c:v> Genially</c:v>
                </c:pt>
              </c:strCache>
            </c:strRef>
          </c:cat>
          <c:val>
            <c:numRef>
              <c:f>'Т2-3'!$C$56:$L$56</c:f>
              <c:numCache>
                <c:formatCode>General</c:formatCode>
                <c:ptCount val="10"/>
                <c:pt idx="0">
                  <c:v>8</c:v>
                </c:pt>
                <c:pt idx="1">
                  <c:v>6</c:v>
                </c:pt>
                <c:pt idx="2">
                  <c:v>9</c:v>
                </c:pt>
                <c:pt idx="3">
                  <c:v>12</c:v>
                </c:pt>
                <c:pt idx="4">
                  <c:v>8</c:v>
                </c:pt>
                <c:pt idx="5">
                  <c:v>14</c:v>
                </c:pt>
                <c:pt idx="6">
                  <c:v>17</c:v>
                </c:pt>
                <c:pt idx="7">
                  <c:v>11</c:v>
                </c:pt>
                <c:pt idx="8">
                  <c:v>8</c:v>
                </c:pt>
                <c:pt idx="9">
                  <c:v>9</c:v>
                </c:pt>
              </c:numCache>
            </c:numRef>
          </c:val>
          <c:extLst>
            <c:ext xmlns:c16="http://schemas.microsoft.com/office/drawing/2014/chart" uri="{C3380CC4-5D6E-409C-BE32-E72D297353CC}">
              <c16:uniqueId val="{00000003-E128-40A9-BF21-5C33F1A25BB3}"/>
            </c:ext>
          </c:extLst>
        </c:ser>
        <c:dLbls>
          <c:showLegendKey val="0"/>
          <c:showVal val="1"/>
          <c:showCatName val="0"/>
          <c:showSerName val="0"/>
          <c:showPercent val="0"/>
          <c:showBubbleSize val="0"/>
        </c:dLbls>
        <c:gapWidth val="79"/>
        <c:shape val="box"/>
        <c:axId val="920116728"/>
        <c:axId val="920119864"/>
        <c:axId val="0"/>
      </c:bar3DChart>
      <c:catAx>
        <c:axId val="92011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20119864"/>
        <c:crosses val="autoZero"/>
        <c:auto val="1"/>
        <c:lblAlgn val="ctr"/>
        <c:lblOffset val="100"/>
        <c:noMultiLvlLbl val="0"/>
      </c:catAx>
      <c:valAx>
        <c:axId val="920119864"/>
        <c:scaling>
          <c:orientation val="minMax"/>
        </c:scaling>
        <c:delete val="1"/>
        <c:axPos val="b"/>
        <c:numFmt formatCode="General" sourceLinked="1"/>
        <c:majorTickMark val="none"/>
        <c:minorTickMark val="none"/>
        <c:tickLblPos val="nextTo"/>
        <c:crossAx val="920116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a:t>Т3. Тексеруге қажетті платформалар</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CE-4869-99AD-02D4AF4457E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CE-4869-99AD-02D4AF4457E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CE-4869-99AD-02D4AF4457E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6CE-4869-99AD-02D4AF4457E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6CE-4869-99AD-02D4AF4457E2}"/>
              </c:ext>
            </c:extLst>
          </c:dPt>
          <c:dLbls>
            <c:spPr>
              <a:solidFill>
                <a:srgbClr val="FFFFFF"/>
              </a:solidFill>
              <a:ln>
                <a:solidFill>
                  <a:srgbClr val="000000">
                    <a:lumMod val="25000"/>
                    <a:lumOff val="75000"/>
                  </a:srgb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'Т3-1'!$J$8:$N$8</c:f>
              <c:strCache>
                <c:ptCount val="5"/>
                <c:pt idx="0">
                  <c:v> ZipGrade</c:v>
                </c:pt>
                <c:pt idx="1">
                  <c:v> GradeCam</c:v>
                </c:pt>
                <c:pt idx="2">
                  <c:v> Plickers</c:v>
                </c:pt>
                <c:pt idx="3">
                  <c:v> Mentimeter</c:v>
                </c:pt>
                <c:pt idx="4">
                  <c:v>Class Dojo</c:v>
                </c:pt>
              </c:strCache>
            </c:strRef>
          </c:cat>
          <c:val>
            <c:numRef>
              <c:f>'Т3-1'!$J$9:$N$9</c:f>
              <c:numCache>
                <c:formatCode>General</c:formatCode>
                <c:ptCount val="5"/>
                <c:pt idx="0">
                  <c:v>19</c:v>
                </c:pt>
                <c:pt idx="1">
                  <c:v>17</c:v>
                </c:pt>
                <c:pt idx="2">
                  <c:v>19</c:v>
                </c:pt>
                <c:pt idx="3">
                  <c:v>38</c:v>
                </c:pt>
                <c:pt idx="4">
                  <c:v>22</c:v>
                </c:pt>
              </c:numCache>
            </c:numRef>
          </c:val>
          <c:extLst>
            <c:ext xmlns:c16="http://schemas.microsoft.com/office/drawing/2014/chart" uri="{C3380CC4-5D6E-409C-BE32-E72D297353CC}">
              <c16:uniqueId val="{0000000A-46CE-4869-99AD-02D4AF4457E2}"/>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Т4. Топтастыруға қажетті платформалар</a:t>
            </a:r>
          </a:p>
        </c:rich>
      </c:tx>
      <c:layout>
        <c:manualLayout>
          <c:xMode val="edge"/>
          <c:yMode val="edge"/>
          <c:x val="0.27094979915831691"/>
          <c:y val="0"/>
        </c:manualLayout>
      </c:layout>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7"/>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74A-4E6B-A96F-66321ADE197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74A-4E6B-A96F-66321ADE197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74A-4E6B-A96F-66321ADE197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74A-4E6B-A96F-66321ADE197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74A-4E6B-A96F-66321ADE197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74A-4E6B-A96F-66321ADE197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74A-4E6B-A96F-66321ADE1979}"/>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74A-4E6B-A96F-66321ADE1979}"/>
              </c:ext>
            </c:extLst>
          </c:dPt>
          <c:dLbls>
            <c:dLbl>
              <c:idx val="6"/>
              <c:layout>
                <c:manualLayout>
                  <c:x val="-4.8661800486618008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74A-4E6B-A96F-66321ADE1979}"/>
                </c:ext>
              </c:extLst>
            </c:dLbl>
            <c:dLbl>
              <c:idx val="7"/>
              <c:layout>
                <c:manualLayout>
                  <c:x val="4.4606650446066508E-2"/>
                  <c:y val="-1.440922190201730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74A-4E6B-A96F-66321ADE1979}"/>
                </c:ext>
              </c:extLst>
            </c:dLbl>
            <c:spPr>
              <a:solidFill>
                <a:srgbClr val="FFFFFF"/>
              </a:solidFill>
              <a:ln>
                <a:solidFill>
                  <a:srgbClr val="000000">
                    <a:lumMod val="25000"/>
                    <a:lumOff val="75000"/>
                  </a:srgb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'Т4-1'!$L$7:$S$7</c:f>
              <c:strCache>
                <c:ptCount val="8"/>
                <c:pt idx="0">
                  <c:v>Google Site</c:v>
                </c:pt>
                <c:pt idx="1">
                  <c:v> Site123</c:v>
                </c:pt>
                <c:pt idx="2">
                  <c:v>Wix</c:v>
                </c:pt>
                <c:pt idx="3">
                  <c:v> Turbosite</c:v>
                </c:pt>
                <c:pt idx="4">
                  <c:v> Tilda</c:v>
                </c:pt>
                <c:pt idx="5">
                  <c:v> Book Creator</c:v>
                </c:pt>
                <c:pt idx="6">
                  <c:v> Flipsnack</c:v>
                </c:pt>
                <c:pt idx="7">
                  <c:v> Story Jumper</c:v>
                </c:pt>
              </c:strCache>
            </c:strRef>
          </c:cat>
          <c:val>
            <c:numRef>
              <c:f>'Т4-1'!$L$8:$S$8</c:f>
              <c:numCache>
                <c:formatCode>General</c:formatCode>
                <c:ptCount val="8"/>
                <c:pt idx="0">
                  <c:v>77</c:v>
                </c:pt>
                <c:pt idx="1">
                  <c:v>33</c:v>
                </c:pt>
                <c:pt idx="2">
                  <c:v>35</c:v>
                </c:pt>
                <c:pt idx="3">
                  <c:v>28</c:v>
                </c:pt>
                <c:pt idx="4">
                  <c:v>32</c:v>
                </c:pt>
                <c:pt idx="5">
                  <c:v>37</c:v>
                </c:pt>
                <c:pt idx="6">
                  <c:v>29</c:v>
                </c:pt>
                <c:pt idx="7">
                  <c:v>16</c:v>
                </c:pt>
              </c:numCache>
            </c:numRef>
          </c:val>
          <c:extLst>
            <c:ext xmlns:c16="http://schemas.microsoft.com/office/drawing/2014/chart" uri="{C3380CC4-5D6E-409C-BE32-E72D297353CC}">
              <c16:uniqueId val="{00000010-774A-4E6B-A96F-66321ADE1979}"/>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kk-KZ"/>
              <a:t>Т1 бойынша (бастапқы деңгей)</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Экспериментке дейін</c:v>
                </c:pt>
              </c:strCache>
            </c:strRef>
          </c:tx>
          <c:spPr>
            <a:solidFill>
              <a:schemeClr val="accent1"/>
            </a:solidFill>
            <a:ln>
              <a:noFill/>
            </a:ln>
            <a:effectLst/>
          </c:spPr>
          <c:invertIfNegative val="0"/>
          <c:cat>
            <c:strRef>
              <c:f>Лист1!$A$2:$A$5</c:f>
              <c:strCache>
                <c:ptCount val="2"/>
                <c:pt idx="0">
                  <c:v>Эксперимент тобы</c:v>
                </c:pt>
                <c:pt idx="1">
                  <c:v>Бақылау тобы</c:v>
                </c:pt>
              </c:strCache>
            </c:strRef>
          </c:cat>
          <c:val>
            <c:numRef>
              <c:f>Лист1!$B$2:$B$5</c:f>
              <c:numCache>
                <c:formatCode>General</c:formatCode>
                <c:ptCount val="4"/>
                <c:pt idx="0">
                  <c:v>69</c:v>
                </c:pt>
                <c:pt idx="1">
                  <c:v>71</c:v>
                </c:pt>
              </c:numCache>
            </c:numRef>
          </c:val>
          <c:extLst>
            <c:ext xmlns:c16="http://schemas.microsoft.com/office/drawing/2014/chart" uri="{C3380CC4-5D6E-409C-BE32-E72D297353CC}">
              <c16:uniqueId val="{00000000-3EA5-4B51-9745-14984E62269E}"/>
            </c:ext>
          </c:extLst>
        </c:ser>
        <c:ser>
          <c:idx val="1"/>
          <c:order val="1"/>
          <c:tx>
            <c:strRef>
              <c:f>Лист1!$C$1</c:f>
              <c:strCache>
                <c:ptCount val="1"/>
                <c:pt idx="0">
                  <c:v>Эксперименттен кейін</c:v>
                </c:pt>
              </c:strCache>
            </c:strRef>
          </c:tx>
          <c:spPr>
            <a:solidFill>
              <a:schemeClr val="accent2"/>
            </a:solidFill>
            <a:ln>
              <a:noFill/>
            </a:ln>
            <a:effectLst/>
          </c:spPr>
          <c:invertIfNegative val="0"/>
          <c:cat>
            <c:strRef>
              <c:f>Лист1!$A$2:$A$5</c:f>
              <c:strCache>
                <c:ptCount val="2"/>
                <c:pt idx="0">
                  <c:v>Эксперимент тобы</c:v>
                </c:pt>
                <c:pt idx="1">
                  <c:v>Бақылау тобы</c:v>
                </c:pt>
              </c:strCache>
            </c:strRef>
          </c:cat>
          <c:val>
            <c:numRef>
              <c:f>Лист1!$C$2:$C$5</c:f>
              <c:numCache>
                <c:formatCode>General</c:formatCode>
                <c:ptCount val="4"/>
                <c:pt idx="0">
                  <c:v>7</c:v>
                </c:pt>
                <c:pt idx="1">
                  <c:v>69</c:v>
                </c:pt>
              </c:numCache>
            </c:numRef>
          </c:val>
          <c:extLst>
            <c:ext xmlns:c16="http://schemas.microsoft.com/office/drawing/2014/chart" uri="{C3380CC4-5D6E-409C-BE32-E72D297353CC}">
              <c16:uniqueId val="{00000001-3EA5-4B51-9745-14984E62269E}"/>
            </c:ext>
          </c:extLst>
        </c:ser>
        <c:ser>
          <c:idx val="2"/>
          <c:order val="2"/>
          <c:tx>
            <c:strRef>
              <c:f>Лист1!$D$1</c:f>
              <c:strCache>
                <c:ptCount val="1"/>
                <c:pt idx="0">
                  <c:v>Столбец1</c:v>
                </c:pt>
              </c:strCache>
            </c:strRef>
          </c:tx>
          <c:spPr>
            <a:solidFill>
              <a:schemeClr val="accent3"/>
            </a:solidFill>
            <a:ln>
              <a:noFill/>
            </a:ln>
            <a:effectLst/>
          </c:spPr>
          <c:invertIfNegative val="0"/>
          <c:cat>
            <c:strRef>
              <c:f>Лист1!$A$2:$A$5</c:f>
              <c:strCache>
                <c:ptCount val="2"/>
                <c:pt idx="0">
                  <c:v>Эксперимент тобы</c:v>
                </c:pt>
                <c:pt idx="1">
                  <c:v>Бақылау тобы</c:v>
                </c:pt>
              </c:strCache>
            </c:strRef>
          </c:cat>
          <c:val>
            <c:numRef>
              <c:f>Лист1!$D$2:$D$5</c:f>
            </c:numRef>
          </c:val>
          <c:extLst>
            <c:ext xmlns:c16="http://schemas.microsoft.com/office/drawing/2014/chart" uri="{C3380CC4-5D6E-409C-BE32-E72D297353CC}">
              <c16:uniqueId val="{00000002-3EA5-4B51-9745-14984E62269E}"/>
            </c:ext>
          </c:extLst>
        </c:ser>
        <c:dLbls>
          <c:showLegendKey val="0"/>
          <c:showVal val="0"/>
          <c:showCatName val="0"/>
          <c:showSerName val="0"/>
          <c:showPercent val="0"/>
          <c:showBubbleSize val="0"/>
        </c:dLbls>
        <c:gapWidth val="219"/>
        <c:overlap val="-27"/>
        <c:axId val="920120648"/>
        <c:axId val="920118688"/>
      </c:barChart>
      <c:catAx>
        <c:axId val="9201206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20118688"/>
        <c:crosses val="autoZero"/>
        <c:auto val="1"/>
        <c:lblAlgn val="ctr"/>
        <c:lblOffset val="100"/>
        <c:noMultiLvlLbl val="0"/>
      </c:catAx>
      <c:valAx>
        <c:axId val="920118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20120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aa-ET"/>
              <a:t>Т1 бойынша </a:t>
            </a:r>
            <a:r>
              <a:rPr lang="kk-KZ"/>
              <a:t>(</a:t>
            </a:r>
            <a:r>
              <a:rPr lang="aa-ET"/>
              <a:t>базалы</a:t>
            </a:r>
            <a:r>
              <a:rPr lang="kk-KZ"/>
              <a:t>қ</a:t>
            </a:r>
            <a:r>
              <a:rPr lang="aa-ET"/>
              <a:t> де</a:t>
            </a:r>
            <a:r>
              <a:rPr lang="kk-KZ"/>
              <a:t>ң</a:t>
            </a:r>
            <a:r>
              <a:rPr lang="aa-ET"/>
              <a:t>гей</a:t>
            </a:r>
            <a:r>
              <a:rPr lang="kk-KZ"/>
              <a:t>)</a:t>
            </a:r>
          </a:p>
        </c:rich>
      </c:tx>
      <c:layout>
        <c:manualLayout>
          <c:xMode val="edge"/>
          <c:yMode val="edge"/>
          <c:x val="9.7211078441144225E-2"/>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Экспериментке дейін</c:v>
                </c:pt>
              </c:strCache>
            </c:strRef>
          </c:tx>
          <c:spPr>
            <a:solidFill>
              <a:schemeClr val="accent1"/>
            </a:solidFill>
            <a:ln>
              <a:noFill/>
            </a:ln>
            <a:effectLst/>
          </c:spPr>
          <c:invertIfNegative val="0"/>
          <c:cat>
            <c:strRef>
              <c:f>Лист1!$A$2:$A$5</c:f>
              <c:strCache>
                <c:ptCount val="2"/>
                <c:pt idx="0">
                  <c:v>Эксперимент тобы</c:v>
                </c:pt>
                <c:pt idx="1">
                  <c:v>Бақылау тобы</c:v>
                </c:pt>
              </c:strCache>
            </c:strRef>
          </c:cat>
          <c:val>
            <c:numRef>
              <c:f>Лист1!$B$2:$B$5</c:f>
              <c:numCache>
                <c:formatCode>0%</c:formatCode>
                <c:ptCount val="4"/>
                <c:pt idx="0">
                  <c:v>0.24</c:v>
                </c:pt>
                <c:pt idx="1">
                  <c:v>0.26</c:v>
                </c:pt>
              </c:numCache>
            </c:numRef>
          </c:val>
          <c:extLst>
            <c:ext xmlns:c16="http://schemas.microsoft.com/office/drawing/2014/chart" uri="{C3380CC4-5D6E-409C-BE32-E72D297353CC}">
              <c16:uniqueId val="{00000000-107B-4BD3-8DF8-CC0077A58732}"/>
            </c:ext>
          </c:extLst>
        </c:ser>
        <c:ser>
          <c:idx val="1"/>
          <c:order val="1"/>
          <c:tx>
            <c:strRef>
              <c:f>Лист1!$C$1</c:f>
              <c:strCache>
                <c:ptCount val="1"/>
                <c:pt idx="0">
                  <c:v>Эксперименттен кейін</c:v>
                </c:pt>
              </c:strCache>
            </c:strRef>
          </c:tx>
          <c:spPr>
            <a:solidFill>
              <a:schemeClr val="accent2"/>
            </a:solidFill>
            <a:ln>
              <a:noFill/>
            </a:ln>
            <a:effectLst/>
          </c:spPr>
          <c:invertIfNegative val="0"/>
          <c:cat>
            <c:strRef>
              <c:f>Лист1!$A$2:$A$5</c:f>
              <c:strCache>
                <c:ptCount val="2"/>
                <c:pt idx="0">
                  <c:v>Эксперимент тобы</c:v>
                </c:pt>
                <c:pt idx="1">
                  <c:v>Бақылау тобы</c:v>
                </c:pt>
              </c:strCache>
            </c:strRef>
          </c:cat>
          <c:val>
            <c:numRef>
              <c:f>Лист1!$C$2:$C$5</c:f>
              <c:numCache>
                <c:formatCode>0%</c:formatCode>
                <c:ptCount val="4"/>
                <c:pt idx="0">
                  <c:v>0.6</c:v>
                </c:pt>
                <c:pt idx="1">
                  <c:v>0.28000000000000003</c:v>
                </c:pt>
              </c:numCache>
            </c:numRef>
          </c:val>
          <c:extLst>
            <c:ext xmlns:c16="http://schemas.microsoft.com/office/drawing/2014/chart" uri="{C3380CC4-5D6E-409C-BE32-E72D297353CC}">
              <c16:uniqueId val="{00000001-107B-4BD3-8DF8-CC0077A58732}"/>
            </c:ext>
          </c:extLst>
        </c:ser>
        <c:dLbls>
          <c:showLegendKey val="0"/>
          <c:showVal val="0"/>
          <c:showCatName val="0"/>
          <c:showSerName val="0"/>
          <c:showPercent val="0"/>
          <c:showBubbleSize val="0"/>
        </c:dLbls>
        <c:gapWidth val="219"/>
        <c:overlap val="-27"/>
        <c:axId val="920113592"/>
        <c:axId val="920117904"/>
      </c:barChart>
      <c:catAx>
        <c:axId val="9201135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20117904"/>
        <c:crosses val="autoZero"/>
        <c:auto val="1"/>
        <c:lblAlgn val="ctr"/>
        <c:lblOffset val="100"/>
        <c:noMultiLvlLbl val="0"/>
      </c:catAx>
      <c:valAx>
        <c:axId val="920117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2011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aa-ET"/>
              <a:t>Т1 бойынша </a:t>
            </a:r>
            <a:r>
              <a:rPr lang="kk-KZ"/>
              <a:t>(жоғары деңгей)</a:t>
            </a:r>
          </a:p>
        </c:rich>
      </c:tx>
      <c:layout>
        <c:manualLayout>
          <c:xMode val="edge"/>
          <c:yMode val="edge"/>
          <c:x val="0.20305556843241529"/>
          <c:y val="0"/>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Экспериментке дейін</c:v>
                </c:pt>
              </c:strCache>
            </c:strRef>
          </c:tx>
          <c:spPr>
            <a:solidFill>
              <a:schemeClr val="accent1"/>
            </a:solidFill>
            <a:ln>
              <a:noFill/>
            </a:ln>
            <a:effectLst/>
          </c:spPr>
          <c:invertIfNegative val="0"/>
          <c:cat>
            <c:strRef>
              <c:f>Лист1!$A$2:$A$5</c:f>
              <c:strCache>
                <c:ptCount val="2"/>
                <c:pt idx="0">
                  <c:v>Эксперимент тобы</c:v>
                </c:pt>
                <c:pt idx="1">
                  <c:v>Бақылау тобы</c:v>
                </c:pt>
              </c:strCache>
            </c:strRef>
          </c:cat>
          <c:val>
            <c:numRef>
              <c:f>Лист1!$B$2:$B$5</c:f>
              <c:numCache>
                <c:formatCode>0%</c:formatCode>
                <c:ptCount val="4"/>
                <c:pt idx="0">
                  <c:v>7.0000000000000007E-2</c:v>
                </c:pt>
                <c:pt idx="1">
                  <c:v>0.03</c:v>
                </c:pt>
              </c:numCache>
            </c:numRef>
          </c:val>
          <c:extLst>
            <c:ext xmlns:c16="http://schemas.microsoft.com/office/drawing/2014/chart" uri="{C3380CC4-5D6E-409C-BE32-E72D297353CC}">
              <c16:uniqueId val="{00000000-3BC0-4ECF-8AFE-59309E3A578D}"/>
            </c:ext>
          </c:extLst>
        </c:ser>
        <c:ser>
          <c:idx val="1"/>
          <c:order val="1"/>
          <c:tx>
            <c:strRef>
              <c:f>Лист1!$C$1</c:f>
              <c:strCache>
                <c:ptCount val="1"/>
                <c:pt idx="0">
                  <c:v>Эксперименттен кейін</c:v>
                </c:pt>
              </c:strCache>
            </c:strRef>
          </c:tx>
          <c:spPr>
            <a:solidFill>
              <a:schemeClr val="accent2"/>
            </a:solidFill>
            <a:ln>
              <a:noFill/>
            </a:ln>
            <a:effectLst/>
          </c:spPr>
          <c:invertIfNegative val="0"/>
          <c:cat>
            <c:strRef>
              <c:f>Лист1!$A$2:$A$5</c:f>
              <c:strCache>
                <c:ptCount val="2"/>
                <c:pt idx="0">
                  <c:v>Эксперимент тобы</c:v>
                </c:pt>
                <c:pt idx="1">
                  <c:v>Бақылау тобы</c:v>
                </c:pt>
              </c:strCache>
            </c:strRef>
          </c:cat>
          <c:val>
            <c:numRef>
              <c:f>Лист1!$C$2:$C$5</c:f>
              <c:numCache>
                <c:formatCode>0%</c:formatCode>
                <c:ptCount val="4"/>
                <c:pt idx="0">
                  <c:v>0.33</c:v>
                </c:pt>
                <c:pt idx="1">
                  <c:v>0.03</c:v>
                </c:pt>
              </c:numCache>
            </c:numRef>
          </c:val>
          <c:extLst>
            <c:ext xmlns:c16="http://schemas.microsoft.com/office/drawing/2014/chart" uri="{C3380CC4-5D6E-409C-BE32-E72D297353CC}">
              <c16:uniqueId val="{00000001-3BC0-4ECF-8AFE-59309E3A578D}"/>
            </c:ext>
          </c:extLst>
        </c:ser>
        <c:dLbls>
          <c:showLegendKey val="0"/>
          <c:showVal val="0"/>
          <c:showCatName val="0"/>
          <c:showSerName val="0"/>
          <c:showPercent val="0"/>
          <c:showBubbleSize val="0"/>
        </c:dLbls>
        <c:gapWidth val="219"/>
        <c:overlap val="-27"/>
        <c:axId val="920117512"/>
        <c:axId val="920119080"/>
      </c:barChart>
      <c:catAx>
        <c:axId val="920117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20119080"/>
        <c:crosses val="autoZero"/>
        <c:auto val="1"/>
        <c:lblAlgn val="ctr"/>
        <c:lblOffset val="100"/>
        <c:noMultiLvlLbl val="0"/>
      </c:catAx>
      <c:valAx>
        <c:axId val="920119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20117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0" cap="none">
                <a:solidFill>
                  <a:schemeClr val="tx1"/>
                </a:solidFill>
              </a:rPr>
              <a:t>Компьютерлік платформаларда жұмыс істеуіне қарай</a:t>
            </a:r>
          </a:p>
        </c:rich>
      </c:tx>
      <c:layout>
        <c:manualLayout>
          <c:xMode val="edge"/>
          <c:yMode val="edge"/>
          <c:x val="0.16830555555555557"/>
          <c:y val="3.7037037037037035E-2"/>
        </c:manualLayout>
      </c:layout>
      <c:overlay val="0"/>
      <c:spPr>
        <a:noFill/>
        <a:ln>
          <a:noFill/>
        </a:ln>
        <a:effectLst/>
      </c:spPr>
      <c:txPr>
        <a:bodyPr rot="0" spcFirstLastPara="1" vertOverflow="ellipsis" vert="horz" wrap="square" anchor="ctr" anchorCtr="1"/>
        <a:lstStyle/>
        <a:p>
          <a:pPr algn="ct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Лист1!$C$2</c:f>
              <c:strCache>
                <c:ptCount val="1"/>
                <c:pt idx="0">
                  <c:v>қиын</c:v>
                </c:pt>
              </c:strCache>
            </c:strRef>
          </c:tx>
          <c:spPr>
            <a:solidFill>
              <a:schemeClr val="accent1"/>
            </a:solidFill>
            <a:ln>
              <a:noFill/>
            </a:ln>
            <a:effectLst/>
          </c:spPr>
          <c:invertIfNegative val="0"/>
          <c:cat>
            <c:strRef>
              <c:f>Лист1!$B$3:$B$5</c:f>
              <c:strCache>
                <c:ptCount val="3"/>
                <c:pt idx="0">
                  <c:v>Х-ұрпақ</c:v>
                </c:pt>
                <c:pt idx="1">
                  <c:v>Y-ұрпақ</c:v>
                </c:pt>
                <c:pt idx="2">
                  <c:v>Z-ұрпақ</c:v>
                </c:pt>
              </c:strCache>
            </c:strRef>
          </c:cat>
          <c:val>
            <c:numRef>
              <c:f>Лист1!$C$3:$C$5</c:f>
              <c:numCache>
                <c:formatCode>General</c:formatCode>
                <c:ptCount val="3"/>
                <c:pt idx="0">
                  <c:v>63</c:v>
                </c:pt>
                <c:pt idx="1">
                  <c:v>32</c:v>
                </c:pt>
                <c:pt idx="2">
                  <c:v>13</c:v>
                </c:pt>
              </c:numCache>
            </c:numRef>
          </c:val>
          <c:extLst>
            <c:ext xmlns:c16="http://schemas.microsoft.com/office/drawing/2014/chart" uri="{C3380CC4-5D6E-409C-BE32-E72D297353CC}">
              <c16:uniqueId val="{00000000-BCB5-4394-A3BA-24B90C61FE6C}"/>
            </c:ext>
          </c:extLst>
        </c:ser>
        <c:ser>
          <c:idx val="1"/>
          <c:order val="1"/>
          <c:tx>
            <c:strRef>
              <c:f>Лист1!$D$2</c:f>
              <c:strCache>
                <c:ptCount val="1"/>
                <c:pt idx="0">
                  <c:v>оңай</c:v>
                </c:pt>
              </c:strCache>
            </c:strRef>
          </c:tx>
          <c:spPr>
            <a:solidFill>
              <a:schemeClr val="accent2"/>
            </a:solidFill>
            <a:ln>
              <a:noFill/>
            </a:ln>
            <a:effectLst/>
          </c:spPr>
          <c:invertIfNegative val="0"/>
          <c:cat>
            <c:strRef>
              <c:f>Лист1!$B$3:$B$5</c:f>
              <c:strCache>
                <c:ptCount val="3"/>
                <c:pt idx="0">
                  <c:v>Х-ұрпақ</c:v>
                </c:pt>
                <c:pt idx="1">
                  <c:v>Y-ұрпақ</c:v>
                </c:pt>
                <c:pt idx="2">
                  <c:v>Z-ұрпақ</c:v>
                </c:pt>
              </c:strCache>
            </c:strRef>
          </c:cat>
          <c:val>
            <c:numRef>
              <c:f>Лист1!$D$3:$D$5</c:f>
              <c:numCache>
                <c:formatCode>General</c:formatCode>
                <c:ptCount val="3"/>
                <c:pt idx="0">
                  <c:v>37</c:v>
                </c:pt>
                <c:pt idx="1">
                  <c:v>58</c:v>
                </c:pt>
                <c:pt idx="2">
                  <c:v>87</c:v>
                </c:pt>
              </c:numCache>
            </c:numRef>
          </c:val>
          <c:extLst>
            <c:ext xmlns:c16="http://schemas.microsoft.com/office/drawing/2014/chart" uri="{C3380CC4-5D6E-409C-BE32-E72D297353CC}">
              <c16:uniqueId val="{00000001-BCB5-4394-A3BA-24B90C61FE6C}"/>
            </c:ext>
          </c:extLst>
        </c:ser>
        <c:dLbls>
          <c:showLegendKey val="0"/>
          <c:showVal val="0"/>
          <c:showCatName val="0"/>
          <c:showSerName val="0"/>
          <c:showPercent val="0"/>
          <c:showBubbleSize val="0"/>
        </c:dLbls>
        <c:gapWidth val="444"/>
        <c:overlap val="-90"/>
        <c:axId val="919439784"/>
        <c:axId val="919440568"/>
      </c:barChart>
      <c:catAx>
        <c:axId val="919439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19440568"/>
        <c:crosses val="autoZero"/>
        <c:auto val="1"/>
        <c:lblAlgn val="ctr"/>
        <c:lblOffset val="100"/>
        <c:noMultiLvlLbl val="0"/>
      </c:catAx>
      <c:valAx>
        <c:axId val="919440568"/>
        <c:scaling>
          <c:orientation val="minMax"/>
        </c:scaling>
        <c:delete val="1"/>
        <c:axPos val="l"/>
        <c:numFmt formatCode="General" sourceLinked="1"/>
        <c:majorTickMark val="none"/>
        <c:minorTickMark val="none"/>
        <c:tickLblPos val="nextTo"/>
        <c:crossAx val="9194397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kk-KZ" b="0"/>
              <a:t>Ақпаратты қабылдау ерекшеліктеріне қарай</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Лист2!$A$2</c:f>
              <c:strCache>
                <c:ptCount val="1"/>
                <c:pt idx="0">
                  <c:v>Х-ұрпақ</c:v>
                </c:pt>
              </c:strCache>
            </c:strRef>
          </c:tx>
          <c:spPr>
            <a:solidFill>
              <a:schemeClr val="accent1"/>
            </a:solidFill>
            <a:ln>
              <a:noFill/>
            </a:ln>
            <a:effectLst/>
          </c:spPr>
          <c:invertIfNegative val="0"/>
          <c:cat>
            <c:strRef>
              <c:f>Лист2!$B$1:$E$1</c:f>
              <c:strCache>
                <c:ptCount val="4"/>
                <c:pt idx="0">
                  <c:v>жалпылай қабылдау</c:v>
                </c:pt>
                <c:pt idx="1">
                  <c:v>детальді қабылдау</c:v>
                </c:pt>
                <c:pt idx="2">
                  <c:v>жалпылай және жеке қабылдау</c:v>
                </c:pt>
                <c:pt idx="3">
                  <c:v>әсерленіп қабылдау</c:v>
                </c:pt>
              </c:strCache>
            </c:strRef>
          </c:cat>
          <c:val>
            <c:numRef>
              <c:f>Лист2!$B$2:$E$2</c:f>
              <c:numCache>
                <c:formatCode>General</c:formatCode>
                <c:ptCount val="4"/>
                <c:pt idx="0">
                  <c:v>9</c:v>
                </c:pt>
                <c:pt idx="1">
                  <c:v>58</c:v>
                </c:pt>
                <c:pt idx="2">
                  <c:v>13</c:v>
                </c:pt>
                <c:pt idx="3">
                  <c:v>20</c:v>
                </c:pt>
              </c:numCache>
            </c:numRef>
          </c:val>
          <c:extLst>
            <c:ext xmlns:c16="http://schemas.microsoft.com/office/drawing/2014/chart" uri="{C3380CC4-5D6E-409C-BE32-E72D297353CC}">
              <c16:uniqueId val="{00000000-1E04-40D9-B2A1-6E5A7008A1EC}"/>
            </c:ext>
          </c:extLst>
        </c:ser>
        <c:ser>
          <c:idx val="1"/>
          <c:order val="1"/>
          <c:tx>
            <c:strRef>
              <c:f>Лист2!$A$3</c:f>
              <c:strCache>
                <c:ptCount val="1"/>
                <c:pt idx="0">
                  <c:v>Y-ұрпақ</c:v>
                </c:pt>
              </c:strCache>
            </c:strRef>
          </c:tx>
          <c:spPr>
            <a:solidFill>
              <a:schemeClr val="accent2"/>
            </a:solidFill>
            <a:ln>
              <a:noFill/>
            </a:ln>
            <a:effectLst/>
          </c:spPr>
          <c:invertIfNegative val="0"/>
          <c:cat>
            <c:strRef>
              <c:f>Лист2!$B$1:$E$1</c:f>
              <c:strCache>
                <c:ptCount val="4"/>
                <c:pt idx="0">
                  <c:v>жалпылай қабылдау</c:v>
                </c:pt>
                <c:pt idx="1">
                  <c:v>детальді қабылдау</c:v>
                </c:pt>
                <c:pt idx="2">
                  <c:v>жалпылай және жеке қабылдау</c:v>
                </c:pt>
                <c:pt idx="3">
                  <c:v>әсерленіп қабылдау</c:v>
                </c:pt>
              </c:strCache>
            </c:strRef>
          </c:cat>
          <c:val>
            <c:numRef>
              <c:f>Лист2!$B$3:$E$3</c:f>
              <c:numCache>
                <c:formatCode>General</c:formatCode>
                <c:ptCount val="4"/>
                <c:pt idx="0">
                  <c:v>19</c:v>
                </c:pt>
                <c:pt idx="1">
                  <c:v>23</c:v>
                </c:pt>
                <c:pt idx="2">
                  <c:v>41</c:v>
                </c:pt>
                <c:pt idx="3">
                  <c:v>17</c:v>
                </c:pt>
              </c:numCache>
            </c:numRef>
          </c:val>
          <c:extLst>
            <c:ext xmlns:c16="http://schemas.microsoft.com/office/drawing/2014/chart" uri="{C3380CC4-5D6E-409C-BE32-E72D297353CC}">
              <c16:uniqueId val="{00000001-1E04-40D9-B2A1-6E5A7008A1EC}"/>
            </c:ext>
          </c:extLst>
        </c:ser>
        <c:ser>
          <c:idx val="2"/>
          <c:order val="2"/>
          <c:tx>
            <c:strRef>
              <c:f>Лист2!$A$4</c:f>
              <c:strCache>
                <c:ptCount val="1"/>
                <c:pt idx="0">
                  <c:v>Z-ұрпақ</c:v>
                </c:pt>
              </c:strCache>
            </c:strRef>
          </c:tx>
          <c:spPr>
            <a:solidFill>
              <a:schemeClr val="accent3"/>
            </a:solidFill>
            <a:ln>
              <a:noFill/>
            </a:ln>
            <a:effectLst/>
          </c:spPr>
          <c:invertIfNegative val="0"/>
          <c:cat>
            <c:strRef>
              <c:f>Лист2!$B$1:$E$1</c:f>
              <c:strCache>
                <c:ptCount val="4"/>
                <c:pt idx="0">
                  <c:v>жалпылай қабылдау</c:v>
                </c:pt>
                <c:pt idx="1">
                  <c:v>детальді қабылдау</c:v>
                </c:pt>
                <c:pt idx="2">
                  <c:v>жалпылай және жеке қабылдау</c:v>
                </c:pt>
                <c:pt idx="3">
                  <c:v>әсерленіп қабылдау</c:v>
                </c:pt>
              </c:strCache>
            </c:strRef>
          </c:cat>
          <c:val>
            <c:numRef>
              <c:f>Лист2!$B$4:$E$4</c:f>
              <c:numCache>
                <c:formatCode>General</c:formatCode>
                <c:ptCount val="4"/>
                <c:pt idx="0">
                  <c:v>61</c:v>
                </c:pt>
                <c:pt idx="1">
                  <c:v>8</c:v>
                </c:pt>
                <c:pt idx="2">
                  <c:v>21</c:v>
                </c:pt>
                <c:pt idx="3">
                  <c:v>10</c:v>
                </c:pt>
              </c:numCache>
            </c:numRef>
          </c:val>
          <c:extLst>
            <c:ext xmlns:c16="http://schemas.microsoft.com/office/drawing/2014/chart" uri="{C3380CC4-5D6E-409C-BE32-E72D297353CC}">
              <c16:uniqueId val="{00000002-1E04-40D9-B2A1-6E5A7008A1EC}"/>
            </c:ext>
          </c:extLst>
        </c:ser>
        <c:dLbls>
          <c:showLegendKey val="0"/>
          <c:showVal val="0"/>
          <c:showCatName val="0"/>
          <c:showSerName val="0"/>
          <c:showPercent val="0"/>
          <c:showBubbleSize val="0"/>
        </c:dLbls>
        <c:gapWidth val="219"/>
        <c:overlap val="-27"/>
        <c:axId val="919440960"/>
        <c:axId val="919441352"/>
      </c:barChart>
      <c:catAx>
        <c:axId val="919440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19441352"/>
        <c:crosses val="autoZero"/>
        <c:auto val="1"/>
        <c:lblAlgn val="ctr"/>
        <c:lblOffset val="100"/>
        <c:noMultiLvlLbl val="0"/>
      </c:catAx>
      <c:valAx>
        <c:axId val="919441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919440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Тіл білімі салаларын оқытуда қолданылған цифрлық құралдар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bar"/>
        <c:grouping val="stacked"/>
        <c:varyColors val="0"/>
        <c:ser>
          <c:idx val="0"/>
          <c:order val="0"/>
          <c:tx>
            <c:strRef>
              <c:f>'АТ карта'!$D$3</c:f>
              <c:strCache>
                <c:ptCount val="1"/>
                <c:pt idx="0">
                  <c:v>Презентация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карта'!$D$4:$D$9</c:f>
              <c:numCache>
                <c:formatCode>General</c:formatCode>
                <c:ptCount val="6"/>
                <c:pt idx="1">
                  <c:v>1</c:v>
                </c:pt>
                <c:pt idx="2">
                  <c:v>6</c:v>
                </c:pt>
                <c:pt idx="3">
                  <c:v>5</c:v>
                </c:pt>
                <c:pt idx="4">
                  <c:v>3</c:v>
                </c:pt>
                <c:pt idx="5">
                  <c:v>1</c:v>
                </c:pt>
              </c:numCache>
            </c:numRef>
          </c:val>
          <c:extLst>
            <c:ext xmlns:c16="http://schemas.microsoft.com/office/drawing/2014/chart" uri="{C3380CC4-5D6E-409C-BE32-E72D297353CC}">
              <c16:uniqueId val="{00000000-C859-4740-AA70-719353FE2DAE}"/>
            </c:ext>
          </c:extLst>
        </c:ser>
        <c:ser>
          <c:idx val="1"/>
          <c:order val="1"/>
          <c:tx>
            <c:strRef>
              <c:f>'АТ карта'!$E$3</c:f>
              <c:strCache>
                <c:ptCount val="1"/>
                <c:pt idx="0">
                  <c:v>Инфографика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карта'!$E$4:$E$9</c:f>
              <c:numCache>
                <c:formatCode>General</c:formatCode>
                <c:ptCount val="6"/>
                <c:pt idx="0">
                  <c:v>4</c:v>
                </c:pt>
                <c:pt idx="1">
                  <c:v>1</c:v>
                </c:pt>
                <c:pt idx="2">
                  <c:v>2</c:v>
                </c:pt>
                <c:pt idx="3">
                  <c:v>1</c:v>
                </c:pt>
                <c:pt idx="4">
                  <c:v>2</c:v>
                </c:pt>
                <c:pt idx="5">
                  <c:v>3</c:v>
                </c:pt>
              </c:numCache>
            </c:numRef>
          </c:val>
          <c:extLst>
            <c:ext xmlns:c16="http://schemas.microsoft.com/office/drawing/2014/chart" uri="{C3380CC4-5D6E-409C-BE32-E72D297353CC}">
              <c16:uniqueId val="{00000001-C859-4740-AA70-719353FE2DAE}"/>
            </c:ext>
          </c:extLst>
        </c:ser>
        <c:ser>
          <c:idx val="2"/>
          <c:order val="2"/>
          <c:tx>
            <c:strRef>
              <c:f>'АТ карта'!$F$3</c:f>
              <c:strCache>
                <c:ptCount val="1"/>
                <c:pt idx="0">
                  <c:v>Ақыл-ой картасы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карта'!$F$4:$F$9</c:f>
              <c:numCache>
                <c:formatCode>General</c:formatCode>
                <c:ptCount val="6"/>
                <c:pt idx="0">
                  <c:v>1</c:v>
                </c:pt>
                <c:pt idx="1">
                  <c:v>5</c:v>
                </c:pt>
                <c:pt idx="2">
                  <c:v>4</c:v>
                </c:pt>
                <c:pt idx="3">
                  <c:v>1</c:v>
                </c:pt>
                <c:pt idx="4">
                  <c:v>1</c:v>
                </c:pt>
                <c:pt idx="5">
                  <c:v>1</c:v>
                </c:pt>
              </c:numCache>
            </c:numRef>
          </c:val>
          <c:extLst>
            <c:ext xmlns:c16="http://schemas.microsoft.com/office/drawing/2014/chart" uri="{C3380CC4-5D6E-409C-BE32-E72D297353CC}">
              <c16:uniqueId val="{00000002-C859-4740-AA70-719353FE2DAE}"/>
            </c:ext>
          </c:extLst>
        </c:ser>
        <c:ser>
          <c:idx val="3"/>
          <c:order val="3"/>
          <c:tx>
            <c:strRef>
              <c:f>'АТ карта'!$G$3</c:f>
              <c:strCache>
                <c:ptCount val="1"/>
                <c:pt idx="0">
                  <c:v>Постер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карта'!$G$4:$G$9</c:f>
              <c:numCache>
                <c:formatCode>General</c:formatCode>
                <c:ptCount val="6"/>
                <c:pt idx="0">
                  <c:v>1</c:v>
                </c:pt>
                <c:pt idx="1">
                  <c:v>2</c:v>
                </c:pt>
                <c:pt idx="2">
                  <c:v>2</c:v>
                </c:pt>
                <c:pt idx="3">
                  <c:v>1</c:v>
                </c:pt>
                <c:pt idx="4">
                  <c:v>4</c:v>
                </c:pt>
                <c:pt idx="5">
                  <c:v>2</c:v>
                </c:pt>
              </c:numCache>
            </c:numRef>
          </c:val>
          <c:extLst>
            <c:ext xmlns:c16="http://schemas.microsoft.com/office/drawing/2014/chart" uri="{C3380CC4-5D6E-409C-BE32-E72D297353CC}">
              <c16:uniqueId val="{00000003-C859-4740-AA70-719353FE2DAE}"/>
            </c:ext>
          </c:extLst>
        </c:ser>
        <c:ser>
          <c:idx val="4"/>
          <c:order val="4"/>
          <c:tx>
            <c:strRef>
              <c:f>'АТ карта'!$H$3</c:f>
              <c:strCache>
                <c:ptCount val="1"/>
                <c:pt idx="0">
                  <c:v>Блок-схемалар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карта'!$H$4:$H$9</c:f>
              <c:numCache>
                <c:formatCode>General</c:formatCode>
                <c:ptCount val="6"/>
                <c:pt idx="0">
                  <c:v>3</c:v>
                </c:pt>
                <c:pt idx="1">
                  <c:v>1</c:v>
                </c:pt>
                <c:pt idx="2">
                  <c:v>4</c:v>
                </c:pt>
                <c:pt idx="3">
                  <c:v>1</c:v>
                </c:pt>
                <c:pt idx="4">
                  <c:v>2</c:v>
                </c:pt>
                <c:pt idx="5">
                  <c:v>1</c:v>
                </c:pt>
              </c:numCache>
            </c:numRef>
          </c:val>
          <c:extLst>
            <c:ext xmlns:c16="http://schemas.microsoft.com/office/drawing/2014/chart" uri="{C3380CC4-5D6E-409C-BE32-E72D297353CC}">
              <c16:uniqueId val="{00000004-C859-4740-AA70-719353FE2DAE}"/>
            </c:ext>
          </c:extLst>
        </c:ser>
        <c:ser>
          <c:idx val="5"/>
          <c:order val="5"/>
          <c:tx>
            <c:strRef>
              <c:f>'АТ карта'!$I$3</c:f>
              <c:strCache>
                <c:ptCount val="1"/>
                <c:pt idx="0">
                  <c:v>Флипбук</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карта'!$I$4:$I$9</c:f>
              <c:numCache>
                <c:formatCode>General</c:formatCode>
                <c:ptCount val="6"/>
                <c:pt idx="0">
                  <c:v>1</c:v>
                </c:pt>
                <c:pt idx="1">
                  <c:v>1</c:v>
                </c:pt>
                <c:pt idx="2">
                  <c:v>1</c:v>
                </c:pt>
                <c:pt idx="3">
                  <c:v>1</c:v>
                </c:pt>
                <c:pt idx="4">
                  <c:v>1</c:v>
                </c:pt>
                <c:pt idx="5">
                  <c:v>3</c:v>
                </c:pt>
              </c:numCache>
            </c:numRef>
          </c:val>
          <c:extLst>
            <c:ext xmlns:c16="http://schemas.microsoft.com/office/drawing/2014/chart" uri="{C3380CC4-5D6E-409C-BE32-E72D297353CC}">
              <c16:uniqueId val="{00000005-C859-4740-AA70-719353FE2DAE}"/>
            </c:ext>
          </c:extLst>
        </c:ser>
        <c:ser>
          <c:idx val="6"/>
          <c:order val="6"/>
          <c:tx>
            <c:strRef>
              <c:f>'АТ карта'!$J$3</c:f>
              <c:strCache>
                <c:ptCount val="1"/>
                <c:pt idx="0">
                  <c:v>Бейнежазба</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 карта'!$C$4:$C$9</c:f>
              <c:strCache>
                <c:ptCount val="6"/>
                <c:pt idx="0">
                  <c:v>Фонетика</c:v>
                </c:pt>
                <c:pt idx="1">
                  <c:v>Лексика</c:v>
                </c:pt>
                <c:pt idx="2">
                  <c:v>Морфология</c:v>
                </c:pt>
                <c:pt idx="3">
                  <c:v>Синтаксис</c:v>
                </c:pt>
                <c:pt idx="4">
                  <c:v>Пунктуация</c:v>
                </c:pt>
                <c:pt idx="5">
                  <c:v>Стилистика</c:v>
                </c:pt>
              </c:strCache>
            </c:strRef>
          </c:cat>
          <c:val>
            <c:numRef>
              <c:f>'АТ карта'!$J$4:$J$9</c:f>
              <c:numCache>
                <c:formatCode>General</c:formatCode>
                <c:ptCount val="6"/>
                <c:pt idx="0">
                  <c:v>3</c:v>
                </c:pt>
                <c:pt idx="1">
                  <c:v>2</c:v>
                </c:pt>
                <c:pt idx="2">
                  <c:v>2</c:v>
                </c:pt>
                <c:pt idx="3">
                  <c:v>4</c:v>
                </c:pt>
                <c:pt idx="4">
                  <c:v>1</c:v>
                </c:pt>
                <c:pt idx="5">
                  <c:v>1</c:v>
                </c:pt>
              </c:numCache>
            </c:numRef>
          </c:val>
          <c:extLst>
            <c:ext xmlns:c16="http://schemas.microsoft.com/office/drawing/2014/chart" uri="{C3380CC4-5D6E-409C-BE32-E72D297353CC}">
              <c16:uniqueId val="{00000006-C859-4740-AA70-719353FE2DAE}"/>
            </c:ext>
          </c:extLst>
        </c:ser>
        <c:dLbls>
          <c:dLblPos val="ctr"/>
          <c:showLegendKey val="0"/>
          <c:showVal val="1"/>
          <c:showCatName val="0"/>
          <c:showSerName val="0"/>
          <c:showPercent val="0"/>
          <c:showBubbleSize val="0"/>
        </c:dLbls>
        <c:gapWidth val="150"/>
        <c:overlap val="100"/>
        <c:axId val="1369058272"/>
        <c:axId val="919439392"/>
      </c:barChart>
      <c:catAx>
        <c:axId val="1369058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919439392"/>
        <c:crosses val="autoZero"/>
        <c:auto val="1"/>
        <c:lblAlgn val="ctr"/>
        <c:lblOffset val="100"/>
        <c:noMultiLvlLbl val="0"/>
      </c:catAx>
      <c:valAx>
        <c:axId val="919439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36905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aa-ET"/>
              <a:t>Т1</a:t>
            </a:r>
            <a:r>
              <a:rPr lang="kk-KZ"/>
              <a:t>. Мультимедиялық презентациялар жасауға қажетті платформалар</a:t>
            </a:r>
            <a:r>
              <a:rPr lang="aa-ET"/>
              <a:t> </a:t>
            </a:r>
            <a:endParaRPr lang="kk-KZ"/>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9341-4F8F-8E06-235CF2C7C86A}"/>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9341-4F8F-8E06-235CF2C7C86A}"/>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9341-4F8F-8E06-235CF2C7C86A}"/>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9341-4F8F-8E06-235CF2C7C86A}"/>
              </c:ext>
            </c:extLst>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9341-4F8F-8E06-235CF2C7C86A}"/>
              </c:ext>
            </c:extLst>
          </c:dPt>
          <c:dPt>
            <c:idx val="5"/>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9341-4F8F-8E06-235CF2C7C86A}"/>
              </c:ext>
            </c:extLst>
          </c:dPt>
          <c:dPt>
            <c:idx val="6"/>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9341-4F8F-8E06-235CF2C7C86A}"/>
              </c:ext>
            </c:extLst>
          </c:dPt>
          <c:dPt>
            <c:idx val="7"/>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9341-4F8F-8E06-235CF2C7C86A}"/>
              </c:ext>
            </c:extLst>
          </c:dPt>
          <c:dPt>
            <c:idx val="8"/>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1-9341-4F8F-8E06-235CF2C7C86A}"/>
              </c:ext>
            </c:extLst>
          </c:dPt>
          <c:dPt>
            <c:idx val="9"/>
            <c:bubble3D val="0"/>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9341-4F8F-8E06-235CF2C7C86A}"/>
              </c:ext>
            </c:extLst>
          </c:dPt>
          <c:dPt>
            <c:idx val="10"/>
            <c:bubble3D val="0"/>
            <c:spPr>
              <a:gradFill rotWithShape="1">
                <a:gsLst>
                  <a:gs pos="0">
                    <a:schemeClr val="accent5">
                      <a:lumMod val="80000"/>
                      <a:satMod val="103000"/>
                      <a:lumMod val="102000"/>
                      <a:tint val="94000"/>
                    </a:schemeClr>
                  </a:gs>
                  <a:gs pos="50000">
                    <a:schemeClr val="accent5">
                      <a:lumMod val="80000"/>
                      <a:satMod val="110000"/>
                      <a:lumMod val="100000"/>
                      <a:shade val="100000"/>
                    </a:schemeClr>
                  </a:gs>
                  <a:gs pos="100000">
                    <a:schemeClr val="accent5">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9341-4F8F-8E06-235CF2C7C86A}"/>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Лист1!$A$1:$K$1</c:f>
              <c:strCache>
                <c:ptCount val="11"/>
                <c:pt idx="0">
                  <c:v>Prezi</c:v>
                </c:pt>
                <c:pt idx="1">
                  <c:v>Emaze</c:v>
                </c:pt>
                <c:pt idx="2">
                  <c:v>Focusky</c:v>
                </c:pt>
                <c:pt idx="3">
                  <c:v>Genially</c:v>
                </c:pt>
                <c:pt idx="4">
                  <c:v>Picktochart</c:v>
                </c:pt>
                <c:pt idx="5">
                  <c:v>Canva</c:v>
                </c:pt>
                <c:pt idx="6">
                  <c:v>Slidesgo</c:v>
                </c:pt>
                <c:pt idx="7">
                  <c:v>Google Slides</c:v>
                </c:pt>
                <c:pt idx="8">
                  <c:v>Zoho Show</c:v>
                </c:pt>
                <c:pt idx="9">
                  <c:v>Beautiful.ai</c:v>
                </c:pt>
                <c:pt idx="10">
                  <c:v>Power Point</c:v>
                </c:pt>
              </c:strCache>
            </c:strRef>
          </c:cat>
          <c:val>
            <c:numRef>
              <c:f>Лист1!$A$50:$K$50</c:f>
              <c:numCache>
                <c:formatCode>General</c:formatCode>
                <c:ptCount val="11"/>
                <c:pt idx="0">
                  <c:v>50</c:v>
                </c:pt>
                <c:pt idx="1">
                  <c:v>55</c:v>
                </c:pt>
                <c:pt idx="2">
                  <c:v>26</c:v>
                </c:pt>
                <c:pt idx="3">
                  <c:v>72</c:v>
                </c:pt>
                <c:pt idx="4">
                  <c:v>44</c:v>
                </c:pt>
                <c:pt idx="5">
                  <c:v>71</c:v>
                </c:pt>
                <c:pt idx="6">
                  <c:v>31</c:v>
                </c:pt>
                <c:pt idx="7">
                  <c:v>71</c:v>
                </c:pt>
                <c:pt idx="8">
                  <c:v>20</c:v>
                </c:pt>
                <c:pt idx="9">
                  <c:v>29</c:v>
                </c:pt>
                <c:pt idx="10">
                  <c:v>87</c:v>
                </c:pt>
              </c:numCache>
            </c:numRef>
          </c:val>
          <c:extLst>
            <c:ext xmlns:c16="http://schemas.microsoft.com/office/drawing/2014/chart" uri="{C3380CC4-5D6E-409C-BE32-E72D297353CC}">
              <c16:uniqueId val="{00000016-9341-4F8F-8E06-235CF2C7C86A}"/>
            </c:ext>
          </c:extLst>
        </c:ser>
        <c:dLbls>
          <c:dLblPos val="in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200" cap="none"/>
              <a:t>Т1. Инфографика жасауға қажетті платформалар</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E95-4720-80DC-DF80306AEF9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E95-4720-80DC-DF80306AEF9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E95-4720-80DC-DF80306AEF9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E95-4720-80DC-DF80306AEF9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E95-4720-80DC-DF80306AEF9F}"/>
              </c:ext>
            </c:extLst>
          </c:dPt>
          <c:dLbls>
            <c:dLbl>
              <c:idx val="1"/>
              <c:spPr>
                <a:noFill/>
                <a:ln>
                  <a:noFill/>
                </a:ln>
                <a:effectLst/>
              </c:spPr>
              <c:txPr>
                <a:bodyPr rot="0" spcFirstLastPara="1" vertOverflow="ellipsis" vert="horz" wrap="square" anchor="ctr" anchorCtr="1"/>
                <a:lstStyle/>
                <a:p>
                  <a:pPr>
                    <a:defRPr sz="100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3-4E95-4720-80DC-DF80306AEF9F}"/>
                </c:ext>
              </c:extLst>
            </c:dLbl>
            <c:dLbl>
              <c:idx val="2"/>
              <c:spPr>
                <a:noFill/>
                <a:ln>
                  <a:noFill/>
                </a:ln>
                <a:effectLst/>
              </c:spPr>
              <c:txPr>
                <a:bodyPr rot="0" spcFirstLastPara="1" vertOverflow="ellipsis" vert="horz" wrap="square" anchor="ctr" anchorCtr="1"/>
                <a:lstStyle/>
                <a:p>
                  <a:pPr>
                    <a:defRPr sz="1000" b="1" i="0" u="none" strike="noStrike" kern="1200" spc="0" baseline="0">
                      <a:solidFill>
                        <a:schemeClr val="accent3"/>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5-4E95-4720-80DC-DF80306AEF9F}"/>
                </c:ext>
              </c:extLst>
            </c:dLbl>
            <c:dLbl>
              <c:idx val="3"/>
              <c:spPr>
                <a:noFill/>
                <a:ln>
                  <a:noFill/>
                </a:ln>
                <a:effectLst/>
              </c:spPr>
              <c:txPr>
                <a:bodyPr rot="0" spcFirstLastPara="1" vertOverflow="ellipsis" vert="horz" wrap="square" anchor="ctr" anchorCtr="1"/>
                <a:lstStyle/>
                <a:p>
                  <a:pPr>
                    <a:defRPr sz="1000" b="1" i="0" u="none" strike="noStrike" kern="1200" spc="0" baseline="0">
                      <a:solidFill>
                        <a:schemeClr val="accent4"/>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7-4E95-4720-80DC-DF80306AEF9F}"/>
                </c:ext>
              </c:extLst>
            </c:dLbl>
            <c:dLbl>
              <c:idx val="4"/>
              <c:spPr>
                <a:noFill/>
                <a:ln>
                  <a:noFill/>
                </a:ln>
                <a:effectLst/>
              </c:spPr>
              <c:txPr>
                <a:bodyPr rot="0" spcFirstLastPara="1" vertOverflow="ellipsis" vert="horz" wrap="square" anchor="ctr" anchorCtr="1"/>
                <a:lstStyle/>
                <a:p>
                  <a:pPr>
                    <a:defRPr sz="1000" b="1" i="0" u="none" strike="noStrike" kern="1200" spc="0" baseline="0">
                      <a:solidFill>
                        <a:schemeClr val="accent5"/>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9-4E95-4720-80DC-DF80306AEF9F}"/>
                </c:ext>
              </c:extLst>
            </c:dLbl>
            <c:spPr>
              <a:noFill/>
              <a:ln>
                <a:noFill/>
              </a:ln>
              <a:effectLst/>
            </c:spPr>
            <c:txPr>
              <a:bodyPr rot="0" spcFirstLastPara="1" vertOverflow="ellipsis" vert="horz" wrap="square" anchor="ctr" anchorCtr="1"/>
              <a:lstStyle/>
              <a:p>
                <a:pPr>
                  <a:defRPr sz="10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'Т1-3'!$M$5:$Q$5</c:f>
              <c:strCache>
                <c:ptCount val="5"/>
                <c:pt idx="0">
                  <c:v> Canva</c:v>
                </c:pt>
                <c:pt idx="1">
                  <c:v> Visme</c:v>
                </c:pt>
                <c:pt idx="2">
                  <c:v> Easilly</c:v>
                </c:pt>
                <c:pt idx="3">
                  <c:v> Infogram</c:v>
                </c:pt>
                <c:pt idx="4">
                  <c:v> Crello</c:v>
                </c:pt>
              </c:strCache>
            </c:strRef>
          </c:cat>
          <c:val>
            <c:numRef>
              <c:f>'Т1-3'!$M$6:$Q$6</c:f>
              <c:numCache>
                <c:formatCode>General</c:formatCode>
                <c:ptCount val="5"/>
                <c:pt idx="0">
                  <c:v>85</c:v>
                </c:pt>
                <c:pt idx="1">
                  <c:v>35</c:v>
                </c:pt>
                <c:pt idx="2">
                  <c:v>36</c:v>
                </c:pt>
                <c:pt idx="3">
                  <c:v>40</c:v>
                </c:pt>
                <c:pt idx="4">
                  <c:v>23</c:v>
                </c:pt>
              </c:numCache>
            </c:numRef>
          </c:val>
          <c:extLst>
            <c:ext xmlns:c16="http://schemas.microsoft.com/office/drawing/2014/chart" uri="{C3380CC4-5D6E-409C-BE32-E72D297353CC}">
              <c16:uniqueId val="{0000000A-4E95-4720-80DC-DF80306AEF9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Т1. Инфографика жасауға қажетті платформалар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bar"/>
        <c:grouping val="clustered"/>
        <c:varyColors val="0"/>
        <c:ser>
          <c:idx val="0"/>
          <c:order val="0"/>
          <c:tx>
            <c:strRef>
              <c:f>'Т1-4'!$B$56:$B$57</c:f>
              <c:strCache>
                <c:ptCount val="2"/>
                <c:pt idx="0">
                  <c:v> [Canva]</c:v>
                </c:pt>
              </c:strCache>
            </c:strRef>
          </c:tx>
          <c:spPr>
            <a:solidFill>
              <a:schemeClr val="accent1"/>
            </a:solidFill>
            <a:ln>
              <a:noFill/>
            </a:ln>
            <a:effectLst/>
          </c:spPr>
          <c:invertIfNegative val="0"/>
          <c:cat>
            <c:strRef>
              <c:f>'Т1-4'!$A$58:$A$62</c:f>
              <c:strCache>
                <c:ptCount val="5"/>
                <c:pt idx="0">
                  <c:v>Қолдануда қиындықтар болды</c:v>
                </c:pt>
                <c:pt idx="1">
                  <c:v>Оқушыларға қызықты әрі пайдалы болды</c:v>
                </c:pt>
                <c:pt idx="2">
                  <c:v>Сабақ өткізуде тиімді болды</c:v>
                </c:pt>
                <c:pt idx="3">
                  <c:v>Жұмыс жасау көп уақыт алды</c:v>
                </c:pt>
                <c:pt idx="4">
                  <c:v>Оқушылардың қабылдауына жеңіл болды</c:v>
                </c:pt>
              </c:strCache>
            </c:strRef>
          </c:cat>
          <c:val>
            <c:numRef>
              <c:f>'Т1-4'!$B$58:$B$62</c:f>
              <c:numCache>
                <c:formatCode>General</c:formatCode>
                <c:ptCount val="5"/>
                <c:pt idx="0">
                  <c:v>9</c:v>
                </c:pt>
                <c:pt idx="1">
                  <c:v>30</c:v>
                </c:pt>
                <c:pt idx="2">
                  <c:v>28</c:v>
                </c:pt>
                <c:pt idx="4">
                  <c:v>33</c:v>
                </c:pt>
              </c:numCache>
            </c:numRef>
          </c:val>
          <c:extLst>
            <c:ext xmlns:c16="http://schemas.microsoft.com/office/drawing/2014/chart" uri="{C3380CC4-5D6E-409C-BE32-E72D297353CC}">
              <c16:uniqueId val="{00000000-7BD9-4256-A86B-494FFEDA1796}"/>
            </c:ext>
          </c:extLst>
        </c:ser>
        <c:ser>
          <c:idx val="1"/>
          <c:order val="1"/>
          <c:tx>
            <c:strRef>
              <c:f>'Т1-4'!$C$56:$C$57</c:f>
              <c:strCache>
                <c:ptCount val="2"/>
                <c:pt idx="0">
                  <c:v> [Visme]</c:v>
                </c:pt>
              </c:strCache>
            </c:strRef>
          </c:tx>
          <c:spPr>
            <a:solidFill>
              <a:schemeClr val="accent2"/>
            </a:solidFill>
            <a:ln>
              <a:noFill/>
            </a:ln>
            <a:effectLst/>
          </c:spPr>
          <c:invertIfNegative val="0"/>
          <c:cat>
            <c:strRef>
              <c:f>'Т1-4'!$A$58:$A$62</c:f>
              <c:strCache>
                <c:ptCount val="5"/>
                <c:pt idx="0">
                  <c:v>Қолдануда қиындықтар болды</c:v>
                </c:pt>
                <c:pt idx="1">
                  <c:v>Оқушыларға қызықты әрі пайдалы болды</c:v>
                </c:pt>
                <c:pt idx="2">
                  <c:v>Сабақ өткізуде тиімді болды</c:v>
                </c:pt>
                <c:pt idx="3">
                  <c:v>Жұмыс жасау көп уақыт алды</c:v>
                </c:pt>
                <c:pt idx="4">
                  <c:v>Оқушылардың қабылдауына жеңіл болды</c:v>
                </c:pt>
              </c:strCache>
            </c:strRef>
          </c:cat>
          <c:val>
            <c:numRef>
              <c:f>'Т1-4'!$C$58:$C$62</c:f>
              <c:numCache>
                <c:formatCode>General</c:formatCode>
                <c:ptCount val="5"/>
                <c:pt idx="0">
                  <c:v>26</c:v>
                </c:pt>
                <c:pt idx="1">
                  <c:v>14</c:v>
                </c:pt>
                <c:pt idx="2">
                  <c:v>7</c:v>
                </c:pt>
                <c:pt idx="3">
                  <c:v>43</c:v>
                </c:pt>
                <c:pt idx="4">
                  <c:v>10</c:v>
                </c:pt>
              </c:numCache>
            </c:numRef>
          </c:val>
          <c:extLst>
            <c:ext xmlns:c16="http://schemas.microsoft.com/office/drawing/2014/chart" uri="{C3380CC4-5D6E-409C-BE32-E72D297353CC}">
              <c16:uniqueId val="{00000001-7BD9-4256-A86B-494FFEDA1796}"/>
            </c:ext>
          </c:extLst>
        </c:ser>
        <c:ser>
          <c:idx val="2"/>
          <c:order val="2"/>
          <c:tx>
            <c:strRef>
              <c:f>'Т1-4'!$D$56:$D$57</c:f>
              <c:strCache>
                <c:ptCount val="2"/>
                <c:pt idx="0">
                  <c:v> [Easilly]</c:v>
                </c:pt>
              </c:strCache>
            </c:strRef>
          </c:tx>
          <c:spPr>
            <a:solidFill>
              <a:schemeClr val="accent3"/>
            </a:solidFill>
            <a:ln>
              <a:noFill/>
            </a:ln>
            <a:effectLst/>
          </c:spPr>
          <c:invertIfNegative val="0"/>
          <c:cat>
            <c:strRef>
              <c:f>'Т1-4'!$A$58:$A$62</c:f>
              <c:strCache>
                <c:ptCount val="5"/>
                <c:pt idx="0">
                  <c:v>Қолдануда қиындықтар болды</c:v>
                </c:pt>
                <c:pt idx="1">
                  <c:v>Оқушыларға қызықты әрі пайдалы болды</c:v>
                </c:pt>
                <c:pt idx="2">
                  <c:v>Сабақ өткізуде тиімді болды</c:v>
                </c:pt>
                <c:pt idx="3">
                  <c:v>Жұмыс жасау көп уақыт алды</c:v>
                </c:pt>
                <c:pt idx="4">
                  <c:v>Оқушылардың қабылдауына жеңіл болды</c:v>
                </c:pt>
              </c:strCache>
            </c:strRef>
          </c:cat>
          <c:val>
            <c:numRef>
              <c:f>'Т1-4'!$D$58:$D$62</c:f>
              <c:numCache>
                <c:formatCode>General</c:formatCode>
                <c:ptCount val="5"/>
                <c:pt idx="0">
                  <c:v>12</c:v>
                </c:pt>
                <c:pt idx="1">
                  <c:v>29</c:v>
                </c:pt>
                <c:pt idx="2">
                  <c:v>31</c:v>
                </c:pt>
                <c:pt idx="3">
                  <c:v>12</c:v>
                </c:pt>
                <c:pt idx="4">
                  <c:v>16</c:v>
                </c:pt>
              </c:numCache>
            </c:numRef>
          </c:val>
          <c:extLst>
            <c:ext xmlns:c16="http://schemas.microsoft.com/office/drawing/2014/chart" uri="{C3380CC4-5D6E-409C-BE32-E72D297353CC}">
              <c16:uniqueId val="{00000002-7BD9-4256-A86B-494FFEDA1796}"/>
            </c:ext>
          </c:extLst>
        </c:ser>
        <c:ser>
          <c:idx val="3"/>
          <c:order val="3"/>
          <c:tx>
            <c:strRef>
              <c:f>'Т1-4'!$E$56:$E$57</c:f>
              <c:strCache>
                <c:ptCount val="2"/>
                <c:pt idx="0">
                  <c:v> [Infogram]</c:v>
                </c:pt>
              </c:strCache>
            </c:strRef>
          </c:tx>
          <c:spPr>
            <a:solidFill>
              <a:schemeClr val="accent4"/>
            </a:solidFill>
            <a:ln>
              <a:noFill/>
            </a:ln>
            <a:effectLst/>
          </c:spPr>
          <c:invertIfNegative val="0"/>
          <c:cat>
            <c:strRef>
              <c:f>'Т1-4'!$A$58:$A$62</c:f>
              <c:strCache>
                <c:ptCount val="5"/>
                <c:pt idx="0">
                  <c:v>Қолдануда қиындықтар болды</c:v>
                </c:pt>
                <c:pt idx="1">
                  <c:v>Оқушыларға қызықты әрі пайдалы болды</c:v>
                </c:pt>
                <c:pt idx="2">
                  <c:v>Сабақ өткізуде тиімді болды</c:v>
                </c:pt>
                <c:pt idx="3">
                  <c:v>Жұмыс жасау көп уақыт алды</c:v>
                </c:pt>
                <c:pt idx="4">
                  <c:v>Оқушылардың қабылдауына жеңіл болды</c:v>
                </c:pt>
              </c:strCache>
            </c:strRef>
          </c:cat>
          <c:val>
            <c:numRef>
              <c:f>'Т1-4'!$E$58:$E$62</c:f>
              <c:numCache>
                <c:formatCode>General</c:formatCode>
                <c:ptCount val="5"/>
                <c:pt idx="0">
                  <c:v>18</c:v>
                </c:pt>
                <c:pt idx="1">
                  <c:v>27</c:v>
                </c:pt>
                <c:pt idx="2">
                  <c:v>5</c:v>
                </c:pt>
                <c:pt idx="3">
                  <c:v>36</c:v>
                </c:pt>
                <c:pt idx="4">
                  <c:v>14</c:v>
                </c:pt>
              </c:numCache>
            </c:numRef>
          </c:val>
          <c:extLst>
            <c:ext xmlns:c16="http://schemas.microsoft.com/office/drawing/2014/chart" uri="{C3380CC4-5D6E-409C-BE32-E72D297353CC}">
              <c16:uniqueId val="{00000003-7BD9-4256-A86B-494FFEDA1796}"/>
            </c:ext>
          </c:extLst>
        </c:ser>
        <c:ser>
          <c:idx val="4"/>
          <c:order val="4"/>
          <c:tx>
            <c:strRef>
              <c:f>'Т1-4'!$F$56:$F$57</c:f>
              <c:strCache>
                <c:ptCount val="2"/>
                <c:pt idx="0">
                  <c:v> [Crello]</c:v>
                </c:pt>
              </c:strCache>
            </c:strRef>
          </c:tx>
          <c:spPr>
            <a:solidFill>
              <a:schemeClr val="accent5"/>
            </a:solidFill>
            <a:ln>
              <a:noFill/>
            </a:ln>
            <a:effectLst/>
          </c:spPr>
          <c:invertIfNegative val="0"/>
          <c:cat>
            <c:strRef>
              <c:f>'Т1-4'!$A$58:$A$62</c:f>
              <c:strCache>
                <c:ptCount val="5"/>
                <c:pt idx="0">
                  <c:v>Қолдануда қиындықтар болды</c:v>
                </c:pt>
                <c:pt idx="1">
                  <c:v>Оқушыларға қызықты әрі пайдалы болды</c:v>
                </c:pt>
                <c:pt idx="2">
                  <c:v>Сабақ өткізуде тиімді болды</c:v>
                </c:pt>
                <c:pt idx="3">
                  <c:v>Жұмыс жасау көп уақыт алды</c:v>
                </c:pt>
                <c:pt idx="4">
                  <c:v>Оқушылардың қабылдауына жеңіл болды</c:v>
                </c:pt>
              </c:strCache>
            </c:strRef>
          </c:cat>
          <c:val>
            <c:numRef>
              <c:f>'Т1-4'!$F$58:$F$62</c:f>
              <c:numCache>
                <c:formatCode>General</c:formatCode>
                <c:ptCount val="5"/>
                <c:pt idx="0">
                  <c:v>22</c:v>
                </c:pt>
                <c:pt idx="1">
                  <c:v>20</c:v>
                </c:pt>
                <c:pt idx="2">
                  <c:v>8</c:v>
                </c:pt>
                <c:pt idx="3">
                  <c:v>21</c:v>
                </c:pt>
                <c:pt idx="4">
                  <c:v>29</c:v>
                </c:pt>
              </c:numCache>
            </c:numRef>
          </c:val>
          <c:extLst>
            <c:ext xmlns:c16="http://schemas.microsoft.com/office/drawing/2014/chart" uri="{C3380CC4-5D6E-409C-BE32-E72D297353CC}">
              <c16:uniqueId val="{00000004-7BD9-4256-A86B-494FFEDA1796}"/>
            </c:ext>
          </c:extLst>
        </c:ser>
        <c:dLbls>
          <c:showLegendKey val="0"/>
          <c:showVal val="0"/>
          <c:showCatName val="0"/>
          <c:showSerName val="0"/>
          <c:showPercent val="0"/>
          <c:showBubbleSize val="0"/>
        </c:dLbls>
        <c:gapWidth val="182"/>
        <c:axId val="920111632"/>
        <c:axId val="920112416"/>
      </c:barChart>
      <c:catAx>
        <c:axId val="920111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20112416"/>
        <c:crosses val="autoZero"/>
        <c:auto val="1"/>
        <c:lblAlgn val="ctr"/>
        <c:lblOffset val="100"/>
        <c:noMultiLvlLbl val="0"/>
      </c:catAx>
      <c:valAx>
        <c:axId val="92011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201116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200" cap="none"/>
              <a:t>Т1. Бейнежазба жасауға қажетті платформалар </a:t>
            </a:r>
          </a:p>
        </c:rich>
      </c:tx>
      <c:layout>
        <c:manualLayout>
          <c:xMode val="edge"/>
          <c:yMode val="edge"/>
          <c:x val="0.27479820450399917"/>
          <c:y val="2.5212732429877087E-2"/>
        </c:manualLayout>
      </c:layout>
      <c:overlay val="0"/>
      <c:spPr>
        <a:noFill/>
        <a:ln>
          <a:noFill/>
        </a:ln>
        <a:effectLst/>
      </c:spPr>
      <c:txPr>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4929-4508-9C78-F15735CD1657}"/>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4929-4508-9C78-F15735CD1657}"/>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05-4929-4508-9C78-F15735CD1657}"/>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7-4929-4508-9C78-F15735CD1657}"/>
              </c:ext>
            </c:extLst>
          </c:dPt>
          <c:dLbls>
            <c:dLbl>
              <c:idx val="0"/>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 xmlns:c16="http://schemas.microsoft.com/office/drawing/2014/chart" uri="{C3380CC4-5D6E-409C-BE32-E72D297353CC}">
                  <c16:uniqueId val="{00000001-4929-4508-9C78-F15735CD1657}"/>
                </c:ext>
              </c:extLst>
            </c:dLbl>
            <c:dLbl>
              <c:idx val="1"/>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accent2"/>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 xmlns:c16="http://schemas.microsoft.com/office/drawing/2014/chart" uri="{C3380CC4-5D6E-409C-BE32-E72D297353CC}">
                  <c16:uniqueId val="{00000003-4929-4508-9C78-F15735CD1657}"/>
                </c:ext>
              </c:extLst>
            </c:dLbl>
            <c:dLbl>
              <c:idx val="2"/>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accent3"/>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 xmlns:c16="http://schemas.microsoft.com/office/drawing/2014/chart" uri="{C3380CC4-5D6E-409C-BE32-E72D297353CC}">
                  <c16:uniqueId val="{00000005-4929-4508-9C78-F15735CD1657}"/>
                </c:ext>
              </c:extLst>
            </c:dLbl>
            <c:dLbl>
              <c:idx val="3"/>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accent4"/>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 xmlns:c16="http://schemas.microsoft.com/office/drawing/2014/chart" uri="{C3380CC4-5D6E-409C-BE32-E72D297353CC}">
                  <c16:uniqueId val="{00000007-4929-4508-9C78-F15735CD1657}"/>
                </c:ext>
              </c:extLst>
            </c:dLbl>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s>
          <c:cat>
            <c:strRef>
              <c:f>'Т1-7'!$H$4:$K$4</c:f>
              <c:strCache>
                <c:ptCount val="4"/>
                <c:pt idx="0">
                  <c:v>Renderforest</c:v>
                </c:pt>
                <c:pt idx="1">
                  <c:v>Supa</c:v>
                </c:pt>
                <c:pt idx="2">
                  <c:v>Powtoon</c:v>
                </c:pt>
                <c:pt idx="3">
                  <c:v>Vyond</c:v>
                </c:pt>
              </c:strCache>
            </c:strRef>
          </c:cat>
          <c:val>
            <c:numRef>
              <c:f>'Т1-7'!$H$5:$K$5</c:f>
              <c:numCache>
                <c:formatCode>General</c:formatCode>
                <c:ptCount val="4"/>
                <c:pt idx="0">
                  <c:v>68</c:v>
                </c:pt>
                <c:pt idx="1">
                  <c:v>41</c:v>
                </c:pt>
                <c:pt idx="2">
                  <c:v>80</c:v>
                </c:pt>
                <c:pt idx="3">
                  <c:v>20</c:v>
                </c:pt>
              </c:numCache>
            </c:numRef>
          </c:val>
          <c:extLst>
            <c:ext xmlns:c16="http://schemas.microsoft.com/office/drawing/2014/chart" uri="{C3380CC4-5D6E-409C-BE32-E72D297353CC}">
              <c16:uniqueId val="{00000008-4929-4508-9C78-F15735CD1657}"/>
            </c:ext>
          </c:extLst>
        </c:ser>
        <c:dLbls>
          <c:dLblPos val="outEnd"/>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200" cap="none"/>
              <a:t>Т1. Ақыл-ой картасын жасауға қажетті платформалар</a:t>
            </a:r>
          </a:p>
        </c:rich>
      </c:tx>
      <c:layout>
        <c:manualLayout>
          <c:xMode val="edge"/>
          <c:yMode val="edge"/>
          <c:x val="0.19231579783049577"/>
          <c:y val="0"/>
        </c:manualLayout>
      </c:layout>
      <c:overlay val="0"/>
      <c:spPr>
        <a:noFill/>
        <a:ln>
          <a:noFill/>
        </a:ln>
        <a:effectLst/>
      </c:spPr>
      <c:txPr>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D9D7-4BB2-AC44-7DCC7C4C2B85}"/>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D9D7-4BB2-AC44-7DCC7C4C2B85}"/>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05-D9D7-4BB2-AC44-7DCC7C4C2B85}"/>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7-D9D7-4BB2-AC44-7DCC7C4C2B85}"/>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1-D9D7-4BB2-AC44-7DCC7C4C2B85}"/>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3-D9D7-4BB2-AC44-7DCC7C4C2B85}"/>
                </c:ext>
              </c:extLst>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5-D9D7-4BB2-AC44-7DCC7C4C2B85}"/>
                </c:ext>
              </c:extLst>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extLst>
                <c:ext xmlns:c16="http://schemas.microsoft.com/office/drawing/2014/chart" uri="{C3380CC4-5D6E-409C-BE32-E72D297353CC}">
                  <c16:uniqueId val="{00000007-D9D7-4BB2-AC44-7DCC7C4C2B85}"/>
                </c:ext>
              </c:extLst>
            </c:dLbl>
            <c:spPr>
              <a:solidFill>
                <a:srgbClr val="FFFFFF">
                  <a:alpha val="90000"/>
                </a:srgbClr>
              </a:solidFill>
              <a:ln w="12700" cap="flat" cmpd="sng" algn="ctr">
                <a:solidFill>
                  <a:srgbClr val="4285F4"/>
                </a:solidFill>
                <a:round/>
              </a:ln>
              <a:effectLst>
                <a:outerShdw blurRad="50800" dist="38100" dir="2700000" algn="tl" rotWithShape="0">
                  <a:srgbClr val="4285F4">
                    <a:lumMod val="75000"/>
                    <a:alpha val="40000"/>
                  </a:srgbClr>
                </a:outerShdw>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s>
          <c:cat>
            <c:strRef>
              <c:f>'Т1-5'!$J$3:$M$3</c:f>
              <c:strCache>
                <c:ptCount val="4"/>
                <c:pt idx="0">
                  <c:v>Mind Meister</c:v>
                </c:pt>
                <c:pt idx="1">
                  <c:v>Coogle</c:v>
                </c:pt>
                <c:pt idx="2">
                  <c:v>Xmind</c:v>
                </c:pt>
                <c:pt idx="3">
                  <c:v>Mind42</c:v>
                </c:pt>
              </c:strCache>
            </c:strRef>
          </c:cat>
          <c:val>
            <c:numRef>
              <c:f>'Т1-5'!$J$4:$M$4</c:f>
              <c:numCache>
                <c:formatCode>General</c:formatCode>
                <c:ptCount val="4"/>
                <c:pt idx="0">
                  <c:v>53</c:v>
                </c:pt>
                <c:pt idx="1">
                  <c:v>58</c:v>
                </c:pt>
                <c:pt idx="2">
                  <c:v>18</c:v>
                </c:pt>
                <c:pt idx="3">
                  <c:v>17</c:v>
                </c:pt>
              </c:numCache>
            </c:numRef>
          </c:val>
          <c:extLst>
            <c:ext xmlns:c16="http://schemas.microsoft.com/office/drawing/2014/chart" uri="{C3380CC4-5D6E-409C-BE32-E72D297353CC}">
              <c16:uniqueId val="{00000008-D9D7-4BB2-AC44-7DCC7C4C2B85}"/>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jpeg"/></Relationships>
</file>

<file path=word/diagrams/_rels/data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diagrams/_rels/drawing2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D104CD-A8BB-43FB-BF84-B6A45261F59A}" type="doc">
      <dgm:prSet loTypeId="urn:microsoft.com/office/officeart/2005/8/layout/hProcess4" loCatId="process" qsTypeId="urn:microsoft.com/office/officeart/2005/8/quickstyle/simple1" qsCatId="simple" csTypeId="urn:microsoft.com/office/officeart/2005/8/colors/colorful1" csCatId="colorful" phldr="1"/>
      <dgm:spPr/>
      <dgm:t>
        <a:bodyPr/>
        <a:lstStyle/>
        <a:p>
          <a:endParaRPr lang="ru-RU"/>
        </a:p>
      </dgm:t>
    </dgm:pt>
    <dgm:pt modelId="{8C09A380-0EAF-4C3E-AD44-9E283398EDF0}">
      <dgm:prSet phldrT="[Текст]" custT="1"/>
      <dgm:spPr/>
      <dgm:t>
        <a:bodyPr/>
        <a:lstStyle/>
        <a:p>
          <a:pPr algn="ctr"/>
          <a:r>
            <a:rPr lang="ru-RU" sz="1000" b="1">
              <a:solidFill>
                <a:sysClr val="windowText" lastClr="000000"/>
              </a:solidFill>
              <a:latin typeface="Times New Roman" panose="02020603050405020304" pitchFamily="18" charset="0"/>
              <a:cs typeface="Times New Roman" panose="02020603050405020304" pitchFamily="18" charset="0"/>
            </a:rPr>
            <a:t>Электрондандыру</a:t>
          </a:r>
        </a:p>
      </dgm:t>
    </dgm:pt>
    <dgm:pt modelId="{9A80D49C-C029-4A57-A636-BDE118D3F7FE}" type="parTrans" cxnId="{2A4F6AC5-012D-4EC6-8FF1-3FC44EBEEF8C}">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1FBC59B-EBFC-4060-8328-E5EF81F631E7}" type="sibTrans" cxnId="{2A4F6AC5-012D-4EC6-8FF1-3FC44EBEEF8C}">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C783419-CF06-4456-836E-0DD5AEC55A02}">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ХХ ғасырдың 60-70 жылдары</a:t>
          </a:r>
        </a:p>
      </dgm:t>
    </dgm:pt>
    <dgm:pt modelId="{CCD09294-FC6F-47EF-A49E-0F6AFD64BA30}" type="parTrans" cxnId="{8517A397-7359-4DE2-BD58-813153E85D5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1FC4C1E4-0560-4E09-B429-B41C14155300}" type="sibTrans" cxnId="{8517A397-7359-4DE2-BD58-813153E85D5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425BC0C-71EF-4E55-89EB-0E74C5CA8A2A}">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электронды есептеуіш машинасы</a:t>
          </a:r>
        </a:p>
      </dgm:t>
    </dgm:pt>
    <dgm:pt modelId="{3298045C-DB4F-46E9-978B-479483323D7D}" type="parTrans" cxnId="{7B1CE4AA-B1D7-4BC9-9692-22161907343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AA610BD-6569-4050-87B7-C049C4A598D1}" type="sibTrans" cxnId="{7B1CE4AA-B1D7-4BC9-9692-22161907343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2C824AC-8D1B-4ECB-A35E-2589636BA459}">
      <dgm:prSet phldrT="[Текст]" custT="1"/>
      <dgm:spPr/>
      <dgm:t>
        <a:bodyPr/>
        <a:lstStyle/>
        <a:p>
          <a:pPr algn="ctr"/>
          <a:r>
            <a:rPr lang="ru-RU" sz="1000" b="1">
              <a:solidFill>
                <a:sysClr val="windowText" lastClr="000000"/>
              </a:solidFill>
              <a:latin typeface="Times New Roman" panose="02020603050405020304" pitchFamily="18" charset="0"/>
              <a:cs typeface="Times New Roman" panose="02020603050405020304" pitchFamily="18" charset="0"/>
            </a:rPr>
            <a:t>Компьютерлендіру</a:t>
          </a:r>
        </a:p>
      </dgm:t>
    </dgm:pt>
    <dgm:pt modelId="{50A631B5-FEB6-4676-B254-20DECC212548}" type="parTrans" cxnId="{09BC6BA2-42BA-4742-975E-D3E8313EAD53}">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C9B21CD-B42C-4D39-BC7A-662485BCB65F}" type="sibTrans" cxnId="{09BC6BA2-42BA-4742-975E-D3E8313EAD53}">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68BFA7F2-B8CC-41B1-88D8-0B2E1092EFBE}">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ХХ ғасырдың 70-90 жылдары</a:t>
          </a:r>
        </a:p>
      </dgm:t>
    </dgm:pt>
    <dgm:pt modelId="{5E85DC45-4045-49FA-82AD-C83E06C34BF3}" type="parTrans" cxnId="{7196AE7D-25A7-4286-8D22-3559B09069C8}">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3AD63F8-9DD9-4FCE-884C-9F492F7CE0CE}" type="sibTrans" cxnId="{7196AE7D-25A7-4286-8D22-3559B09069C8}">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5E54C3A-AD5A-4B45-8D4B-BA0ACF4B83D0}">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компьютерлік оқыту технологиялары</a:t>
          </a:r>
        </a:p>
      </dgm:t>
    </dgm:pt>
    <dgm:pt modelId="{51A39D57-9B58-41BD-AB43-509AABC43DEA}" type="parTrans" cxnId="{F775EF56-66D6-493C-8A2D-25EA02072A6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A5F3AA4-DB0E-4DE0-B8FA-B81CC7E9BAC3}" type="sibTrans" cxnId="{F775EF56-66D6-493C-8A2D-25EA02072A6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666EC6E-3D23-429C-B351-5B374B823AAB}">
      <dgm:prSet phldrT="[Текст]" custT="1"/>
      <dgm:spPr/>
      <dgm:t>
        <a:bodyPr/>
        <a:lstStyle/>
        <a:p>
          <a:pPr algn="ctr"/>
          <a:r>
            <a:rPr lang="ru-RU" sz="1000" b="1">
              <a:solidFill>
                <a:sysClr val="windowText" lastClr="000000"/>
              </a:solidFill>
              <a:latin typeface="Times New Roman" panose="02020603050405020304" pitchFamily="18" charset="0"/>
              <a:cs typeface="Times New Roman" panose="02020603050405020304" pitchFamily="18" charset="0"/>
            </a:rPr>
            <a:t>Ақпараттандыру</a:t>
          </a:r>
        </a:p>
      </dgm:t>
    </dgm:pt>
    <dgm:pt modelId="{D24001D9-AFB0-462F-87AE-DEF74A934F0A}" type="parTrans" cxnId="{E4517109-2B52-4F5E-A821-9F2C0E04953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B02C3516-F3D3-43CD-850E-7AB7108278C5}" type="sibTrans" cxnId="{E4517109-2B52-4F5E-A821-9F2C0E04953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6F4943A-766C-42B2-B3AE-DCFA10BF964D}">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ХХ ғасырдың 90 жылдарынан бастап</a:t>
          </a:r>
        </a:p>
      </dgm:t>
    </dgm:pt>
    <dgm:pt modelId="{68CBC6CA-F3CD-4E57-B9CB-7E93DB29FB82}" type="parTrans" cxnId="{BB59E86E-CAEC-460B-BBCD-76587711E93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18F1FAC2-C61F-4887-B5A8-82CFFBF0A7E7}" type="sibTrans" cxnId="{BB59E86E-CAEC-460B-BBCD-76587711E93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24A51B24-B298-4976-9C97-BA4B18514EF1}">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ақпараттық технологиялар</a:t>
          </a:r>
        </a:p>
      </dgm:t>
    </dgm:pt>
    <dgm:pt modelId="{8E65CA09-5122-4366-9C0E-E6272F6DFFA9}" type="parTrans" cxnId="{FBEDA9B1-FECB-4C58-B48B-2EDDCDE638E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54CABDF-4D38-4E96-BFAA-DD58FAEB609B}" type="sibTrans" cxnId="{FBEDA9B1-FECB-4C58-B48B-2EDDCDE638E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A42B5322-2C21-48A0-A11D-FE03243238F2}">
      <dgm:prSet phldrT="[Текст]" custT="1"/>
      <dgm:spPr/>
      <dgm:t>
        <a:bodyPr/>
        <a:lstStyle/>
        <a:p>
          <a:pPr algn="ctr"/>
          <a:r>
            <a:rPr lang="ru-RU" sz="1000" b="1">
              <a:solidFill>
                <a:sysClr val="windowText" lastClr="000000"/>
              </a:solidFill>
              <a:latin typeface="Times New Roman" panose="02020603050405020304" pitchFamily="18" charset="0"/>
              <a:cs typeface="Times New Roman" panose="02020603050405020304" pitchFamily="18" charset="0"/>
            </a:rPr>
            <a:t>Цифрландыру</a:t>
          </a:r>
        </a:p>
      </dgm:t>
    </dgm:pt>
    <dgm:pt modelId="{521614E6-C252-463E-8D2E-D30BCC66DDE6}" type="parTrans" cxnId="{49061DD2-4D7F-4F15-8672-EC83F7A0A6CB}">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7860249-2720-4ECD-84A3-0D990B4DFCB8}" type="sibTrans" cxnId="{49061DD2-4D7F-4F15-8672-EC83F7A0A6CB}">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27CD0EFF-09DB-4A95-BBDA-18D67FF4BC55}">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электронды оқыту технологиялары</a:t>
          </a:r>
        </a:p>
      </dgm:t>
    </dgm:pt>
    <dgm:pt modelId="{AE422DFD-91CD-4215-8697-6D2101FA4910}" type="parTrans" cxnId="{715107B6-B7A4-40A2-9618-620402738683}">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6E732C6-50C8-4558-8277-2429D9E29FA2}" type="sibTrans" cxnId="{715107B6-B7A4-40A2-9618-620402738683}">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671590B9-BD3B-4623-A158-26E3F298F571}">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ақпараттық-компьютерлік технологиялар</a:t>
          </a:r>
        </a:p>
      </dgm:t>
    </dgm:pt>
    <dgm:pt modelId="{6FD6CF2B-CA0C-47B4-9E4A-AE3AD8A64EDE}" type="parTrans" cxnId="{B8BC7AB9-529A-4960-A674-4CDDCCD346F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461F9EB-8BDE-4777-AB51-06003DBEA60C}" type="sibTrans" cxnId="{B8BC7AB9-529A-4960-A674-4CDDCCD346F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350110-9D4F-43EE-879B-0021E84B1B19}">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ақпараттық-коммуникациялық технологиялар</a:t>
          </a:r>
        </a:p>
      </dgm:t>
    </dgm:pt>
    <dgm:pt modelId="{5F5E8672-23D9-4595-AEA5-C3187276BE69}" type="parTrans" cxnId="{45BE8E36-4A92-4253-891D-8C48C6F833F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6B3E9AD-A7B7-4825-BF66-90A8A4B9E132}" type="sibTrans" cxnId="{45BE8E36-4A92-4253-891D-8C48C6F833F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24755E9E-4A1F-4D4A-8AEF-E7F41FF1283C}">
      <dgm:prSet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ХХІ ғасыр</a:t>
          </a:r>
        </a:p>
      </dgm:t>
    </dgm:pt>
    <dgm:pt modelId="{7F736C72-0EDA-481B-871D-13491D3F0FB4}" type="parTrans" cxnId="{FF865F46-1AD9-430E-A545-937A375B9D25}">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78196C2-A382-4F07-BE2F-34F6F6CD6609}" type="sibTrans" cxnId="{FF865F46-1AD9-430E-A545-937A375B9D25}">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72C75A4-CEE2-4B12-9995-BC7F03CB7F0D}">
      <dgm:prSet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цифрлық технологиялар</a:t>
          </a:r>
        </a:p>
      </dgm:t>
    </dgm:pt>
    <dgm:pt modelId="{7AED0593-D8B3-40B1-890A-776F534B20D9}" type="parTrans" cxnId="{484359C9-45C1-49F2-BF02-9E79CA982027}">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67ACF1F-0FC4-46AA-9B96-D744233CEE90}" type="sibTrans" cxnId="{484359C9-45C1-49F2-BF02-9E79CA982027}">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28AE02D-4A22-429A-B623-FD266F750B67}" type="pres">
      <dgm:prSet presAssocID="{8FD104CD-A8BB-43FB-BF84-B6A45261F59A}" presName="Name0" presStyleCnt="0">
        <dgm:presLayoutVars>
          <dgm:dir/>
          <dgm:animLvl val="lvl"/>
          <dgm:resizeHandles val="exact"/>
        </dgm:presLayoutVars>
      </dgm:prSet>
      <dgm:spPr/>
    </dgm:pt>
    <dgm:pt modelId="{26BB3629-7A05-4C50-997A-BF4D8069CE1F}" type="pres">
      <dgm:prSet presAssocID="{8FD104CD-A8BB-43FB-BF84-B6A45261F59A}" presName="tSp" presStyleCnt="0"/>
      <dgm:spPr/>
    </dgm:pt>
    <dgm:pt modelId="{B169F4B7-6558-415B-989C-AEE8A07D2AAD}" type="pres">
      <dgm:prSet presAssocID="{8FD104CD-A8BB-43FB-BF84-B6A45261F59A}" presName="bSp" presStyleCnt="0"/>
      <dgm:spPr/>
    </dgm:pt>
    <dgm:pt modelId="{BE21CAC0-D8DE-4DC3-9AD6-F6D12F8744D8}" type="pres">
      <dgm:prSet presAssocID="{8FD104CD-A8BB-43FB-BF84-B6A45261F59A}" presName="process" presStyleCnt="0"/>
      <dgm:spPr/>
    </dgm:pt>
    <dgm:pt modelId="{59D69171-2054-4B00-9B88-617027345990}" type="pres">
      <dgm:prSet presAssocID="{8C09A380-0EAF-4C3E-AD44-9E283398EDF0}" presName="composite1" presStyleCnt="0"/>
      <dgm:spPr/>
    </dgm:pt>
    <dgm:pt modelId="{D5DE20B9-78D7-4191-A05F-CB826F8D9505}" type="pres">
      <dgm:prSet presAssocID="{8C09A380-0EAF-4C3E-AD44-9E283398EDF0}" presName="dummyNode1" presStyleLbl="node1" presStyleIdx="0" presStyleCnt="4"/>
      <dgm:spPr/>
    </dgm:pt>
    <dgm:pt modelId="{932C9062-425F-4212-A7FB-E2DE40A90631}" type="pres">
      <dgm:prSet presAssocID="{8C09A380-0EAF-4C3E-AD44-9E283398EDF0}" presName="childNode1" presStyleLbl="bgAcc1" presStyleIdx="0" presStyleCnt="4" custScaleX="167126" custScaleY="162381">
        <dgm:presLayoutVars>
          <dgm:bulletEnabled val="1"/>
        </dgm:presLayoutVars>
      </dgm:prSet>
      <dgm:spPr/>
    </dgm:pt>
    <dgm:pt modelId="{F64CDF4D-C6ED-4152-9CB1-F189681084FF}" type="pres">
      <dgm:prSet presAssocID="{8C09A380-0EAF-4C3E-AD44-9E283398EDF0}" presName="childNode1tx" presStyleLbl="bgAcc1" presStyleIdx="0" presStyleCnt="4">
        <dgm:presLayoutVars>
          <dgm:bulletEnabled val="1"/>
        </dgm:presLayoutVars>
      </dgm:prSet>
      <dgm:spPr/>
    </dgm:pt>
    <dgm:pt modelId="{2992A86B-E300-4BF2-91F0-FC724C99492B}" type="pres">
      <dgm:prSet presAssocID="{8C09A380-0EAF-4C3E-AD44-9E283398EDF0}" presName="parentNode1" presStyleLbl="node1" presStyleIdx="0" presStyleCnt="4" custScaleX="148759" custScaleY="59543" custLinFactNeighborX="9216" custLinFactNeighborY="94355">
        <dgm:presLayoutVars>
          <dgm:chMax val="1"/>
          <dgm:bulletEnabled val="1"/>
        </dgm:presLayoutVars>
      </dgm:prSet>
      <dgm:spPr/>
    </dgm:pt>
    <dgm:pt modelId="{DB6D17A8-92A9-4105-9824-4A4204DA56C2}" type="pres">
      <dgm:prSet presAssocID="{8C09A380-0EAF-4C3E-AD44-9E283398EDF0}" presName="connSite1" presStyleCnt="0"/>
      <dgm:spPr/>
    </dgm:pt>
    <dgm:pt modelId="{05AF2B4E-605A-4480-A66B-8AF7ADB322BA}" type="pres">
      <dgm:prSet presAssocID="{31FBC59B-EBFC-4060-8328-E5EF81F631E7}" presName="Name9" presStyleLbl="sibTrans2D1" presStyleIdx="0" presStyleCnt="3" custLinFactNeighborY="10466"/>
      <dgm:spPr/>
    </dgm:pt>
    <dgm:pt modelId="{41281D55-F1B3-4444-BB92-E6DD75B57A2D}" type="pres">
      <dgm:prSet presAssocID="{32C824AC-8D1B-4ECB-A35E-2589636BA459}" presName="composite2" presStyleCnt="0"/>
      <dgm:spPr/>
    </dgm:pt>
    <dgm:pt modelId="{EAC21286-7ADF-4F8D-8D2C-E06C4AA05653}" type="pres">
      <dgm:prSet presAssocID="{32C824AC-8D1B-4ECB-A35E-2589636BA459}" presName="dummyNode2" presStyleLbl="node1" presStyleIdx="0" presStyleCnt="4"/>
      <dgm:spPr/>
    </dgm:pt>
    <dgm:pt modelId="{017404E0-61B0-41ED-BF78-B2E365574303}" type="pres">
      <dgm:prSet presAssocID="{32C824AC-8D1B-4ECB-A35E-2589636BA459}" presName="childNode2" presStyleLbl="bgAcc1" presStyleIdx="1" presStyleCnt="4" custScaleX="150199" custScaleY="178495">
        <dgm:presLayoutVars>
          <dgm:bulletEnabled val="1"/>
        </dgm:presLayoutVars>
      </dgm:prSet>
      <dgm:spPr/>
    </dgm:pt>
    <dgm:pt modelId="{5791081C-1D4A-47DB-ADAE-430CCD9D782B}" type="pres">
      <dgm:prSet presAssocID="{32C824AC-8D1B-4ECB-A35E-2589636BA459}" presName="childNode2tx" presStyleLbl="bgAcc1" presStyleIdx="1" presStyleCnt="4">
        <dgm:presLayoutVars>
          <dgm:bulletEnabled val="1"/>
        </dgm:presLayoutVars>
      </dgm:prSet>
      <dgm:spPr/>
    </dgm:pt>
    <dgm:pt modelId="{569896E0-1F92-48CD-80AE-9A75B9853B33}" type="pres">
      <dgm:prSet presAssocID="{32C824AC-8D1B-4ECB-A35E-2589636BA459}" presName="parentNode2" presStyleLbl="node1" presStyleIdx="1" presStyleCnt="4" custScaleX="164341" custScaleY="64845" custLinFactNeighborX="14354" custLinFactNeighborY="-65279">
        <dgm:presLayoutVars>
          <dgm:chMax val="0"/>
          <dgm:bulletEnabled val="1"/>
        </dgm:presLayoutVars>
      </dgm:prSet>
      <dgm:spPr/>
    </dgm:pt>
    <dgm:pt modelId="{4AFA01FE-7021-4072-A034-70505CEFF9FF}" type="pres">
      <dgm:prSet presAssocID="{32C824AC-8D1B-4ECB-A35E-2589636BA459}" presName="connSite2" presStyleCnt="0"/>
      <dgm:spPr/>
    </dgm:pt>
    <dgm:pt modelId="{D4B5EBAB-FB25-4DE5-BE81-9E07B66E3378}" type="pres">
      <dgm:prSet presAssocID="{4C9B21CD-B42C-4D39-BC7A-662485BCB65F}" presName="Name18" presStyleLbl="sibTrans2D1" presStyleIdx="1" presStyleCnt="3" custLinFactNeighborX="532" custLinFactNeighborY="-10117"/>
      <dgm:spPr/>
    </dgm:pt>
    <dgm:pt modelId="{04140D79-C973-4D33-A9BB-3C236217AD38}" type="pres">
      <dgm:prSet presAssocID="{C666EC6E-3D23-429C-B351-5B374B823AAB}" presName="composite1" presStyleCnt="0"/>
      <dgm:spPr/>
    </dgm:pt>
    <dgm:pt modelId="{F78E821B-15B6-482B-8E27-EBD013CC1CFB}" type="pres">
      <dgm:prSet presAssocID="{C666EC6E-3D23-429C-B351-5B374B823AAB}" presName="dummyNode1" presStyleLbl="node1" presStyleIdx="1" presStyleCnt="4"/>
      <dgm:spPr/>
    </dgm:pt>
    <dgm:pt modelId="{72AA37A5-07CA-4176-AA8F-86C9D4CCAD7D}" type="pres">
      <dgm:prSet presAssocID="{C666EC6E-3D23-429C-B351-5B374B823AAB}" presName="childNode1" presStyleLbl="bgAcc1" presStyleIdx="2" presStyleCnt="4" custScaleX="228864" custScaleY="184658">
        <dgm:presLayoutVars>
          <dgm:bulletEnabled val="1"/>
        </dgm:presLayoutVars>
      </dgm:prSet>
      <dgm:spPr/>
    </dgm:pt>
    <dgm:pt modelId="{BD0B8DD9-E537-4E40-A96B-056F150A9FBB}" type="pres">
      <dgm:prSet presAssocID="{C666EC6E-3D23-429C-B351-5B374B823AAB}" presName="childNode1tx" presStyleLbl="bgAcc1" presStyleIdx="2" presStyleCnt="4">
        <dgm:presLayoutVars>
          <dgm:bulletEnabled val="1"/>
        </dgm:presLayoutVars>
      </dgm:prSet>
      <dgm:spPr/>
    </dgm:pt>
    <dgm:pt modelId="{11114A7A-8B32-4137-BD04-26781BC97A51}" type="pres">
      <dgm:prSet presAssocID="{C666EC6E-3D23-429C-B351-5B374B823AAB}" presName="parentNode1" presStyleLbl="node1" presStyleIdx="2" presStyleCnt="4" custScaleX="152874" custScaleY="63809" custLinFactY="14042" custLinFactNeighborX="42042" custLinFactNeighborY="100000">
        <dgm:presLayoutVars>
          <dgm:chMax val="1"/>
          <dgm:bulletEnabled val="1"/>
        </dgm:presLayoutVars>
      </dgm:prSet>
      <dgm:spPr/>
    </dgm:pt>
    <dgm:pt modelId="{B31DF4B7-42E3-4963-8402-D7021390652F}" type="pres">
      <dgm:prSet presAssocID="{C666EC6E-3D23-429C-B351-5B374B823AAB}" presName="connSite1" presStyleCnt="0"/>
      <dgm:spPr/>
    </dgm:pt>
    <dgm:pt modelId="{1203711C-E20E-436A-B9E5-1F7564DB0B92}" type="pres">
      <dgm:prSet presAssocID="{B02C3516-F3D3-43CD-850E-7AB7108278C5}" presName="Name9" presStyleLbl="sibTrans2D1" presStyleIdx="2" presStyleCnt="3" custLinFactNeighborX="1747" custLinFactNeighborY="13975"/>
      <dgm:spPr/>
    </dgm:pt>
    <dgm:pt modelId="{F59CF3D4-A1E2-4C54-B474-CCC804BF898A}" type="pres">
      <dgm:prSet presAssocID="{A42B5322-2C21-48A0-A11D-FE03243238F2}" presName="composite2" presStyleCnt="0"/>
      <dgm:spPr/>
    </dgm:pt>
    <dgm:pt modelId="{47AA4C8B-ED45-4DD8-842B-A4AD1E4AF3F5}" type="pres">
      <dgm:prSet presAssocID="{A42B5322-2C21-48A0-A11D-FE03243238F2}" presName="dummyNode2" presStyleLbl="node1" presStyleIdx="2" presStyleCnt="4"/>
      <dgm:spPr/>
    </dgm:pt>
    <dgm:pt modelId="{757D4533-64F8-45BB-9BF4-AC94FE424623}" type="pres">
      <dgm:prSet presAssocID="{A42B5322-2C21-48A0-A11D-FE03243238F2}" presName="childNode2" presStyleLbl="bgAcc1" presStyleIdx="3" presStyleCnt="4" custScaleX="139705" custScaleY="175269">
        <dgm:presLayoutVars>
          <dgm:bulletEnabled val="1"/>
        </dgm:presLayoutVars>
      </dgm:prSet>
      <dgm:spPr/>
    </dgm:pt>
    <dgm:pt modelId="{FADA4255-D6F1-414A-9AED-E79C42465131}" type="pres">
      <dgm:prSet presAssocID="{A42B5322-2C21-48A0-A11D-FE03243238F2}" presName="childNode2tx" presStyleLbl="bgAcc1" presStyleIdx="3" presStyleCnt="4">
        <dgm:presLayoutVars>
          <dgm:bulletEnabled val="1"/>
        </dgm:presLayoutVars>
      </dgm:prSet>
      <dgm:spPr/>
    </dgm:pt>
    <dgm:pt modelId="{7FB595CC-B892-4F1A-B544-731118FC95F3}" type="pres">
      <dgm:prSet presAssocID="{A42B5322-2C21-48A0-A11D-FE03243238F2}" presName="parentNode2" presStyleLbl="node1" presStyleIdx="3" presStyleCnt="4" custScaleX="123192" custScaleY="65041" custLinFactNeighborX="537" custLinFactNeighborY="-56984">
        <dgm:presLayoutVars>
          <dgm:chMax val="0"/>
          <dgm:bulletEnabled val="1"/>
        </dgm:presLayoutVars>
      </dgm:prSet>
      <dgm:spPr/>
    </dgm:pt>
    <dgm:pt modelId="{557033AE-7FBF-4330-A864-0CD9BE5C52E3}" type="pres">
      <dgm:prSet presAssocID="{A42B5322-2C21-48A0-A11D-FE03243238F2}" presName="connSite2" presStyleCnt="0"/>
      <dgm:spPr/>
    </dgm:pt>
  </dgm:ptLst>
  <dgm:cxnLst>
    <dgm:cxn modelId="{E4517109-2B52-4F5E-A821-9F2C0E049531}" srcId="{8FD104CD-A8BB-43FB-BF84-B6A45261F59A}" destId="{C666EC6E-3D23-429C-B351-5B374B823AAB}" srcOrd="2" destOrd="0" parTransId="{D24001D9-AFB0-462F-87AE-DEF74A934F0A}" sibTransId="{B02C3516-F3D3-43CD-850E-7AB7108278C5}"/>
    <dgm:cxn modelId="{C8B9DB09-D168-4CDC-ACF5-72D8277E6490}" type="presOf" srcId="{4C9B21CD-B42C-4D39-BC7A-662485BCB65F}" destId="{D4B5EBAB-FB25-4DE5-BE81-9E07B66E3378}" srcOrd="0" destOrd="0" presId="urn:microsoft.com/office/officeart/2005/8/layout/hProcess4"/>
    <dgm:cxn modelId="{C97B230B-0D02-4B52-887C-FB0788E78D74}" type="presOf" srcId="{27CD0EFF-09DB-4A95-BBDA-18D67FF4BC55}" destId="{932C9062-425F-4212-A7FB-E2DE40A90631}" srcOrd="0" destOrd="2" presId="urn:microsoft.com/office/officeart/2005/8/layout/hProcess4"/>
    <dgm:cxn modelId="{C747190D-F666-4798-B27A-E95B5D046B85}" type="presOf" srcId="{06F4943A-766C-42B2-B3AE-DCFA10BF964D}" destId="{72AA37A5-07CA-4176-AA8F-86C9D4CCAD7D}" srcOrd="0" destOrd="0" presId="urn:microsoft.com/office/officeart/2005/8/layout/hProcess4"/>
    <dgm:cxn modelId="{46BFA90E-3F81-4FAC-A3E8-DB935EC17DA5}" type="presOf" srcId="{E72C75A4-CEE2-4B12-9995-BC7F03CB7F0D}" destId="{FADA4255-D6F1-414A-9AED-E79C42465131}" srcOrd="1" destOrd="1" presId="urn:microsoft.com/office/officeart/2005/8/layout/hProcess4"/>
    <dgm:cxn modelId="{28A56F11-3190-4508-86AF-5677FD001993}" type="presOf" srcId="{B02C3516-F3D3-43CD-850E-7AB7108278C5}" destId="{1203711C-E20E-436A-B9E5-1F7564DB0B92}" srcOrd="0" destOrd="0" presId="urn:microsoft.com/office/officeart/2005/8/layout/hProcess4"/>
    <dgm:cxn modelId="{8ACA5D12-8525-4395-85B2-358F43625D44}" type="presOf" srcId="{671590B9-BD3B-4623-A158-26E3F298F571}" destId="{72AA37A5-07CA-4176-AA8F-86C9D4CCAD7D}" srcOrd="0" destOrd="2" presId="urn:microsoft.com/office/officeart/2005/8/layout/hProcess4"/>
    <dgm:cxn modelId="{5515AD17-7A20-42EA-8445-FC9FCFE800AF}" type="presOf" srcId="{32C824AC-8D1B-4ECB-A35E-2589636BA459}" destId="{569896E0-1F92-48CD-80AE-9A75B9853B33}" srcOrd="0" destOrd="0" presId="urn:microsoft.com/office/officeart/2005/8/layout/hProcess4"/>
    <dgm:cxn modelId="{A61F6A22-9516-4A4C-8121-AF0CD623F8CB}" type="presOf" srcId="{24755E9E-4A1F-4D4A-8AEF-E7F41FF1283C}" destId="{FADA4255-D6F1-414A-9AED-E79C42465131}" srcOrd="1" destOrd="0" presId="urn:microsoft.com/office/officeart/2005/8/layout/hProcess4"/>
    <dgm:cxn modelId="{FBD86E26-56D7-47F5-8E55-B71825CF3046}" type="presOf" srcId="{77350110-9D4F-43EE-879B-0021E84B1B19}" destId="{72AA37A5-07CA-4176-AA8F-86C9D4CCAD7D}" srcOrd="0" destOrd="3" presId="urn:microsoft.com/office/officeart/2005/8/layout/hProcess4"/>
    <dgm:cxn modelId="{45BE8E36-4A92-4253-891D-8C48C6F833FE}" srcId="{C666EC6E-3D23-429C-B351-5B374B823AAB}" destId="{77350110-9D4F-43EE-879B-0021E84B1B19}" srcOrd="3" destOrd="0" parTransId="{5F5E8672-23D9-4595-AEA5-C3187276BE69}" sibTransId="{E6B3E9AD-A7B7-4825-BF66-90A8A4B9E132}"/>
    <dgm:cxn modelId="{025FD440-AE16-457F-95B8-98220FAFBD37}" type="presOf" srcId="{3C783419-CF06-4456-836E-0DD5AEC55A02}" destId="{F64CDF4D-C6ED-4152-9CB1-F189681084FF}" srcOrd="1" destOrd="0" presId="urn:microsoft.com/office/officeart/2005/8/layout/hProcess4"/>
    <dgm:cxn modelId="{71875143-0B9F-4577-93B0-E00F21B06CE2}" type="presOf" srcId="{77350110-9D4F-43EE-879B-0021E84B1B19}" destId="{BD0B8DD9-E537-4E40-A96B-056F150A9FBB}" srcOrd="1" destOrd="3" presId="urn:microsoft.com/office/officeart/2005/8/layout/hProcess4"/>
    <dgm:cxn modelId="{FF865F46-1AD9-430E-A545-937A375B9D25}" srcId="{A42B5322-2C21-48A0-A11D-FE03243238F2}" destId="{24755E9E-4A1F-4D4A-8AEF-E7F41FF1283C}" srcOrd="0" destOrd="0" parTransId="{7F736C72-0EDA-481B-871D-13491D3F0FB4}" sibTransId="{578196C2-A382-4F07-BE2F-34F6F6CD6609}"/>
    <dgm:cxn modelId="{78AA5C47-9BA9-4F06-9034-CC2A589A7A34}" type="presOf" srcId="{8C09A380-0EAF-4C3E-AD44-9E283398EDF0}" destId="{2992A86B-E300-4BF2-91F0-FC724C99492B}" srcOrd="0" destOrd="0" presId="urn:microsoft.com/office/officeart/2005/8/layout/hProcess4"/>
    <dgm:cxn modelId="{BB59E86E-CAEC-460B-BBCD-76587711E931}" srcId="{C666EC6E-3D23-429C-B351-5B374B823AAB}" destId="{06F4943A-766C-42B2-B3AE-DCFA10BF964D}" srcOrd="0" destOrd="0" parTransId="{68CBC6CA-F3CD-4E57-B9CB-7E93DB29FB82}" sibTransId="{18F1FAC2-C61F-4887-B5A8-82CFFBF0A7E7}"/>
    <dgm:cxn modelId="{F775EF56-66D6-493C-8A2D-25EA02072A66}" srcId="{32C824AC-8D1B-4ECB-A35E-2589636BA459}" destId="{05E54C3A-AD5A-4B45-8D4B-BA0ACF4B83D0}" srcOrd="1" destOrd="0" parTransId="{51A39D57-9B58-41BD-AB43-509AABC43DEA}" sibTransId="{9A5F3AA4-DB0E-4DE0-B8FA-B81CC7E9BAC3}"/>
    <dgm:cxn modelId="{173A2357-147F-4380-AA24-84166039D452}" type="presOf" srcId="{24755E9E-4A1F-4D4A-8AEF-E7F41FF1283C}" destId="{757D4533-64F8-45BB-9BF4-AC94FE424623}" srcOrd="0" destOrd="0" presId="urn:microsoft.com/office/officeart/2005/8/layout/hProcess4"/>
    <dgm:cxn modelId="{8C6CDD7A-D212-41E1-A65E-A2BE557E55EB}" type="presOf" srcId="{24A51B24-B298-4976-9C97-BA4B18514EF1}" destId="{BD0B8DD9-E537-4E40-A96B-056F150A9FBB}" srcOrd="1" destOrd="1" presId="urn:microsoft.com/office/officeart/2005/8/layout/hProcess4"/>
    <dgm:cxn modelId="{7196AE7D-25A7-4286-8D22-3559B09069C8}" srcId="{32C824AC-8D1B-4ECB-A35E-2589636BA459}" destId="{68BFA7F2-B8CC-41B1-88D8-0B2E1092EFBE}" srcOrd="0" destOrd="0" parTransId="{5E85DC45-4045-49FA-82AD-C83E06C34BF3}" sibTransId="{C3AD63F8-9DD9-4FCE-884C-9F492F7CE0CE}"/>
    <dgm:cxn modelId="{E42C9495-FFD9-48EC-8DDE-5CF57A1CA372}" type="presOf" srcId="{3C783419-CF06-4456-836E-0DD5AEC55A02}" destId="{932C9062-425F-4212-A7FB-E2DE40A90631}" srcOrd="0" destOrd="0" presId="urn:microsoft.com/office/officeart/2005/8/layout/hProcess4"/>
    <dgm:cxn modelId="{8517A397-7359-4DE2-BD58-813153E85D5A}" srcId="{8C09A380-0EAF-4C3E-AD44-9E283398EDF0}" destId="{3C783419-CF06-4456-836E-0DD5AEC55A02}" srcOrd="0" destOrd="0" parTransId="{CCD09294-FC6F-47EF-A49E-0F6AFD64BA30}" sibTransId="{1FC4C1E4-0560-4E09-B429-B41C14155300}"/>
    <dgm:cxn modelId="{D6D5EA98-941F-4DBF-B220-32EDC0F2E217}" type="presOf" srcId="{27CD0EFF-09DB-4A95-BBDA-18D67FF4BC55}" destId="{F64CDF4D-C6ED-4152-9CB1-F189681084FF}" srcOrd="1" destOrd="2" presId="urn:microsoft.com/office/officeart/2005/8/layout/hProcess4"/>
    <dgm:cxn modelId="{3F83D699-5989-4228-B8E5-EF029BD5D877}" type="presOf" srcId="{68BFA7F2-B8CC-41B1-88D8-0B2E1092EFBE}" destId="{017404E0-61B0-41ED-BF78-B2E365574303}" srcOrd="0" destOrd="0" presId="urn:microsoft.com/office/officeart/2005/8/layout/hProcess4"/>
    <dgm:cxn modelId="{73BDB89A-C07D-48CF-AB82-06FBB5749475}" type="presOf" srcId="{06F4943A-766C-42B2-B3AE-DCFA10BF964D}" destId="{BD0B8DD9-E537-4E40-A96B-056F150A9FBB}" srcOrd="1" destOrd="0" presId="urn:microsoft.com/office/officeart/2005/8/layout/hProcess4"/>
    <dgm:cxn modelId="{B771409D-80DD-4039-86A3-B7E502838985}" type="presOf" srcId="{24A51B24-B298-4976-9C97-BA4B18514EF1}" destId="{72AA37A5-07CA-4176-AA8F-86C9D4CCAD7D}" srcOrd="0" destOrd="1" presId="urn:microsoft.com/office/officeart/2005/8/layout/hProcess4"/>
    <dgm:cxn modelId="{09BC6BA2-42BA-4742-975E-D3E8313EAD53}" srcId="{8FD104CD-A8BB-43FB-BF84-B6A45261F59A}" destId="{32C824AC-8D1B-4ECB-A35E-2589636BA459}" srcOrd="1" destOrd="0" parTransId="{50A631B5-FEB6-4676-B254-20DECC212548}" sibTransId="{4C9B21CD-B42C-4D39-BC7A-662485BCB65F}"/>
    <dgm:cxn modelId="{D5D4BEA2-E437-4FB6-A2F4-AAFCB0A42BEE}" type="presOf" srcId="{C666EC6E-3D23-429C-B351-5B374B823AAB}" destId="{11114A7A-8B32-4137-BD04-26781BC97A51}" srcOrd="0" destOrd="0" presId="urn:microsoft.com/office/officeart/2005/8/layout/hProcess4"/>
    <dgm:cxn modelId="{7B1CE4AA-B1D7-4BC9-9692-22161907343A}" srcId="{8C09A380-0EAF-4C3E-AD44-9E283398EDF0}" destId="{9425BC0C-71EF-4E55-89EB-0E74C5CA8A2A}" srcOrd="1" destOrd="0" parTransId="{3298045C-DB4F-46E9-978B-479483323D7D}" sibTransId="{7AA610BD-6569-4050-87B7-C049C4A598D1}"/>
    <dgm:cxn modelId="{FBEDA9B1-FECB-4C58-B48B-2EDDCDE638E6}" srcId="{C666EC6E-3D23-429C-B351-5B374B823AAB}" destId="{24A51B24-B298-4976-9C97-BA4B18514EF1}" srcOrd="1" destOrd="0" parTransId="{8E65CA09-5122-4366-9C0E-E6272F6DFFA9}" sibTransId="{554CABDF-4D38-4E96-BFAA-DD58FAEB609B}"/>
    <dgm:cxn modelId="{0B53BCB1-DC71-4CC9-83C5-438AD9976ADC}" type="presOf" srcId="{8FD104CD-A8BB-43FB-BF84-B6A45261F59A}" destId="{528AE02D-4A22-429A-B623-FD266F750B67}" srcOrd="0" destOrd="0" presId="urn:microsoft.com/office/officeart/2005/8/layout/hProcess4"/>
    <dgm:cxn modelId="{715107B6-B7A4-40A2-9618-620402738683}" srcId="{8C09A380-0EAF-4C3E-AD44-9E283398EDF0}" destId="{27CD0EFF-09DB-4A95-BBDA-18D67FF4BC55}" srcOrd="2" destOrd="0" parTransId="{AE422DFD-91CD-4215-8697-6D2101FA4910}" sibTransId="{76E732C6-50C8-4558-8277-2429D9E29FA2}"/>
    <dgm:cxn modelId="{B8BC7AB9-529A-4960-A674-4CDDCCD346F9}" srcId="{C666EC6E-3D23-429C-B351-5B374B823AAB}" destId="{671590B9-BD3B-4623-A158-26E3F298F571}" srcOrd="2" destOrd="0" parTransId="{6FD6CF2B-CA0C-47B4-9E4A-AE3AD8A64EDE}" sibTransId="{E461F9EB-8BDE-4777-AB51-06003DBEA60C}"/>
    <dgm:cxn modelId="{F75D1BBA-10D0-462B-87D2-75276C255714}" type="presOf" srcId="{68BFA7F2-B8CC-41B1-88D8-0B2E1092EFBE}" destId="{5791081C-1D4A-47DB-ADAE-430CCD9D782B}" srcOrd="1" destOrd="0" presId="urn:microsoft.com/office/officeart/2005/8/layout/hProcess4"/>
    <dgm:cxn modelId="{06FEE5BB-21DD-479E-B878-3B864DEC381E}" type="presOf" srcId="{9425BC0C-71EF-4E55-89EB-0E74C5CA8A2A}" destId="{932C9062-425F-4212-A7FB-E2DE40A90631}" srcOrd="0" destOrd="1" presId="urn:microsoft.com/office/officeart/2005/8/layout/hProcess4"/>
    <dgm:cxn modelId="{225D51C2-7E5F-4D47-B669-528A01059600}" type="presOf" srcId="{9425BC0C-71EF-4E55-89EB-0E74C5CA8A2A}" destId="{F64CDF4D-C6ED-4152-9CB1-F189681084FF}" srcOrd="1" destOrd="1" presId="urn:microsoft.com/office/officeart/2005/8/layout/hProcess4"/>
    <dgm:cxn modelId="{2A4F6AC5-012D-4EC6-8FF1-3FC44EBEEF8C}" srcId="{8FD104CD-A8BB-43FB-BF84-B6A45261F59A}" destId="{8C09A380-0EAF-4C3E-AD44-9E283398EDF0}" srcOrd="0" destOrd="0" parTransId="{9A80D49C-C029-4A57-A636-BDE118D3F7FE}" sibTransId="{31FBC59B-EBFC-4060-8328-E5EF81F631E7}"/>
    <dgm:cxn modelId="{484359C9-45C1-49F2-BF02-9E79CA982027}" srcId="{A42B5322-2C21-48A0-A11D-FE03243238F2}" destId="{E72C75A4-CEE2-4B12-9995-BC7F03CB7F0D}" srcOrd="1" destOrd="0" parTransId="{7AED0593-D8B3-40B1-890A-776F534B20D9}" sibTransId="{867ACF1F-0FC4-46AA-9B96-D744233CEE90}"/>
    <dgm:cxn modelId="{18C1FFCA-E6BC-4BFE-9041-D2231C7AE281}" type="presOf" srcId="{A42B5322-2C21-48A0-A11D-FE03243238F2}" destId="{7FB595CC-B892-4F1A-B544-731118FC95F3}" srcOrd="0" destOrd="0" presId="urn:microsoft.com/office/officeart/2005/8/layout/hProcess4"/>
    <dgm:cxn modelId="{AA1CE9CD-7873-45F7-893F-277D1CB22B1F}" type="presOf" srcId="{05E54C3A-AD5A-4B45-8D4B-BA0ACF4B83D0}" destId="{017404E0-61B0-41ED-BF78-B2E365574303}" srcOrd="0" destOrd="1" presId="urn:microsoft.com/office/officeart/2005/8/layout/hProcess4"/>
    <dgm:cxn modelId="{CA3E5CD1-D544-46BE-92C3-1AB4C8734B0E}" type="presOf" srcId="{05E54C3A-AD5A-4B45-8D4B-BA0ACF4B83D0}" destId="{5791081C-1D4A-47DB-ADAE-430CCD9D782B}" srcOrd="1" destOrd="1" presId="urn:microsoft.com/office/officeart/2005/8/layout/hProcess4"/>
    <dgm:cxn modelId="{85DF4BD1-766B-4A6D-B9CC-C50DD834A9CB}" type="presOf" srcId="{671590B9-BD3B-4623-A158-26E3F298F571}" destId="{BD0B8DD9-E537-4E40-A96B-056F150A9FBB}" srcOrd="1" destOrd="2" presId="urn:microsoft.com/office/officeart/2005/8/layout/hProcess4"/>
    <dgm:cxn modelId="{49061DD2-4D7F-4F15-8672-EC83F7A0A6CB}" srcId="{8FD104CD-A8BB-43FB-BF84-B6A45261F59A}" destId="{A42B5322-2C21-48A0-A11D-FE03243238F2}" srcOrd="3" destOrd="0" parTransId="{521614E6-C252-463E-8D2E-D30BCC66DDE6}" sibTransId="{C7860249-2720-4ECD-84A3-0D990B4DFCB8}"/>
    <dgm:cxn modelId="{67E228E4-05C5-4D21-8282-63941D3800E4}" type="presOf" srcId="{31FBC59B-EBFC-4060-8328-E5EF81F631E7}" destId="{05AF2B4E-605A-4480-A66B-8AF7ADB322BA}" srcOrd="0" destOrd="0" presId="urn:microsoft.com/office/officeart/2005/8/layout/hProcess4"/>
    <dgm:cxn modelId="{C44E49E9-6F3D-4194-A38E-F26D473A2F26}" type="presOf" srcId="{E72C75A4-CEE2-4B12-9995-BC7F03CB7F0D}" destId="{757D4533-64F8-45BB-9BF4-AC94FE424623}" srcOrd="0" destOrd="1" presId="urn:microsoft.com/office/officeart/2005/8/layout/hProcess4"/>
    <dgm:cxn modelId="{90484A5F-9A58-4531-8BFE-C8B6B3210F11}" type="presParOf" srcId="{528AE02D-4A22-429A-B623-FD266F750B67}" destId="{26BB3629-7A05-4C50-997A-BF4D8069CE1F}" srcOrd="0" destOrd="0" presId="urn:microsoft.com/office/officeart/2005/8/layout/hProcess4"/>
    <dgm:cxn modelId="{E628287A-05D4-469D-B287-E7771992F5FC}" type="presParOf" srcId="{528AE02D-4A22-429A-B623-FD266F750B67}" destId="{B169F4B7-6558-415B-989C-AEE8A07D2AAD}" srcOrd="1" destOrd="0" presId="urn:microsoft.com/office/officeart/2005/8/layout/hProcess4"/>
    <dgm:cxn modelId="{1F30D2ED-A812-4A45-A05E-74901E4274A6}" type="presParOf" srcId="{528AE02D-4A22-429A-B623-FD266F750B67}" destId="{BE21CAC0-D8DE-4DC3-9AD6-F6D12F8744D8}" srcOrd="2" destOrd="0" presId="urn:microsoft.com/office/officeart/2005/8/layout/hProcess4"/>
    <dgm:cxn modelId="{5D80856D-0EFA-49E9-84E8-998DF7265456}" type="presParOf" srcId="{BE21CAC0-D8DE-4DC3-9AD6-F6D12F8744D8}" destId="{59D69171-2054-4B00-9B88-617027345990}" srcOrd="0" destOrd="0" presId="urn:microsoft.com/office/officeart/2005/8/layout/hProcess4"/>
    <dgm:cxn modelId="{C81010D1-272A-4FDD-A5ED-7CE54C4E1FCB}" type="presParOf" srcId="{59D69171-2054-4B00-9B88-617027345990}" destId="{D5DE20B9-78D7-4191-A05F-CB826F8D9505}" srcOrd="0" destOrd="0" presId="urn:microsoft.com/office/officeart/2005/8/layout/hProcess4"/>
    <dgm:cxn modelId="{4B756215-1467-4B7A-963A-EBF935EC03F3}" type="presParOf" srcId="{59D69171-2054-4B00-9B88-617027345990}" destId="{932C9062-425F-4212-A7FB-E2DE40A90631}" srcOrd="1" destOrd="0" presId="urn:microsoft.com/office/officeart/2005/8/layout/hProcess4"/>
    <dgm:cxn modelId="{DC560D44-1573-4E3A-9D00-751824B9E3D0}" type="presParOf" srcId="{59D69171-2054-4B00-9B88-617027345990}" destId="{F64CDF4D-C6ED-4152-9CB1-F189681084FF}" srcOrd="2" destOrd="0" presId="urn:microsoft.com/office/officeart/2005/8/layout/hProcess4"/>
    <dgm:cxn modelId="{DBABBA9E-9049-4926-A162-1D81849277E6}" type="presParOf" srcId="{59D69171-2054-4B00-9B88-617027345990}" destId="{2992A86B-E300-4BF2-91F0-FC724C99492B}" srcOrd="3" destOrd="0" presId="urn:microsoft.com/office/officeart/2005/8/layout/hProcess4"/>
    <dgm:cxn modelId="{D50011EB-C3A9-4B28-947A-7F3433F933BF}" type="presParOf" srcId="{59D69171-2054-4B00-9B88-617027345990}" destId="{DB6D17A8-92A9-4105-9824-4A4204DA56C2}" srcOrd="4" destOrd="0" presId="urn:microsoft.com/office/officeart/2005/8/layout/hProcess4"/>
    <dgm:cxn modelId="{13E0A0AC-861B-4A7B-8AC2-3CAD10200A1E}" type="presParOf" srcId="{BE21CAC0-D8DE-4DC3-9AD6-F6D12F8744D8}" destId="{05AF2B4E-605A-4480-A66B-8AF7ADB322BA}" srcOrd="1" destOrd="0" presId="urn:microsoft.com/office/officeart/2005/8/layout/hProcess4"/>
    <dgm:cxn modelId="{FC6F46E9-BADE-4177-9387-BCC8030BF608}" type="presParOf" srcId="{BE21CAC0-D8DE-4DC3-9AD6-F6D12F8744D8}" destId="{41281D55-F1B3-4444-BB92-E6DD75B57A2D}" srcOrd="2" destOrd="0" presId="urn:microsoft.com/office/officeart/2005/8/layout/hProcess4"/>
    <dgm:cxn modelId="{7F3C415F-FC23-4A98-80F4-A312F898FE20}" type="presParOf" srcId="{41281D55-F1B3-4444-BB92-E6DD75B57A2D}" destId="{EAC21286-7ADF-4F8D-8D2C-E06C4AA05653}" srcOrd="0" destOrd="0" presId="urn:microsoft.com/office/officeart/2005/8/layout/hProcess4"/>
    <dgm:cxn modelId="{0A1C3C9E-FFE2-403D-B3EE-FF2EBE5859FD}" type="presParOf" srcId="{41281D55-F1B3-4444-BB92-E6DD75B57A2D}" destId="{017404E0-61B0-41ED-BF78-B2E365574303}" srcOrd="1" destOrd="0" presId="urn:microsoft.com/office/officeart/2005/8/layout/hProcess4"/>
    <dgm:cxn modelId="{25CBBDE5-0B7E-4092-A7E7-0637482B9905}" type="presParOf" srcId="{41281D55-F1B3-4444-BB92-E6DD75B57A2D}" destId="{5791081C-1D4A-47DB-ADAE-430CCD9D782B}" srcOrd="2" destOrd="0" presId="urn:microsoft.com/office/officeart/2005/8/layout/hProcess4"/>
    <dgm:cxn modelId="{817C6889-13EE-4BDC-A484-B9CCE07092DD}" type="presParOf" srcId="{41281D55-F1B3-4444-BB92-E6DD75B57A2D}" destId="{569896E0-1F92-48CD-80AE-9A75B9853B33}" srcOrd="3" destOrd="0" presId="urn:microsoft.com/office/officeart/2005/8/layout/hProcess4"/>
    <dgm:cxn modelId="{5D82490B-C6A0-4D36-BACD-BAC249A317F2}" type="presParOf" srcId="{41281D55-F1B3-4444-BB92-E6DD75B57A2D}" destId="{4AFA01FE-7021-4072-A034-70505CEFF9FF}" srcOrd="4" destOrd="0" presId="urn:microsoft.com/office/officeart/2005/8/layout/hProcess4"/>
    <dgm:cxn modelId="{510F9717-61B9-4BDE-8E6E-6127F36FD37A}" type="presParOf" srcId="{BE21CAC0-D8DE-4DC3-9AD6-F6D12F8744D8}" destId="{D4B5EBAB-FB25-4DE5-BE81-9E07B66E3378}" srcOrd="3" destOrd="0" presId="urn:microsoft.com/office/officeart/2005/8/layout/hProcess4"/>
    <dgm:cxn modelId="{D4A0002E-04BA-42E1-B098-D40D1FB8E6BE}" type="presParOf" srcId="{BE21CAC0-D8DE-4DC3-9AD6-F6D12F8744D8}" destId="{04140D79-C973-4D33-A9BB-3C236217AD38}" srcOrd="4" destOrd="0" presId="urn:microsoft.com/office/officeart/2005/8/layout/hProcess4"/>
    <dgm:cxn modelId="{01C5B01A-51BC-4022-8E38-A19F0F70869A}" type="presParOf" srcId="{04140D79-C973-4D33-A9BB-3C236217AD38}" destId="{F78E821B-15B6-482B-8E27-EBD013CC1CFB}" srcOrd="0" destOrd="0" presId="urn:microsoft.com/office/officeart/2005/8/layout/hProcess4"/>
    <dgm:cxn modelId="{46A63229-B41D-42E8-8FF7-2A8DBD1E8D09}" type="presParOf" srcId="{04140D79-C973-4D33-A9BB-3C236217AD38}" destId="{72AA37A5-07CA-4176-AA8F-86C9D4CCAD7D}" srcOrd="1" destOrd="0" presId="urn:microsoft.com/office/officeart/2005/8/layout/hProcess4"/>
    <dgm:cxn modelId="{ED25E519-A704-41A9-8473-A7A195DF2E09}" type="presParOf" srcId="{04140D79-C973-4D33-A9BB-3C236217AD38}" destId="{BD0B8DD9-E537-4E40-A96B-056F150A9FBB}" srcOrd="2" destOrd="0" presId="urn:microsoft.com/office/officeart/2005/8/layout/hProcess4"/>
    <dgm:cxn modelId="{2F1CB185-868A-4BA0-8E21-D6B16A4CE977}" type="presParOf" srcId="{04140D79-C973-4D33-A9BB-3C236217AD38}" destId="{11114A7A-8B32-4137-BD04-26781BC97A51}" srcOrd="3" destOrd="0" presId="urn:microsoft.com/office/officeart/2005/8/layout/hProcess4"/>
    <dgm:cxn modelId="{0442CE63-0C41-4273-968B-635174C1626A}" type="presParOf" srcId="{04140D79-C973-4D33-A9BB-3C236217AD38}" destId="{B31DF4B7-42E3-4963-8402-D7021390652F}" srcOrd="4" destOrd="0" presId="urn:microsoft.com/office/officeart/2005/8/layout/hProcess4"/>
    <dgm:cxn modelId="{5A31EAB8-0991-4F7E-9F97-5A5825CB7B4A}" type="presParOf" srcId="{BE21CAC0-D8DE-4DC3-9AD6-F6D12F8744D8}" destId="{1203711C-E20E-436A-B9E5-1F7564DB0B92}" srcOrd="5" destOrd="0" presId="urn:microsoft.com/office/officeart/2005/8/layout/hProcess4"/>
    <dgm:cxn modelId="{0FA97A39-0D75-4FD8-8EB6-D8DF1160DF9E}" type="presParOf" srcId="{BE21CAC0-D8DE-4DC3-9AD6-F6D12F8744D8}" destId="{F59CF3D4-A1E2-4C54-B474-CCC804BF898A}" srcOrd="6" destOrd="0" presId="urn:microsoft.com/office/officeart/2005/8/layout/hProcess4"/>
    <dgm:cxn modelId="{F2D5C1E9-5537-44C2-8CB6-591BA4141880}" type="presParOf" srcId="{F59CF3D4-A1E2-4C54-B474-CCC804BF898A}" destId="{47AA4C8B-ED45-4DD8-842B-A4AD1E4AF3F5}" srcOrd="0" destOrd="0" presId="urn:microsoft.com/office/officeart/2005/8/layout/hProcess4"/>
    <dgm:cxn modelId="{E02C7A9B-7C69-4FA1-B9E0-A800CACA1CE6}" type="presParOf" srcId="{F59CF3D4-A1E2-4C54-B474-CCC804BF898A}" destId="{757D4533-64F8-45BB-9BF4-AC94FE424623}" srcOrd="1" destOrd="0" presId="urn:microsoft.com/office/officeart/2005/8/layout/hProcess4"/>
    <dgm:cxn modelId="{F49FF06E-677D-4F43-A6D8-33AFB436BA28}" type="presParOf" srcId="{F59CF3D4-A1E2-4C54-B474-CCC804BF898A}" destId="{FADA4255-D6F1-414A-9AED-E79C42465131}" srcOrd="2" destOrd="0" presId="urn:microsoft.com/office/officeart/2005/8/layout/hProcess4"/>
    <dgm:cxn modelId="{C1A7C154-AAEE-4E3A-BF15-EDC3C7E44247}" type="presParOf" srcId="{F59CF3D4-A1E2-4C54-B474-CCC804BF898A}" destId="{7FB595CC-B892-4F1A-B544-731118FC95F3}" srcOrd="3" destOrd="0" presId="urn:microsoft.com/office/officeart/2005/8/layout/hProcess4"/>
    <dgm:cxn modelId="{9BD03D36-C578-4880-9196-2747F2EFC6D1}" type="presParOf" srcId="{F59CF3D4-A1E2-4C54-B474-CCC804BF898A}" destId="{557033AE-7FBF-4330-A864-0CD9BE5C52E3}" srcOrd="4" destOrd="0" presId="urn:microsoft.com/office/officeart/2005/8/layout/h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A69A028D-8B51-47E4-936E-B30FA311F690}" type="doc">
      <dgm:prSet loTypeId="urn:microsoft.com/office/officeart/2009/3/layout/RandomtoResultProcess" loCatId="process" qsTypeId="urn:microsoft.com/office/officeart/2005/8/quickstyle/simple1" qsCatId="simple" csTypeId="urn:microsoft.com/office/officeart/2005/8/colors/colorful5" csCatId="colorful" phldr="1"/>
      <dgm:spPr/>
    </dgm:pt>
    <dgm:pt modelId="{67173C70-DAB6-4EA8-A1CB-2849FDF103D3}">
      <dgm:prSet phldrT="[Текст]" custT="1"/>
      <dgm:spPr/>
      <dgm:t>
        <a:bodyPr/>
        <a:lstStyle/>
        <a:p>
          <a:r>
            <a:rPr lang="ru-RU" sz="1200">
              <a:latin typeface="Times New Roman" panose="02020603050405020304" pitchFamily="18" charset="0"/>
              <a:cs typeface="Times New Roman" panose="02020603050405020304" pitchFamily="18" charset="0"/>
            </a:rPr>
            <a:t>Ақпаратты қабылдау</a:t>
          </a:r>
        </a:p>
      </dgm:t>
    </dgm:pt>
    <dgm:pt modelId="{01CCE3A7-F601-4D01-8E32-C0D97628EDCD}" type="parTrans" cxnId="{DD751080-DF9F-4D93-9B81-C53325C98449}">
      <dgm:prSet/>
      <dgm:spPr/>
      <dgm:t>
        <a:bodyPr/>
        <a:lstStyle/>
        <a:p>
          <a:endParaRPr lang="ru-RU" sz="1200">
            <a:latin typeface="Times New Roman" panose="02020603050405020304" pitchFamily="18" charset="0"/>
            <a:cs typeface="Times New Roman" panose="02020603050405020304" pitchFamily="18" charset="0"/>
          </a:endParaRPr>
        </a:p>
      </dgm:t>
    </dgm:pt>
    <dgm:pt modelId="{D2785898-327F-46BF-A440-7632BA85B30A}" type="sibTrans" cxnId="{DD751080-DF9F-4D93-9B81-C53325C98449}">
      <dgm:prSet/>
      <dgm:spPr/>
      <dgm:t>
        <a:bodyPr/>
        <a:lstStyle/>
        <a:p>
          <a:endParaRPr lang="ru-RU" sz="1200">
            <a:latin typeface="Times New Roman" panose="02020603050405020304" pitchFamily="18" charset="0"/>
            <a:cs typeface="Times New Roman" panose="02020603050405020304" pitchFamily="18" charset="0"/>
          </a:endParaRPr>
        </a:p>
      </dgm:t>
    </dgm:pt>
    <dgm:pt modelId="{0FC92E70-50D9-4304-909D-66EE9DDF30B1}">
      <dgm:prSet phldrT="[Текст]" custT="1"/>
      <dgm:spPr/>
      <dgm:t>
        <a:bodyPr/>
        <a:lstStyle/>
        <a:p>
          <a:r>
            <a:rPr lang="ru-RU" sz="1200">
              <a:latin typeface="Times New Roman" panose="02020603050405020304" pitchFamily="18" charset="0"/>
              <a:cs typeface="Times New Roman" panose="02020603050405020304" pitchFamily="18" charset="0"/>
            </a:rPr>
            <a:t>Есте сақтаудың тиімділігін арттыру</a:t>
          </a:r>
        </a:p>
      </dgm:t>
    </dgm:pt>
    <dgm:pt modelId="{3046C5FC-466E-4C95-AE1E-55F295212C7A}" type="parTrans" cxnId="{E6220198-97DA-4205-BE36-3F242DE13A57}">
      <dgm:prSet/>
      <dgm:spPr/>
      <dgm:t>
        <a:bodyPr/>
        <a:lstStyle/>
        <a:p>
          <a:endParaRPr lang="ru-RU" sz="1200">
            <a:latin typeface="Times New Roman" panose="02020603050405020304" pitchFamily="18" charset="0"/>
            <a:cs typeface="Times New Roman" panose="02020603050405020304" pitchFamily="18" charset="0"/>
          </a:endParaRPr>
        </a:p>
      </dgm:t>
    </dgm:pt>
    <dgm:pt modelId="{488424A6-8A31-43AF-8923-946626C89CFF}" type="sibTrans" cxnId="{E6220198-97DA-4205-BE36-3F242DE13A57}">
      <dgm:prSet/>
      <dgm:spPr/>
      <dgm:t>
        <a:bodyPr/>
        <a:lstStyle/>
        <a:p>
          <a:endParaRPr lang="ru-RU" sz="1200">
            <a:latin typeface="Times New Roman" panose="02020603050405020304" pitchFamily="18" charset="0"/>
            <a:cs typeface="Times New Roman" panose="02020603050405020304" pitchFamily="18" charset="0"/>
          </a:endParaRPr>
        </a:p>
      </dgm:t>
    </dgm:pt>
    <dgm:pt modelId="{DB60823F-B8E4-4236-BB58-AA409763490F}">
      <dgm:prSet phldrT="[Текст]" custT="1"/>
      <dgm:spPr/>
      <dgm:t>
        <a:bodyPr/>
        <a:lstStyle/>
        <a:p>
          <a:r>
            <a:rPr lang="ru-RU" sz="1200">
              <a:solidFill>
                <a:schemeClr val="tx1"/>
              </a:solidFill>
              <a:latin typeface="Times New Roman" panose="02020603050405020304" pitchFamily="18" charset="0"/>
              <a:cs typeface="Times New Roman" panose="02020603050405020304" pitchFamily="18" charset="0"/>
            </a:rPr>
            <a:t>Көрмелерді жасау және өңдеу</a:t>
          </a:r>
        </a:p>
      </dgm:t>
    </dgm:pt>
    <dgm:pt modelId="{4C6094D7-B762-49AE-AC25-1CD531D5F07A}" type="parTrans" cxnId="{1B524D38-86B6-4BB1-8984-ADA6A389BF25}">
      <dgm:prSet/>
      <dgm:spPr/>
      <dgm:t>
        <a:bodyPr/>
        <a:lstStyle/>
        <a:p>
          <a:endParaRPr lang="ru-RU" sz="1200">
            <a:latin typeface="Times New Roman" panose="02020603050405020304" pitchFamily="18" charset="0"/>
            <a:cs typeface="Times New Roman" panose="02020603050405020304" pitchFamily="18" charset="0"/>
          </a:endParaRPr>
        </a:p>
      </dgm:t>
    </dgm:pt>
    <dgm:pt modelId="{1D07851A-73BA-4C0B-9C3D-FDE9962CEBBB}" type="sibTrans" cxnId="{1B524D38-86B6-4BB1-8984-ADA6A389BF25}">
      <dgm:prSet/>
      <dgm:spPr/>
      <dgm:t>
        <a:bodyPr/>
        <a:lstStyle/>
        <a:p>
          <a:endParaRPr lang="ru-RU" sz="1200">
            <a:latin typeface="Times New Roman" panose="02020603050405020304" pitchFamily="18" charset="0"/>
            <a:cs typeface="Times New Roman" panose="02020603050405020304" pitchFamily="18" charset="0"/>
          </a:endParaRPr>
        </a:p>
      </dgm:t>
    </dgm:pt>
    <dgm:pt modelId="{11F9E970-8788-418D-8213-17CDA3C01A91}" type="pres">
      <dgm:prSet presAssocID="{A69A028D-8B51-47E4-936E-B30FA311F690}" presName="Name0" presStyleCnt="0">
        <dgm:presLayoutVars>
          <dgm:dir/>
          <dgm:animOne val="branch"/>
          <dgm:animLvl val="lvl"/>
        </dgm:presLayoutVars>
      </dgm:prSet>
      <dgm:spPr/>
    </dgm:pt>
    <dgm:pt modelId="{7617B46D-A014-4B3D-AFCC-9680BF438AFC}" type="pres">
      <dgm:prSet presAssocID="{67173C70-DAB6-4EA8-A1CB-2849FDF103D3}" presName="chaos" presStyleCnt="0"/>
      <dgm:spPr/>
    </dgm:pt>
    <dgm:pt modelId="{C513DCBE-8BC6-4A94-ACD6-C3232C16404C}" type="pres">
      <dgm:prSet presAssocID="{67173C70-DAB6-4EA8-A1CB-2849FDF103D3}" presName="parTx1" presStyleLbl="revTx" presStyleIdx="0" presStyleCnt="2"/>
      <dgm:spPr/>
    </dgm:pt>
    <dgm:pt modelId="{D88B0887-D2A5-4485-BBF4-50648547FE51}" type="pres">
      <dgm:prSet presAssocID="{67173C70-DAB6-4EA8-A1CB-2849FDF103D3}" presName="c1" presStyleLbl="node1" presStyleIdx="0" presStyleCnt="19"/>
      <dgm:spPr/>
    </dgm:pt>
    <dgm:pt modelId="{205D7611-C5BB-4F89-8941-6C01EE10BAB1}" type="pres">
      <dgm:prSet presAssocID="{67173C70-DAB6-4EA8-A1CB-2849FDF103D3}" presName="c2" presStyleLbl="node1" presStyleIdx="1" presStyleCnt="19"/>
      <dgm:spPr/>
    </dgm:pt>
    <dgm:pt modelId="{D3D9BBDB-6D43-4C48-843F-DB476871CB64}" type="pres">
      <dgm:prSet presAssocID="{67173C70-DAB6-4EA8-A1CB-2849FDF103D3}" presName="c3" presStyleLbl="node1" presStyleIdx="2" presStyleCnt="19"/>
      <dgm:spPr/>
    </dgm:pt>
    <dgm:pt modelId="{576EA50B-26B5-4DCA-8CB7-F217095BE2CD}" type="pres">
      <dgm:prSet presAssocID="{67173C70-DAB6-4EA8-A1CB-2849FDF103D3}" presName="c4" presStyleLbl="node1" presStyleIdx="3" presStyleCnt="19"/>
      <dgm:spPr/>
    </dgm:pt>
    <dgm:pt modelId="{F0ABC16C-EA28-44E3-A48E-05657EB1AE2B}" type="pres">
      <dgm:prSet presAssocID="{67173C70-DAB6-4EA8-A1CB-2849FDF103D3}" presName="c5" presStyleLbl="node1" presStyleIdx="4" presStyleCnt="19"/>
      <dgm:spPr/>
    </dgm:pt>
    <dgm:pt modelId="{4F25AB15-6B50-4687-9449-35B85B2FCF67}" type="pres">
      <dgm:prSet presAssocID="{67173C70-DAB6-4EA8-A1CB-2849FDF103D3}" presName="c6" presStyleLbl="node1" presStyleIdx="5" presStyleCnt="19"/>
      <dgm:spPr/>
    </dgm:pt>
    <dgm:pt modelId="{6812355D-268D-4494-83D0-E3E28F1135EB}" type="pres">
      <dgm:prSet presAssocID="{67173C70-DAB6-4EA8-A1CB-2849FDF103D3}" presName="c7" presStyleLbl="node1" presStyleIdx="6" presStyleCnt="19"/>
      <dgm:spPr/>
    </dgm:pt>
    <dgm:pt modelId="{DD54E9AE-528C-4F46-8789-6397D4CC7EF3}" type="pres">
      <dgm:prSet presAssocID="{67173C70-DAB6-4EA8-A1CB-2849FDF103D3}" presName="c8" presStyleLbl="node1" presStyleIdx="7" presStyleCnt="19"/>
      <dgm:spPr/>
    </dgm:pt>
    <dgm:pt modelId="{0A15331B-6157-4C9C-8A22-AA54DD25C2C3}" type="pres">
      <dgm:prSet presAssocID="{67173C70-DAB6-4EA8-A1CB-2849FDF103D3}" presName="c9" presStyleLbl="node1" presStyleIdx="8" presStyleCnt="19"/>
      <dgm:spPr/>
    </dgm:pt>
    <dgm:pt modelId="{88DA0F01-1A8F-4F04-97B5-4FFCEE445F1B}" type="pres">
      <dgm:prSet presAssocID="{67173C70-DAB6-4EA8-A1CB-2849FDF103D3}" presName="c10" presStyleLbl="node1" presStyleIdx="9" presStyleCnt="19"/>
      <dgm:spPr/>
    </dgm:pt>
    <dgm:pt modelId="{24DAD601-AA43-4B90-ABD3-F528F5FD4987}" type="pres">
      <dgm:prSet presAssocID="{67173C70-DAB6-4EA8-A1CB-2849FDF103D3}" presName="c11" presStyleLbl="node1" presStyleIdx="10" presStyleCnt="19"/>
      <dgm:spPr/>
    </dgm:pt>
    <dgm:pt modelId="{47A63241-1032-416D-9AF5-24769E687A95}" type="pres">
      <dgm:prSet presAssocID="{67173C70-DAB6-4EA8-A1CB-2849FDF103D3}" presName="c12" presStyleLbl="node1" presStyleIdx="11" presStyleCnt="19"/>
      <dgm:spPr/>
    </dgm:pt>
    <dgm:pt modelId="{55F37FC0-992A-443A-8B70-3816732D84DC}" type="pres">
      <dgm:prSet presAssocID="{67173C70-DAB6-4EA8-A1CB-2849FDF103D3}" presName="c13" presStyleLbl="node1" presStyleIdx="12" presStyleCnt="19"/>
      <dgm:spPr/>
    </dgm:pt>
    <dgm:pt modelId="{11B5EF06-13FD-4C60-A63D-6E9119A32865}" type="pres">
      <dgm:prSet presAssocID="{67173C70-DAB6-4EA8-A1CB-2849FDF103D3}" presName="c14" presStyleLbl="node1" presStyleIdx="13" presStyleCnt="19"/>
      <dgm:spPr/>
    </dgm:pt>
    <dgm:pt modelId="{E83E2130-D8C4-4281-BBBD-00B3B06D4B2D}" type="pres">
      <dgm:prSet presAssocID="{67173C70-DAB6-4EA8-A1CB-2849FDF103D3}" presName="c15" presStyleLbl="node1" presStyleIdx="14" presStyleCnt="19"/>
      <dgm:spPr/>
    </dgm:pt>
    <dgm:pt modelId="{2D64F69F-98D2-46DF-AED9-06395B5D48D2}" type="pres">
      <dgm:prSet presAssocID="{67173C70-DAB6-4EA8-A1CB-2849FDF103D3}" presName="c16" presStyleLbl="node1" presStyleIdx="15" presStyleCnt="19"/>
      <dgm:spPr/>
    </dgm:pt>
    <dgm:pt modelId="{64C83F70-C350-4D11-A6B0-5A42EA26514C}" type="pres">
      <dgm:prSet presAssocID="{67173C70-DAB6-4EA8-A1CB-2849FDF103D3}" presName="c17" presStyleLbl="node1" presStyleIdx="16" presStyleCnt="19"/>
      <dgm:spPr/>
    </dgm:pt>
    <dgm:pt modelId="{7F23CF18-29D3-4FBB-AAE8-D20C3E79AEA2}" type="pres">
      <dgm:prSet presAssocID="{67173C70-DAB6-4EA8-A1CB-2849FDF103D3}" presName="c18" presStyleLbl="node1" presStyleIdx="17" presStyleCnt="19"/>
      <dgm:spPr/>
    </dgm:pt>
    <dgm:pt modelId="{15C7C7A9-4AD6-4EB4-948A-4826A352534B}" type="pres">
      <dgm:prSet presAssocID="{D2785898-327F-46BF-A440-7632BA85B30A}" presName="chevronComposite1" presStyleCnt="0"/>
      <dgm:spPr/>
    </dgm:pt>
    <dgm:pt modelId="{41DFAB83-364B-4089-95EC-1D04EA0AC8C0}" type="pres">
      <dgm:prSet presAssocID="{D2785898-327F-46BF-A440-7632BA85B30A}" presName="chevron1" presStyleLbl="sibTrans2D1" presStyleIdx="0" presStyleCnt="2"/>
      <dgm:spPr/>
    </dgm:pt>
    <dgm:pt modelId="{CE144AA4-86FD-4E41-BCE0-7B3FA1A9ECE1}" type="pres">
      <dgm:prSet presAssocID="{D2785898-327F-46BF-A440-7632BA85B30A}" presName="spChevron1" presStyleCnt="0"/>
      <dgm:spPr/>
    </dgm:pt>
    <dgm:pt modelId="{04377FDC-B980-4693-94E7-E9AB5077E50E}" type="pres">
      <dgm:prSet presAssocID="{0FC92E70-50D9-4304-909D-66EE9DDF30B1}" presName="middle" presStyleCnt="0"/>
      <dgm:spPr/>
    </dgm:pt>
    <dgm:pt modelId="{C166EDC9-31AA-4F89-A774-E7EE1A8D7B96}" type="pres">
      <dgm:prSet presAssocID="{0FC92E70-50D9-4304-909D-66EE9DDF30B1}" presName="parTxMid" presStyleLbl="revTx" presStyleIdx="1" presStyleCnt="2"/>
      <dgm:spPr/>
    </dgm:pt>
    <dgm:pt modelId="{8AB900CA-0364-4B05-AF44-045BF842A006}" type="pres">
      <dgm:prSet presAssocID="{0FC92E70-50D9-4304-909D-66EE9DDF30B1}" presName="spMid" presStyleCnt="0"/>
      <dgm:spPr/>
    </dgm:pt>
    <dgm:pt modelId="{082FBEF4-EE87-4893-A5BD-E39985273855}" type="pres">
      <dgm:prSet presAssocID="{488424A6-8A31-43AF-8923-946626C89CFF}" presName="chevronComposite1" presStyleCnt="0"/>
      <dgm:spPr/>
    </dgm:pt>
    <dgm:pt modelId="{F03B4227-678B-43FC-8F66-C5B6B3E67AF0}" type="pres">
      <dgm:prSet presAssocID="{488424A6-8A31-43AF-8923-946626C89CFF}" presName="chevron1" presStyleLbl="sibTrans2D1" presStyleIdx="1" presStyleCnt="2"/>
      <dgm:spPr/>
    </dgm:pt>
    <dgm:pt modelId="{00962894-DD6E-426C-B26A-4D5D0D1EC659}" type="pres">
      <dgm:prSet presAssocID="{488424A6-8A31-43AF-8923-946626C89CFF}" presName="spChevron1" presStyleCnt="0"/>
      <dgm:spPr/>
    </dgm:pt>
    <dgm:pt modelId="{C21AC734-4402-4B82-B93B-9745AF54AED6}" type="pres">
      <dgm:prSet presAssocID="{DB60823F-B8E4-4236-BB58-AA409763490F}" presName="last" presStyleCnt="0"/>
      <dgm:spPr/>
    </dgm:pt>
    <dgm:pt modelId="{D18E7EE6-6EBC-4A85-81AE-DB3D2E5CF6DD}" type="pres">
      <dgm:prSet presAssocID="{DB60823F-B8E4-4236-BB58-AA409763490F}" presName="circleTx" presStyleLbl="node1" presStyleIdx="18" presStyleCnt="19"/>
      <dgm:spPr/>
    </dgm:pt>
    <dgm:pt modelId="{8E5B967B-D279-43EB-B181-BDDB436A1D8E}" type="pres">
      <dgm:prSet presAssocID="{DB60823F-B8E4-4236-BB58-AA409763490F}" presName="spN" presStyleCnt="0"/>
      <dgm:spPr/>
    </dgm:pt>
  </dgm:ptLst>
  <dgm:cxnLst>
    <dgm:cxn modelId="{1B524D38-86B6-4BB1-8984-ADA6A389BF25}" srcId="{A69A028D-8B51-47E4-936E-B30FA311F690}" destId="{DB60823F-B8E4-4236-BB58-AA409763490F}" srcOrd="2" destOrd="0" parTransId="{4C6094D7-B762-49AE-AC25-1CD531D5F07A}" sibTransId="{1D07851A-73BA-4C0B-9C3D-FDE9962CEBBB}"/>
    <dgm:cxn modelId="{75E3C73D-7A62-4F74-8659-F90BAFB576C5}" type="presOf" srcId="{0FC92E70-50D9-4304-909D-66EE9DDF30B1}" destId="{C166EDC9-31AA-4F89-A774-E7EE1A8D7B96}" srcOrd="0" destOrd="0" presId="urn:microsoft.com/office/officeart/2009/3/layout/RandomtoResultProcess"/>
    <dgm:cxn modelId="{04597B52-C2BE-46A4-9643-63DBDFF722EA}" type="presOf" srcId="{A69A028D-8B51-47E4-936E-B30FA311F690}" destId="{11F9E970-8788-418D-8213-17CDA3C01A91}" srcOrd="0" destOrd="0" presId="urn:microsoft.com/office/officeart/2009/3/layout/RandomtoResultProcess"/>
    <dgm:cxn modelId="{DD751080-DF9F-4D93-9B81-C53325C98449}" srcId="{A69A028D-8B51-47E4-936E-B30FA311F690}" destId="{67173C70-DAB6-4EA8-A1CB-2849FDF103D3}" srcOrd="0" destOrd="0" parTransId="{01CCE3A7-F601-4D01-8E32-C0D97628EDCD}" sibTransId="{D2785898-327F-46BF-A440-7632BA85B30A}"/>
    <dgm:cxn modelId="{E6220198-97DA-4205-BE36-3F242DE13A57}" srcId="{A69A028D-8B51-47E4-936E-B30FA311F690}" destId="{0FC92E70-50D9-4304-909D-66EE9DDF30B1}" srcOrd="1" destOrd="0" parTransId="{3046C5FC-466E-4C95-AE1E-55F295212C7A}" sibTransId="{488424A6-8A31-43AF-8923-946626C89CFF}"/>
    <dgm:cxn modelId="{C94883BC-B7DC-42E1-9E5D-41BFC1596DA7}" type="presOf" srcId="{DB60823F-B8E4-4236-BB58-AA409763490F}" destId="{D18E7EE6-6EBC-4A85-81AE-DB3D2E5CF6DD}" srcOrd="0" destOrd="0" presId="urn:microsoft.com/office/officeart/2009/3/layout/RandomtoResultProcess"/>
    <dgm:cxn modelId="{2F9BE4E6-CB42-4B70-AA09-DE92A8A5E4A0}" type="presOf" srcId="{67173C70-DAB6-4EA8-A1CB-2849FDF103D3}" destId="{C513DCBE-8BC6-4A94-ACD6-C3232C16404C}" srcOrd="0" destOrd="0" presId="urn:microsoft.com/office/officeart/2009/3/layout/RandomtoResultProcess"/>
    <dgm:cxn modelId="{56E89825-FCE1-4C28-992F-A228DC986494}" type="presParOf" srcId="{11F9E970-8788-418D-8213-17CDA3C01A91}" destId="{7617B46D-A014-4B3D-AFCC-9680BF438AFC}" srcOrd="0" destOrd="0" presId="urn:microsoft.com/office/officeart/2009/3/layout/RandomtoResultProcess"/>
    <dgm:cxn modelId="{E6ED4965-5BE9-4F0B-80C7-23096665419E}" type="presParOf" srcId="{7617B46D-A014-4B3D-AFCC-9680BF438AFC}" destId="{C513DCBE-8BC6-4A94-ACD6-C3232C16404C}" srcOrd="0" destOrd="0" presId="urn:microsoft.com/office/officeart/2009/3/layout/RandomtoResultProcess"/>
    <dgm:cxn modelId="{C2EBD41C-E159-4B82-B1CA-7A6963B174BB}" type="presParOf" srcId="{7617B46D-A014-4B3D-AFCC-9680BF438AFC}" destId="{D88B0887-D2A5-4485-BBF4-50648547FE51}" srcOrd="1" destOrd="0" presId="urn:microsoft.com/office/officeart/2009/3/layout/RandomtoResultProcess"/>
    <dgm:cxn modelId="{4D95E64D-A550-4502-9821-5FF727E829F3}" type="presParOf" srcId="{7617B46D-A014-4B3D-AFCC-9680BF438AFC}" destId="{205D7611-C5BB-4F89-8941-6C01EE10BAB1}" srcOrd="2" destOrd="0" presId="urn:microsoft.com/office/officeart/2009/3/layout/RandomtoResultProcess"/>
    <dgm:cxn modelId="{6807BC01-F7B2-4BED-B3F4-831E74A18927}" type="presParOf" srcId="{7617B46D-A014-4B3D-AFCC-9680BF438AFC}" destId="{D3D9BBDB-6D43-4C48-843F-DB476871CB64}" srcOrd="3" destOrd="0" presId="urn:microsoft.com/office/officeart/2009/3/layout/RandomtoResultProcess"/>
    <dgm:cxn modelId="{CE50C7CF-82EB-408E-BC00-7684DF932274}" type="presParOf" srcId="{7617B46D-A014-4B3D-AFCC-9680BF438AFC}" destId="{576EA50B-26B5-4DCA-8CB7-F217095BE2CD}" srcOrd="4" destOrd="0" presId="urn:microsoft.com/office/officeart/2009/3/layout/RandomtoResultProcess"/>
    <dgm:cxn modelId="{39CF1184-015D-4303-A959-80F8AC897BFC}" type="presParOf" srcId="{7617B46D-A014-4B3D-AFCC-9680BF438AFC}" destId="{F0ABC16C-EA28-44E3-A48E-05657EB1AE2B}" srcOrd="5" destOrd="0" presId="urn:microsoft.com/office/officeart/2009/3/layout/RandomtoResultProcess"/>
    <dgm:cxn modelId="{13036252-472A-4BEC-98CA-EB4A266E6A7B}" type="presParOf" srcId="{7617B46D-A014-4B3D-AFCC-9680BF438AFC}" destId="{4F25AB15-6B50-4687-9449-35B85B2FCF67}" srcOrd="6" destOrd="0" presId="urn:microsoft.com/office/officeart/2009/3/layout/RandomtoResultProcess"/>
    <dgm:cxn modelId="{F534BA64-6835-4647-8F61-F59CBE9CB128}" type="presParOf" srcId="{7617B46D-A014-4B3D-AFCC-9680BF438AFC}" destId="{6812355D-268D-4494-83D0-E3E28F1135EB}" srcOrd="7" destOrd="0" presId="urn:microsoft.com/office/officeart/2009/3/layout/RandomtoResultProcess"/>
    <dgm:cxn modelId="{9CE94CE5-5A8D-4236-B04E-096B6AF81E7B}" type="presParOf" srcId="{7617B46D-A014-4B3D-AFCC-9680BF438AFC}" destId="{DD54E9AE-528C-4F46-8789-6397D4CC7EF3}" srcOrd="8" destOrd="0" presId="urn:microsoft.com/office/officeart/2009/3/layout/RandomtoResultProcess"/>
    <dgm:cxn modelId="{E95383BE-BA63-4DB7-A972-C1B460DE4EB5}" type="presParOf" srcId="{7617B46D-A014-4B3D-AFCC-9680BF438AFC}" destId="{0A15331B-6157-4C9C-8A22-AA54DD25C2C3}" srcOrd="9" destOrd="0" presId="urn:microsoft.com/office/officeart/2009/3/layout/RandomtoResultProcess"/>
    <dgm:cxn modelId="{A9F8E47E-CE35-438F-A24B-A715B755E3DB}" type="presParOf" srcId="{7617B46D-A014-4B3D-AFCC-9680BF438AFC}" destId="{88DA0F01-1A8F-4F04-97B5-4FFCEE445F1B}" srcOrd="10" destOrd="0" presId="urn:microsoft.com/office/officeart/2009/3/layout/RandomtoResultProcess"/>
    <dgm:cxn modelId="{E2D2C366-FF8F-44C4-A79D-66035678111B}" type="presParOf" srcId="{7617B46D-A014-4B3D-AFCC-9680BF438AFC}" destId="{24DAD601-AA43-4B90-ABD3-F528F5FD4987}" srcOrd="11" destOrd="0" presId="urn:microsoft.com/office/officeart/2009/3/layout/RandomtoResultProcess"/>
    <dgm:cxn modelId="{7138B71E-83CE-480A-B89C-46D2A2DB0E2F}" type="presParOf" srcId="{7617B46D-A014-4B3D-AFCC-9680BF438AFC}" destId="{47A63241-1032-416D-9AF5-24769E687A95}" srcOrd="12" destOrd="0" presId="urn:microsoft.com/office/officeart/2009/3/layout/RandomtoResultProcess"/>
    <dgm:cxn modelId="{A72B3BAE-8247-4585-908D-3F234DB18F73}" type="presParOf" srcId="{7617B46D-A014-4B3D-AFCC-9680BF438AFC}" destId="{55F37FC0-992A-443A-8B70-3816732D84DC}" srcOrd="13" destOrd="0" presId="urn:microsoft.com/office/officeart/2009/3/layout/RandomtoResultProcess"/>
    <dgm:cxn modelId="{4AA2FC3E-CDAF-4EA5-A701-8D9D81AEE721}" type="presParOf" srcId="{7617B46D-A014-4B3D-AFCC-9680BF438AFC}" destId="{11B5EF06-13FD-4C60-A63D-6E9119A32865}" srcOrd="14" destOrd="0" presId="urn:microsoft.com/office/officeart/2009/3/layout/RandomtoResultProcess"/>
    <dgm:cxn modelId="{4BA121C1-5BB4-409A-8118-C24201EF0779}" type="presParOf" srcId="{7617B46D-A014-4B3D-AFCC-9680BF438AFC}" destId="{E83E2130-D8C4-4281-BBBD-00B3B06D4B2D}" srcOrd="15" destOrd="0" presId="urn:microsoft.com/office/officeart/2009/3/layout/RandomtoResultProcess"/>
    <dgm:cxn modelId="{2B8D029F-4154-47F0-8450-6F4413646528}" type="presParOf" srcId="{7617B46D-A014-4B3D-AFCC-9680BF438AFC}" destId="{2D64F69F-98D2-46DF-AED9-06395B5D48D2}" srcOrd="16" destOrd="0" presId="urn:microsoft.com/office/officeart/2009/3/layout/RandomtoResultProcess"/>
    <dgm:cxn modelId="{79948D19-425A-4FCF-8FFB-611529703C04}" type="presParOf" srcId="{7617B46D-A014-4B3D-AFCC-9680BF438AFC}" destId="{64C83F70-C350-4D11-A6B0-5A42EA26514C}" srcOrd="17" destOrd="0" presId="urn:microsoft.com/office/officeart/2009/3/layout/RandomtoResultProcess"/>
    <dgm:cxn modelId="{0F68C97A-B8BB-477D-835A-49C1E2CB0562}" type="presParOf" srcId="{7617B46D-A014-4B3D-AFCC-9680BF438AFC}" destId="{7F23CF18-29D3-4FBB-AAE8-D20C3E79AEA2}" srcOrd="18" destOrd="0" presId="urn:microsoft.com/office/officeart/2009/3/layout/RandomtoResultProcess"/>
    <dgm:cxn modelId="{00EC912C-F9C1-4AD6-9043-937829056C60}" type="presParOf" srcId="{11F9E970-8788-418D-8213-17CDA3C01A91}" destId="{15C7C7A9-4AD6-4EB4-948A-4826A352534B}" srcOrd="1" destOrd="0" presId="urn:microsoft.com/office/officeart/2009/3/layout/RandomtoResultProcess"/>
    <dgm:cxn modelId="{A5EB6182-82DC-4632-ABED-E8A069051049}" type="presParOf" srcId="{15C7C7A9-4AD6-4EB4-948A-4826A352534B}" destId="{41DFAB83-364B-4089-95EC-1D04EA0AC8C0}" srcOrd="0" destOrd="0" presId="urn:microsoft.com/office/officeart/2009/3/layout/RandomtoResultProcess"/>
    <dgm:cxn modelId="{948B33A9-C031-40B5-8C23-275A9A1EA4E6}" type="presParOf" srcId="{15C7C7A9-4AD6-4EB4-948A-4826A352534B}" destId="{CE144AA4-86FD-4E41-BCE0-7B3FA1A9ECE1}" srcOrd="1" destOrd="0" presId="urn:microsoft.com/office/officeart/2009/3/layout/RandomtoResultProcess"/>
    <dgm:cxn modelId="{A5A6428D-7FCF-4A20-BF75-FABC9896888F}" type="presParOf" srcId="{11F9E970-8788-418D-8213-17CDA3C01A91}" destId="{04377FDC-B980-4693-94E7-E9AB5077E50E}" srcOrd="2" destOrd="0" presId="urn:microsoft.com/office/officeart/2009/3/layout/RandomtoResultProcess"/>
    <dgm:cxn modelId="{BF9F5EE3-1F8E-411B-964E-555F7C364115}" type="presParOf" srcId="{04377FDC-B980-4693-94E7-E9AB5077E50E}" destId="{C166EDC9-31AA-4F89-A774-E7EE1A8D7B96}" srcOrd="0" destOrd="0" presId="urn:microsoft.com/office/officeart/2009/3/layout/RandomtoResultProcess"/>
    <dgm:cxn modelId="{BDF22CE4-7BE6-4F45-84CA-0E943888C55E}" type="presParOf" srcId="{04377FDC-B980-4693-94E7-E9AB5077E50E}" destId="{8AB900CA-0364-4B05-AF44-045BF842A006}" srcOrd="1" destOrd="0" presId="urn:microsoft.com/office/officeart/2009/3/layout/RandomtoResultProcess"/>
    <dgm:cxn modelId="{7F5476FC-210A-4369-9EC4-B87A411E5334}" type="presParOf" srcId="{11F9E970-8788-418D-8213-17CDA3C01A91}" destId="{082FBEF4-EE87-4893-A5BD-E39985273855}" srcOrd="3" destOrd="0" presId="urn:microsoft.com/office/officeart/2009/3/layout/RandomtoResultProcess"/>
    <dgm:cxn modelId="{4C4B75B1-61E3-4F45-B637-64EFE620A411}" type="presParOf" srcId="{082FBEF4-EE87-4893-A5BD-E39985273855}" destId="{F03B4227-678B-43FC-8F66-C5B6B3E67AF0}" srcOrd="0" destOrd="0" presId="urn:microsoft.com/office/officeart/2009/3/layout/RandomtoResultProcess"/>
    <dgm:cxn modelId="{7DF2EE26-B126-4E39-ACCA-879E15E4C867}" type="presParOf" srcId="{082FBEF4-EE87-4893-A5BD-E39985273855}" destId="{00962894-DD6E-426C-B26A-4D5D0D1EC659}" srcOrd="1" destOrd="0" presId="urn:microsoft.com/office/officeart/2009/3/layout/RandomtoResultProcess"/>
    <dgm:cxn modelId="{B77B3249-F63B-46F3-9D21-22F183654FC2}" type="presParOf" srcId="{11F9E970-8788-418D-8213-17CDA3C01A91}" destId="{C21AC734-4402-4B82-B93B-9745AF54AED6}" srcOrd="4" destOrd="0" presId="urn:microsoft.com/office/officeart/2009/3/layout/RandomtoResultProcess"/>
    <dgm:cxn modelId="{FD450C38-3229-464E-B7E2-162AE1428D2C}" type="presParOf" srcId="{C21AC734-4402-4B82-B93B-9745AF54AED6}" destId="{D18E7EE6-6EBC-4A85-81AE-DB3D2E5CF6DD}" srcOrd="0" destOrd="0" presId="urn:microsoft.com/office/officeart/2009/3/layout/RandomtoResultProcess"/>
    <dgm:cxn modelId="{E717AD70-7072-4DD3-812F-4C3D8C9202AA}" type="presParOf" srcId="{C21AC734-4402-4B82-B93B-9745AF54AED6}" destId="{8E5B967B-D279-43EB-B181-BDDB436A1D8E}" srcOrd="1" destOrd="0" presId="urn:microsoft.com/office/officeart/2009/3/layout/RandomtoResultProcess"/>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B6DA9A6-D389-415F-8842-EB7FADE6A428}" type="doc">
      <dgm:prSet loTypeId="urn:microsoft.com/office/officeart/2005/8/layout/radial6" loCatId="cycle" qsTypeId="urn:microsoft.com/office/officeart/2005/8/quickstyle/simple3" qsCatId="simple" csTypeId="urn:microsoft.com/office/officeart/2005/8/colors/colorful1" csCatId="colorful" phldr="1"/>
      <dgm:spPr/>
      <dgm:t>
        <a:bodyPr/>
        <a:lstStyle/>
        <a:p>
          <a:endParaRPr lang="aa-ET"/>
        </a:p>
      </dgm:t>
    </dgm:pt>
    <dgm:pt modelId="{C38F2C99-8F39-4172-9A9F-F708F7FAA85F}">
      <dgm:prSet phldrT="[Текст]" custT="1"/>
      <dgm:spPr/>
      <dgm:t>
        <a:bodyPr/>
        <a:lstStyle/>
        <a:p>
          <a:r>
            <a:rPr lang="kk-KZ" sz="1200">
              <a:latin typeface="Times New Roman" panose="02020603050405020304" pitchFamily="18" charset="0"/>
              <a:cs typeface="Times New Roman" panose="02020603050405020304" pitchFamily="18" charset="0"/>
            </a:rPr>
            <a:t>Цифрлық педагогика категориялары</a:t>
          </a:r>
          <a:endParaRPr lang="aa-ET" sz="1200">
            <a:latin typeface="Times New Roman" panose="02020603050405020304" pitchFamily="18" charset="0"/>
            <a:cs typeface="Times New Roman" panose="02020603050405020304" pitchFamily="18" charset="0"/>
          </a:endParaRPr>
        </a:p>
      </dgm:t>
    </dgm:pt>
    <dgm:pt modelId="{49889963-2FA1-47B8-81A9-42DF6FA7DB44}" type="parTrans" cxnId="{8401FD07-153B-4512-837D-14D34C5A44D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E0A5E9F-E7AC-47DB-B44A-8E636D19C84F}" type="sibTrans" cxnId="{8401FD07-153B-4512-837D-14D34C5A44D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CA575F5D-B449-4B40-9EB7-916792EE4581}">
      <dgm:prSet phldrT="[Текст]" custT="1"/>
      <dgm:spPr/>
      <dgm:t>
        <a:bodyPr/>
        <a:lstStyle/>
        <a:p>
          <a:r>
            <a:rPr lang="kk-KZ" sz="1200">
              <a:latin typeface="Times New Roman" panose="02020603050405020304" pitchFamily="18" charset="0"/>
              <a:cs typeface="Times New Roman" panose="02020603050405020304" pitchFamily="18" charset="0"/>
            </a:rPr>
            <a:t>өзін-өзі оқыту</a:t>
          </a:r>
          <a:endParaRPr lang="aa-ET" sz="1200">
            <a:latin typeface="Times New Roman" panose="02020603050405020304" pitchFamily="18" charset="0"/>
            <a:cs typeface="Times New Roman" panose="02020603050405020304" pitchFamily="18" charset="0"/>
          </a:endParaRPr>
        </a:p>
      </dgm:t>
    </dgm:pt>
    <dgm:pt modelId="{BF1EF764-894B-47D7-A00D-D9514A420741}" type="parTrans" cxnId="{5191B850-4F60-4F80-B3E6-6C03345A9FC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7F47CF7B-852C-41EB-9C17-DD53DE55E2BB}" type="sibTrans" cxnId="{5191B850-4F60-4F80-B3E6-6C03345A9FC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495BC9C0-D2AF-47CE-8EE1-A6D7D89D6611}">
      <dgm:prSet phldrT="[Текст]" custT="1"/>
      <dgm:spPr/>
      <dgm:t>
        <a:bodyPr/>
        <a:lstStyle/>
        <a:p>
          <a:r>
            <a:rPr lang="kk-KZ" sz="1200">
              <a:latin typeface="Times New Roman" panose="02020603050405020304" pitchFamily="18" charset="0"/>
              <a:cs typeface="Times New Roman" panose="02020603050405020304" pitchFamily="18" charset="0"/>
            </a:rPr>
            <a:t>өзін-өзі тәрбиелеу</a:t>
          </a:r>
          <a:endParaRPr lang="aa-ET" sz="1200">
            <a:latin typeface="Times New Roman" panose="02020603050405020304" pitchFamily="18" charset="0"/>
            <a:cs typeface="Times New Roman" panose="02020603050405020304" pitchFamily="18" charset="0"/>
          </a:endParaRPr>
        </a:p>
      </dgm:t>
    </dgm:pt>
    <dgm:pt modelId="{50F8348F-74F7-48F4-B2E2-AE37B4F83D03}" type="parTrans" cxnId="{C48FE5BF-50F3-4013-B0D1-6AEC1C2E3EB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1E14229F-1BE4-402B-BF99-E2F2A62BC050}" type="sibTrans" cxnId="{C48FE5BF-50F3-4013-B0D1-6AEC1C2E3EB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9A8A531-48A3-45E4-88BA-6ADC0BA28A98}">
      <dgm:prSet phldrT="[Текст]" custT="1"/>
      <dgm:spPr/>
      <dgm:t>
        <a:bodyPr/>
        <a:lstStyle/>
        <a:p>
          <a:r>
            <a:rPr lang="kk-KZ" sz="1200">
              <a:latin typeface="Times New Roman" panose="02020603050405020304" pitchFamily="18" charset="0"/>
              <a:cs typeface="Times New Roman" panose="02020603050405020304" pitchFamily="18" charset="0"/>
            </a:rPr>
            <a:t>өзін-өзі дамыту</a:t>
          </a:r>
          <a:endParaRPr lang="aa-ET" sz="1200">
            <a:latin typeface="Times New Roman" panose="02020603050405020304" pitchFamily="18" charset="0"/>
            <a:cs typeface="Times New Roman" panose="02020603050405020304" pitchFamily="18" charset="0"/>
          </a:endParaRPr>
        </a:p>
      </dgm:t>
    </dgm:pt>
    <dgm:pt modelId="{61E3CDC7-3FC8-42F0-AE2D-0D0864838AB7}" type="parTrans" cxnId="{168FB3E9-49F5-4275-A9AA-7A90CBBF5CB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863CA4D7-DE4B-4339-B097-FBD03E8D91FA}" type="sibTrans" cxnId="{168FB3E9-49F5-4275-A9AA-7A90CBBF5CB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A982554F-6F50-4DDB-ABB3-CA2DED79C0CE}">
      <dgm:prSet phldrT="[Текст]" custT="1"/>
      <dgm:spPr/>
      <dgm:t>
        <a:bodyPr/>
        <a:lstStyle/>
        <a:p>
          <a:r>
            <a:rPr lang="kk-KZ" sz="1200">
              <a:latin typeface="Times New Roman" panose="02020603050405020304" pitchFamily="18" charset="0"/>
              <a:cs typeface="Times New Roman" panose="02020603050405020304" pitchFamily="18" charset="0"/>
            </a:rPr>
            <a:t>өздігінен білім алу</a:t>
          </a:r>
          <a:endParaRPr lang="aa-ET" sz="1200">
            <a:latin typeface="Times New Roman" panose="02020603050405020304" pitchFamily="18" charset="0"/>
            <a:cs typeface="Times New Roman" panose="02020603050405020304" pitchFamily="18" charset="0"/>
          </a:endParaRPr>
        </a:p>
      </dgm:t>
    </dgm:pt>
    <dgm:pt modelId="{A591A94D-CE19-411C-ACAE-8E1A523B5A6B}" type="parTrans" cxnId="{53785AEA-0F5C-4E51-83C7-33670F6EEBE1}">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5ED7DE22-09B8-47EB-B6D7-D8ED6D9DD389}" type="sibTrans" cxnId="{53785AEA-0F5C-4E51-83C7-33670F6EEBE1}">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86C949E3-5789-4421-AD1E-D3E825B4299E}" type="pres">
      <dgm:prSet presAssocID="{8B6DA9A6-D389-415F-8842-EB7FADE6A428}" presName="Name0" presStyleCnt="0">
        <dgm:presLayoutVars>
          <dgm:chMax val="1"/>
          <dgm:dir/>
          <dgm:animLvl val="ctr"/>
          <dgm:resizeHandles val="exact"/>
        </dgm:presLayoutVars>
      </dgm:prSet>
      <dgm:spPr/>
    </dgm:pt>
    <dgm:pt modelId="{F48AE0F3-15A2-4388-A779-EB43EE82013F}" type="pres">
      <dgm:prSet presAssocID="{C38F2C99-8F39-4172-9A9F-F708F7FAA85F}" presName="centerShape" presStyleLbl="node0" presStyleIdx="0" presStyleCnt="1" custScaleX="168021" custScaleY="125507"/>
      <dgm:spPr/>
    </dgm:pt>
    <dgm:pt modelId="{C13C4051-21C2-4CB0-BD55-271CDA3B40C6}" type="pres">
      <dgm:prSet presAssocID="{CA575F5D-B449-4B40-9EB7-916792EE4581}" presName="node" presStyleLbl="node1" presStyleIdx="0" presStyleCnt="4" custScaleX="152426" custRadScaleRad="108229" custRadScaleInc="3221">
        <dgm:presLayoutVars>
          <dgm:bulletEnabled val="1"/>
        </dgm:presLayoutVars>
      </dgm:prSet>
      <dgm:spPr/>
    </dgm:pt>
    <dgm:pt modelId="{EC2581B6-B7EA-4577-8AC7-CAA8C2510AD4}" type="pres">
      <dgm:prSet presAssocID="{CA575F5D-B449-4B40-9EB7-916792EE4581}" presName="dummy" presStyleCnt="0"/>
      <dgm:spPr/>
    </dgm:pt>
    <dgm:pt modelId="{97B3175E-C69A-4D8E-B899-6BD66B7B9CFB}" type="pres">
      <dgm:prSet presAssocID="{7F47CF7B-852C-41EB-9C17-DD53DE55E2BB}" presName="sibTrans" presStyleLbl="sibTrans2D1" presStyleIdx="0" presStyleCnt="4"/>
      <dgm:spPr/>
    </dgm:pt>
    <dgm:pt modelId="{FAEEFFB0-D0E8-4A83-8CBD-A96AA6BA3581}" type="pres">
      <dgm:prSet presAssocID="{495BC9C0-D2AF-47CE-8EE1-A6D7D89D6611}" presName="node" presStyleLbl="node1" presStyleIdx="1" presStyleCnt="4" custScaleX="150892" custRadScaleRad="146547" custRadScaleInc="1189">
        <dgm:presLayoutVars>
          <dgm:bulletEnabled val="1"/>
        </dgm:presLayoutVars>
      </dgm:prSet>
      <dgm:spPr/>
    </dgm:pt>
    <dgm:pt modelId="{1DF355E7-D598-4AA4-8FB6-53DF7A1C34CB}" type="pres">
      <dgm:prSet presAssocID="{495BC9C0-D2AF-47CE-8EE1-A6D7D89D6611}" presName="dummy" presStyleCnt="0"/>
      <dgm:spPr/>
    </dgm:pt>
    <dgm:pt modelId="{9BD9DB00-7138-4FB6-B550-D64C22A40F9D}" type="pres">
      <dgm:prSet presAssocID="{1E14229F-1BE4-402B-BF99-E2F2A62BC050}" presName="sibTrans" presStyleLbl="sibTrans2D1" presStyleIdx="1" presStyleCnt="4"/>
      <dgm:spPr/>
    </dgm:pt>
    <dgm:pt modelId="{4C10FEB9-5B80-4175-AB3F-ABFE53879761}" type="pres">
      <dgm:prSet presAssocID="{39A8A531-48A3-45E4-88BA-6ADC0BA28A98}" presName="node" presStyleLbl="node1" presStyleIdx="2" presStyleCnt="4" custScaleX="129312" custRadScaleRad="108525" custRadScaleInc="-14469">
        <dgm:presLayoutVars>
          <dgm:bulletEnabled val="1"/>
        </dgm:presLayoutVars>
      </dgm:prSet>
      <dgm:spPr/>
    </dgm:pt>
    <dgm:pt modelId="{2E851C53-6FF4-4966-84B8-7D7BF86CEA9B}" type="pres">
      <dgm:prSet presAssocID="{39A8A531-48A3-45E4-88BA-6ADC0BA28A98}" presName="dummy" presStyleCnt="0"/>
      <dgm:spPr/>
    </dgm:pt>
    <dgm:pt modelId="{3A3DBED1-B012-4515-90F2-19C728DD44BB}" type="pres">
      <dgm:prSet presAssocID="{863CA4D7-DE4B-4339-B097-FBD03E8D91FA}" presName="sibTrans" presStyleLbl="sibTrans2D1" presStyleIdx="2" presStyleCnt="4"/>
      <dgm:spPr/>
    </dgm:pt>
    <dgm:pt modelId="{6904A663-CAFF-41FA-A08F-8C0F9E980BE7}" type="pres">
      <dgm:prSet presAssocID="{A982554F-6F50-4DDB-ABB3-CA2DED79C0CE}" presName="node" presStyleLbl="node1" presStyleIdx="3" presStyleCnt="4" custScaleX="152831" custRadScaleRad="140168" custRadScaleInc="-2487">
        <dgm:presLayoutVars>
          <dgm:bulletEnabled val="1"/>
        </dgm:presLayoutVars>
      </dgm:prSet>
      <dgm:spPr/>
    </dgm:pt>
    <dgm:pt modelId="{7D9E0CEE-0AF8-4594-90B7-EBB50E975C27}" type="pres">
      <dgm:prSet presAssocID="{A982554F-6F50-4DDB-ABB3-CA2DED79C0CE}" presName="dummy" presStyleCnt="0"/>
      <dgm:spPr/>
    </dgm:pt>
    <dgm:pt modelId="{BA60011E-C9B2-4EB2-B0BC-912ADAA14132}" type="pres">
      <dgm:prSet presAssocID="{5ED7DE22-09B8-47EB-B6D7-D8ED6D9DD389}" presName="sibTrans" presStyleLbl="sibTrans2D1" presStyleIdx="3" presStyleCnt="4"/>
      <dgm:spPr/>
    </dgm:pt>
  </dgm:ptLst>
  <dgm:cxnLst>
    <dgm:cxn modelId="{8401FD07-153B-4512-837D-14D34C5A44DA}" srcId="{8B6DA9A6-D389-415F-8842-EB7FADE6A428}" destId="{C38F2C99-8F39-4172-9A9F-F708F7FAA85F}" srcOrd="0" destOrd="0" parTransId="{49889963-2FA1-47B8-81A9-42DF6FA7DB44}" sibTransId="{BE0A5E9F-E7AC-47DB-B44A-8E636D19C84F}"/>
    <dgm:cxn modelId="{B1C95B16-3444-4E2F-B581-C262A6260E58}" type="presOf" srcId="{A982554F-6F50-4DDB-ABB3-CA2DED79C0CE}" destId="{6904A663-CAFF-41FA-A08F-8C0F9E980BE7}" srcOrd="0" destOrd="0" presId="urn:microsoft.com/office/officeart/2005/8/layout/radial6"/>
    <dgm:cxn modelId="{75190223-90E8-4E14-B97B-E9EC4BD894CE}" type="presOf" srcId="{1E14229F-1BE4-402B-BF99-E2F2A62BC050}" destId="{9BD9DB00-7138-4FB6-B550-D64C22A40F9D}" srcOrd="0" destOrd="0" presId="urn:microsoft.com/office/officeart/2005/8/layout/radial6"/>
    <dgm:cxn modelId="{F7A8802A-DC3E-4FCA-B4A0-89694762726E}" type="presOf" srcId="{C38F2C99-8F39-4172-9A9F-F708F7FAA85F}" destId="{F48AE0F3-15A2-4388-A779-EB43EE82013F}" srcOrd="0" destOrd="0" presId="urn:microsoft.com/office/officeart/2005/8/layout/radial6"/>
    <dgm:cxn modelId="{5191B850-4F60-4F80-B3E6-6C03345A9FC4}" srcId="{C38F2C99-8F39-4172-9A9F-F708F7FAA85F}" destId="{CA575F5D-B449-4B40-9EB7-916792EE4581}" srcOrd="0" destOrd="0" parTransId="{BF1EF764-894B-47D7-A00D-D9514A420741}" sibTransId="{7F47CF7B-852C-41EB-9C17-DD53DE55E2BB}"/>
    <dgm:cxn modelId="{2B963D7A-073A-4F8C-BA13-F2590CBBFEEA}" type="presOf" srcId="{5ED7DE22-09B8-47EB-B6D7-D8ED6D9DD389}" destId="{BA60011E-C9B2-4EB2-B0BC-912ADAA14132}" srcOrd="0" destOrd="0" presId="urn:microsoft.com/office/officeart/2005/8/layout/radial6"/>
    <dgm:cxn modelId="{97297D7E-EB50-487E-A6CF-E2695F16AB23}" type="presOf" srcId="{7F47CF7B-852C-41EB-9C17-DD53DE55E2BB}" destId="{97B3175E-C69A-4D8E-B899-6BD66B7B9CFB}" srcOrd="0" destOrd="0" presId="urn:microsoft.com/office/officeart/2005/8/layout/radial6"/>
    <dgm:cxn modelId="{5A85B693-BEF3-4CC1-A13F-08D79C15EEFE}" type="presOf" srcId="{495BC9C0-D2AF-47CE-8EE1-A6D7D89D6611}" destId="{FAEEFFB0-D0E8-4A83-8CBD-A96AA6BA3581}" srcOrd="0" destOrd="0" presId="urn:microsoft.com/office/officeart/2005/8/layout/radial6"/>
    <dgm:cxn modelId="{1B8BDFB2-0B70-47D8-B28D-8335A04F3724}" type="presOf" srcId="{8B6DA9A6-D389-415F-8842-EB7FADE6A428}" destId="{86C949E3-5789-4421-AD1E-D3E825B4299E}" srcOrd="0" destOrd="0" presId="urn:microsoft.com/office/officeart/2005/8/layout/radial6"/>
    <dgm:cxn modelId="{773563B9-68AE-4BAE-87CA-71136CD55714}" type="presOf" srcId="{CA575F5D-B449-4B40-9EB7-916792EE4581}" destId="{C13C4051-21C2-4CB0-BD55-271CDA3B40C6}" srcOrd="0" destOrd="0" presId="urn:microsoft.com/office/officeart/2005/8/layout/radial6"/>
    <dgm:cxn modelId="{C48FE5BF-50F3-4013-B0D1-6AEC1C2E3EB8}" srcId="{C38F2C99-8F39-4172-9A9F-F708F7FAA85F}" destId="{495BC9C0-D2AF-47CE-8EE1-A6D7D89D6611}" srcOrd="1" destOrd="0" parTransId="{50F8348F-74F7-48F4-B2E2-AE37B4F83D03}" sibTransId="{1E14229F-1BE4-402B-BF99-E2F2A62BC050}"/>
    <dgm:cxn modelId="{168FB3E9-49F5-4275-A9AA-7A90CBBF5CB0}" srcId="{C38F2C99-8F39-4172-9A9F-F708F7FAA85F}" destId="{39A8A531-48A3-45E4-88BA-6ADC0BA28A98}" srcOrd="2" destOrd="0" parTransId="{61E3CDC7-3FC8-42F0-AE2D-0D0864838AB7}" sibTransId="{863CA4D7-DE4B-4339-B097-FBD03E8D91FA}"/>
    <dgm:cxn modelId="{53785AEA-0F5C-4E51-83C7-33670F6EEBE1}" srcId="{C38F2C99-8F39-4172-9A9F-F708F7FAA85F}" destId="{A982554F-6F50-4DDB-ABB3-CA2DED79C0CE}" srcOrd="3" destOrd="0" parTransId="{A591A94D-CE19-411C-ACAE-8E1A523B5A6B}" sibTransId="{5ED7DE22-09B8-47EB-B6D7-D8ED6D9DD389}"/>
    <dgm:cxn modelId="{0930E0F5-7C57-4B9B-A191-E1671E6BC96C}" type="presOf" srcId="{39A8A531-48A3-45E4-88BA-6ADC0BA28A98}" destId="{4C10FEB9-5B80-4175-AB3F-ABFE53879761}" srcOrd="0" destOrd="0" presId="urn:microsoft.com/office/officeart/2005/8/layout/radial6"/>
    <dgm:cxn modelId="{4EFFFAF8-9EBD-424B-948C-A8F51AD03A5A}" type="presOf" srcId="{863CA4D7-DE4B-4339-B097-FBD03E8D91FA}" destId="{3A3DBED1-B012-4515-90F2-19C728DD44BB}" srcOrd="0" destOrd="0" presId="urn:microsoft.com/office/officeart/2005/8/layout/radial6"/>
    <dgm:cxn modelId="{5FA5A0C5-48D1-4465-9B2F-D89493CE599F}" type="presParOf" srcId="{86C949E3-5789-4421-AD1E-D3E825B4299E}" destId="{F48AE0F3-15A2-4388-A779-EB43EE82013F}" srcOrd="0" destOrd="0" presId="urn:microsoft.com/office/officeart/2005/8/layout/radial6"/>
    <dgm:cxn modelId="{50F8ED8D-187A-4814-8B10-C50B60B44D25}" type="presParOf" srcId="{86C949E3-5789-4421-AD1E-D3E825B4299E}" destId="{C13C4051-21C2-4CB0-BD55-271CDA3B40C6}" srcOrd="1" destOrd="0" presId="urn:microsoft.com/office/officeart/2005/8/layout/radial6"/>
    <dgm:cxn modelId="{EFB7D551-AF22-49FD-8BC4-08787D7FE751}" type="presParOf" srcId="{86C949E3-5789-4421-AD1E-D3E825B4299E}" destId="{EC2581B6-B7EA-4577-8AC7-CAA8C2510AD4}" srcOrd="2" destOrd="0" presId="urn:microsoft.com/office/officeart/2005/8/layout/radial6"/>
    <dgm:cxn modelId="{EB90E51F-967E-434D-A4A2-BDB4768F9C51}" type="presParOf" srcId="{86C949E3-5789-4421-AD1E-D3E825B4299E}" destId="{97B3175E-C69A-4D8E-B899-6BD66B7B9CFB}" srcOrd="3" destOrd="0" presId="urn:microsoft.com/office/officeart/2005/8/layout/radial6"/>
    <dgm:cxn modelId="{CA717650-050D-4DA1-A891-42B6B6CF3336}" type="presParOf" srcId="{86C949E3-5789-4421-AD1E-D3E825B4299E}" destId="{FAEEFFB0-D0E8-4A83-8CBD-A96AA6BA3581}" srcOrd="4" destOrd="0" presId="urn:microsoft.com/office/officeart/2005/8/layout/radial6"/>
    <dgm:cxn modelId="{4BBAF692-1621-4415-9842-2AC97C71243E}" type="presParOf" srcId="{86C949E3-5789-4421-AD1E-D3E825B4299E}" destId="{1DF355E7-D598-4AA4-8FB6-53DF7A1C34CB}" srcOrd="5" destOrd="0" presId="urn:microsoft.com/office/officeart/2005/8/layout/radial6"/>
    <dgm:cxn modelId="{8606EF64-5738-4333-B7F6-015C35B3BABE}" type="presParOf" srcId="{86C949E3-5789-4421-AD1E-D3E825B4299E}" destId="{9BD9DB00-7138-4FB6-B550-D64C22A40F9D}" srcOrd="6" destOrd="0" presId="urn:microsoft.com/office/officeart/2005/8/layout/radial6"/>
    <dgm:cxn modelId="{C788A206-A3EB-4F8E-81D1-89E87B2C501C}" type="presParOf" srcId="{86C949E3-5789-4421-AD1E-D3E825B4299E}" destId="{4C10FEB9-5B80-4175-AB3F-ABFE53879761}" srcOrd="7" destOrd="0" presId="urn:microsoft.com/office/officeart/2005/8/layout/radial6"/>
    <dgm:cxn modelId="{34A3A0AB-3E80-44B1-ACC9-B7269C196DC0}" type="presParOf" srcId="{86C949E3-5789-4421-AD1E-D3E825B4299E}" destId="{2E851C53-6FF4-4966-84B8-7D7BF86CEA9B}" srcOrd="8" destOrd="0" presId="urn:microsoft.com/office/officeart/2005/8/layout/radial6"/>
    <dgm:cxn modelId="{22C61192-FF6A-412E-8741-52F0CAD9A08A}" type="presParOf" srcId="{86C949E3-5789-4421-AD1E-D3E825B4299E}" destId="{3A3DBED1-B012-4515-90F2-19C728DD44BB}" srcOrd="9" destOrd="0" presId="urn:microsoft.com/office/officeart/2005/8/layout/radial6"/>
    <dgm:cxn modelId="{416A8980-9C27-454E-B0CE-98B3AA1BC169}" type="presParOf" srcId="{86C949E3-5789-4421-AD1E-D3E825B4299E}" destId="{6904A663-CAFF-41FA-A08F-8C0F9E980BE7}" srcOrd="10" destOrd="0" presId="urn:microsoft.com/office/officeart/2005/8/layout/radial6"/>
    <dgm:cxn modelId="{BB7CF32D-31A6-4C17-8CFB-1DD29AEAA4F1}" type="presParOf" srcId="{86C949E3-5789-4421-AD1E-D3E825B4299E}" destId="{7D9E0CEE-0AF8-4594-90B7-EBB50E975C27}" srcOrd="11" destOrd="0" presId="urn:microsoft.com/office/officeart/2005/8/layout/radial6"/>
    <dgm:cxn modelId="{9320730E-327A-457F-9BD3-2DF5EFC08FC6}" type="presParOf" srcId="{86C949E3-5789-4421-AD1E-D3E825B4299E}" destId="{BA60011E-C9B2-4EB2-B0BC-912ADAA14132}" srcOrd="12" destOrd="0" presId="urn:microsoft.com/office/officeart/2005/8/layout/radial6"/>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E5F0B7EA-E7A5-4EBD-8893-9B90326C1803}" type="doc">
      <dgm:prSet loTypeId="urn:microsoft.com/office/officeart/2005/8/layout/gear1" loCatId="process" qsTypeId="urn:microsoft.com/office/officeart/2005/8/quickstyle/simple3" qsCatId="simple" csTypeId="urn:microsoft.com/office/officeart/2005/8/colors/colorful4" csCatId="colorful" phldr="1"/>
      <dgm:spPr/>
      <dgm:t>
        <a:bodyPr/>
        <a:lstStyle/>
        <a:p>
          <a:endParaRPr lang="aa-ET"/>
        </a:p>
      </dgm:t>
    </dgm:pt>
    <dgm:pt modelId="{FEE915F5-ADFB-4F3D-8E13-F22F02B6B846}">
      <dgm:prSet phldrT="[Текст]" custT="1"/>
      <dgm:spPr/>
      <dgm:t>
        <a:bodyPr/>
        <a:lstStyle/>
        <a:p>
          <a:pPr algn="ctr"/>
          <a:r>
            <a:rPr lang="kk-KZ" sz="1000">
              <a:latin typeface="Times New Roman" panose="02020603050405020304" pitchFamily="18" charset="0"/>
              <a:cs typeface="Times New Roman" panose="02020603050405020304" pitchFamily="18" charset="0"/>
            </a:rPr>
            <a:t>«қазақ тілін оқытуда</a:t>
          </a:r>
          <a:r>
            <a:rPr lang="aa-ET" sz="1000">
              <a:latin typeface="Times New Roman" panose="02020603050405020304" pitchFamily="18" charset="0"/>
              <a:cs typeface="Times New Roman" panose="02020603050405020304" pitchFamily="18" charset="0"/>
            </a:rPr>
            <a:t> </a:t>
          </a:r>
          <a:r>
            <a:rPr lang="kk-KZ" sz="1000">
              <a:latin typeface="Times New Roman" panose="02020603050405020304" pitchFamily="18" charset="0"/>
              <a:cs typeface="Times New Roman" panose="02020603050405020304" pitchFamily="18" charset="0"/>
            </a:rPr>
            <a:t>цифрлық технологияларды қолданудың  психологиялық ерекшеліктер» </a:t>
          </a:r>
          <a:endParaRPr lang="aa-ET" sz="1000">
            <a:latin typeface="Times New Roman" panose="02020603050405020304" pitchFamily="18" charset="0"/>
            <a:cs typeface="Times New Roman" panose="02020603050405020304" pitchFamily="18" charset="0"/>
          </a:endParaRPr>
        </a:p>
      </dgm:t>
    </dgm:pt>
    <dgm:pt modelId="{7C66B639-D43F-41A2-8527-405F5513B162}" type="parTrans" cxnId="{659986B3-D256-4652-B85D-240811EE8C5E}">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8E9FB628-65DF-413A-A12C-5ADC0A56B37A}" type="sibTrans" cxnId="{659986B3-D256-4652-B85D-240811EE8C5E}">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0153472E-4A1B-40D8-A0EB-E5B119ABED81}">
      <dgm:prSet phldrT="[Текст]" custT="1"/>
      <dgm:spPr/>
      <dgm:t>
        <a:bodyPr/>
        <a:lstStyle/>
        <a:p>
          <a:pPr algn="ctr"/>
          <a:r>
            <a:rPr lang="kk-KZ" sz="1000">
              <a:latin typeface="Times New Roman" panose="02020603050405020304" pitchFamily="18" charset="0"/>
              <a:cs typeface="Times New Roman" panose="02020603050405020304" pitchFamily="18" charset="0"/>
            </a:rPr>
            <a:t>«филолог-студент тұлғасының психологиялық ерекшеліктері»</a:t>
          </a:r>
          <a:endParaRPr lang="aa-ET" sz="1000">
            <a:latin typeface="Times New Roman" panose="02020603050405020304" pitchFamily="18" charset="0"/>
            <a:cs typeface="Times New Roman" panose="02020603050405020304" pitchFamily="18" charset="0"/>
          </a:endParaRPr>
        </a:p>
      </dgm:t>
    </dgm:pt>
    <dgm:pt modelId="{41CFC536-5558-4D15-85B5-FF8ECB8B6F04}" type="parTrans" cxnId="{F6F81B1B-03BD-4503-AE71-5BB867A08151}">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3DC29AD3-E190-4F5B-B8E6-875FD7B3678D}" type="sibTrans" cxnId="{F6F81B1B-03BD-4503-AE71-5BB867A08151}">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C693A058-C75A-4C76-BF52-C058D71DFE14}">
      <dgm:prSet phldrT="[Текст]" custT="1"/>
      <dgm:spPr/>
      <dgm:t>
        <a:bodyPr/>
        <a:lstStyle/>
        <a:p>
          <a:pPr algn="ctr"/>
          <a:r>
            <a:rPr lang="kk-KZ" sz="1000">
              <a:latin typeface="Times New Roman" panose="02020603050405020304" pitchFamily="18" charset="0"/>
              <a:cs typeface="Times New Roman" panose="02020603050405020304" pitchFamily="18" charset="0"/>
            </a:rPr>
            <a:t>«цифрлық құзыреттілік" түсінігінің психологиялық ерекшеліктері» </a:t>
          </a:r>
          <a:endParaRPr lang="aa-ET" sz="1000">
            <a:latin typeface="Times New Roman" panose="02020603050405020304" pitchFamily="18" charset="0"/>
            <a:cs typeface="Times New Roman" panose="02020603050405020304" pitchFamily="18" charset="0"/>
          </a:endParaRPr>
        </a:p>
      </dgm:t>
    </dgm:pt>
    <dgm:pt modelId="{97234DC5-2F9F-4E67-B639-8B7CB05FFD7E}" type="parTrans" cxnId="{F240A624-4634-46EC-912E-41A9DD96F8A4}">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CFDF660A-D9DD-453A-A415-1258719A89BB}" type="sibTrans" cxnId="{F240A624-4634-46EC-912E-41A9DD96F8A4}">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B095C150-D10A-4476-9329-D92016D89E51}">
      <dgm:prSet phldrT="[Текст]" custT="1"/>
      <dgm:spPr/>
      <dgm:t>
        <a:bodyPr/>
        <a:lstStyle/>
        <a:p>
          <a:endParaRPr lang="aa-ET"/>
        </a:p>
      </dgm:t>
    </dgm:pt>
    <dgm:pt modelId="{B37A8EDB-758C-4844-9CFB-BD6F93074F20}" type="parTrans" cxnId="{8E2564CE-BE60-4907-A96D-8C2BD25CCFED}">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40E48603-F101-49B5-B571-3F61C4BADA8C}" type="sibTrans" cxnId="{8E2564CE-BE60-4907-A96D-8C2BD25CCFED}">
      <dgm:prSet/>
      <dgm:spPr/>
      <dgm:t>
        <a:bodyPr/>
        <a:lstStyle/>
        <a:p>
          <a:pPr algn="ctr"/>
          <a:endParaRPr lang="aa-ET" sz="1000">
            <a:latin typeface="Times New Roman" panose="02020603050405020304" pitchFamily="18" charset="0"/>
            <a:cs typeface="Times New Roman" panose="02020603050405020304" pitchFamily="18" charset="0"/>
          </a:endParaRPr>
        </a:p>
      </dgm:t>
    </dgm:pt>
    <dgm:pt modelId="{5691FF3E-7881-4E6A-AF5D-2C1A20F82E4D}" type="pres">
      <dgm:prSet presAssocID="{E5F0B7EA-E7A5-4EBD-8893-9B90326C1803}" presName="composite" presStyleCnt="0">
        <dgm:presLayoutVars>
          <dgm:chMax val="3"/>
          <dgm:animLvl val="lvl"/>
          <dgm:resizeHandles val="exact"/>
        </dgm:presLayoutVars>
      </dgm:prSet>
      <dgm:spPr/>
    </dgm:pt>
    <dgm:pt modelId="{32E7F2E4-D0C5-4965-84D9-A8695713AE6E}" type="pres">
      <dgm:prSet presAssocID="{FEE915F5-ADFB-4F3D-8E13-F22F02B6B846}" presName="gear1" presStyleLbl="node1" presStyleIdx="0" presStyleCnt="3" custScaleX="123858" custLinFactNeighborX="31560" custLinFactNeighborY="-12516">
        <dgm:presLayoutVars>
          <dgm:chMax val="1"/>
          <dgm:bulletEnabled val="1"/>
        </dgm:presLayoutVars>
      </dgm:prSet>
      <dgm:spPr/>
    </dgm:pt>
    <dgm:pt modelId="{C1E02D55-5243-4166-AD55-F94DFA1C6FE1}" type="pres">
      <dgm:prSet presAssocID="{FEE915F5-ADFB-4F3D-8E13-F22F02B6B846}" presName="gear1srcNode" presStyleLbl="node1" presStyleIdx="0" presStyleCnt="3"/>
      <dgm:spPr/>
    </dgm:pt>
    <dgm:pt modelId="{17218ED0-FEC7-4B98-893C-6D822249F3EC}" type="pres">
      <dgm:prSet presAssocID="{FEE915F5-ADFB-4F3D-8E13-F22F02B6B846}" presName="gear1dstNode" presStyleLbl="node1" presStyleIdx="0" presStyleCnt="3"/>
      <dgm:spPr/>
    </dgm:pt>
    <dgm:pt modelId="{28C9A7B1-6C57-4EA8-A3ED-8C20B7B479FF}" type="pres">
      <dgm:prSet presAssocID="{0153472E-4A1B-40D8-A0EB-E5B119ABED81}" presName="gear2" presStyleLbl="node1" presStyleIdx="1" presStyleCnt="3" custScaleX="168324" custScaleY="133043" custLinFactNeighborX="-46494" custLinFactNeighborY="25122">
        <dgm:presLayoutVars>
          <dgm:chMax val="1"/>
          <dgm:bulletEnabled val="1"/>
        </dgm:presLayoutVars>
      </dgm:prSet>
      <dgm:spPr/>
    </dgm:pt>
    <dgm:pt modelId="{84DDEA60-AC73-47EE-9E55-E40F588E027B}" type="pres">
      <dgm:prSet presAssocID="{0153472E-4A1B-40D8-A0EB-E5B119ABED81}" presName="gear2srcNode" presStyleLbl="node1" presStyleIdx="1" presStyleCnt="3"/>
      <dgm:spPr/>
    </dgm:pt>
    <dgm:pt modelId="{40CCDC6B-EAA5-4E12-A7A6-7B3CB9B996FA}" type="pres">
      <dgm:prSet presAssocID="{0153472E-4A1B-40D8-A0EB-E5B119ABED81}" presName="gear2dstNode" presStyleLbl="node1" presStyleIdx="1" presStyleCnt="3"/>
      <dgm:spPr/>
    </dgm:pt>
    <dgm:pt modelId="{7813593C-A562-4CB9-96FF-07DB463F47E6}" type="pres">
      <dgm:prSet presAssocID="{C693A058-C75A-4C76-BF52-C058D71DFE14}" presName="gear3" presStyleLbl="node1" presStyleIdx="2" presStyleCnt="3" custScaleX="159516" custScaleY="157364" custLinFactNeighborY="-7512"/>
      <dgm:spPr/>
    </dgm:pt>
    <dgm:pt modelId="{A8F13137-EE7C-4BBC-9CAE-11A743ECD12A}" type="pres">
      <dgm:prSet presAssocID="{C693A058-C75A-4C76-BF52-C058D71DFE14}" presName="gear3tx" presStyleLbl="node1" presStyleIdx="2" presStyleCnt="3">
        <dgm:presLayoutVars>
          <dgm:chMax val="1"/>
          <dgm:bulletEnabled val="1"/>
        </dgm:presLayoutVars>
      </dgm:prSet>
      <dgm:spPr/>
    </dgm:pt>
    <dgm:pt modelId="{293E216F-F70F-430D-AD9E-9F02A35E01C9}" type="pres">
      <dgm:prSet presAssocID="{C693A058-C75A-4C76-BF52-C058D71DFE14}" presName="gear3srcNode" presStyleLbl="node1" presStyleIdx="2" presStyleCnt="3"/>
      <dgm:spPr/>
    </dgm:pt>
    <dgm:pt modelId="{166DE2F7-B0AE-4A4C-A068-AD566ADC14F9}" type="pres">
      <dgm:prSet presAssocID="{C693A058-C75A-4C76-BF52-C058D71DFE14}" presName="gear3dstNode" presStyleLbl="node1" presStyleIdx="2" presStyleCnt="3"/>
      <dgm:spPr/>
    </dgm:pt>
    <dgm:pt modelId="{A1534976-4012-46D5-AA19-351A5BD14C5D}" type="pres">
      <dgm:prSet presAssocID="{8E9FB628-65DF-413A-A12C-5ADC0A56B37A}" presName="connector1" presStyleLbl="sibTrans2D1" presStyleIdx="0" presStyleCnt="3" custLinFactNeighborX="38810" custLinFactNeighborY="-15067"/>
      <dgm:spPr/>
    </dgm:pt>
    <dgm:pt modelId="{3C78BFED-C013-4A34-A96E-AE181479FF15}" type="pres">
      <dgm:prSet presAssocID="{3DC29AD3-E190-4F5B-B8E6-875FD7B3678D}" presName="connector2" presStyleLbl="sibTrans2D1" presStyleIdx="1" presStyleCnt="3" custLinFactNeighborX="-24128" custLinFactNeighborY="-18352"/>
      <dgm:spPr/>
    </dgm:pt>
    <dgm:pt modelId="{59E765A0-D145-41C9-8884-D8E3E0253400}" type="pres">
      <dgm:prSet presAssocID="{CFDF660A-D9DD-453A-A415-1258719A89BB}" presName="connector3" presStyleLbl="sibTrans2D1" presStyleIdx="2" presStyleCnt="3" custLinFactNeighborX="-17461" custLinFactNeighborY="-12984"/>
      <dgm:spPr/>
    </dgm:pt>
  </dgm:ptLst>
  <dgm:cxnLst>
    <dgm:cxn modelId="{AA7A8219-E9C8-45AD-B21C-C8024F5C13C3}" type="presOf" srcId="{FEE915F5-ADFB-4F3D-8E13-F22F02B6B846}" destId="{32E7F2E4-D0C5-4965-84D9-A8695713AE6E}" srcOrd="0" destOrd="0" presId="urn:microsoft.com/office/officeart/2005/8/layout/gear1"/>
    <dgm:cxn modelId="{F6F81B1B-03BD-4503-AE71-5BB867A08151}" srcId="{E5F0B7EA-E7A5-4EBD-8893-9B90326C1803}" destId="{0153472E-4A1B-40D8-A0EB-E5B119ABED81}" srcOrd="1" destOrd="0" parTransId="{41CFC536-5558-4D15-85B5-FF8ECB8B6F04}" sibTransId="{3DC29AD3-E190-4F5B-B8E6-875FD7B3678D}"/>
    <dgm:cxn modelId="{F240A624-4634-46EC-912E-41A9DD96F8A4}" srcId="{E5F0B7EA-E7A5-4EBD-8893-9B90326C1803}" destId="{C693A058-C75A-4C76-BF52-C058D71DFE14}" srcOrd="2" destOrd="0" parTransId="{97234DC5-2F9F-4E67-B639-8B7CB05FFD7E}" sibTransId="{CFDF660A-D9DD-453A-A415-1258719A89BB}"/>
    <dgm:cxn modelId="{775E4B32-A497-40BA-934D-E9086807029E}" type="presOf" srcId="{FEE915F5-ADFB-4F3D-8E13-F22F02B6B846}" destId="{C1E02D55-5243-4166-AD55-F94DFA1C6FE1}" srcOrd="1" destOrd="0" presId="urn:microsoft.com/office/officeart/2005/8/layout/gear1"/>
    <dgm:cxn modelId="{36C7E23F-3DAE-4CD8-99B0-9BEECD1ADA49}" type="presOf" srcId="{C693A058-C75A-4C76-BF52-C058D71DFE14}" destId="{A8F13137-EE7C-4BBC-9CAE-11A743ECD12A}" srcOrd="1" destOrd="0" presId="urn:microsoft.com/office/officeart/2005/8/layout/gear1"/>
    <dgm:cxn modelId="{026FC65B-0319-4899-AC73-5F1DFE1E1936}" type="presOf" srcId="{3DC29AD3-E190-4F5B-B8E6-875FD7B3678D}" destId="{3C78BFED-C013-4A34-A96E-AE181479FF15}" srcOrd="0" destOrd="0" presId="urn:microsoft.com/office/officeart/2005/8/layout/gear1"/>
    <dgm:cxn modelId="{C546A448-C009-48DF-9506-B4CF7D52F57F}" type="presOf" srcId="{FEE915F5-ADFB-4F3D-8E13-F22F02B6B846}" destId="{17218ED0-FEC7-4B98-893C-6D822249F3EC}" srcOrd="2" destOrd="0" presId="urn:microsoft.com/office/officeart/2005/8/layout/gear1"/>
    <dgm:cxn modelId="{A31B8272-F4DC-4DCF-B816-545023339038}" type="presOf" srcId="{C693A058-C75A-4C76-BF52-C058D71DFE14}" destId="{7813593C-A562-4CB9-96FF-07DB463F47E6}" srcOrd="0" destOrd="0" presId="urn:microsoft.com/office/officeart/2005/8/layout/gear1"/>
    <dgm:cxn modelId="{42295655-3DF9-41E1-A29B-FDA8F57AE1A4}" type="presOf" srcId="{E5F0B7EA-E7A5-4EBD-8893-9B90326C1803}" destId="{5691FF3E-7881-4E6A-AF5D-2C1A20F82E4D}" srcOrd="0" destOrd="0" presId="urn:microsoft.com/office/officeart/2005/8/layout/gear1"/>
    <dgm:cxn modelId="{610C9957-00C7-4E64-94B7-BD1173F39AAC}" type="presOf" srcId="{CFDF660A-D9DD-453A-A415-1258719A89BB}" destId="{59E765A0-D145-41C9-8884-D8E3E0253400}" srcOrd="0" destOrd="0" presId="urn:microsoft.com/office/officeart/2005/8/layout/gear1"/>
    <dgm:cxn modelId="{2BE963A1-A09F-4F29-BABD-AF8032CEB10D}" type="presOf" srcId="{8E9FB628-65DF-413A-A12C-5ADC0A56B37A}" destId="{A1534976-4012-46D5-AA19-351A5BD14C5D}" srcOrd="0" destOrd="0" presId="urn:microsoft.com/office/officeart/2005/8/layout/gear1"/>
    <dgm:cxn modelId="{2C6C48A6-1379-43DC-83F1-061A149F130E}" type="presOf" srcId="{0153472E-4A1B-40D8-A0EB-E5B119ABED81}" destId="{28C9A7B1-6C57-4EA8-A3ED-8C20B7B479FF}" srcOrd="0" destOrd="0" presId="urn:microsoft.com/office/officeart/2005/8/layout/gear1"/>
    <dgm:cxn modelId="{659986B3-D256-4652-B85D-240811EE8C5E}" srcId="{E5F0B7EA-E7A5-4EBD-8893-9B90326C1803}" destId="{FEE915F5-ADFB-4F3D-8E13-F22F02B6B846}" srcOrd="0" destOrd="0" parTransId="{7C66B639-D43F-41A2-8527-405F5513B162}" sibTransId="{8E9FB628-65DF-413A-A12C-5ADC0A56B37A}"/>
    <dgm:cxn modelId="{32E4F8C5-48B0-4034-A6DC-38B13B42F37B}" type="presOf" srcId="{C693A058-C75A-4C76-BF52-C058D71DFE14}" destId="{166DE2F7-B0AE-4A4C-A068-AD566ADC14F9}" srcOrd="3" destOrd="0" presId="urn:microsoft.com/office/officeart/2005/8/layout/gear1"/>
    <dgm:cxn modelId="{8E2564CE-BE60-4907-A96D-8C2BD25CCFED}" srcId="{E5F0B7EA-E7A5-4EBD-8893-9B90326C1803}" destId="{B095C150-D10A-4476-9329-D92016D89E51}" srcOrd="3" destOrd="0" parTransId="{B37A8EDB-758C-4844-9CFB-BD6F93074F20}" sibTransId="{40E48603-F101-49B5-B571-3F61C4BADA8C}"/>
    <dgm:cxn modelId="{71A5CEF9-D99A-421E-AEE6-BC132884DD0C}" type="presOf" srcId="{C693A058-C75A-4C76-BF52-C058D71DFE14}" destId="{293E216F-F70F-430D-AD9E-9F02A35E01C9}" srcOrd="2" destOrd="0" presId="urn:microsoft.com/office/officeart/2005/8/layout/gear1"/>
    <dgm:cxn modelId="{963923FC-CD77-42EB-B3DF-BC3FD20C4C7F}" type="presOf" srcId="{0153472E-4A1B-40D8-A0EB-E5B119ABED81}" destId="{84DDEA60-AC73-47EE-9E55-E40F588E027B}" srcOrd="1" destOrd="0" presId="urn:microsoft.com/office/officeart/2005/8/layout/gear1"/>
    <dgm:cxn modelId="{E04508FD-A24B-4ED9-BEC9-A415DAF63E3A}" type="presOf" srcId="{0153472E-4A1B-40D8-A0EB-E5B119ABED81}" destId="{40CCDC6B-EAA5-4E12-A7A6-7B3CB9B996FA}" srcOrd="2" destOrd="0" presId="urn:microsoft.com/office/officeart/2005/8/layout/gear1"/>
    <dgm:cxn modelId="{2A719AB7-571E-4D40-A452-47F3E4F8EA8E}" type="presParOf" srcId="{5691FF3E-7881-4E6A-AF5D-2C1A20F82E4D}" destId="{32E7F2E4-D0C5-4965-84D9-A8695713AE6E}" srcOrd="0" destOrd="0" presId="urn:microsoft.com/office/officeart/2005/8/layout/gear1"/>
    <dgm:cxn modelId="{266DE2DD-2431-42B8-AB9F-54FECB6E2342}" type="presParOf" srcId="{5691FF3E-7881-4E6A-AF5D-2C1A20F82E4D}" destId="{C1E02D55-5243-4166-AD55-F94DFA1C6FE1}" srcOrd="1" destOrd="0" presId="urn:microsoft.com/office/officeart/2005/8/layout/gear1"/>
    <dgm:cxn modelId="{3112627F-247E-4831-AB72-8AA1AEE587D2}" type="presParOf" srcId="{5691FF3E-7881-4E6A-AF5D-2C1A20F82E4D}" destId="{17218ED0-FEC7-4B98-893C-6D822249F3EC}" srcOrd="2" destOrd="0" presId="urn:microsoft.com/office/officeart/2005/8/layout/gear1"/>
    <dgm:cxn modelId="{983BF3DA-1DA7-4E4B-BF9E-927C2A82225F}" type="presParOf" srcId="{5691FF3E-7881-4E6A-AF5D-2C1A20F82E4D}" destId="{28C9A7B1-6C57-4EA8-A3ED-8C20B7B479FF}" srcOrd="3" destOrd="0" presId="urn:microsoft.com/office/officeart/2005/8/layout/gear1"/>
    <dgm:cxn modelId="{F6F80420-4050-4411-B2C5-602634C3BB9D}" type="presParOf" srcId="{5691FF3E-7881-4E6A-AF5D-2C1A20F82E4D}" destId="{84DDEA60-AC73-47EE-9E55-E40F588E027B}" srcOrd="4" destOrd="0" presId="urn:microsoft.com/office/officeart/2005/8/layout/gear1"/>
    <dgm:cxn modelId="{E4ADCC9D-3C5E-427C-99BE-AAAF82275531}" type="presParOf" srcId="{5691FF3E-7881-4E6A-AF5D-2C1A20F82E4D}" destId="{40CCDC6B-EAA5-4E12-A7A6-7B3CB9B996FA}" srcOrd="5" destOrd="0" presId="urn:microsoft.com/office/officeart/2005/8/layout/gear1"/>
    <dgm:cxn modelId="{22D82723-CB01-4D3B-9CB5-7D76BC2A39DF}" type="presParOf" srcId="{5691FF3E-7881-4E6A-AF5D-2C1A20F82E4D}" destId="{7813593C-A562-4CB9-96FF-07DB463F47E6}" srcOrd="6" destOrd="0" presId="urn:microsoft.com/office/officeart/2005/8/layout/gear1"/>
    <dgm:cxn modelId="{6C669911-529F-4951-AE1F-9BD4AB186A63}" type="presParOf" srcId="{5691FF3E-7881-4E6A-AF5D-2C1A20F82E4D}" destId="{A8F13137-EE7C-4BBC-9CAE-11A743ECD12A}" srcOrd="7" destOrd="0" presId="urn:microsoft.com/office/officeart/2005/8/layout/gear1"/>
    <dgm:cxn modelId="{F29381D4-532E-4384-BF06-D01A4F2F6B2A}" type="presParOf" srcId="{5691FF3E-7881-4E6A-AF5D-2C1A20F82E4D}" destId="{293E216F-F70F-430D-AD9E-9F02A35E01C9}" srcOrd="8" destOrd="0" presId="urn:microsoft.com/office/officeart/2005/8/layout/gear1"/>
    <dgm:cxn modelId="{02C3F743-E03B-4C85-B69B-A2D67AFC84CD}" type="presParOf" srcId="{5691FF3E-7881-4E6A-AF5D-2C1A20F82E4D}" destId="{166DE2F7-B0AE-4A4C-A068-AD566ADC14F9}" srcOrd="9" destOrd="0" presId="urn:microsoft.com/office/officeart/2005/8/layout/gear1"/>
    <dgm:cxn modelId="{9157D32B-415D-49AF-94E0-0F194BDEF675}" type="presParOf" srcId="{5691FF3E-7881-4E6A-AF5D-2C1A20F82E4D}" destId="{A1534976-4012-46D5-AA19-351A5BD14C5D}" srcOrd="10" destOrd="0" presId="urn:microsoft.com/office/officeart/2005/8/layout/gear1"/>
    <dgm:cxn modelId="{0CC9CF42-C5D2-46B5-B18E-DA3D0614A199}" type="presParOf" srcId="{5691FF3E-7881-4E6A-AF5D-2C1A20F82E4D}" destId="{3C78BFED-C013-4A34-A96E-AE181479FF15}" srcOrd="11" destOrd="0" presId="urn:microsoft.com/office/officeart/2005/8/layout/gear1"/>
    <dgm:cxn modelId="{A2EA9C43-5844-4F18-B16D-82F290444BC9}" type="presParOf" srcId="{5691FF3E-7881-4E6A-AF5D-2C1A20F82E4D}" destId="{59E765A0-D145-41C9-8884-D8E3E0253400}" srcOrd="12" destOrd="0" presId="urn:microsoft.com/office/officeart/2005/8/layout/gear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EE68199-4216-4969-831B-6E849D6A2A83}" type="doc">
      <dgm:prSet loTypeId="urn:microsoft.com/office/officeart/2005/8/layout/list1" loCatId="list" qsTypeId="urn:microsoft.com/office/officeart/2005/8/quickstyle/simple3" qsCatId="simple" csTypeId="urn:microsoft.com/office/officeart/2005/8/colors/colorful5" csCatId="colorful" phldr="1"/>
      <dgm:spPr/>
      <dgm:t>
        <a:bodyPr/>
        <a:lstStyle/>
        <a:p>
          <a:endParaRPr lang="aa-ET"/>
        </a:p>
      </dgm:t>
    </dgm:pt>
    <dgm:pt modelId="{AF23F363-BF09-4E6E-8D37-0F5CDE75B6B2}">
      <dgm:prSet phldrT="[Текст]" custT="1"/>
      <dgm:spPr/>
      <dgm:t>
        <a:bodyPr/>
        <a:lstStyle/>
        <a:p>
          <a:r>
            <a:rPr lang="kk-KZ" sz="1100">
              <a:latin typeface="Times New Roman" panose="02020603050405020304" pitchFamily="18" charset="0"/>
              <a:cs typeface="Times New Roman" panose="02020603050405020304" pitchFamily="18" charset="0"/>
            </a:rPr>
            <a:t>бірінші типі - жоғары мектептегі оқытудың мақсат-міндеттерін жан-жақты, кеңінен қарастырады.</a:t>
          </a:r>
          <a:endParaRPr lang="aa-ET" sz="1100">
            <a:latin typeface="Times New Roman" panose="02020603050405020304" pitchFamily="18" charset="0"/>
            <a:cs typeface="Times New Roman" panose="02020603050405020304" pitchFamily="18" charset="0"/>
          </a:endParaRPr>
        </a:p>
      </dgm:t>
    </dgm:pt>
    <dgm:pt modelId="{275D1DA6-B2EF-4BBA-8A99-99B058EEE5C6}" type="parTrans" cxnId="{27AFC274-5EE8-4187-B7EE-8F1AD722CB95}">
      <dgm:prSet/>
      <dgm:spPr/>
      <dgm:t>
        <a:bodyPr/>
        <a:lstStyle/>
        <a:p>
          <a:endParaRPr lang="aa-ET" sz="1100">
            <a:latin typeface="Times New Roman" panose="02020603050405020304" pitchFamily="18" charset="0"/>
            <a:cs typeface="Times New Roman" panose="02020603050405020304" pitchFamily="18" charset="0"/>
          </a:endParaRPr>
        </a:p>
      </dgm:t>
    </dgm:pt>
    <dgm:pt modelId="{D1ED476C-2BF5-4FC4-9ED9-7125C9342ACC}" type="sibTrans" cxnId="{27AFC274-5EE8-4187-B7EE-8F1AD722CB95}">
      <dgm:prSet/>
      <dgm:spPr/>
      <dgm:t>
        <a:bodyPr/>
        <a:lstStyle/>
        <a:p>
          <a:endParaRPr lang="aa-ET" sz="1100">
            <a:latin typeface="Times New Roman" panose="02020603050405020304" pitchFamily="18" charset="0"/>
            <a:cs typeface="Times New Roman" panose="02020603050405020304" pitchFamily="18" charset="0"/>
          </a:endParaRPr>
        </a:p>
      </dgm:t>
    </dgm:pt>
    <dgm:pt modelId="{DC20B449-0FE0-4EE7-A3EF-2E8FA541929D}">
      <dgm:prSet phldrT="[Текст]" custT="1"/>
      <dgm:spPr/>
      <dgm:t>
        <a:bodyPr/>
        <a:lstStyle/>
        <a:p>
          <a:r>
            <a:rPr lang="kk-KZ" sz="1100">
              <a:latin typeface="Times New Roman" panose="02020603050405020304" pitchFamily="18" charset="0"/>
              <a:cs typeface="Times New Roman" panose="02020603050405020304" pitchFamily="18" charset="0"/>
            </a:rPr>
            <a:t>екінші типі - жоғары мектепте тар шеңберде мамандануға бағдарланады. </a:t>
          </a:r>
          <a:endParaRPr lang="aa-ET" sz="1100">
            <a:latin typeface="Times New Roman" panose="02020603050405020304" pitchFamily="18" charset="0"/>
            <a:cs typeface="Times New Roman" panose="02020603050405020304" pitchFamily="18" charset="0"/>
          </a:endParaRPr>
        </a:p>
      </dgm:t>
    </dgm:pt>
    <dgm:pt modelId="{50DDC5C7-A944-4049-9FCC-19E175F24446}" type="parTrans" cxnId="{3CF2156C-9459-4651-B880-117E6FBADCA1}">
      <dgm:prSet/>
      <dgm:spPr/>
      <dgm:t>
        <a:bodyPr/>
        <a:lstStyle/>
        <a:p>
          <a:endParaRPr lang="aa-ET" sz="1100">
            <a:latin typeface="Times New Roman" panose="02020603050405020304" pitchFamily="18" charset="0"/>
            <a:cs typeface="Times New Roman" panose="02020603050405020304" pitchFamily="18" charset="0"/>
          </a:endParaRPr>
        </a:p>
      </dgm:t>
    </dgm:pt>
    <dgm:pt modelId="{8866BEFA-C02C-4C3D-A1B2-B131D1A61134}" type="sibTrans" cxnId="{3CF2156C-9459-4651-B880-117E6FBADCA1}">
      <dgm:prSet/>
      <dgm:spPr/>
      <dgm:t>
        <a:bodyPr/>
        <a:lstStyle/>
        <a:p>
          <a:endParaRPr lang="aa-ET" sz="1100">
            <a:latin typeface="Times New Roman" panose="02020603050405020304" pitchFamily="18" charset="0"/>
            <a:cs typeface="Times New Roman" panose="02020603050405020304" pitchFamily="18" charset="0"/>
          </a:endParaRPr>
        </a:p>
      </dgm:t>
    </dgm:pt>
    <dgm:pt modelId="{6AC7EFEA-4355-4CC3-BD00-9A08C1A9AD0F}">
      <dgm:prSet phldrT="[Текст]" custT="1"/>
      <dgm:spPr/>
      <dgm:t>
        <a:bodyPr/>
        <a:lstStyle/>
        <a:p>
          <a:r>
            <a:rPr lang="kk-KZ" sz="1100">
              <a:latin typeface="Times New Roman" panose="02020603050405020304" pitchFamily="18" charset="0"/>
              <a:cs typeface="Times New Roman" panose="02020603050405020304" pitchFamily="18" charset="0"/>
            </a:rPr>
            <a:t>үшінші типі - жоғары мектепте тек оқу бағдарламасының аясындағы белсенділікпен шектеледі.</a:t>
          </a:r>
          <a:endParaRPr lang="aa-ET" sz="1100">
            <a:latin typeface="Times New Roman" panose="02020603050405020304" pitchFamily="18" charset="0"/>
            <a:cs typeface="Times New Roman" panose="02020603050405020304" pitchFamily="18" charset="0"/>
          </a:endParaRPr>
        </a:p>
      </dgm:t>
    </dgm:pt>
    <dgm:pt modelId="{C1699385-271E-4AD3-BF7C-E76895FEF782}" type="parTrans" cxnId="{4A180DF6-6245-48D8-881B-71CF2E44A6E2}">
      <dgm:prSet/>
      <dgm:spPr/>
      <dgm:t>
        <a:bodyPr/>
        <a:lstStyle/>
        <a:p>
          <a:endParaRPr lang="aa-ET" sz="1100">
            <a:latin typeface="Times New Roman" panose="02020603050405020304" pitchFamily="18" charset="0"/>
            <a:cs typeface="Times New Roman" panose="02020603050405020304" pitchFamily="18" charset="0"/>
          </a:endParaRPr>
        </a:p>
      </dgm:t>
    </dgm:pt>
    <dgm:pt modelId="{D9F58483-8C19-4367-B0B9-DB12A3DE3FED}" type="sibTrans" cxnId="{4A180DF6-6245-48D8-881B-71CF2E44A6E2}">
      <dgm:prSet/>
      <dgm:spPr/>
      <dgm:t>
        <a:bodyPr/>
        <a:lstStyle/>
        <a:p>
          <a:endParaRPr lang="aa-ET" sz="1100">
            <a:latin typeface="Times New Roman" panose="02020603050405020304" pitchFamily="18" charset="0"/>
            <a:cs typeface="Times New Roman" panose="02020603050405020304" pitchFamily="18" charset="0"/>
          </a:endParaRPr>
        </a:p>
      </dgm:t>
    </dgm:pt>
    <dgm:pt modelId="{4ACA0001-FF6C-41AB-9356-A6B0DA02840B}" type="pres">
      <dgm:prSet presAssocID="{BEE68199-4216-4969-831B-6E849D6A2A83}" presName="linear" presStyleCnt="0">
        <dgm:presLayoutVars>
          <dgm:dir/>
          <dgm:animLvl val="lvl"/>
          <dgm:resizeHandles val="exact"/>
        </dgm:presLayoutVars>
      </dgm:prSet>
      <dgm:spPr/>
    </dgm:pt>
    <dgm:pt modelId="{529339D2-727D-4E1E-B67A-5E8AE1B7BBB4}" type="pres">
      <dgm:prSet presAssocID="{AF23F363-BF09-4E6E-8D37-0F5CDE75B6B2}" presName="parentLin" presStyleCnt="0"/>
      <dgm:spPr/>
    </dgm:pt>
    <dgm:pt modelId="{22D910AD-5812-47C2-90E3-99EA4A98D918}" type="pres">
      <dgm:prSet presAssocID="{AF23F363-BF09-4E6E-8D37-0F5CDE75B6B2}" presName="parentLeftMargin" presStyleLbl="node1" presStyleIdx="0" presStyleCnt="3"/>
      <dgm:spPr/>
    </dgm:pt>
    <dgm:pt modelId="{E75A3B81-BEFA-4CAC-A040-3CE3640768AC}" type="pres">
      <dgm:prSet presAssocID="{AF23F363-BF09-4E6E-8D37-0F5CDE75B6B2}" presName="parentText" presStyleLbl="node1" presStyleIdx="0" presStyleCnt="3">
        <dgm:presLayoutVars>
          <dgm:chMax val="0"/>
          <dgm:bulletEnabled val="1"/>
        </dgm:presLayoutVars>
      </dgm:prSet>
      <dgm:spPr/>
    </dgm:pt>
    <dgm:pt modelId="{86353B83-DF94-41E3-9949-5F410CAF1DF3}" type="pres">
      <dgm:prSet presAssocID="{AF23F363-BF09-4E6E-8D37-0F5CDE75B6B2}" presName="negativeSpace" presStyleCnt="0"/>
      <dgm:spPr/>
    </dgm:pt>
    <dgm:pt modelId="{C2916E09-2584-49FC-9F18-78369D1CDA92}" type="pres">
      <dgm:prSet presAssocID="{AF23F363-BF09-4E6E-8D37-0F5CDE75B6B2}" presName="childText" presStyleLbl="conFgAcc1" presStyleIdx="0" presStyleCnt="3">
        <dgm:presLayoutVars>
          <dgm:bulletEnabled val="1"/>
        </dgm:presLayoutVars>
      </dgm:prSet>
      <dgm:spPr/>
    </dgm:pt>
    <dgm:pt modelId="{5C80622A-0FC7-4CB9-8C26-0C0C25C49E79}" type="pres">
      <dgm:prSet presAssocID="{D1ED476C-2BF5-4FC4-9ED9-7125C9342ACC}" presName="spaceBetweenRectangles" presStyleCnt="0"/>
      <dgm:spPr/>
    </dgm:pt>
    <dgm:pt modelId="{DB296FDC-C06F-435B-B749-4B2AC74F00A4}" type="pres">
      <dgm:prSet presAssocID="{DC20B449-0FE0-4EE7-A3EF-2E8FA541929D}" presName="parentLin" presStyleCnt="0"/>
      <dgm:spPr/>
    </dgm:pt>
    <dgm:pt modelId="{74E3FC46-5962-4B20-94F9-161895F79800}" type="pres">
      <dgm:prSet presAssocID="{DC20B449-0FE0-4EE7-A3EF-2E8FA541929D}" presName="parentLeftMargin" presStyleLbl="node1" presStyleIdx="0" presStyleCnt="3"/>
      <dgm:spPr/>
    </dgm:pt>
    <dgm:pt modelId="{66594BC4-B169-4222-9528-F2A37F362479}" type="pres">
      <dgm:prSet presAssocID="{DC20B449-0FE0-4EE7-A3EF-2E8FA541929D}" presName="parentText" presStyleLbl="node1" presStyleIdx="1" presStyleCnt="3">
        <dgm:presLayoutVars>
          <dgm:chMax val="0"/>
          <dgm:bulletEnabled val="1"/>
        </dgm:presLayoutVars>
      </dgm:prSet>
      <dgm:spPr/>
    </dgm:pt>
    <dgm:pt modelId="{6E3FC420-82A8-4879-92BD-146118275B75}" type="pres">
      <dgm:prSet presAssocID="{DC20B449-0FE0-4EE7-A3EF-2E8FA541929D}" presName="negativeSpace" presStyleCnt="0"/>
      <dgm:spPr/>
    </dgm:pt>
    <dgm:pt modelId="{EDB6C61A-0600-492D-925D-848A67B76C5A}" type="pres">
      <dgm:prSet presAssocID="{DC20B449-0FE0-4EE7-A3EF-2E8FA541929D}" presName="childText" presStyleLbl="conFgAcc1" presStyleIdx="1" presStyleCnt="3">
        <dgm:presLayoutVars>
          <dgm:bulletEnabled val="1"/>
        </dgm:presLayoutVars>
      </dgm:prSet>
      <dgm:spPr/>
    </dgm:pt>
    <dgm:pt modelId="{4FEF5FE2-F953-4E09-B54B-C973AD6C8143}" type="pres">
      <dgm:prSet presAssocID="{8866BEFA-C02C-4C3D-A1B2-B131D1A61134}" presName="spaceBetweenRectangles" presStyleCnt="0"/>
      <dgm:spPr/>
    </dgm:pt>
    <dgm:pt modelId="{86178379-11B7-4AC5-B593-A6F45F99C316}" type="pres">
      <dgm:prSet presAssocID="{6AC7EFEA-4355-4CC3-BD00-9A08C1A9AD0F}" presName="parentLin" presStyleCnt="0"/>
      <dgm:spPr/>
    </dgm:pt>
    <dgm:pt modelId="{B96D207D-9C6E-4613-9665-4667B9B43439}" type="pres">
      <dgm:prSet presAssocID="{6AC7EFEA-4355-4CC3-BD00-9A08C1A9AD0F}" presName="parentLeftMargin" presStyleLbl="node1" presStyleIdx="1" presStyleCnt="3"/>
      <dgm:spPr/>
    </dgm:pt>
    <dgm:pt modelId="{0117E01B-7162-45D0-888D-9F721070FA39}" type="pres">
      <dgm:prSet presAssocID="{6AC7EFEA-4355-4CC3-BD00-9A08C1A9AD0F}" presName="parentText" presStyleLbl="node1" presStyleIdx="2" presStyleCnt="3">
        <dgm:presLayoutVars>
          <dgm:chMax val="0"/>
          <dgm:bulletEnabled val="1"/>
        </dgm:presLayoutVars>
      </dgm:prSet>
      <dgm:spPr/>
    </dgm:pt>
    <dgm:pt modelId="{A658546B-B5F9-43F0-B0B0-0FD2675B83DF}" type="pres">
      <dgm:prSet presAssocID="{6AC7EFEA-4355-4CC3-BD00-9A08C1A9AD0F}" presName="negativeSpace" presStyleCnt="0"/>
      <dgm:spPr/>
    </dgm:pt>
    <dgm:pt modelId="{7A84933E-067D-465A-A582-32632D397DB4}" type="pres">
      <dgm:prSet presAssocID="{6AC7EFEA-4355-4CC3-BD00-9A08C1A9AD0F}" presName="childText" presStyleLbl="conFgAcc1" presStyleIdx="2" presStyleCnt="3">
        <dgm:presLayoutVars>
          <dgm:bulletEnabled val="1"/>
        </dgm:presLayoutVars>
      </dgm:prSet>
      <dgm:spPr/>
    </dgm:pt>
  </dgm:ptLst>
  <dgm:cxnLst>
    <dgm:cxn modelId="{BA54CD31-F87A-44B3-B631-0A84AC13D556}" type="presOf" srcId="{BEE68199-4216-4969-831B-6E849D6A2A83}" destId="{4ACA0001-FF6C-41AB-9356-A6B0DA02840B}" srcOrd="0" destOrd="0" presId="urn:microsoft.com/office/officeart/2005/8/layout/list1"/>
    <dgm:cxn modelId="{3CF2156C-9459-4651-B880-117E6FBADCA1}" srcId="{BEE68199-4216-4969-831B-6E849D6A2A83}" destId="{DC20B449-0FE0-4EE7-A3EF-2E8FA541929D}" srcOrd="1" destOrd="0" parTransId="{50DDC5C7-A944-4049-9FCC-19E175F24446}" sibTransId="{8866BEFA-C02C-4C3D-A1B2-B131D1A61134}"/>
    <dgm:cxn modelId="{09AF9573-56B0-403C-8268-7B203D2F7EEF}" type="presOf" srcId="{AF23F363-BF09-4E6E-8D37-0F5CDE75B6B2}" destId="{22D910AD-5812-47C2-90E3-99EA4A98D918}" srcOrd="0" destOrd="0" presId="urn:microsoft.com/office/officeart/2005/8/layout/list1"/>
    <dgm:cxn modelId="{27AFC274-5EE8-4187-B7EE-8F1AD722CB95}" srcId="{BEE68199-4216-4969-831B-6E849D6A2A83}" destId="{AF23F363-BF09-4E6E-8D37-0F5CDE75B6B2}" srcOrd="0" destOrd="0" parTransId="{275D1DA6-B2EF-4BBA-8A99-99B058EEE5C6}" sibTransId="{D1ED476C-2BF5-4FC4-9ED9-7125C9342ACC}"/>
    <dgm:cxn modelId="{5EAF1491-6700-40E3-9A6C-B4A350992B9C}" type="presOf" srcId="{AF23F363-BF09-4E6E-8D37-0F5CDE75B6B2}" destId="{E75A3B81-BEFA-4CAC-A040-3CE3640768AC}" srcOrd="1" destOrd="0" presId="urn:microsoft.com/office/officeart/2005/8/layout/list1"/>
    <dgm:cxn modelId="{C882E5BE-C7E9-4228-8C37-3CF6F1C59001}" type="presOf" srcId="{DC20B449-0FE0-4EE7-A3EF-2E8FA541929D}" destId="{74E3FC46-5962-4B20-94F9-161895F79800}" srcOrd="0" destOrd="0" presId="urn:microsoft.com/office/officeart/2005/8/layout/list1"/>
    <dgm:cxn modelId="{055787C9-55F8-4035-8F68-616E8D274753}" type="presOf" srcId="{6AC7EFEA-4355-4CC3-BD00-9A08C1A9AD0F}" destId="{0117E01B-7162-45D0-888D-9F721070FA39}" srcOrd="1" destOrd="0" presId="urn:microsoft.com/office/officeart/2005/8/layout/list1"/>
    <dgm:cxn modelId="{54740DD8-B6D6-46AC-B6BD-4319C4087E33}" type="presOf" srcId="{DC20B449-0FE0-4EE7-A3EF-2E8FA541929D}" destId="{66594BC4-B169-4222-9528-F2A37F362479}" srcOrd="1" destOrd="0" presId="urn:microsoft.com/office/officeart/2005/8/layout/list1"/>
    <dgm:cxn modelId="{A587A4F4-CA1F-41CE-86DF-05E691C4F3E4}" type="presOf" srcId="{6AC7EFEA-4355-4CC3-BD00-9A08C1A9AD0F}" destId="{B96D207D-9C6E-4613-9665-4667B9B43439}" srcOrd="0" destOrd="0" presId="urn:microsoft.com/office/officeart/2005/8/layout/list1"/>
    <dgm:cxn modelId="{4A180DF6-6245-48D8-881B-71CF2E44A6E2}" srcId="{BEE68199-4216-4969-831B-6E849D6A2A83}" destId="{6AC7EFEA-4355-4CC3-BD00-9A08C1A9AD0F}" srcOrd="2" destOrd="0" parTransId="{C1699385-271E-4AD3-BF7C-E76895FEF782}" sibTransId="{D9F58483-8C19-4367-B0B9-DB12A3DE3FED}"/>
    <dgm:cxn modelId="{EF2BD576-3C67-4768-9E3C-F397B8B6141C}" type="presParOf" srcId="{4ACA0001-FF6C-41AB-9356-A6B0DA02840B}" destId="{529339D2-727D-4E1E-B67A-5E8AE1B7BBB4}" srcOrd="0" destOrd="0" presId="urn:microsoft.com/office/officeart/2005/8/layout/list1"/>
    <dgm:cxn modelId="{D5498B87-D84F-4774-B12F-E2E051BBD4B0}" type="presParOf" srcId="{529339D2-727D-4E1E-B67A-5E8AE1B7BBB4}" destId="{22D910AD-5812-47C2-90E3-99EA4A98D918}" srcOrd="0" destOrd="0" presId="urn:microsoft.com/office/officeart/2005/8/layout/list1"/>
    <dgm:cxn modelId="{982AAF31-4D99-4FA2-A683-91CCCEC6260E}" type="presParOf" srcId="{529339D2-727D-4E1E-B67A-5E8AE1B7BBB4}" destId="{E75A3B81-BEFA-4CAC-A040-3CE3640768AC}" srcOrd="1" destOrd="0" presId="urn:microsoft.com/office/officeart/2005/8/layout/list1"/>
    <dgm:cxn modelId="{EA0701DC-ECC5-4026-8B49-0107E7744E84}" type="presParOf" srcId="{4ACA0001-FF6C-41AB-9356-A6B0DA02840B}" destId="{86353B83-DF94-41E3-9949-5F410CAF1DF3}" srcOrd="1" destOrd="0" presId="urn:microsoft.com/office/officeart/2005/8/layout/list1"/>
    <dgm:cxn modelId="{E6322D94-72E1-4865-873D-004C98731DBB}" type="presParOf" srcId="{4ACA0001-FF6C-41AB-9356-A6B0DA02840B}" destId="{C2916E09-2584-49FC-9F18-78369D1CDA92}" srcOrd="2" destOrd="0" presId="urn:microsoft.com/office/officeart/2005/8/layout/list1"/>
    <dgm:cxn modelId="{B0CA503C-AEDA-4867-9D72-93F9194DA887}" type="presParOf" srcId="{4ACA0001-FF6C-41AB-9356-A6B0DA02840B}" destId="{5C80622A-0FC7-4CB9-8C26-0C0C25C49E79}" srcOrd="3" destOrd="0" presId="urn:microsoft.com/office/officeart/2005/8/layout/list1"/>
    <dgm:cxn modelId="{0008BE6C-93F5-4209-94C5-5D2D0424006A}" type="presParOf" srcId="{4ACA0001-FF6C-41AB-9356-A6B0DA02840B}" destId="{DB296FDC-C06F-435B-B749-4B2AC74F00A4}" srcOrd="4" destOrd="0" presId="urn:microsoft.com/office/officeart/2005/8/layout/list1"/>
    <dgm:cxn modelId="{615A4A98-9F1E-4087-A34B-1BB25A028826}" type="presParOf" srcId="{DB296FDC-C06F-435B-B749-4B2AC74F00A4}" destId="{74E3FC46-5962-4B20-94F9-161895F79800}" srcOrd="0" destOrd="0" presId="urn:microsoft.com/office/officeart/2005/8/layout/list1"/>
    <dgm:cxn modelId="{4B5D23A5-4B0B-490C-9E36-24B32F2567A7}" type="presParOf" srcId="{DB296FDC-C06F-435B-B749-4B2AC74F00A4}" destId="{66594BC4-B169-4222-9528-F2A37F362479}" srcOrd="1" destOrd="0" presId="urn:microsoft.com/office/officeart/2005/8/layout/list1"/>
    <dgm:cxn modelId="{187DDECE-3E76-4865-8F16-E042DFC83C10}" type="presParOf" srcId="{4ACA0001-FF6C-41AB-9356-A6B0DA02840B}" destId="{6E3FC420-82A8-4879-92BD-146118275B75}" srcOrd="5" destOrd="0" presId="urn:microsoft.com/office/officeart/2005/8/layout/list1"/>
    <dgm:cxn modelId="{5B0D7649-A439-41C4-9677-29DA51494329}" type="presParOf" srcId="{4ACA0001-FF6C-41AB-9356-A6B0DA02840B}" destId="{EDB6C61A-0600-492D-925D-848A67B76C5A}" srcOrd="6" destOrd="0" presId="urn:microsoft.com/office/officeart/2005/8/layout/list1"/>
    <dgm:cxn modelId="{A73ED03C-98DA-4AF1-8019-2CA5AD51C982}" type="presParOf" srcId="{4ACA0001-FF6C-41AB-9356-A6B0DA02840B}" destId="{4FEF5FE2-F953-4E09-B54B-C973AD6C8143}" srcOrd="7" destOrd="0" presId="urn:microsoft.com/office/officeart/2005/8/layout/list1"/>
    <dgm:cxn modelId="{38CDBE99-049C-4EE7-9953-F0950123D070}" type="presParOf" srcId="{4ACA0001-FF6C-41AB-9356-A6B0DA02840B}" destId="{86178379-11B7-4AC5-B593-A6F45F99C316}" srcOrd="8" destOrd="0" presId="urn:microsoft.com/office/officeart/2005/8/layout/list1"/>
    <dgm:cxn modelId="{0429810C-7E62-416A-913D-8740623C83F5}" type="presParOf" srcId="{86178379-11B7-4AC5-B593-A6F45F99C316}" destId="{B96D207D-9C6E-4613-9665-4667B9B43439}" srcOrd="0" destOrd="0" presId="urn:microsoft.com/office/officeart/2005/8/layout/list1"/>
    <dgm:cxn modelId="{046B3516-7A9A-41F2-B02B-5385F8496E70}" type="presParOf" srcId="{86178379-11B7-4AC5-B593-A6F45F99C316}" destId="{0117E01B-7162-45D0-888D-9F721070FA39}" srcOrd="1" destOrd="0" presId="urn:microsoft.com/office/officeart/2005/8/layout/list1"/>
    <dgm:cxn modelId="{B64AEB15-9666-4AA9-AB00-380D85DAB20B}" type="presParOf" srcId="{4ACA0001-FF6C-41AB-9356-A6B0DA02840B}" destId="{A658546B-B5F9-43F0-B0B0-0FD2675B83DF}" srcOrd="9" destOrd="0" presId="urn:microsoft.com/office/officeart/2005/8/layout/list1"/>
    <dgm:cxn modelId="{3E351877-95E2-42F5-BD22-F30A6D93E88B}" type="presParOf" srcId="{4ACA0001-FF6C-41AB-9356-A6B0DA02840B}" destId="{7A84933E-067D-465A-A582-32632D397DB4}" srcOrd="10" destOrd="0" presId="urn:microsoft.com/office/officeart/2005/8/layout/list1"/>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EA854FE-5960-40DB-8D40-6B0638317421}" type="doc">
      <dgm:prSet loTypeId="urn:microsoft.com/office/officeart/2005/8/layout/equation1" loCatId="process" qsTypeId="urn:microsoft.com/office/officeart/2005/8/quickstyle/simple3" qsCatId="simple" csTypeId="urn:microsoft.com/office/officeart/2005/8/colors/colorful5" csCatId="colorful" phldr="1"/>
      <dgm:spPr/>
    </dgm:pt>
    <dgm:pt modelId="{A9005C4D-8CFA-44FD-B1CA-592CAFAAE218}">
      <dgm:prSet phldrT="[Текст]" custT="1"/>
      <dgm:spPr/>
      <dgm:t>
        <a:bodyPr/>
        <a:lstStyle/>
        <a:p>
          <a:r>
            <a:rPr lang="kk-KZ" sz="1200">
              <a:latin typeface="Times New Roman" panose="02020603050405020304" pitchFamily="18" charset="0"/>
              <a:cs typeface="Times New Roman" panose="02020603050405020304" pitchFamily="18" charset="0"/>
            </a:rPr>
            <a:t>Ақпарат</a:t>
          </a:r>
          <a:endParaRPr lang="aa-ET" sz="1200">
            <a:latin typeface="Times New Roman" panose="02020603050405020304" pitchFamily="18" charset="0"/>
            <a:cs typeface="Times New Roman" panose="02020603050405020304" pitchFamily="18" charset="0"/>
          </a:endParaRPr>
        </a:p>
      </dgm:t>
    </dgm:pt>
    <dgm:pt modelId="{5193BC76-98B7-42F7-9785-233006335245}" type="parTrans" cxnId="{6CDC4254-3290-4456-B969-44B6E0FD2885}">
      <dgm:prSet/>
      <dgm:spPr/>
      <dgm:t>
        <a:bodyPr/>
        <a:lstStyle/>
        <a:p>
          <a:endParaRPr lang="aa-ET" sz="1200">
            <a:latin typeface="Times New Roman" panose="02020603050405020304" pitchFamily="18" charset="0"/>
            <a:cs typeface="Times New Roman" panose="02020603050405020304" pitchFamily="18" charset="0"/>
          </a:endParaRPr>
        </a:p>
      </dgm:t>
    </dgm:pt>
    <dgm:pt modelId="{37A3AD02-586B-4877-96B4-03BABCD0DA89}" type="sibTrans" cxnId="{6CDC4254-3290-4456-B969-44B6E0FD2885}">
      <dgm:prSet custT="1"/>
      <dgm:spPr/>
      <dgm:t>
        <a:bodyPr/>
        <a:lstStyle/>
        <a:p>
          <a:endParaRPr lang="aa-ET" sz="1200">
            <a:latin typeface="Times New Roman" panose="02020603050405020304" pitchFamily="18" charset="0"/>
            <a:cs typeface="Times New Roman" panose="02020603050405020304" pitchFamily="18" charset="0"/>
          </a:endParaRPr>
        </a:p>
      </dgm:t>
    </dgm:pt>
    <dgm:pt modelId="{3352543B-3D5A-4469-B2B9-56890F36974E}">
      <dgm:prSet phldrT="[Текст]" custT="1"/>
      <dgm:spPr/>
      <dgm:t>
        <a:bodyPr/>
        <a:lstStyle/>
        <a:p>
          <a:r>
            <a:rPr lang="kk-KZ" sz="1200">
              <a:latin typeface="Times New Roman" panose="02020603050405020304" pitchFamily="18" charset="0"/>
              <a:cs typeface="Times New Roman" panose="02020603050405020304" pitchFamily="18" charset="0"/>
            </a:rPr>
            <a:t>Цифрлық технологиялар арқылы ұсыну</a:t>
          </a:r>
          <a:endParaRPr lang="aa-ET" sz="1200">
            <a:latin typeface="Times New Roman" panose="02020603050405020304" pitchFamily="18" charset="0"/>
            <a:cs typeface="Times New Roman" panose="02020603050405020304" pitchFamily="18" charset="0"/>
          </a:endParaRPr>
        </a:p>
      </dgm:t>
    </dgm:pt>
    <dgm:pt modelId="{9B871272-D435-4425-9E8B-B178ADC1446F}" type="parTrans" cxnId="{7393AC9D-EFB8-4E1D-B929-B5B95BE61A79}">
      <dgm:prSet/>
      <dgm:spPr/>
      <dgm:t>
        <a:bodyPr/>
        <a:lstStyle/>
        <a:p>
          <a:endParaRPr lang="aa-ET" sz="1200">
            <a:latin typeface="Times New Roman" panose="02020603050405020304" pitchFamily="18" charset="0"/>
            <a:cs typeface="Times New Roman" panose="02020603050405020304" pitchFamily="18" charset="0"/>
          </a:endParaRPr>
        </a:p>
      </dgm:t>
    </dgm:pt>
    <dgm:pt modelId="{C51A2008-EC66-4A63-9933-A9A88B1FDCD9}" type="sibTrans" cxnId="{7393AC9D-EFB8-4E1D-B929-B5B95BE61A79}">
      <dgm:prSet custT="1"/>
      <dgm:spPr/>
      <dgm:t>
        <a:bodyPr/>
        <a:lstStyle/>
        <a:p>
          <a:endParaRPr lang="aa-ET" sz="1200">
            <a:latin typeface="Times New Roman" panose="02020603050405020304" pitchFamily="18" charset="0"/>
            <a:cs typeface="Times New Roman" panose="02020603050405020304" pitchFamily="18" charset="0"/>
          </a:endParaRPr>
        </a:p>
      </dgm:t>
    </dgm:pt>
    <dgm:pt modelId="{FD94464F-86B4-41B9-9F06-26849148A5B4}">
      <dgm:prSet phldrT="[Текст]" custT="1"/>
      <dgm:spPr/>
      <dgm:t>
        <a:bodyPr/>
        <a:lstStyle/>
        <a:p>
          <a:r>
            <a:rPr lang="kk-KZ" sz="1200">
              <a:latin typeface="Times New Roman" panose="02020603050405020304" pitchFamily="18" charset="0"/>
              <a:cs typeface="Times New Roman" panose="02020603050405020304" pitchFamily="18" charset="0"/>
            </a:rPr>
            <a:t>Есте сақтау мүмкіндігі</a:t>
          </a:r>
          <a:endParaRPr lang="aa-ET" sz="1200">
            <a:latin typeface="Times New Roman" panose="02020603050405020304" pitchFamily="18" charset="0"/>
            <a:cs typeface="Times New Roman" panose="02020603050405020304" pitchFamily="18" charset="0"/>
          </a:endParaRPr>
        </a:p>
      </dgm:t>
    </dgm:pt>
    <dgm:pt modelId="{FCAAF205-B569-4DE2-886E-9B766832EA80}" type="parTrans" cxnId="{E8169319-9659-439E-A4AE-DA50220E8120}">
      <dgm:prSet/>
      <dgm:spPr/>
      <dgm:t>
        <a:bodyPr/>
        <a:lstStyle/>
        <a:p>
          <a:endParaRPr lang="aa-ET" sz="1200">
            <a:latin typeface="Times New Roman" panose="02020603050405020304" pitchFamily="18" charset="0"/>
            <a:cs typeface="Times New Roman" panose="02020603050405020304" pitchFamily="18" charset="0"/>
          </a:endParaRPr>
        </a:p>
      </dgm:t>
    </dgm:pt>
    <dgm:pt modelId="{927E6031-4476-431D-8677-B994E7CA8B13}" type="sibTrans" cxnId="{E8169319-9659-439E-A4AE-DA50220E8120}">
      <dgm:prSet/>
      <dgm:spPr/>
      <dgm:t>
        <a:bodyPr/>
        <a:lstStyle/>
        <a:p>
          <a:endParaRPr lang="aa-ET" sz="1200">
            <a:latin typeface="Times New Roman" panose="02020603050405020304" pitchFamily="18" charset="0"/>
            <a:cs typeface="Times New Roman" panose="02020603050405020304" pitchFamily="18" charset="0"/>
          </a:endParaRPr>
        </a:p>
      </dgm:t>
    </dgm:pt>
    <dgm:pt modelId="{863DB677-42E2-4BE3-8EF0-78FEF9B5AB6C}" type="pres">
      <dgm:prSet presAssocID="{1EA854FE-5960-40DB-8D40-6B0638317421}" presName="linearFlow" presStyleCnt="0">
        <dgm:presLayoutVars>
          <dgm:dir/>
          <dgm:resizeHandles val="exact"/>
        </dgm:presLayoutVars>
      </dgm:prSet>
      <dgm:spPr/>
    </dgm:pt>
    <dgm:pt modelId="{D41E30C3-97D0-489D-A65A-9D891310ABA1}" type="pres">
      <dgm:prSet presAssocID="{A9005C4D-8CFA-44FD-B1CA-592CAFAAE218}" presName="node" presStyleLbl="node1" presStyleIdx="0" presStyleCnt="3">
        <dgm:presLayoutVars>
          <dgm:bulletEnabled val="1"/>
        </dgm:presLayoutVars>
      </dgm:prSet>
      <dgm:spPr/>
    </dgm:pt>
    <dgm:pt modelId="{E821C866-FEAF-4F37-A1C0-58C8FDD99B04}" type="pres">
      <dgm:prSet presAssocID="{37A3AD02-586B-4877-96B4-03BABCD0DA89}" presName="spacerL" presStyleCnt="0"/>
      <dgm:spPr/>
    </dgm:pt>
    <dgm:pt modelId="{0301C123-4996-4A79-9F70-C845DAD23703}" type="pres">
      <dgm:prSet presAssocID="{37A3AD02-586B-4877-96B4-03BABCD0DA89}" presName="sibTrans" presStyleLbl="sibTrans2D1" presStyleIdx="0" presStyleCnt="2"/>
      <dgm:spPr/>
    </dgm:pt>
    <dgm:pt modelId="{3920AEEB-D667-413D-B292-2CCD4A7181B4}" type="pres">
      <dgm:prSet presAssocID="{37A3AD02-586B-4877-96B4-03BABCD0DA89}" presName="spacerR" presStyleCnt="0"/>
      <dgm:spPr/>
    </dgm:pt>
    <dgm:pt modelId="{4449161E-A5EB-4E54-9776-22047604D4D9}" type="pres">
      <dgm:prSet presAssocID="{3352543B-3D5A-4469-B2B9-56890F36974E}" presName="node" presStyleLbl="node1" presStyleIdx="1" presStyleCnt="3" custScaleX="129412">
        <dgm:presLayoutVars>
          <dgm:bulletEnabled val="1"/>
        </dgm:presLayoutVars>
      </dgm:prSet>
      <dgm:spPr/>
    </dgm:pt>
    <dgm:pt modelId="{FDD5C923-DCB6-43D2-9FC0-7BBCFC3DAB44}" type="pres">
      <dgm:prSet presAssocID="{C51A2008-EC66-4A63-9933-A9A88B1FDCD9}" presName="spacerL" presStyleCnt="0"/>
      <dgm:spPr/>
    </dgm:pt>
    <dgm:pt modelId="{FAE1715F-F5FA-479D-8920-F9F4AFE3E040}" type="pres">
      <dgm:prSet presAssocID="{C51A2008-EC66-4A63-9933-A9A88B1FDCD9}" presName="sibTrans" presStyleLbl="sibTrans2D1" presStyleIdx="1" presStyleCnt="2"/>
      <dgm:spPr/>
    </dgm:pt>
    <dgm:pt modelId="{A29AD9A8-B332-45B3-A3F2-027DF653DB4C}" type="pres">
      <dgm:prSet presAssocID="{C51A2008-EC66-4A63-9933-A9A88B1FDCD9}" presName="spacerR" presStyleCnt="0"/>
      <dgm:spPr/>
    </dgm:pt>
    <dgm:pt modelId="{FCA168E3-A2A8-4C94-A0C4-5BA2F610273E}" type="pres">
      <dgm:prSet presAssocID="{FD94464F-86B4-41B9-9F06-26849148A5B4}" presName="node" presStyleLbl="node1" presStyleIdx="2" presStyleCnt="3">
        <dgm:presLayoutVars>
          <dgm:bulletEnabled val="1"/>
        </dgm:presLayoutVars>
      </dgm:prSet>
      <dgm:spPr/>
    </dgm:pt>
  </dgm:ptLst>
  <dgm:cxnLst>
    <dgm:cxn modelId="{72E4ED06-2659-4218-9735-DB776AE2410A}" type="presOf" srcId="{FD94464F-86B4-41B9-9F06-26849148A5B4}" destId="{FCA168E3-A2A8-4C94-A0C4-5BA2F610273E}" srcOrd="0" destOrd="0" presId="urn:microsoft.com/office/officeart/2005/8/layout/equation1"/>
    <dgm:cxn modelId="{E8169319-9659-439E-A4AE-DA50220E8120}" srcId="{1EA854FE-5960-40DB-8D40-6B0638317421}" destId="{FD94464F-86B4-41B9-9F06-26849148A5B4}" srcOrd="2" destOrd="0" parTransId="{FCAAF205-B569-4DE2-886E-9B766832EA80}" sibTransId="{927E6031-4476-431D-8677-B994E7CA8B13}"/>
    <dgm:cxn modelId="{DBF6A362-1BFD-467D-8064-1A85489D16EA}" type="presOf" srcId="{A9005C4D-8CFA-44FD-B1CA-592CAFAAE218}" destId="{D41E30C3-97D0-489D-A65A-9D891310ABA1}" srcOrd="0" destOrd="0" presId="urn:microsoft.com/office/officeart/2005/8/layout/equation1"/>
    <dgm:cxn modelId="{EB7BCD48-3F9E-4553-9863-817694FA5092}" type="presOf" srcId="{3352543B-3D5A-4469-B2B9-56890F36974E}" destId="{4449161E-A5EB-4E54-9776-22047604D4D9}" srcOrd="0" destOrd="0" presId="urn:microsoft.com/office/officeart/2005/8/layout/equation1"/>
    <dgm:cxn modelId="{63BC754B-11BA-4D94-B869-849A19AE7637}" type="presOf" srcId="{37A3AD02-586B-4877-96B4-03BABCD0DA89}" destId="{0301C123-4996-4A79-9F70-C845DAD23703}" srcOrd="0" destOrd="0" presId="urn:microsoft.com/office/officeart/2005/8/layout/equation1"/>
    <dgm:cxn modelId="{6CDC4254-3290-4456-B969-44B6E0FD2885}" srcId="{1EA854FE-5960-40DB-8D40-6B0638317421}" destId="{A9005C4D-8CFA-44FD-B1CA-592CAFAAE218}" srcOrd="0" destOrd="0" parTransId="{5193BC76-98B7-42F7-9785-233006335245}" sibTransId="{37A3AD02-586B-4877-96B4-03BABCD0DA89}"/>
    <dgm:cxn modelId="{F9763895-C60E-4516-95D0-6274A20B3C44}" type="presOf" srcId="{C51A2008-EC66-4A63-9933-A9A88B1FDCD9}" destId="{FAE1715F-F5FA-479D-8920-F9F4AFE3E040}" srcOrd="0" destOrd="0" presId="urn:microsoft.com/office/officeart/2005/8/layout/equation1"/>
    <dgm:cxn modelId="{7393AC9D-EFB8-4E1D-B929-B5B95BE61A79}" srcId="{1EA854FE-5960-40DB-8D40-6B0638317421}" destId="{3352543B-3D5A-4469-B2B9-56890F36974E}" srcOrd="1" destOrd="0" parTransId="{9B871272-D435-4425-9E8B-B178ADC1446F}" sibTransId="{C51A2008-EC66-4A63-9933-A9A88B1FDCD9}"/>
    <dgm:cxn modelId="{C226ADC9-F843-4CB0-BD98-05FABD1D97CF}" type="presOf" srcId="{1EA854FE-5960-40DB-8D40-6B0638317421}" destId="{863DB677-42E2-4BE3-8EF0-78FEF9B5AB6C}" srcOrd="0" destOrd="0" presId="urn:microsoft.com/office/officeart/2005/8/layout/equation1"/>
    <dgm:cxn modelId="{80483846-9BDE-4902-8955-34DD43BCB73F}" type="presParOf" srcId="{863DB677-42E2-4BE3-8EF0-78FEF9B5AB6C}" destId="{D41E30C3-97D0-489D-A65A-9D891310ABA1}" srcOrd="0" destOrd="0" presId="urn:microsoft.com/office/officeart/2005/8/layout/equation1"/>
    <dgm:cxn modelId="{08CE7EB8-7BAA-4990-94F8-EDA24AF1BBAA}" type="presParOf" srcId="{863DB677-42E2-4BE3-8EF0-78FEF9B5AB6C}" destId="{E821C866-FEAF-4F37-A1C0-58C8FDD99B04}" srcOrd="1" destOrd="0" presId="urn:microsoft.com/office/officeart/2005/8/layout/equation1"/>
    <dgm:cxn modelId="{AB2BE9C7-9654-4327-B145-A26DF0838EA2}" type="presParOf" srcId="{863DB677-42E2-4BE3-8EF0-78FEF9B5AB6C}" destId="{0301C123-4996-4A79-9F70-C845DAD23703}" srcOrd="2" destOrd="0" presId="urn:microsoft.com/office/officeart/2005/8/layout/equation1"/>
    <dgm:cxn modelId="{7B949D0B-81ED-4E50-9861-3DC967318B52}" type="presParOf" srcId="{863DB677-42E2-4BE3-8EF0-78FEF9B5AB6C}" destId="{3920AEEB-D667-413D-B292-2CCD4A7181B4}" srcOrd="3" destOrd="0" presId="urn:microsoft.com/office/officeart/2005/8/layout/equation1"/>
    <dgm:cxn modelId="{80FBBDF9-2FA3-48B5-926B-9B111CF559ED}" type="presParOf" srcId="{863DB677-42E2-4BE3-8EF0-78FEF9B5AB6C}" destId="{4449161E-A5EB-4E54-9776-22047604D4D9}" srcOrd="4" destOrd="0" presId="urn:microsoft.com/office/officeart/2005/8/layout/equation1"/>
    <dgm:cxn modelId="{8FC96DB9-313B-48AE-B0DA-518211B267E3}" type="presParOf" srcId="{863DB677-42E2-4BE3-8EF0-78FEF9B5AB6C}" destId="{FDD5C923-DCB6-43D2-9FC0-7BBCFC3DAB44}" srcOrd="5" destOrd="0" presId="urn:microsoft.com/office/officeart/2005/8/layout/equation1"/>
    <dgm:cxn modelId="{A06CAE53-E870-4FAD-91A7-88B5B21F249E}" type="presParOf" srcId="{863DB677-42E2-4BE3-8EF0-78FEF9B5AB6C}" destId="{FAE1715F-F5FA-479D-8920-F9F4AFE3E040}" srcOrd="6" destOrd="0" presId="urn:microsoft.com/office/officeart/2005/8/layout/equation1"/>
    <dgm:cxn modelId="{9EEE87CC-2CF3-4648-9956-93E1AF99B0BB}" type="presParOf" srcId="{863DB677-42E2-4BE3-8EF0-78FEF9B5AB6C}" destId="{A29AD9A8-B332-45B3-A3F2-027DF653DB4C}" srcOrd="7" destOrd="0" presId="urn:microsoft.com/office/officeart/2005/8/layout/equation1"/>
    <dgm:cxn modelId="{067F4013-FB3C-45CC-8589-9C539903E93B}" type="presParOf" srcId="{863DB677-42E2-4BE3-8EF0-78FEF9B5AB6C}" destId="{FCA168E3-A2A8-4C94-A0C4-5BA2F610273E}" srcOrd="8" destOrd="0" presId="urn:microsoft.com/office/officeart/2005/8/layout/equation1"/>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4FB03F71-218A-460E-BD81-B515BE9241ED}" type="doc">
      <dgm:prSet loTypeId="urn:microsoft.com/office/officeart/2008/layout/SquareAccentList" loCatId="list" qsTypeId="urn:microsoft.com/office/officeart/2005/8/quickstyle/simple1" qsCatId="simple" csTypeId="urn:microsoft.com/office/officeart/2005/8/colors/colorful5" csCatId="colorful" phldr="1"/>
      <dgm:spPr/>
      <dgm:t>
        <a:bodyPr/>
        <a:lstStyle/>
        <a:p>
          <a:endParaRPr lang="aa-ET"/>
        </a:p>
      </dgm:t>
    </dgm:pt>
    <dgm:pt modelId="{1FB1FA1B-1188-4CCE-90AB-65784BB97DE7}">
      <dgm:prSet phldrT="[Текст]" custT="1"/>
      <dgm:spPr/>
      <dgm:t>
        <a:bodyPr/>
        <a:lstStyle/>
        <a:p>
          <a:pPr algn="ctr"/>
          <a:r>
            <a:rPr lang="kk-KZ" sz="1200" b="1">
              <a:latin typeface="Times New Roman" panose="02020603050405020304" pitchFamily="18" charset="0"/>
              <a:cs typeface="Times New Roman" panose="02020603050405020304" pitchFamily="18" charset="0"/>
            </a:rPr>
            <a:t>Ырықсыз зейін</a:t>
          </a:r>
          <a:endParaRPr lang="aa-ET" sz="1200" b="1">
            <a:latin typeface="Times New Roman" panose="02020603050405020304" pitchFamily="18" charset="0"/>
            <a:cs typeface="Times New Roman" panose="02020603050405020304" pitchFamily="18" charset="0"/>
          </a:endParaRPr>
        </a:p>
      </dgm:t>
    </dgm:pt>
    <dgm:pt modelId="{9BE2593E-E757-4DF4-80D3-1A98109A2E41}" type="parTrans" cxnId="{654ACC02-BF5E-4CF6-A609-38AB2C277902}">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0DD9DE50-B623-4143-BE27-066C6E3FCAC5}" type="sibTrans" cxnId="{654ACC02-BF5E-4CF6-A609-38AB2C277902}">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E163BC87-B5AD-4A7B-8EC4-A11F22642D98}">
      <dgm:prSet phldrT="[Текст]" custT="1"/>
      <dgm:spPr/>
      <dgm:t>
        <a:bodyPr/>
        <a:lstStyle/>
        <a:p>
          <a:pPr algn="ctr"/>
          <a:r>
            <a:rPr lang="kk-KZ" sz="1200">
              <a:latin typeface="Times New Roman" panose="02020603050405020304" pitchFamily="18" charset="0"/>
              <a:cs typeface="Times New Roman" panose="02020603050405020304" pitchFamily="18" charset="0"/>
            </a:rPr>
            <a:t>Күшті,  ерекше,  қатты,  күтпеген тітіркеңдіргіш  ырықсыз  зейін    тудырады</a:t>
          </a:r>
          <a:endParaRPr lang="aa-ET" sz="1200">
            <a:latin typeface="Times New Roman" panose="02020603050405020304" pitchFamily="18" charset="0"/>
            <a:cs typeface="Times New Roman" panose="02020603050405020304" pitchFamily="18" charset="0"/>
          </a:endParaRPr>
        </a:p>
      </dgm:t>
    </dgm:pt>
    <dgm:pt modelId="{C3C4DD7E-5237-4DF5-8A4D-9CB647EC60EC}" type="parTrans" cxnId="{3942DF04-063A-4E30-B702-DFAEE8F9FA16}">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93974968-5B02-4364-B79E-2F38578E8041}" type="sibTrans" cxnId="{3942DF04-063A-4E30-B702-DFAEE8F9FA16}">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BF0D5B0E-16A4-4659-9D55-C7F5D4AC797C}">
      <dgm:prSet phldrT="[Текст]" custT="1"/>
      <dgm:spPr/>
      <dgm:t>
        <a:bodyPr/>
        <a:lstStyle/>
        <a:p>
          <a:pPr algn="ctr"/>
          <a:r>
            <a:rPr lang="kk-KZ" sz="1200" b="1">
              <a:latin typeface="Times New Roman" panose="02020603050405020304" pitchFamily="18" charset="0"/>
              <a:cs typeface="Times New Roman" panose="02020603050405020304" pitchFamily="18" charset="0"/>
            </a:rPr>
            <a:t>Ырықты зейін</a:t>
          </a:r>
          <a:endParaRPr lang="aa-ET" sz="1200" b="1">
            <a:latin typeface="Times New Roman" panose="02020603050405020304" pitchFamily="18" charset="0"/>
            <a:cs typeface="Times New Roman" panose="02020603050405020304" pitchFamily="18" charset="0"/>
          </a:endParaRPr>
        </a:p>
      </dgm:t>
    </dgm:pt>
    <dgm:pt modelId="{367B34DA-0CBC-4052-9996-A1E47ACE35B7}" type="parTrans" cxnId="{920FB4E9-E373-49B9-9472-F7C24DFC8177}">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79D750DD-C44A-44F3-B56C-19069D37B6D1}" type="sibTrans" cxnId="{920FB4E9-E373-49B9-9472-F7C24DFC8177}">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09037A3B-CF77-4BEB-ACAD-6EE2A678B7E0}">
      <dgm:prSet phldrT="[Текст]" custT="1"/>
      <dgm:spPr/>
      <dgm:t>
        <a:bodyPr/>
        <a:lstStyle/>
        <a:p>
          <a:pPr algn="ctr"/>
          <a:r>
            <a:rPr lang="kk-KZ" sz="1200">
              <a:latin typeface="Times New Roman" panose="02020603050405020304" pitchFamily="18" charset="0"/>
              <a:cs typeface="Times New Roman" panose="02020603050405020304" pitchFamily="18" charset="0"/>
            </a:rPr>
            <a:t>әрекетті  саналы  түрде  ерік  күшін  жұмсау  арқылы орындалуынан    көрінеді.</a:t>
          </a:r>
          <a:endParaRPr lang="aa-ET" sz="1200">
            <a:latin typeface="Times New Roman" panose="02020603050405020304" pitchFamily="18" charset="0"/>
            <a:cs typeface="Times New Roman" panose="02020603050405020304" pitchFamily="18" charset="0"/>
          </a:endParaRPr>
        </a:p>
      </dgm:t>
    </dgm:pt>
    <dgm:pt modelId="{FCED34E8-41AF-4430-B058-63F50A5BB559}" type="parTrans" cxnId="{E990C95E-11D2-4F91-8E81-4C943B7A3BD7}">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62D646C6-54E5-4E89-93F6-AC8608DFC0FD}" type="sibTrans" cxnId="{E990C95E-11D2-4F91-8E81-4C943B7A3BD7}">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9BD4DADF-D059-4F63-9BBA-48DC50B33BE9}">
      <dgm:prSet phldrT="[Текст]" custT="1"/>
      <dgm:spPr/>
      <dgm:t>
        <a:bodyPr/>
        <a:lstStyle/>
        <a:p>
          <a:pPr algn="ctr"/>
          <a:r>
            <a:rPr lang="kk-KZ" sz="1200">
              <a:latin typeface="Times New Roman" panose="02020603050405020304" pitchFamily="18" charset="0"/>
              <a:cs typeface="Times New Roman" panose="02020603050405020304" pitchFamily="18" charset="0"/>
            </a:rPr>
            <a:t> адамға табиғи сіңісіп кеткен, арнайы күш жұмсамай-ақ орындалатын зейін.</a:t>
          </a:r>
          <a:endParaRPr lang="aa-ET" sz="1200">
            <a:latin typeface="Times New Roman" panose="02020603050405020304" pitchFamily="18" charset="0"/>
            <a:cs typeface="Times New Roman" panose="02020603050405020304" pitchFamily="18" charset="0"/>
          </a:endParaRPr>
        </a:p>
      </dgm:t>
    </dgm:pt>
    <dgm:pt modelId="{C641AC25-2A33-4E59-8829-9EF53370D634}" type="parTrans" cxnId="{6C188111-2798-4944-9AA4-8BF741A111CD}">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1486A1D9-1E57-4F22-9011-E846879B04C0}" type="sibTrans" cxnId="{6C188111-2798-4944-9AA4-8BF741A111CD}">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1B3BB476-98C5-4AE0-B974-76CC39215B58}">
      <dgm:prSet phldrT="[Текст]" custT="1"/>
      <dgm:spPr/>
      <dgm:t>
        <a:bodyPr/>
        <a:lstStyle/>
        <a:p>
          <a:pPr algn="ctr"/>
          <a:r>
            <a:rPr lang="kk-KZ" sz="1200" b="1">
              <a:latin typeface="Times New Roman" panose="02020603050405020304" pitchFamily="18" charset="0"/>
              <a:cs typeface="Times New Roman" panose="02020603050405020304" pitchFamily="18" charset="0"/>
            </a:rPr>
            <a:t>Үйреншікті зейін</a:t>
          </a:r>
          <a:endParaRPr lang="aa-ET" sz="1200" b="1">
            <a:latin typeface="Times New Roman" panose="02020603050405020304" pitchFamily="18" charset="0"/>
            <a:cs typeface="Times New Roman" panose="02020603050405020304" pitchFamily="18" charset="0"/>
          </a:endParaRPr>
        </a:p>
      </dgm:t>
    </dgm:pt>
    <dgm:pt modelId="{459A3F09-BF6A-4603-A45D-F6D37765A9B5}" type="parTrans" cxnId="{30F8675D-9886-4940-8F83-C02F9EF6423B}">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7C19CD2B-70EE-4B5E-BB6F-EA044EFB878A}" type="sibTrans" cxnId="{30F8675D-9886-4940-8F83-C02F9EF6423B}">
      <dgm:prSet/>
      <dgm:spPr/>
      <dgm:t>
        <a:bodyPr/>
        <a:lstStyle/>
        <a:p>
          <a:pPr algn="ctr"/>
          <a:endParaRPr lang="aa-ET" sz="1200">
            <a:latin typeface="Times New Roman" panose="02020603050405020304" pitchFamily="18" charset="0"/>
            <a:cs typeface="Times New Roman" panose="02020603050405020304" pitchFamily="18" charset="0"/>
          </a:endParaRPr>
        </a:p>
      </dgm:t>
    </dgm:pt>
    <dgm:pt modelId="{23214032-472C-4189-AC97-2C25EAAC48CB}" type="pres">
      <dgm:prSet presAssocID="{4FB03F71-218A-460E-BD81-B515BE9241ED}" presName="layout" presStyleCnt="0">
        <dgm:presLayoutVars>
          <dgm:chMax/>
          <dgm:chPref/>
          <dgm:dir/>
          <dgm:resizeHandles/>
        </dgm:presLayoutVars>
      </dgm:prSet>
      <dgm:spPr/>
    </dgm:pt>
    <dgm:pt modelId="{32D11491-C77E-413F-9021-D2105518D2C4}" type="pres">
      <dgm:prSet presAssocID="{1FB1FA1B-1188-4CCE-90AB-65784BB97DE7}" presName="root" presStyleCnt="0">
        <dgm:presLayoutVars>
          <dgm:chMax/>
          <dgm:chPref/>
        </dgm:presLayoutVars>
      </dgm:prSet>
      <dgm:spPr/>
    </dgm:pt>
    <dgm:pt modelId="{7B78E5B4-7B15-474C-BDE8-84E118B4A69F}" type="pres">
      <dgm:prSet presAssocID="{1FB1FA1B-1188-4CCE-90AB-65784BB97DE7}" presName="rootComposite" presStyleCnt="0">
        <dgm:presLayoutVars/>
      </dgm:prSet>
      <dgm:spPr/>
    </dgm:pt>
    <dgm:pt modelId="{2CD14552-461B-4886-A2F4-1713E9C2DC40}" type="pres">
      <dgm:prSet presAssocID="{1FB1FA1B-1188-4CCE-90AB-65784BB97DE7}" presName="ParentAccent" presStyleLbl="alignNode1" presStyleIdx="0" presStyleCnt="3"/>
      <dgm:spPr/>
    </dgm:pt>
    <dgm:pt modelId="{4D1F6781-F544-4F3E-819F-11AD535098BE}" type="pres">
      <dgm:prSet presAssocID="{1FB1FA1B-1188-4CCE-90AB-65784BB97DE7}" presName="ParentSmallAccent" presStyleLbl="fgAcc1" presStyleIdx="0" presStyleCnt="3"/>
      <dgm:spPr/>
    </dgm:pt>
    <dgm:pt modelId="{0EBAEFF1-99B9-4896-959C-AC6262A5ABD0}" type="pres">
      <dgm:prSet presAssocID="{1FB1FA1B-1188-4CCE-90AB-65784BB97DE7}" presName="Parent" presStyleLbl="revTx" presStyleIdx="0" presStyleCnt="6">
        <dgm:presLayoutVars>
          <dgm:chMax/>
          <dgm:chPref val="4"/>
          <dgm:bulletEnabled val="1"/>
        </dgm:presLayoutVars>
      </dgm:prSet>
      <dgm:spPr/>
    </dgm:pt>
    <dgm:pt modelId="{0B211DF3-D2B7-4E4E-A49E-56E4450DCC80}" type="pres">
      <dgm:prSet presAssocID="{1FB1FA1B-1188-4CCE-90AB-65784BB97DE7}" presName="childShape" presStyleCnt="0">
        <dgm:presLayoutVars>
          <dgm:chMax val="0"/>
          <dgm:chPref val="0"/>
        </dgm:presLayoutVars>
      </dgm:prSet>
      <dgm:spPr/>
    </dgm:pt>
    <dgm:pt modelId="{F38591F1-C8EC-4377-AB08-E2E8C7AA037C}" type="pres">
      <dgm:prSet presAssocID="{E163BC87-B5AD-4A7B-8EC4-A11F22642D98}" presName="childComposite" presStyleCnt="0">
        <dgm:presLayoutVars>
          <dgm:chMax val="0"/>
          <dgm:chPref val="0"/>
        </dgm:presLayoutVars>
      </dgm:prSet>
      <dgm:spPr/>
    </dgm:pt>
    <dgm:pt modelId="{40D9F5A3-826A-45DE-8B4C-7B3D8D830530}" type="pres">
      <dgm:prSet presAssocID="{E163BC87-B5AD-4A7B-8EC4-A11F22642D98}" presName="ChildAccent" presStyleLbl="solidFgAcc1" presStyleIdx="0" presStyleCnt="3"/>
      <dgm:spPr/>
    </dgm:pt>
    <dgm:pt modelId="{BAE0BBFC-5C75-4113-81D5-E50E74D4D167}" type="pres">
      <dgm:prSet presAssocID="{E163BC87-B5AD-4A7B-8EC4-A11F22642D98}" presName="Child" presStyleLbl="revTx" presStyleIdx="1" presStyleCnt="6" custLinFactNeighborX="-1263" custLinFactNeighborY="93739">
        <dgm:presLayoutVars>
          <dgm:chMax val="0"/>
          <dgm:chPref val="0"/>
          <dgm:bulletEnabled val="1"/>
        </dgm:presLayoutVars>
      </dgm:prSet>
      <dgm:spPr/>
    </dgm:pt>
    <dgm:pt modelId="{A16A5658-0402-47ED-83DB-43B09B681CCA}" type="pres">
      <dgm:prSet presAssocID="{BF0D5B0E-16A4-4659-9D55-C7F5D4AC797C}" presName="root" presStyleCnt="0">
        <dgm:presLayoutVars>
          <dgm:chMax/>
          <dgm:chPref/>
        </dgm:presLayoutVars>
      </dgm:prSet>
      <dgm:spPr/>
    </dgm:pt>
    <dgm:pt modelId="{7E4A70FF-472B-49DA-9976-3A6DC55E191E}" type="pres">
      <dgm:prSet presAssocID="{BF0D5B0E-16A4-4659-9D55-C7F5D4AC797C}" presName="rootComposite" presStyleCnt="0">
        <dgm:presLayoutVars/>
      </dgm:prSet>
      <dgm:spPr/>
    </dgm:pt>
    <dgm:pt modelId="{FDC79ED1-983F-431D-A770-1742B6E292F6}" type="pres">
      <dgm:prSet presAssocID="{BF0D5B0E-16A4-4659-9D55-C7F5D4AC797C}" presName="ParentAccent" presStyleLbl="alignNode1" presStyleIdx="1" presStyleCnt="3"/>
      <dgm:spPr/>
    </dgm:pt>
    <dgm:pt modelId="{15BCFC6A-098F-4797-A37E-0A9BE3187EFB}" type="pres">
      <dgm:prSet presAssocID="{BF0D5B0E-16A4-4659-9D55-C7F5D4AC797C}" presName="ParentSmallAccent" presStyleLbl="fgAcc1" presStyleIdx="1" presStyleCnt="3"/>
      <dgm:spPr/>
    </dgm:pt>
    <dgm:pt modelId="{F42E6731-9DCD-4BFE-9038-73927E3425DD}" type="pres">
      <dgm:prSet presAssocID="{BF0D5B0E-16A4-4659-9D55-C7F5D4AC797C}" presName="Parent" presStyleLbl="revTx" presStyleIdx="2" presStyleCnt="6">
        <dgm:presLayoutVars>
          <dgm:chMax/>
          <dgm:chPref val="4"/>
          <dgm:bulletEnabled val="1"/>
        </dgm:presLayoutVars>
      </dgm:prSet>
      <dgm:spPr/>
    </dgm:pt>
    <dgm:pt modelId="{AFFA993F-079E-43C9-8838-9370AE71CCF9}" type="pres">
      <dgm:prSet presAssocID="{BF0D5B0E-16A4-4659-9D55-C7F5D4AC797C}" presName="childShape" presStyleCnt="0">
        <dgm:presLayoutVars>
          <dgm:chMax val="0"/>
          <dgm:chPref val="0"/>
        </dgm:presLayoutVars>
      </dgm:prSet>
      <dgm:spPr/>
    </dgm:pt>
    <dgm:pt modelId="{FE1C9B13-A6AB-43DA-B6F1-8CCF657E3A95}" type="pres">
      <dgm:prSet presAssocID="{1B3BB476-98C5-4AE0-B974-76CC39215B58}" presName="root" presStyleCnt="0">
        <dgm:presLayoutVars>
          <dgm:chMax/>
          <dgm:chPref/>
        </dgm:presLayoutVars>
      </dgm:prSet>
      <dgm:spPr/>
    </dgm:pt>
    <dgm:pt modelId="{D1814D64-2060-46AA-8D50-3DDBF8C4DDC4}" type="pres">
      <dgm:prSet presAssocID="{1B3BB476-98C5-4AE0-B974-76CC39215B58}" presName="rootComposite" presStyleCnt="0">
        <dgm:presLayoutVars/>
      </dgm:prSet>
      <dgm:spPr/>
    </dgm:pt>
    <dgm:pt modelId="{931169FC-87BD-4B05-B5D0-50F1AB3EDB0C}" type="pres">
      <dgm:prSet presAssocID="{1B3BB476-98C5-4AE0-B974-76CC39215B58}" presName="ParentAccent" presStyleLbl="alignNode1" presStyleIdx="2" presStyleCnt="3"/>
      <dgm:spPr/>
    </dgm:pt>
    <dgm:pt modelId="{366BBF10-6140-43E1-8587-2CAA323FE58F}" type="pres">
      <dgm:prSet presAssocID="{1B3BB476-98C5-4AE0-B974-76CC39215B58}" presName="ParentSmallAccent" presStyleLbl="fgAcc1" presStyleIdx="2" presStyleCnt="3"/>
      <dgm:spPr/>
    </dgm:pt>
    <dgm:pt modelId="{7865E12F-FBB0-49DB-856B-7DD2B18A745F}" type="pres">
      <dgm:prSet presAssocID="{1B3BB476-98C5-4AE0-B974-76CC39215B58}" presName="Parent" presStyleLbl="revTx" presStyleIdx="3" presStyleCnt="6">
        <dgm:presLayoutVars>
          <dgm:chMax/>
          <dgm:chPref val="4"/>
          <dgm:bulletEnabled val="1"/>
        </dgm:presLayoutVars>
      </dgm:prSet>
      <dgm:spPr/>
    </dgm:pt>
    <dgm:pt modelId="{812E97E7-77A6-43FF-9240-F8737BF0A88C}" type="pres">
      <dgm:prSet presAssocID="{1B3BB476-98C5-4AE0-B974-76CC39215B58}" presName="childShape" presStyleCnt="0">
        <dgm:presLayoutVars>
          <dgm:chMax val="0"/>
          <dgm:chPref val="0"/>
        </dgm:presLayoutVars>
      </dgm:prSet>
      <dgm:spPr/>
    </dgm:pt>
    <dgm:pt modelId="{390D9A70-5EB7-49E3-80A4-C3BFD07B182C}" type="pres">
      <dgm:prSet presAssocID="{09037A3B-CF77-4BEB-ACAD-6EE2A678B7E0}" presName="childComposite" presStyleCnt="0">
        <dgm:presLayoutVars>
          <dgm:chMax val="0"/>
          <dgm:chPref val="0"/>
        </dgm:presLayoutVars>
      </dgm:prSet>
      <dgm:spPr/>
    </dgm:pt>
    <dgm:pt modelId="{6210ABB9-269F-4666-B7FE-122DFBF7C5EE}" type="pres">
      <dgm:prSet presAssocID="{09037A3B-CF77-4BEB-ACAD-6EE2A678B7E0}" presName="ChildAccent" presStyleLbl="solidFgAcc1" presStyleIdx="1" presStyleCnt="3"/>
      <dgm:spPr/>
    </dgm:pt>
    <dgm:pt modelId="{93FD4498-A968-45C3-A8EB-73F9F4CA8C19}" type="pres">
      <dgm:prSet presAssocID="{09037A3B-CF77-4BEB-ACAD-6EE2A678B7E0}" presName="Child" presStyleLbl="revTx" presStyleIdx="4" presStyleCnt="6" custLinFactX="-15770" custLinFactY="2885" custLinFactNeighborX="-100000" custLinFactNeighborY="100000">
        <dgm:presLayoutVars>
          <dgm:chMax val="0"/>
          <dgm:chPref val="0"/>
          <dgm:bulletEnabled val="1"/>
        </dgm:presLayoutVars>
      </dgm:prSet>
      <dgm:spPr/>
    </dgm:pt>
    <dgm:pt modelId="{805176DB-7153-4E24-B420-343434C86264}" type="pres">
      <dgm:prSet presAssocID="{9BD4DADF-D059-4F63-9BBA-48DC50B33BE9}" presName="childComposite" presStyleCnt="0">
        <dgm:presLayoutVars>
          <dgm:chMax val="0"/>
          <dgm:chPref val="0"/>
        </dgm:presLayoutVars>
      </dgm:prSet>
      <dgm:spPr/>
    </dgm:pt>
    <dgm:pt modelId="{43031098-75CD-40C7-94F2-7E81C8B911FC}" type="pres">
      <dgm:prSet presAssocID="{9BD4DADF-D059-4F63-9BBA-48DC50B33BE9}" presName="ChildAccent" presStyleLbl="solidFgAcc1" presStyleIdx="2" presStyleCnt="3" custFlipHor="1" custScaleX="131500" custScaleY="136301" custLinFactX="-700000" custLinFactY="-100000" custLinFactNeighborX="-712308" custLinFactNeighborY="-107850"/>
      <dgm:spPr/>
    </dgm:pt>
    <dgm:pt modelId="{CED98889-2A6C-49D9-B092-746C641EBDA0}" type="pres">
      <dgm:prSet presAssocID="{9BD4DADF-D059-4F63-9BBA-48DC50B33BE9}" presName="Child" presStyleLbl="revTx" presStyleIdx="5" presStyleCnt="6" custLinFactNeighborX="-3288" custLinFactNeighborY="-29834">
        <dgm:presLayoutVars>
          <dgm:chMax val="0"/>
          <dgm:chPref val="0"/>
          <dgm:bulletEnabled val="1"/>
        </dgm:presLayoutVars>
      </dgm:prSet>
      <dgm:spPr/>
    </dgm:pt>
  </dgm:ptLst>
  <dgm:cxnLst>
    <dgm:cxn modelId="{654ACC02-BF5E-4CF6-A609-38AB2C277902}" srcId="{4FB03F71-218A-460E-BD81-B515BE9241ED}" destId="{1FB1FA1B-1188-4CCE-90AB-65784BB97DE7}" srcOrd="0" destOrd="0" parTransId="{9BE2593E-E757-4DF4-80D3-1A98109A2E41}" sibTransId="{0DD9DE50-B623-4143-BE27-066C6E3FCAC5}"/>
    <dgm:cxn modelId="{3942DF04-063A-4E30-B702-DFAEE8F9FA16}" srcId="{1FB1FA1B-1188-4CCE-90AB-65784BB97DE7}" destId="{E163BC87-B5AD-4A7B-8EC4-A11F22642D98}" srcOrd="0" destOrd="0" parTransId="{C3C4DD7E-5237-4DF5-8A4D-9CB647EC60EC}" sibTransId="{93974968-5B02-4364-B79E-2F38578E8041}"/>
    <dgm:cxn modelId="{6C188111-2798-4944-9AA4-8BF741A111CD}" srcId="{1B3BB476-98C5-4AE0-B974-76CC39215B58}" destId="{9BD4DADF-D059-4F63-9BBA-48DC50B33BE9}" srcOrd="1" destOrd="0" parTransId="{C641AC25-2A33-4E59-8829-9EF53370D634}" sibTransId="{1486A1D9-1E57-4F22-9011-E846879B04C0}"/>
    <dgm:cxn modelId="{4444643B-D5F1-4FB7-8436-30FAC98C083B}" type="presOf" srcId="{BF0D5B0E-16A4-4659-9D55-C7F5D4AC797C}" destId="{F42E6731-9DCD-4BFE-9038-73927E3425DD}" srcOrd="0" destOrd="0" presId="urn:microsoft.com/office/officeart/2008/layout/SquareAccentList"/>
    <dgm:cxn modelId="{30F8675D-9886-4940-8F83-C02F9EF6423B}" srcId="{4FB03F71-218A-460E-BD81-B515BE9241ED}" destId="{1B3BB476-98C5-4AE0-B974-76CC39215B58}" srcOrd="2" destOrd="0" parTransId="{459A3F09-BF6A-4603-A45D-F6D37765A9B5}" sibTransId="{7C19CD2B-70EE-4B5E-BB6F-EA044EFB878A}"/>
    <dgm:cxn modelId="{E990C95E-11D2-4F91-8E81-4C943B7A3BD7}" srcId="{1B3BB476-98C5-4AE0-B974-76CC39215B58}" destId="{09037A3B-CF77-4BEB-ACAD-6EE2A678B7E0}" srcOrd="0" destOrd="0" parTransId="{FCED34E8-41AF-4430-B058-63F50A5BB559}" sibTransId="{62D646C6-54E5-4E89-93F6-AC8608DFC0FD}"/>
    <dgm:cxn modelId="{69729350-653D-497E-8F28-501F49E66C00}" type="presOf" srcId="{9BD4DADF-D059-4F63-9BBA-48DC50B33BE9}" destId="{CED98889-2A6C-49D9-B092-746C641EBDA0}" srcOrd="0" destOrd="0" presId="urn:microsoft.com/office/officeart/2008/layout/SquareAccentList"/>
    <dgm:cxn modelId="{44FB0C52-97BE-4947-AED3-73021DF574DD}" type="presOf" srcId="{1FB1FA1B-1188-4CCE-90AB-65784BB97DE7}" destId="{0EBAEFF1-99B9-4896-959C-AC6262A5ABD0}" srcOrd="0" destOrd="0" presId="urn:microsoft.com/office/officeart/2008/layout/SquareAccentList"/>
    <dgm:cxn modelId="{548DA88B-F25F-477F-991B-14CFFAE7752E}" type="presOf" srcId="{09037A3B-CF77-4BEB-ACAD-6EE2A678B7E0}" destId="{93FD4498-A968-45C3-A8EB-73F9F4CA8C19}" srcOrd="0" destOrd="0" presId="urn:microsoft.com/office/officeart/2008/layout/SquareAccentList"/>
    <dgm:cxn modelId="{B2FD34B6-20A5-4DFF-9F17-1F6F1870FFF8}" type="presOf" srcId="{1B3BB476-98C5-4AE0-B974-76CC39215B58}" destId="{7865E12F-FBB0-49DB-856B-7DD2B18A745F}" srcOrd="0" destOrd="0" presId="urn:microsoft.com/office/officeart/2008/layout/SquareAccentList"/>
    <dgm:cxn modelId="{9E4260E8-788D-429F-AC3D-05A3954A0EFD}" type="presOf" srcId="{4FB03F71-218A-460E-BD81-B515BE9241ED}" destId="{23214032-472C-4189-AC97-2C25EAAC48CB}" srcOrd="0" destOrd="0" presId="urn:microsoft.com/office/officeart/2008/layout/SquareAccentList"/>
    <dgm:cxn modelId="{920FB4E9-E373-49B9-9472-F7C24DFC8177}" srcId="{4FB03F71-218A-460E-BD81-B515BE9241ED}" destId="{BF0D5B0E-16A4-4659-9D55-C7F5D4AC797C}" srcOrd="1" destOrd="0" parTransId="{367B34DA-0CBC-4052-9996-A1E47ACE35B7}" sibTransId="{79D750DD-C44A-44F3-B56C-19069D37B6D1}"/>
    <dgm:cxn modelId="{77B089ED-3A09-4F24-BFE3-0CF9A3224619}" type="presOf" srcId="{E163BC87-B5AD-4A7B-8EC4-A11F22642D98}" destId="{BAE0BBFC-5C75-4113-81D5-E50E74D4D167}" srcOrd="0" destOrd="0" presId="urn:microsoft.com/office/officeart/2008/layout/SquareAccentList"/>
    <dgm:cxn modelId="{90BE25FF-25B9-4E88-997F-72D91BBD0D7D}" type="presParOf" srcId="{23214032-472C-4189-AC97-2C25EAAC48CB}" destId="{32D11491-C77E-413F-9021-D2105518D2C4}" srcOrd="0" destOrd="0" presId="urn:microsoft.com/office/officeart/2008/layout/SquareAccentList"/>
    <dgm:cxn modelId="{67E5B88D-CF06-494D-BEB5-B4A2927D6885}" type="presParOf" srcId="{32D11491-C77E-413F-9021-D2105518D2C4}" destId="{7B78E5B4-7B15-474C-BDE8-84E118B4A69F}" srcOrd="0" destOrd="0" presId="urn:microsoft.com/office/officeart/2008/layout/SquareAccentList"/>
    <dgm:cxn modelId="{DADE2CCD-5CAA-4982-816F-097D92CC90B0}" type="presParOf" srcId="{7B78E5B4-7B15-474C-BDE8-84E118B4A69F}" destId="{2CD14552-461B-4886-A2F4-1713E9C2DC40}" srcOrd="0" destOrd="0" presId="urn:microsoft.com/office/officeart/2008/layout/SquareAccentList"/>
    <dgm:cxn modelId="{7AD327BF-4536-4CDA-A0C3-53F4C935A9F3}" type="presParOf" srcId="{7B78E5B4-7B15-474C-BDE8-84E118B4A69F}" destId="{4D1F6781-F544-4F3E-819F-11AD535098BE}" srcOrd="1" destOrd="0" presId="urn:microsoft.com/office/officeart/2008/layout/SquareAccentList"/>
    <dgm:cxn modelId="{EDD2B6EC-7BB6-4140-B8B0-BDE57BF6DBB7}" type="presParOf" srcId="{7B78E5B4-7B15-474C-BDE8-84E118B4A69F}" destId="{0EBAEFF1-99B9-4896-959C-AC6262A5ABD0}" srcOrd="2" destOrd="0" presId="urn:microsoft.com/office/officeart/2008/layout/SquareAccentList"/>
    <dgm:cxn modelId="{F906C066-1867-406C-A52C-96559DB364DD}" type="presParOf" srcId="{32D11491-C77E-413F-9021-D2105518D2C4}" destId="{0B211DF3-D2B7-4E4E-A49E-56E4450DCC80}" srcOrd="1" destOrd="0" presId="urn:microsoft.com/office/officeart/2008/layout/SquareAccentList"/>
    <dgm:cxn modelId="{DC62DDBC-8C2F-4CD9-ADDD-E622EC60BBC0}" type="presParOf" srcId="{0B211DF3-D2B7-4E4E-A49E-56E4450DCC80}" destId="{F38591F1-C8EC-4377-AB08-E2E8C7AA037C}" srcOrd="0" destOrd="0" presId="urn:microsoft.com/office/officeart/2008/layout/SquareAccentList"/>
    <dgm:cxn modelId="{7E397624-B770-47E6-99A2-FEB17A6E017C}" type="presParOf" srcId="{F38591F1-C8EC-4377-AB08-E2E8C7AA037C}" destId="{40D9F5A3-826A-45DE-8B4C-7B3D8D830530}" srcOrd="0" destOrd="0" presId="urn:microsoft.com/office/officeart/2008/layout/SquareAccentList"/>
    <dgm:cxn modelId="{D8C3CDAB-0588-4646-BDA3-F3A48D59CE07}" type="presParOf" srcId="{F38591F1-C8EC-4377-AB08-E2E8C7AA037C}" destId="{BAE0BBFC-5C75-4113-81D5-E50E74D4D167}" srcOrd="1" destOrd="0" presId="urn:microsoft.com/office/officeart/2008/layout/SquareAccentList"/>
    <dgm:cxn modelId="{2E47C079-E054-4C1C-8E24-0879BD3926DE}" type="presParOf" srcId="{23214032-472C-4189-AC97-2C25EAAC48CB}" destId="{A16A5658-0402-47ED-83DB-43B09B681CCA}" srcOrd="1" destOrd="0" presId="urn:microsoft.com/office/officeart/2008/layout/SquareAccentList"/>
    <dgm:cxn modelId="{0202D581-3DC4-4271-9681-8CE060E72E8F}" type="presParOf" srcId="{A16A5658-0402-47ED-83DB-43B09B681CCA}" destId="{7E4A70FF-472B-49DA-9976-3A6DC55E191E}" srcOrd="0" destOrd="0" presId="urn:microsoft.com/office/officeart/2008/layout/SquareAccentList"/>
    <dgm:cxn modelId="{53D525E3-2F07-4EB6-AE6C-86AAEADB3103}" type="presParOf" srcId="{7E4A70FF-472B-49DA-9976-3A6DC55E191E}" destId="{FDC79ED1-983F-431D-A770-1742B6E292F6}" srcOrd="0" destOrd="0" presId="urn:microsoft.com/office/officeart/2008/layout/SquareAccentList"/>
    <dgm:cxn modelId="{C63FCFB5-4000-46BF-B216-64281763DDBE}" type="presParOf" srcId="{7E4A70FF-472B-49DA-9976-3A6DC55E191E}" destId="{15BCFC6A-098F-4797-A37E-0A9BE3187EFB}" srcOrd="1" destOrd="0" presId="urn:microsoft.com/office/officeart/2008/layout/SquareAccentList"/>
    <dgm:cxn modelId="{35679400-0A6C-43F7-A9B0-BFA48DC44A93}" type="presParOf" srcId="{7E4A70FF-472B-49DA-9976-3A6DC55E191E}" destId="{F42E6731-9DCD-4BFE-9038-73927E3425DD}" srcOrd="2" destOrd="0" presId="urn:microsoft.com/office/officeart/2008/layout/SquareAccentList"/>
    <dgm:cxn modelId="{A8E8E193-818A-4937-BD18-29749A1ADD3B}" type="presParOf" srcId="{A16A5658-0402-47ED-83DB-43B09B681CCA}" destId="{AFFA993F-079E-43C9-8838-9370AE71CCF9}" srcOrd="1" destOrd="0" presId="urn:microsoft.com/office/officeart/2008/layout/SquareAccentList"/>
    <dgm:cxn modelId="{29A72521-B86B-40DF-9898-B6A89DF29D88}" type="presParOf" srcId="{23214032-472C-4189-AC97-2C25EAAC48CB}" destId="{FE1C9B13-A6AB-43DA-B6F1-8CCF657E3A95}" srcOrd="2" destOrd="0" presId="urn:microsoft.com/office/officeart/2008/layout/SquareAccentList"/>
    <dgm:cxn modelId="{1FA2E78C-F3A2-4944-B64E-D9BE2702A757}" type="presParOf" srcId="{FE1C9B13-A6AB-43DA-B6F1-8CCF657E3A95}" destId="{D1814D64-2060-46AA-8D50-3DDBF8C4DDC4}" srcOrd="0" destOrd="0" presId="urn:microsoft.com/office/officeart/2008/layout/SquareAccentList"/>
    <dgm:cxn modelId="{EA0B7BCC-052E-42B0-BEF2-AA2E5F9CBEE3}" type="presParOf" srcId="{D1814D64-2060-46AA-8D50-3DDBF8C4DDC4}" destId="{931169FC-87BD-4B05-B5D0-50F1AB3EDB0C}" srcOrd="0" destOrd="0" presId="urn:microsoft.com/office/officeart/2008/layout/SquareAccentList"/>
    <dgm:cxn modelId="{AA412DB0-49F6-4B2C-8411-478FDD7793E1}" type="presParOf" srcId="{D1814D64-2060-46AA-8D50-3DDBF8C4DDC4}" destId="{366BBF10-6140-43E1-8587-2CAA323FE58F}" srcOrd="1" destOrd="0" presId="urn:microsoft.com/office/officeart/2008/layout/SquareAccentList"/>
    <dgm:cxn modelId="{7D02CB3D-7F54-44A5-AF1E-6683D6160537}" type="presParOf" srcId="{D1814D64-2060-46AA-8D50-3DDBF8C4DDC4}" destId="{7865E12F-FBB0-49DB-856B-7DD2B18A745F}" srcOrd="2" destOrd="0" presId="urn:microsoft.com/office/officeart/2008/layout/SquareAccentList"/>
    <dgm:cxn modelId="{FFEA0C45-7665-49C9-A784-49F260C87B44}" type="presParOf" srcId="{FE1C9B13-A6AB-43DA-B6F1-8CCF657E3A95}" destId="{812E97E7-77A6-43FF-9240-F8737BF0A88C}" srcOrd="1" destOrd="0" presId="urn:microsoft.com/office/officeart/2008/layout/SquareAccentList"/>
    <dgm:cxn modelId="{4C88A0D2-B536-417B-BF54-4A6BC140CF49}" type="presParOf" srcId="{812E97E7-77A6-43FF-9240-F8737BF0A88C}" destId="{390D9A70-5EB7-49E3-80A4-C3BFD07B182C}" srcOrd="0" destOrd="0" presId="urn:microsoft.com/office/officeart/2008/layout/SquareAccentList"/>
    <dgm:cxn modelId="{7EE14FD0-BE86-41DE-A69A-0322DD771112}" type="presParOf" srcId="{390D9A70-5EB7-49E3-80A4-C3BFD07B182C}" destId="{6210ABB9-269F-4666-B7FE-122DFBF7C5EE}" srcOrd="0" destOrd="0" presId="urn:microsoft.com/office/officeart/2008/layout/SquareAccentList"/>
    <dgm:cxn modelId="{8699CB87-2E9B-44E9-8C46-28D9F702AD06}" type="presParOf" srcId="{390D9A70-5EB7-49E3-80A4-C3BFD07B182C}" destId="{93FD4498-A968-45C3-A8EB-73F9F4CA8C19}" srcOrd="1" destOrd="0" presId="urn:microsoft.com/office/officeart/2008/layout/SquareAccentList"/>
    <dgm:cxn modelId="{B4E8EB69-796B-469C-BD01-906EC4F9E925}" type="presParOf" srcId="{812E97E7-77A6-43FF-9240-F8737BF0A88C}" destId="{805176DB-7153-4E24-B420-343434C86264}" srcOrd="1" destOrd="0" presId="urn:microsoft.com/office/officeart/2008/layout/SquareAccentList"/>
    <dgm:cxn modelId="{11D99390-3B50-4ACE-BAFA-D8407F4240E4}" type="presParOf" srcId="{805176DB-7153-4E24-B420-343434C86264}" destId="{43031098-75CD-40C7-94F2-7E81C8B911FC}" srcOrd="0" destOrd="0" presId="urn:microsoft.com/office/officeart/2008/layout/SquareAccentList"/>
    <dgm:cxn modelId="{8035BA53-F9BB-4CCE-BC2C-24611FF78F7F}" type="presParOf" srcId="{805176DB-7153-4E24-B420-343434C86264}" destId="{CED98889-2A6C-49D9-B092-746C641EBDA0}" srcOrd="1" destOrd="0" presId="urn:microsoft.com/office/officeart/2008/layout/SquareAccentList"/>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CC0BEF3A-F1DA-44EE-A548-ADC482910C20}" type="doc">
      <dgm:prSet loTypeId="urn:microsoft.com/office/officeart/2005/8/layout/hProcess11" loCatId="process" qsTypeId="urn:microsoft.com/office/officeart/2005/8/quickstyle/simple1" qsCatId="simple" csTypeId="urn:microsoft.com/office/officeart/2005/8/colors/colorful1" csCatId="colorful" phldr="1"/>
      <dgm:spPr/>
    </dgm:pt>
    <dgm:pt modelId="{40BE79A9-C9BD-4755-9CD3-6EBE3DBE2909}">
      <dgm:prSet phldrT="[Текст]" custT="1"/>
      <dgm:spPr/>
      <dgm:t>
        <a:bodyPr/>
        <a:lstStyle/>
        <a:p>
          <a:r>
            <a:rPr lang="kk-KZ" sz="1200">
              <a:latin typeface="Times New Roman" panose="02020603050405020304" pitchFamily="18" charset="0"/>
              <a:cs typeface="Times New Roman" panose="02020603050405020304" pitchFamily="18" charset="0"/>
            </a:rPr>
            <a:t>Мотивациялық аспект</a:t>
          </a:r>
          <a:endParaRPr lang="aa-ET" sz="1200">
            <a:latin typeface="Times New Roman" panose="02020603050405020304" pitchFamily="18" charset="0"/>
            <a:cs typeface="Times New Roman" panose="02020603050405020304" pitchFamily="18" charset="0"/>
          </a:endParaRPr>
        </a:p>
      </dgm:t>
    </dgm:pt>
    <dgm:pt modelId="{8E008BCD-A87F-4B0B-A9E2-95C0B50F2EC0}" type="parTrans" cxnId="{7FD3E5B5-0F1F-41EF-9779-4597841E96EB}">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899AD97A-CC9E-46E4-AC8E-7520679164E7}" type="sibTrans" cxnId="{7FD3E5B5-0F1F-41EF-9779-4597841E96EB}">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7BD2E8E5-B69F-42FA-9B1B-D25EF0DCA7A6}">
      <dgm:prSet phldrT="[Текст]" custT="1"/>
      <dgm:spPr/>
      <dgm:t>
        <a:bodyPr/>
        <a:lstStyle/>
        <a:p>
          <a:r>
            <a:rPr lang="kk-KZ" sz="1200">
              <a:latin typeface="Times New Roman" panose="02020603050405020304" pitchFamily="18" charset="0"/>
              <a:cs typeface="Times New Roman" panose="02020603050405020304" pitchFamily="18" charset="0"/>
            </a:rPr>
            <a:t>Мазмұндық аспект </a:t>
          </a:r>
          <a:endParaRPr lang="aa-ET" sz="1200">
            <a:latin typeface="Times New Roman" panose="02020603050405020304" pitchFamily="18" charset="0"/>
            <a:cs typeface="Times New Roman" panose="02020603050405020304" pitchFamily="18" charset="0"/>
          </a:endParaRPr>
        </a:p>
      </dgm:t>
    </dgm:pt>
    <dgm:pt modelId="{3844153F-5D2A-48DE-85A6-C92D9FAD720C}" type="parTrans" cxnId="{8624974B-2DD1-41CE-9753-B43198833513}">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CC86B74-AC43-47F0-85E1-314AA908C9D8}" type="sibTrans" cxnId="{8624974B-2DD1-41CE-9753-B43198833513}">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E10BBF99-0B69-4CB5-A3C3-DCDF8BEA4B62}">
      <dgm:prSet phldrT="[Текст]" custT="1"/>
      <dgm:spPr/>
      <dgm:t>
        <a:bodyPr/>
        <a:lstStyle/>
        <a:p>
          <a:r>
            <a:rPr lang="kk-KZ" sz="1200">
              <a:latin typeface="Times New Roman" panose="02020603050405020304" pitchFamily="18" charset="0"/>
              <a:cs typeface="Times New Roman" panose="02020603050405020304" pitchFamily="18" charset="0"/>
            </a:rPr>
            <a:t>Оқу-әдістемелік аспект</a:t>
          </a:r>
          <a:endParaRPr lang="aa-ET" sz="1200">
            <a:latin typeface="Times New Roman" panose="02020603050405020304" pitchFamily="18" charset="0"/>
            <a:cs typeface="Times New Roman" panose="02020603050405020304" pitchFamily="18" charset="0"/>
          </a:endParaRPr>
        </a:p>
      </dgm:t>
    </dgm:pt>
    <dgm:pt modelId="{9FA4A294-E72F-4033-8F17-0042FE0C4252}" type="parTrans" cxnId="{F0F077A2-91B3-4AF4-AE94-BD3E8E24987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76A382E-2750-4EAE-B7F6-6B7E82F11176}" type="sibTrans" cxnId="{F0F077A2-91B3-4AF4-AE94-BD3E8E24987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50774700-5459-4D4F-B889-B8C97AA82386}">
      <dgm:prSet phldrT="[Текст]" custT="1"/>
      <dgm:spPr/>
      <dgm:t>
        <a:bodyPr/>
        <a:lstStyle/>
        <a:p>
          <a:r>
            <a:rPr lang="kk-KZ" sz="1200">
              <a:latin typeface="Times New Roman" panose="02020603050405020304" pitchFamily="18" charset="0"/>
              <a:cs typeface="Times New Roman" panose="02020603050405020304" pitchFamily="18" charset="0"/>
            </a:rPr>
            <a:t>Бақылау-бағалау аспектісі</a:t>
          </a:r>
          <a:endParaRPr lang="aa-ET" sz="1200">
            <a:latin typeface="Times New Roman" panose="02020603050405020304" pitchFamily="18" charset="0"/>
            <a:cs typeface="Times New Roman" panose="02020603050405020304" pitchFamily="18" charset="0"/>
          </a:endParaRPr>
        </a:p>
      </dgm:t>
    </dgm:pt>
    <dgm:pt modelId="{5B9279FF-F8FB-4970-8282-26776D178CF0}" type="parTrans" cxnId="{6963254A-C0E9-45BE-94AB-72324947772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A2B0CB04-A8DF-4F3C-83BA-695B9539D01B}" type="sibTrans" cxnId="{6963254A-C0E9-45BE-94AB-72324947772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EE7F31DB-7DEC-44EB-90C6-7E6BB16F2F6F}">
      <dgm:prSet phldrT="[Текст]" custT="1"/>
      <dgm:spPr/>
      <dgm:t>
        <a:bodyPr/>
        <a:lstStyle/>
        <a:p>
          <a:r>
            <a:rPr lang="kk-KZ" sz="1200">
              <a:latin typeface="Times New Roman" panose="02020603050405020304" pitchFamily="18" charset="0"/>
              <a:cs typeface="Times New Roman" panose="02020603050405020304" pitchFamily="18" charset="0"/>
            </a:rPr>
            <a:t>Ұйымдастырушылық аспект</a:t>
          </a:r>
          <a:endParaRPr lang="aa-ET" sz="1200">
            <a:latin typeface="Times New Roman" panose="02020603050405020304" pitchFamily="18" charset="0"/>
            <a:cs typeface="Times New Roman" panose="02020603050405020304" pitchFamily="18" charset="0"/>
          </a:endParaRPr>
        </a:p>
      </dgm:t>
    </dgm:pt>
    <dgm:pt modelId="{67EE1A4B-CCE6-4550-8C39-96A1536044D5}" type="parTrans" cxnId="{E0B770CE-70A6-471B-9004-5FC17E447C7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2B1426B7-5BD8-4D01-8325-C5FF5D0AC4C7}" type="sibTrans" cxnId="{E0B770CE-70A6-471B-9004-5FC17E447C78}">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E102261-07E2-4655-A7B0-CE86B047B93D}" type="pres">
      <dgm:prSet presAssocID="{CC0BEF3A-F1DA-44EE-A548-ADC482910C20}" presName="Name0" presStyleCnt="0">
        <dgm:presLayoutVars>
          <dgm:dir/>
          <dgm:resizeHandles val="exact"/>
        </dgm:presLayoutVars>
      </dgm:prSet>
      <dgm:spPr/>
    </dgm:pt>
    <dgm:pt modelId="{04C7514B-60E4-4BCB-BE19-109C3609FF5B}" type="pres">
      <dgm:prSet presAssocID="{CC0BEF3A-F1DA-44EE-A548-ADC482910C20}" presName="arrow" presStyleLbl="bgShp" presStyleIdx="0" presStyleCnt="1" custScaleY="35714"/>
      <dgm:spPr/>
    </dgm:pt>
    <dgm:pt modelId="{FCA99DA4-FB45-41B9-A96E-80951289A6C6}" type="pres">
      <dgm:prSet presAssocID="{CC0BEF3A-F1DA-44EE-A548-ADC482910C20}" presName="points" presStyleCnt="0"/>
      <dgm:spPr/>
    </dgm:pt>
    <dgm:pt modelId="{E4B72BA6-C60D-4C26-9D1C-D77B53947FFD}" type="pres">
      <dgm:prSet presAssocID="{40BE79A9-C9BD-4755-9CD3-6EBE3DBE2909}" presName="compositeA" presStyleCnt="0"/>
      <dgm:spPr/>
    </dgm:pt>
    <dgm:pt modelId="{1D95E7A9-3085-48D6-B669-8EA1E7CA38C2}" type="pres">
      <dgm:prSet presAssocID="{40BE79A9-C9BD-4755-9CD3-6EBE3DBE2909}" presName="textA" presStyleLbl="revTx" presStyleIdx="0" presStyleCnt="5" custScaleX="286497">
        <dgm:presLayoutVars>
          <dgm:bulletEnabled val="1"/>
        </dgm:presLayoutVars>
      </dgm:prSet>
      <dgm:spPr/>
    </dgm:pt>
    <dgm:pt modelId="{5BFA03F7-CC99-4348-8CEC-6D5798A1BC23}" type="pres">
      <dgm:prSet presAssocID="{40BE79A9-C9BD-4755-9CD3-6EBE3DBE2909}" presName="circleA" presStyleLbl="node1" presStyleIdx="0" presStyleCnt="5"/>
      <dgm:spPr/>
    </dgm:pt>
    <dgm:pt modelId="{C135A958-D6FD-475E-BC7F-7111111B0C27}" type="pres">
      <dgm:prSet presAssocID="{40BE79A9-C9BD-4755-9CD3-6EBE3DBE2909}" presName="spaceA" presStyleCnt="0"/>
      <dgm:spPr/>
    </dgm:pt>
    <dgm:pt modelId="{792BE3EC-0977-4012-9633-BF885AF16711}" type="pres">
      <dgm:prSet presAssocID="{899AD97A-CC9E-46E4-AC8E-7520679164E7}" presName="space" presStyleCnt="0"/>
      <dgm:spPr/>
    </dgm:pt>
    <dgm:pt modelId="{B3CB65B9-8FBC-4E20-A2D6-99EC0BB3496F}" type="pres">
      <dgm:prSet presAssocID="{7BD2E8E5-B69F-42FA-9B1B-D25EF0DCA7A6}" presName="compositeB" presStyleCnt="0"/>
      <dgm:spPr/>
    </dgm:pt>
    <dgm:pt modelId="{3BF7DC00-A486-48E4-80A1-7A123A8608F0}" type="pres">
      <dgm:prSet presAssocID="{7BD2E8E5-B69F-42FA-9B1B-D25EF0DCA7A6}" presName="textB" presStyleLbl="revTx" presStyleIdx="1" presStyleCnt="5" custScaleX="172101">
        <dgm:presLayoutVars>
          <dgm:bulletEnabled val="1"/>
        </dgm:presLayoutVars>
      </dgm:prSet>
      <dgm:spPr/>
    </dgm:pt>
    <dgm:pt modelId="{AE338255-3555-49A7-AD29-0C2DE6478C67}" type="pres">
      <dgm:prSet presAssocID="{7BD2E8E5-B69F-42FA-9B1B-D25EF0DCA7A6}" presName="circleB" presStyleLbl="node1" presStyleIdx="1" presStyleCnt="5"/>
      <dgm:spPr/>
    </dgm:pt>
    <dgm:pt modelId="{532CA9E4-52ED-458A-98D4-207D55459923}" type="pres">
      <dgm:prSet presAssocID="{7BD2E8E5-B69F-42FA-9B1B-D25EF0DCA7A6}" presName="spaceB" presStyleCnt="0"/>
      <dgm:spPr/>
    </dgm:pt>
    <dgm:pt modelId="{85925586-151E-48B2-8F5F-24D0D8AE08F5}" type="pres">
      <dgm:prSet presAssocID="{3CC86B74-AC43-47F0-85E1-314AA908C9D8}" presName="space" presStyleCnt="0"/>
      <dgm:spPr/>
    </dgm:pt>
    <dgm:pt modelId="{5F2B63C7-FE7F-4BED-8EC4-3BFEA622C72D}" type="pres">
      <dgm:prSet presAssocID="{E10BBF99-0B69-4CB5-A3C3-DCDF8BEA4B62}" presName="compositeA" presStyleCnt="0"/>
      <dgm:spPr/>
    </dgm:pt>
    <dgm:pt modelId="{5423519E-3F6F-4876-81CC-E928C9FA07C1}" type="pres">
      <dgm:prSet presAssocID="{E10BBF99-0B69-4CB5-A3C3-DCDF8BEA4B62}" presName="textA" presStyleLbl="revTx" presStyleIdx="2" presStyleCnt="5" custScaleX="208605">
        <dgm:presLayoutVars>
          <dgm:bulletEnabled val="1"/>
        </dgm:presLayoutVars>
      </dgm:prSet>
      <dgm:spPr/>
    </dgm:pt>
    <dgm:pt modelId="{46A49DD1-3577-4150-B08C-CFFBF8751D8B}" type="pres">
      <dgm:prSet presAssocID="{E10BBF99-0B69-4CB5-A3C3-DCDF8BEA4B62}" presName="circleA" presStyleLbl="node1" presStyleIdx="2" presStyleCnt="5"/>
      <dgm:spPr/>
    </dgm:pt>
    <dgm:pt modelId="{48E1133F-1746-45FC-8DCE-BF7D6FC28554}" type="pres">
      <dgm:prSet presAssocID="{E10BBF99-0B69-4CB5-A3C3-DCDF8BEA4B62}" presName="spaceA" presStyleCnt="0"/>
      <dgm:spPr/>
    </dgm:pt>
    <dgm:pt modelId="{A2C202A1-92C5-4E28-9331-DEB2604866C1}" type="pres">
      <dgm:prSet presAssocID="{376A382E-2750-4EAE-B7F6-6B7E82F11176}" presName="space" presStyleCnt="0"/>
      <dgm:spPr/>
    </dgm:pt>
    <dgm:pt modelId="{BB4368B8-BE3E-43AC-BF20-25A7CAB303D8}" type="pres">
      <dgm:prSet presAssocID="{EE7F31DB-7DEC-44EB-90C6-7E6BB16F2F6F}" presName="compositeB" presStyleCnt="0"/>
      <dgm:spPr/>
    </dgm:pt>
    <dgm:pt modelId="{306E25CD-D096-41A1-947D-221711407F36}" type="pres">
      <dgm:prSet presAssocID="{EE7F31DB-7DEC-44EB-90C6-7E6BB16F2F6F}" presName="textB" presStyleLbl="revTx" presStyleIdx="3" presStyleCnt="5" custScaleX="387828">
        <dgm:presLayoutVars>
          <dgm:bulletEnabled val="1"/>
        </dgm:presLayoutVars>
      </dgm:prSet>
      <dgm:spPr/>
    </dgm:pt>
    <dgm:pt modelId="{5E2459BD-DE31-4EC9-9C80-497C95B5A4BE}" type="pres">
      <dgm:prSet presAssocID="{EE7F31DB-7DEC-44EB-90C6-7E6BB16F2F6F}" presName="circleB" presStyleLbl="node1" presStyleIdx="3" presStyleCnt="5"/>
      <dgm:spPr/>
    </dgm:pt>
    <dgm:pt modelId="{34E0D2F3-823A-442F-B88A-FBC580B74B4F}" type="pres">
      <dgm:prSet presAssocID="{EE7F31DB-7DEC-44EB-90C6-7E6BB16F2F6F}" presName="spaceB" presStyleCnt="0"/>
      <dgm:spPr/>
    </dgm:pt>
    <dgm:pt modelId="{CA6FB1F3-C5A2-4F36-81F3-94075C281302}" type="pres">
      <dgm:prSet presAssocID="{2B1426B7-5BD8-4D01-8325-C5FF5D0AC4C7}" presName="space" presStyleCnt="0"/>
      <dgm:spPr/>
    </dgm:pt>
    <dgm:pt modelId="{3A9BF340-5AFB-4D07-AA9B-3FFFAF7D1151}" type="pres">
      <dgm:prSet presAssocID="{50774700-5459-4D4F-B889-B8C97AA82386}" presName="compositeA" presStyleCnt="0"/>
      <dgm:spPr/>
    </dgm:pt>
    <dgm:pt modelId="{BB681A4E-D262-4175-8E8E-FDF9B19BDD12}" type="pres">
      <dgm:prSet presAssocID="{50774700-5459-4D4F-B889-B8C97AA82386}" presName="textA" presStyleLbl="revTx" presStyleIdx="4" presStyleCnt="5" custScaleX="169073">
        <dgm:presLayoutVars>
          <dgm:bulletEnabled val="1"/>
        </dgm:presLayoutVars>
      </dgm:prSet>
      <dgm:spPr/>
    </dgm:pt>
    <dgm:pt modelId="{8020B7B4-22FF-471A-A1E5-8E8822509E0F}" type="pres">
      <dgm:prSet presAssocID="{50774700-5459-4D4F-B889-B8C97AA82386}" presName="circleA" presStyleLbl="node1" presStyleIdx="4" presStyleCnt="5"/>
      <dgm:spPr/>
    </dgm:pt>
    <dgm:pt modelId="{8C53DC0D-0586-4BDC-9D25-B3DBC7893B22}" type="pres">
      <dgm:prSet presAssocID="{50774700-5459-4D4F-B889-B8C97AA82386}" presName="spaceA" presStyleCnt="0"/>
      <dgm:spPr/>
    </dgm:pt>
  </dgm:ptLst>
  <dgm:cxnLst>
    <dgm:cxn modelId="{78204019-6A48-434C-ADB7-87DD610CB8E6}" type="presOf" srcId="{CC0BEF3A-F1DA-44EE-A548-ADC482910C20}" destId="{3E102261-07E2-4655-A7B0-CE86B047B93D}" srcOrd="0" destOrd="0" presId="urn:microsoft.com/office/officeart/2005/8/layout/hProcess11"/>
    <dgm:cxn modelId="{6963254A-C0E9-45BE-94AB-723249477728}" srcId="{CC0BEF3A-F1DA-44EE-A548-ADC482910C20}" destId="{50774700-5459-4D4F-B889-B8C97AA82386}" srcOrd="4" destOrd="0" parTransId="{5B9279FF-F8FB-4970-8282-26776D178CF0}" sibTransId="{A2B0CB04-A8DF-4F3C-83BA-695B9539D01B}"/>
    <dgm:cxn modelId="{259F754A-F80D-4253-8CDC-09C34CDDA40A}" type="presOf" srcId="{7BD2E8E5-B69F-42FA-9B1B-D25EF0DCA7A6}" destId="{3BF7DC00-A486-48E4-80A1-7A123A8608F0}" srcOrd="0" destOrd="0" presId="urn:microsoft.com/office/officeart/2005/8/layout/hProcess11"/>
    <dgm:cxn modelId="{8624974B-2DD1-41CE-9753-B43198833513}" srcId="{CC0BEF3A-F1DA-44EE-A548-ADC482910C20}" destId="{7BD2E8E5-B69F-42FA-9B1B-D25EF0DCA7A6}" srcOrd="1" destOrd="0" parTransId="{3844153F-5D2A-48DE-85A6-C92D9FAD720C}" sibTransId="{3CC86B74-AC43-47F0-85E1-314AA908C9D8}"/>
    <dgm:cxn modelId="{696C704C-8CBE-487B-9601-BAEF4CA22F22}" type="presOf" srcId="{EE7F31DB-7DEC-44EB-90C6-7E6BB16F2F6F}" destId="{306E25CD-D096-41A1-947D-221711407F36}" srcOrd="0" destOrd="0" presId="urn:microsoft.com/office/officeart/2005/8/layout/hProcess11"/>
    <dgm:cxn modelId="{77BC948F-EA3D-4116-BED3-4A39CE8392A4}" type="presOf" srcId="{50774700-5459-4D4F-B889-B8C97AA82386}" destId="{BB681A4E-D262-4175-8E8E-FDF9B19BDD12}" srcOrd="0" destOrd="0" presId="urn:microsoft.com/office/officeart/2005/8/layout/hProcess11"/>
    <dgm:cxn modelId="{52B0C590-CD3D-4847-B927-460CCA45A744}" type="presOf" srcId="{E10BBF99-0B69-4CB5-A3C3-DCDF8BEA4B62}" destId="{5423519E-3F6F-4876-81CC-E928C9FA07C1}" srcOrd="0" destOrd="0" presId="urn:microsoft.com/office/officeart/2005/8/layout/hProcess11"/>
    <dgm:cxn modelId="{F0F077A2-91B3-4AF4-AE94-BD3E8E249872}" srcId="{CC0BEF3A-F1DA-44EE-A548-ADC482910C20}" destId="{E10BBF99-0B69-4CB5-A3C3-DCDF8BEA4B62}" srcOrd="2" destOrd="0" parTransId="{9FA4A294-E72F-4033-8F17-0042FE0C4252}" sibTransId="{376A382E-2750-4EAE-B7F6-6B7E82F11176}"/>
    <dgm:cxn modelId="{315198AB-A452-4307-8EA1-68129252365E}" type="presOf" srcId="{40BE79A9-C9BD-4755-9CD3-6EBE3DBE2909}" destId="{1D95E7A9-3085-48D6-B669-8EA1E7CA38C2}" srcOrd="0" destOrd="0" presId="urn:microsoft.com/office/officeart/2005/8/layout/hProcess11"/>
    <dgm:cxn modelId="{7FD3E5B5-0F1F-41EF-9779-4597841E96EB}" srcId="{CC0BEF3A-F1DA-44EE-A548-ADC482910C20}" destId="{40BE79A9-C9BD-4755-9CD3-6EBE3DBE2909}" srcOrd="0" destOrd="0" parTransId="{8E008BCD-A87F-4B0B-A9E2-95C0B50F2EC0}" sibTransId="{899AD97A-CC9E-46E4-AC8E-7520679164E7}"/>
    <dgm:cxn modelId="{E0B770CE-70A6-471B-9004-5FC17E447C78}" srcId="{CC0BEF3A-F1DA-44EE-A548-ADC482910C20}" destId="{EE7F31DB-7DEC-44EB-90C6-7E6BB16F2F6F}" srcOrd="3" destOrd="0" parTransId="{67EE1A4B-CCE6-4550-8C39-96A1536044D5}" sibTransId="{2B1426B7-5BD8-4D01-8325-C5FF5D0AC4C7}"/>
    <dgm:cxn modelId="{2A4209D4-5E14-4885-B3DE-C09884A29871}" type="presParOf" srcId="{3E102261-07E2-4655-A7B0-CE86B047B93D}" destId="{04C7514B-60E4-4BCB-BE19-109C3609FF5B}" srcOrd="0" destOrd="0" presId="urn:microsoft.com/office/officeart/2005/8/layout/hProcess11"/>
    <dgm:cxn modelId="{AC4AB0EB-7BFE-4A08-9DF4-ED14C759AE26}" type="presParOf" srcId="{3E102261-07E2-4655-A7B0-CE86B047B93D}" destId="{FCA99DA4-FB45-41B9-A96E-80951289A6C6}" srcOrd="1" destOrd="0" presId="urn:microsoft.com/office/officeart/2005/8/layout/hProcess11"/>
    <dgm:cxn modelId="{625D5D2D-8002-4B21-8D6D-0037A95CFB9F}" type="presParOf" srcId="{FCA99DA4-FB45-41B9-A96E-80951289A6C6}" destId="{E4B72BA6-C60D-4C26-9D1C-D77B53947FFD}" srcOrd="0" destOrd="0" presId="urn:microsoft.com/office/officeart/2005/8/layout/hProcess11"/>
    <dgm:cxn modelId="{A2C5166A-44A6-468D-A453-D281ED80A619}" type="presParOf" srcId="{E4B72BA6-C60D-4C26-9D1C-D77B53947FFD}" destId="{1D95E7A9-3085-48D6-B669-8EA1E7CA38C2}" srcOrd="0" destOrd="0" presId="urn:microsoft.com/office/officeart/2005/8/layout/hProcess11"/>
    <dgm:cxn modelId="{9DA8DB5D-018D-4EE7-9120-C8564785B392}" type="presParOf" srcId="{E4B72BA6-C60D-4C26-9D1C-D77B53947FFD}" destId="{5BFA03F7-CC99-4348-8CEC-6D5798A1BC23}" srcOrd="1" destOrd="0" presId="urn:microsoft.com/office/officeart/2005/8/layout/hProcess11"/>
    <dgm:cxn modelId="{8D54E1BA-02E1-4911-8327-7EF931EEC1E8}" type="presParOf" srcId="{E4B72BA6-C60D-4C26-9D1C-D77B53947FFD}" destId="{C135A958-D6FD-475E-BC7F-7111111B0C27}" srcOrd="2" destOrd="0" presId="urn:microsoft.com/office/officeart/2005/8/layout/hProcess11"/>
    <dgm:cxn modelId="{F79F7055-04BD-4136-94A7-B7C4DDA0C610}" type="presParOf" srcId="{FCA99DA4-FB45-41B9-A96E-80951289A6C6}" destId="{792BE3EC-0977-4012-9633-BF885AF16711}" srcOrd="1" destOrd="0" presId="urn:microsoft.com/office/officeart/2005/8/layout/hProcess11"/>
    <dgm:cxn modelId="{B646E776-E0B6-4469-BC81-5973AD9712D9}" type="presParOf" srcId="{FCA99DA4-FB45-41B9-A96E-80951289A6C6}" destId="{B3CB65B9-8FBC-4E20-A2D6-99EC0BB3496F}" srcOrd="2" destOrd="0" presId="urn:microsoft.com/office/officeart/2005/8/layout/hProcess11"/>
    <dgm:cxn modelId="{F02A00F4-4020-412A-ABA7-A1C794D4B192}" type="presParOf" srcId="{B3CB65B9-8FBC-4E20-A2D6-99EC0BB3496F}" destId="{3BF7DC00-A486-48E4-80A1-7A123A8608F0}" srcOrd="0" destOrd="0" presId="urn:microsoft.com/office/officeart/2005/8/layout/hProcess11"/>
    <dgm:cxn modelId="{6F6DE3C8-18F1-4A31-9AF4-380D2473D5AA}" type="presParOf" srcId="{B3CB65B9-8FBC-4E20-A2D6-99EC0BB3496F}" destId="{AE338255-3555-49A7-AD29-0C2DE6478C67}" srcOrd="1" destOrd="0" presId="urn:microsoft.com/office/officeart/2005/8/layout/hProcess11"/>
    <dgm:cxn modelId="{FB9C2228-FBE3-43C5-B491-A22EF9495D08}" type="presParOf" srcId="{B3CB65B9-8FBC-4E20-A2D6-99EC0BB3496F}" destId="{532CA9E4-52ED-458A-98D4-207D55459923}" srcOrd="2" destOrd="0" presId="urn:microsoft.com/office/officeart/2005/8/layout/hProcess11"/>
    <dgm:cxn modelId="{B6E7376D-3A44-4E30-9747-99F79B9EAC9C}" type="presParOf" srcId="{FCA99DA4-FB45-41B9-A96E-80951289A6C6}" destId="{85925586-151E-48B2-8F5F-24D0D8AE08F5}" srcOrd="3" destOrd="0" presId="urn:microsoft.com/office/officeart/2005/8/layout/hProcess11"/>
    <dgm:cxn modelId="{D5FF764A-3F16-4E9C-A56E-A0AD12105902}" type="presParOf" srcId="{FCA99DA4-FB45-41B9-A96E-80951289A6C6}" destId="{5F2B63C7-FE7F-4BED-8EC4-3BFEA622C72D}" srcOrd="4" destOrd="0" presId="urn:microsoft.com/office/officeart/2005/8/layout/hProcess11"/>
    <dgm:cxn modelId="{13FF15A5-E74F-4FE0-8333-4D30D34AE074}" type="presParOf" srcId="{5F2B63C7-FE7F-4BED-8EC4-3BFEA622C72D}" destId="{5423519E-3F6F-4876-81CC-E928C9FA07C1}" srcOrd="0" destOrd="0" presId="urn:microsoft.com/office/officeart/2005/8/layout/hProcess11"/>
    <dgm:cxn modelId="{8ECDA75E-D3C3-493B-ACC1-47EFA0EC5622}" type="presParOf" srcId="{5F2B63C7-FE7F-4BED-8EC4-3BFEA622C72D}" destId="{46A49DD1-3577-4150-B08C-CFFBF8751D8B}" srcOrd="1" destOrd="0" presId="urn:microsoft.com/office/officeart/2005/8/layout/hProcess11"/>
    <dgm:cxn modelId="{C2687AF5-542E-46E1-AE81-7FE3763345A6}" type="presParOf" srcId="{5F2B63C7-FE7F-4BED-8EC4-3BFEA622C72D}" destId="{48E1133F-1746-45FC-8DCE-BF7D6FC28554}" srcOrd="2" destOrd="0" presId="urn:microsoft.com/office/officeart/2005/8/layout/hProcess11"/>
    <dgm:cxn modelId="{E64A3561-2A9D-45A7-8C60-1D638BD62E95}" type="presParOf" srcId="{FCA99DA4-FB45-41B9-A96E-80951289A6C6}" destId="{A2C202A1-92C5-4E28-9331-DEB2604866C1}" srcOrd="5" destOrd="0" presId="urn:microsoft.com/office/officeart/2005/8/layout/hProcess11"/>
    <dgm:cxn modelId="{9A15E499-AD68-46C7-8D63-4A6C01D03EF0}" type="presParOf" srcId="{FCA99DA4-FB45-41B9-A96E-80951289A6C6}" destId="{BB4368B8-BE3E-43AC-BF20-25A7CAB303D8}" srcOrd="6" destOrd="0" presId="urn:microsoft.com/office/officeart/2005/8/layout/hProcess11"/>
    <dgm:cxn modelId="{8ACA4D09-5C81-4CAE-B10C-38CB2DE1E4E4}" type="presParOf" srcId="{BB4368B8-BE3E-43AC-BF20-25A7CAB303D8}" destId="{306E25CD-D096-41A1-947D-221711407F36}" srcOrd="0" destOrd="0" presId="urn:microsoft.com/office/officeart/2005/8/layout/hProcess11"/>
    <dgm:cxn modelId="{1477EFB7-DC96-459C-B8EF-CC42AAC93E94}" type="presParOf" srcId="{BB4368B8-BE3E-43AC-BF20-25A7CAB303D8}" destId="{5E2459BD-DE31-4EC9-9C80-497C95B5A4BE}" srcOrd="1" destOrd="0" presId="urn:microsoft.com/office/officeart/2005/8/layout/hProcess11"/>
    <dgm:cxn modelId="{870207E9-79E7-46E5-A344-99F5865A4516}" type="presParOf" srcId="{BB4368B8-BE3E-43AC-BF20-25A7CAB303D8}" destId="{34E0D2F3-823A-442F-B88A-FBC580B74B4F}" srcOrd="2" destOrd="0" presId="urn:microsoft.com/office/officeart/2005/8/layout/hProcess11"/>
    <dgm:cxn modelId="{2A77FB6B-1027-4391-AC79-DD9F892F1B72}" type="presParOf" srcId="{FCA99DA4-FB45-41B9-A96E-80951289A6C6}" destId="{CA6FB1F3-C5A2-4F36-81F3-94075C281302}" srcOrd="7" destOrd="0" presId="urn:microsoft.com/office/officeart/2005/8/layout/hProcess11"/>
    <dgm:cxn modelId="{865609E3-9067-4F97-ADE4-ED76AFE5F09B}" type="presParOf" srcId="{FCA99DA4-FB45-41B9-A96E-80951289A6C6}" destId="{3A9BF340-5AFB-4D07-AA9B-3FFFAF7D1151}" srcOrd="8" destOrd="0" presId="urn:microsoft.com/office/officeart/2005/8/layout/hProcess11"/>
    <dgm:cxn modelId="{7F667CAE-C504-46EC-BD3F-B0079771D21A}" type="presParOf" srcId="{3A9BF340-5AFB-4D07-AA9B-3FFFAF7D1151}" destId="{BB681A4E-D262-4175-8E8E-FDF9B19BDD12}" srcOrd="0" destOrd="0" presId="urn:microsoft.com/office/officeart/2005/8/layout/hProcess11"/>
    <dgm:cxn modelId="{A0B00F40-295C-4DED-B994-B0843BF58649}" type="presParOf" srcId="{3A9BF340-5AFB-4D07-AA9B-3FFFAF7D1151}" destId="{8020B7B4-22FF-471A-A1E5-8E8822509E0F}" srcOrd="1" destOrd="0" presId="urn:microsoft.com/office/officeart/2005/8/layout/hProcess11"/>
    <dgm:cxn modelId="{56D2EA1C-8457-495D-ACAA-4AC7E85AA740}" type="presParOf" srcId="{3A9BF340-5AFB-4D07-AA9B-3FFFAF7D1151}" destId="{8C53DC0D-0586-4BDC-9D25-B3DBC7893B22}" srcOrd="2" destOrd="0" presId="urn:microsoft.com/office/officeart/2005/8/layout/hProcess11"/>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EDA72A6F-2495-497B-B1EF-7B3A79E5DA55}" type="doc">
      <dgm:prSet loTypeId="urn:microsoft.com/office/officeart/2009/3/layout/HorizontalOrganizationChart" loCatId="hierarchy" qsTypeId="urn:microsoft.com/office/officeart/2005/8/quickstyle/simple1" qsCatId="simple" csTypeId="urn:microsoft.com/office/officeart/2005/8/colors/accent0_1" csCatId="mainScheme" phldr="1"/>
      <dgm:spPr/>
      <dgm:t>
        <a:bodyPr/>
        <a:lstStyle/>
        <a:p>
          <a:endParaRPr lang="aa-ET"/>
        </a:p>
      </dgm:t>
    </dgm:pt>
    <dgm:pt modelId="{91492850-53C8-4EEB-8B14-6F691C122F8A}">
      <dgm:prSet phldrT="[Текст]" custT="1"/>
      <dgm:spPr/>
      <dgm:t>
        <a:bodyPr/>
        <a:lstStyle/>
        <a:p>
          <a:r>
            <a:rPr lang="kk-KZ" sz="1100" i="0">
              <a:latin typeface="Times New Roman" panose="02020603050405020304" pitchFamily="18" charset="0"/>
              <a:cs typeface="Times New Roman" panose="02020603050405020304" pitchFamily="18" charset="0"/>
            </a:rPr>
            <a:t>Ғалым Б.Құлмағанбетова жіктелімі</a:t>
          </a:r>
          <a:endParaRPr lang="aa-ET" sz="1100" i="0">
            <a:latin typeface="Times New Roman" panose="02020603050405020304" pitchFamily="18" charset="0"/>
            <a:cs typeface="Times New Roman" panose="02020603050405020304" pitchFamily="18" charset="0"/>
          </a:endParaRPr>
        </a:p>
      </dgm:t>
    </dgm:pt>
    <dgm:pt modelId="{FA200B92-23D8-413D-83BC-DAEEC8C81EC8}" type="parTrans" cxnId="{75D487EF-B74B-477E-B937-5C749DCF08D0}">
      <dgm:prSet/>
      <dgm:spPr/>
      <dgm:t>
        <a:bodyPr/>
        <a:lstStyle/>
        <a:p>
          <a:endParaRPr lang="aa-ET" sz="1100" i="0">
            <a:latin typeface="Times New Roman" panose="02020603050405020304" pitchFamily="18" charset="0"/>
            <a:cs typeface="Times New Roman" panose="02020603050405020304" pitchFamily="18" charset="0"/>
          </a:endParaRPr>
        </a:p>
      </dgm:t>
    </dgm:pt>
    <dgm:pt modelId="{EBFD865A-4516-47D7-871A-D1BB87EFC1AD}" type="sibTrans" cxnId="{75D487EF-B74B-477E-B937-5C749DCF08D0}">
      <dgm:prSet/>
      <dgm:spPr/>
      <dgm:t>
        <a:bodyPr/>
        <a:lstStyle/>
        <a:p>
          <a:endParaRPr lang="aa-ET" sz="1100" i="0">
            <a:latin typeface="Times New Roman" panose="02020603050405020304" pitchFamily="18" charset="0"/>
            <a:cs typeface="Times New Roman" panose="02020603050405020304" pitchFamily="18" charset="0"/>
          </a:endParaRPr>
        </a:p>
      </dgm:t>
    </dgm:pt>
    <dgm:pt modelId="{FD771E2A-DAA9-4CD6-895D-9FE727F9024E}" type="asst">
      <dgm:prSet phldrT="[Текст]" custT="1"/>
      <dgm:spPr/>
      <dgm:t>
        <a:bodyPr/>
        <a:lstStyle/>
        <a:p>
          <a:r>
            <a:rPr lang="kk-KZ" sz="1100" i="0">
              <a:latin typeface="Times New Roman" panose="02020603050405020304" pitchFamily="18" charset="0"/>
              <a:cs typeface="Times New Roman" panose="02020603050405020304" pitchFamily="18" charset="0"/>
            </a:rPr>
            <a:t>Дидактикалық ұстанымдар</a:t>
          </a:r>
          <a:endParaRPr lang="aa-ET" sz="1100" i="0">
            <a:latin typeface="Times New Roman" panose="02020603050405020304" pitchFamily="18" charset="0"/>
            <a:cs typeface="Times New Roman" panose="02020603050405020304" pitchFamily="18" charset="0"/>
          </a:endParaRPr>
        </a:p>
      </dgm:t>
    </dgm:pt>
    <dgm:pt modelId="{27659D16-8D5E-4CA4-993C-320AB8A82DCE}" type="parTrans" cxnId="{D3BBEE6E-3B64-4B12-9511-52E20B3C5014}">
      <dgm:prSet/>
      <dgm:spPr/>
      <dgm:t>
        <a:bodyPr/>
        <a:lstStyle/>
        <a:p>
          <a:endParaRPr lang="aa-ET" sz="1100" i="0">
            <a:latin typeface="Times New Roman" panose="02020603050405020304" pitchFamily="18" charset="0"/>
            <a:cs typeface="Times New Roman" panose="02020603050405020304" pitchFamily="18" charset="0"/>
          </a:endParaRPr>
        </a:p>
      </dgm:t>
    </dgm:pt>
    <dgm:pt modelId="{DFFE271F-BA29-4177-8D61-AB2026FF9D1F}" type="sibTrans" cxnId="{D3BBEE6E-3B64-4B12-9511-52E20B3C5014}">
      <dgm:prSet/>
      <dgm:spPr/>
      <dgm:t>
        <a:bodyPr/>
        <a:lstStyle/>
        <a:p>
          <a:endParaRPr lang="aa-ET" sz="1100" i="0">
            <a:latin typeface="Times New Roman" panose="02020603050405020304" pitchFamily="18" charset="0"/>
            <a:cs typeface="Times New Roman" panose="02020603050405020304" pitchFamily="18" charset="0"/>
          </a:endParaRPr>
        </a:p>
      </dgm:t>
    </dgm:pt>
    <dgm:pt modelId="{4F0648E1-5205-4B87-9D2A-960A21DE70DC}">
      <dgm:prSet phldrT="[Текст]" custT="1"/>
      <dgm:spPr/>
      <dgm:t>
        <a:bodyPr/>
        <a:lstStyle/>
        <a:p>
          <a:r>
            <a:rPr lang="kk-KZ" sz="1100" i="0">
              <a:latin typeface="Times New Roman" panose="02020603050405020304" pitchFamily="18" charset="0"/>
              <a:cs typeface="Times New Roman" panose="02020603050405020304" pitchFamily="18" charset="0"/>
            </a:rPr>
            <a:t>ғылымилық ұстанымы</a:t>
          </a:r>
          <a:endParaRPr lang="aa-ET" sz="1100" i="0">
            <a:latin typeface="Times New Roman" panose="02020603050405020304" pitchFamily="18" charset="0"/>
            <a:cs typeface="Times New Roman" panose="02020603050405020304" pitchFamily="18" charset="0"/>
          </a:endParaRPr>
        </a:p>
      </dgm:t>
    </dgm:pt>
    <dgm:pt modelId="{65F653ED-F81E-4B77-B33A-984DA1FF5AA2}" type="parTrans" cxnId="{9D013879-3EF0-40D9-BBA3-F010D7E84077}">
      <dgm:prSet/>
      <dgm:spPr/>
      <dgm:t>
        <a:bodyPr/>
        <a:lstStyle/>
        <a:p>
          <a:endParaRPr lang="aa-ET" sz="1100" i="0">
            <a:latin typeface="Times New Roman" panose="02020603050405020304" pitchFamily="18" charset="0"/>
            <a:cs typeface="Times New Roman" panose="02020603050405020304" pitchFamily="18" charset="0"/>
          </a:endParaRPr>
        </a:p>
      </dgm:t>
    </dgm:pt>
    <dgm:pt modelId="{4108C357-11D6-403A-9DAA-423E61492E31}" type="sibTrans" cxnId="{9D013879-3EF0-40D9-BBA3-F010D7E84077}">
      <dgm:prSet/>
      <dgm:spPr/>
      <dgm:t>
        <a:bodyPr/>
        <a:lstStyle/>
        <a:p>
          <a:endParaRPr lang="aa-ET" sz="1100" i="0">
            <a:latin typeface="Times New Roman" panose="02020603050405020304" pitchFamily="18" charset="0"/>
            <a:cs typeface="Times New Roman" panose="02020603050405020304" pitchFamily="18" charset="0"/>
          </a:endParaRPr>
        </a:p>
      </dgm:t>
    </dgm:pt>
    <dgm:pt modelId="{6FABAFC3-AAA0-4D7E-BC7B-1516E2E1B3C1}">
      <dgm:prSet phldrT="[Текст]" custT="1"/>
      <dgm:spPr/>
      <dgm:t>
        <a:bodyPr/>
        <a:lstStyle/>
        <a:p>
          <a:r>
            <a:rPr lang="kk-KZ" sz="1100" i="0">
              <a:latin typeface="Times New Roman" panose="02020603050405020304" pitchFamily="18" charset="0"/>
              <a:cs typeface="Times New Roman" panose="02020603050405020304" pitchFamily="18" charset="0"/>
            </a:rPr>
            <a:t>жүйелілік ұстанымы</a:t>
          </a:r>
          <a:endParaRPr lang="aa-ET" sz="1100" i="0">
            <a:latin typeface="Times New Roman" panose="02020603050405020304" pitchFamily="18" charset="0"/>
            <a:cs typeface="Times New Roman" panose="02020603050405020304" pitchFamily="18" charset="0"/>
          </a:endParaRPr>
        </a:p>
      </dgm:t>
    </dgm:pt>
    <dgm:pt modelId="{89B05801-85FF-45C4-9C0D-0AC54F36BAC4}" type="parTrans" cxnId="{2BB2076E-8B8D-4CF5-8405-02A32A4EAE96}">
      <dgm:prSet/>
      <dgm:spPr/>
      <dgm:t>
        <a:bodyPr/>
        <a:lstStyle/>
        <a:p>
          <a:endParaRPr lang="aa-ET" sz="1100" i="0">
            <a:latin typeface="Times New Roman" panose="02020603050405020304" pitchFamily="18" charset="0"/>
            <a:cs typeface="Times New Roman" panose="02020603050405020304" pitchFamily="18" charset="0"/>
          </a:endParaRPr>
        </a:p>
      </dgm:t>
    </dgm:pt>
    <dgm:pt modelId="{29051C8E-0E77-49F4-996F-E21C66D46C27}" type="sibTrans" cxnId="{2BB2076E-8B8D-4CF5-8405-02A32A4EAE96}">
      <dgm:prSet/>
      <dgm:spPr/>
      <dgm:t>
        <a:bodyPr/>
        <a:lstStyle/>
        <a:p>
          <a:endParaRPr lang="aa-ET" sz="1100" i="0">
            <a:latin typeface="Times New Roman" panose="02020603050405020304" pitchFamily="18" charset="0"/>
            <a:cs typeface="Times New Roman" panose="02020603050405020304" pitchFamily="18" charset="0"/>
          </a:endParaRPr>
        </a:p>
      </dgm:t>
    </dgm:pt>
    <dgm:pt modelId="{B7E4D863-B026-4F74-A6BF-C5BAF3BDCD88}">
      <dgm:prSet phldrT="[Текст]" custT="1"/>
      <dgm:spPr/>
      <dgm:t>
        <a:bodyPr/>
        <a:lstStyle/>
        <a:p>
          <a:r>
            <a:rPr lang="kk-KZ" sz="1100" i="0">
              <a:latin typeface="Times New Roman" panose="02020603050405020304" pitchFamily="18" charset="0"/>
              <a:cs typeface="Times New Roman" panose="02020603050405020304" pitchFamily="18" charset="0"/>
            </a:rPr>
            <a:t>материалды дұрыс орналастыру ұстанымы</a:t>
          </a:r>
          <a:endParaRPr lang="aa-ET" sz="1100" i="0">
            <a:latin typeface="Times New Roman" panose="02020603050405020304" pitchFamily="18" charset="0"/>
            <a:cs typeface="Times New Roman" panose="02020603050405020304" pitchFamily="18" charset="0"/>
          </a:endParaRPr>
        </a:p>
      </dgm:t>
    </dgm:pt>
    <dgm:pt modelId="{07840A03-18AB-4415-B386-4A4B435572E0}" type="parTrans" cxnId="{5D80D681-E7D5-4C38-9EF3-D83D4177327D}">
      <dgm:prSet/>
      <dgm:spPr/>
      <dgm:t>
        <a:bodyPr/>
        <a:lstStyle/>
        <a:p>
          <a:endParaRPr lang="aa-ET" sz="1100" i="0">
            <a:latin typeface="Times New Roman" panose="02020603050405020304" pitchFamily="18" charset="0"/>
            <a:cs typeface="Times New Roman" panose="02020603050405020304" pitchFamily="18" charset="0"/>
          </a:endParaRPr>
        </a:p>
      </dgm:t>
    </dgm:pt>
    <dgm:pt modelId="{14897DF3-1234-4CAA-B6AE-6F3B4AB3883D}" type="sibTrans" cxnId="{5D80D681-E7D5-4C38-9EF3-D83D4177327D}">
      <dgm:prSet/>
      <dgm:spPr/>
      <dgm:t>
        <a:bodyPr/>
        <a:lstStyle/>
        <a:p>
          <a:endParaRPr lang="aa-ET" sz="1100" i="0">
            <a:latin typeface="Times New Roman" panose="02020603050405020304" pitchFamily="18" charset="0"/>
            <a:cs typeface="Times New Roman" panose="02020603050405020304" pitchFamily="18" charset="0"/>
          </a:endParaRPr>
        </a:p>
      </dgm:t>
    </dgm:pt>
    <dgm:pt modelId="{6083ECFF-017C-45A7-B8EA-180A2CEBB383}">
      <dgm:prSet phldrT="[Текст]" custT="1"/>
      <dgm:spPr/>
      <dgm:t>
        <a:bodyPr/>
        <a:lstStyle/>
        <a:p>
          <a:r>
            <a:rPr lang="kk-KZ" sz="1100" i="0">
              <a:latin typeface="Times New Roman" panose="02020603050405020304" pitchFamily="18" charset="0"/>
              <a:cs typeface="Times New Roman" panose="02020603050405020304" pitchFamily="18" charset="0"/>
            </a:rPr>
            <a:t>алдын-ала болжау ұстанымы</a:t>
          </a:r>
          <a:endParaRPr lang="aa-ET" sz="1100" i="0">
            <a:latin typeface="Times New Roman" panose="02020603050405020304" pitchFamily="18" charset="0"/>
            <a:cs typeface="Times New Roman" panose="02020603050405020304" pitchFamily="18" charset="0"/>
          </a:endParaRPr>
        </a:p>
      </dgm:t>
    </dgm:pt>
    <dgm:pt modelId="{2D9400E7-43F6-4806-BCAC-195987A5ED7E}" type="parTrans" cxnId="{7D9061CB-4C70-49C0-8D92-1529034CFE11}">
      <dgm:prSet/>
      <dgm:spPr/>
      <dgm:t>
        <a:bodyPr/>
        <a:lstStyle/>
        <a:p>
          <a:endParaRPr lang="aa-ET" sz="1100" i="0">
            <a:latin typeface="Times New Roman" panose="02020603050405020304" pitchFamily="18" charset="0"/>
            <a:cs typeface="Times New Roman" panose="02020603050405020304" pitchFamily="18" charset="0"/>
          </a:endParaRPr>
        </a:p>
      </dgm:t>
    </dgm:pt>
    <dgm:pt modelId="{6805D931-7A93-4A6E-B2A1-C2FA4EC920A4}" type="sibTrans" cxnId="{7D9061CB-4C70-49C0-8D92-1529034CFE11}">
      <dgm:prSet/>
      <dgm:spPr/>
      <dgm:t>
        <a:bodyPr/>
        <a:lstStyle/>
        <a:p>
          <a:endParaRPr lang="aa-ET" sz="1100" i="0">
            <a:latin typeface="Times New Roman" panose="02020603050405020304" pitchFamily="18" charset="0"/>
            <a:cs typeface="Times New Roman" panose="02020603050405020304" pitchFamily="18" charset="0"/>
          </a:endParaRPr>
        </a:p>
      </dgm:t>
    </dgm:pt>
    <dgm:pt modelId="{4F7EAF66-C3D6-4353-BBFF-9A4A3C6799FB}">
      <dgm:prSet phldrT="[Текст]" custT="1"/>
      <dgm:spPr/>
      <dgm:t>
        <a:bodyPr/>
        <a:lstStyle/>
        <a:p>
          <a:r>
            <a:rPr lang="kk-KZ" sz="1100" i="0">
              <a:latin typeface="Times New Roman" panose="02020603050405020304" pitchFamily="18" charset="0"/>
              <a:cs typeface="Times New Roman" panose="02020603050405020304" pitchFamily="18" charset="0"/>
            </a:rPr>
            <a:t>саналылық ұстанымы</a:t>
          </a:r>
          <a:endParaRPr lang="aa-ET" sz="1100" i="0">
            <a:latin typeface="Times New Roman" panose="02020603050405020304" pitchFamily="18" charset="0"/>
            <a:cs typeface="Times New Roman" panose="02020603050405020304" pitchFamily="18" charset="0"/>
          </a:endParaRPr>
        </a:p>
      </dgm:t>
    </dgm:pt>
    <dgm:pt modelId="{29B85F04-B889-4549-80B2-01B570B4778F}" type="parTrans" cxnId="{04D63100-9476-4242-9E67-798A5A40F9DE}">
      <dgm:prSet/>
      <dgm:spPr/>
      <dgm:t>
        <a:bodyPr/>
        <a:lstStyle/>
        <a:p>
          <a:endParaRPr lang="aa-ET" sz="1100" i="0">
            <a:latin typeface="Times New Roman" panose="02020603050405020304" pitchFamily="18" charset="0"/>
            <a:cs typeface="Times New Roman" panose="02020603050405020304" pitchFamily="18" charset="0"/>
          </a:endParaRPr>
        </a:p>
      </dgm:t>
    </dgm:pt>
    <dgm:pt modelId="{ABF06432-DD22-4BDF-B7DC-655501884880}" type="sibTrans" cxnId="{04D63100-9476-4242-9E67-798A5A40F9DE}">
      <dgm:prSet/>
      <dgm:spPr/>
      <dgm:t>
        <a:bodyPr/>
        <a:lstStyle/>
        <a:p>
          <a:endParaRPr lang="aa-ET" sz="1100" i="0">
            <a:latin typeface="Times New Roman" panose="02020603050405020304" pitchFamily="18" charset="0"/>
            <a:cs typeface="Times New Roman" panose="02020603050405020304" pitchFamily="18" charset="0"/>
          </a:endParaRPr>
        </a:p>
      </dgm:t>
    </dgm:pt>
    <dgm:pt modelId="{1CF4857B-EC4C-4AAB-BE29-DDCAEF95CC76}">
      <dgm:prSet phldrT="[Текст]" custT="1"/>
      <dgm:spPr/>
      <dgm:t>
        <a:bodyPr/>
        <a:lstStyle/>
        <a:p>
          <a:r>
            <a:rPr lang="kk-KZ" sz="1100" i="0">
              <a:latin typeface="Times New Roman" panose="02020603050405020304" pitchFamily="18" charset="0"/>
              <a:cs typeface="Times New Roman" panose="02020603050405020304" pitchFamily="18" charset="0"/>
            </a:rPr>
            <a:t>оқытудың берік, тиянақты болу ұстанымы</a:t>
          </a:r>
          <a:endParaRPr lang="aa-ET" sz="1100" i="0">
            <a:latin typeface="Times New Roman" panose="02020603050405020304" pitchFamily="18" charset="0"/>
            <a:cs typeface="Times New Roman" panose="02020603050405020304" pitchFamily="18" charset="0"/>
          </a:endParaRPr>
        </a:p>
      </dgm:t>
    </dgm:pt>
    <dgm:pt modelId="{DE20C911-A0F3-4A70-80C1-C6593FBFC2D6}" type="parTrans" cxnId="{FC4CD1F1-70F6-49CE-A447-112209A6EC73}">
      <dgm:prSet/>
      <dgm:spPr/>
      <dgm:t>
        <a:bodyPr/>
        <a:lstStyle/>
        <a:p>
          <a:endParaRPr lang="aa-ET" sz="1100" i="0">
            <a:latin typeface="Times New Roman" panose="02020603050405020304" pitchFamily="18" charset="0"/>
            <a:cs typeface="Times New Roman" panose="02020603050405020304" pitchFamily="18" charset="0"/>
          </a:endParaRPr>
        </a:p>
      </dgm:t>
    </dgm:pt>
    <dgm:pt modelId="{DDD8319B-AD8C-4269-B9FA-32694BC0E2F6}" type="sibTrans" cxnId="{FC4CD1F1-70F6-49CE-A447-112209A6EC73}">
      <dgm:prSet/>
      <dgm:spPr/>
      <dgm:t>
        <a:bodyPr/>
        <a:lstStyle/>
        <a:p>
          <a:endParaRPr lang="aa-ET" sz="1100" i="0">
            <a:latin typeface="Times New Roman" panose="02020603050405020304" pitchFamily="18" charset="0"/>
            <a:cs typeface="Times New Roman" panose="02020603050405020304" pitchFamily="18" charset="0"/>
          </a:endParaRPr>
        </a:p>
      </dgm:t>
    </dgm:pt>
    <dgm:pt modelId="{2517101F-EE52-4DD5-BC17-9C14CAEC1006}">
      <dgm:prSet phldrT="[Текст]" custT="1"/>
      <dgm:spPr/>
      <dgm:t>
        <a:bodyPr/>
        <a:lstStyle/>
        <a:p>
          <a:r>
            <a:rPr lang="kk-KZ" sz="1100" i="0">
              <a:latin typeface="Times New Roman" panose="02020603050405020304" pitchFamily="18" charset="0"/>
              <a:cs typeface="Times New Roman" panose="02020603050405020304" pitchFamily="18" charset="0"/>
            </a:rPr>
            <a:t>теория мен практиканы өмірмен байланыстыру ұстанымы</a:t>
          </a:r>
          <a:endParaRPr lang="aa-ET" sz="1100" i="0">
            <a:latin typeface="Times New Roman" panose="02020603050405020304" pitchFamily="18" charset="0"/>
            <a:cs typeface="Times New Roman" panose="02020603050405020304" pitchFamily="18" charset="0"/>
          </a:endParaRPr>
        </a:p>
      </dgm:t>
    </dgm:pt>
    <dgm:pt modelId="{90F979F8-C352-451E-98A8-AF9D5F4004D7}" type="parTrans" cxnId="{92E70F43-0BD7-4214-8E92-18A4DF6E367F}">
      <dgm:prSet/>
      <dgm:spPr/>
      <dgm:t>
        <a:bodyPr/>
        <a:lstStyle/>
        <a:p>
          <a:endParaRPr lang="aa-ET" sz="1100" i="0">
            <a:latin typeface="Times New Roman" panose="02020603050405020304" pitchFamily="18" charset="0"/>
            <a:cs typeface="Times New Roman" panose="02020603050405020304" pitchFamily="18" charset="0"/>
          </a:endParaRPr>
        </a:p>
      </dgm:t>
    </dgm:pt>
    <dgm:pt modelId="{38867652-01DA-483D-BE73-23C594168641}" type="sibTrans" cxnId="{92E70F43-0BD7-4214-8E92-18A4DF6E367F}">
      <dgm:prSet/>
      <dgm:spPr/>
      <dgm:t>
        <a:bodyPr/>
        <a:lstStyle/>
        <a:p>
          <a:endParaRPr lang="aa-ET" sz="1100" i="0">
            <a:latin typeface="Times New Roman" panose="02020603050405020304" pitchFamily="18" charset="0"/>
            <a:cs typeface="Times New Roman" panose="02020603050405020304" pitchFamily="18" charset="0"/>
          </a:endParaRPr>
        </a:p>
      </dgm:t>
    </dgm:pt>
    <dgm:pt modelId="{5257DC32-EB30-4C53-ACF8-D8675E694A66}">
      <dgm:prSet phldrT="[Текст]" custT="1"/>
      <dgm:spPr/>
      <dgm:t>
        <a:bodyPr/>
        <a:lstStyle/>
        <a:p>
          <a:r>
            <a:rPr lang="kk-KZ" sz="1100" i="0">
              <a:latin typeface="Times New Roman" panose="02020603050405020304" pitchFamily="18" charset="0"/>
              <a:cs typeface="Times New Roman" panose="02020603050405020304" pitchFamily="18" charset="0"/>
            </a:rPr>
            <a:t>оқытудың көрнекілік ұстанымы</a:t>
          </a:r>
          <a:endParaRPr lang="aa-ET" sz="1100" i="0">
            <a:latin typeface="Times New Roman" panose="02020603050405020304" pitchFamily="18" charset="0"/>
            <a:cs typeface="Times New Roman" panose="02020603050405020304" pitchFamily="18" charset="0"/>
          </a:endParaRPr>
        </a:p>
      </dgm:t>
    </dgm:pt>
    <dgm:pt modelId="{35F68734-6E99-447D-92F0-49035DEE1A6B}" type="parTrans" cxnId="{58BF6D21-FD0A-4C80-9ED0-A85A3D8FBBFA}">
      <dgm:prSet/>
      <dgm:spPr/>
      <dgm:t>
        <a:bodyPr/>
        <a:lstStyle/>
        <a:p>
          <a:endParaRPr lang="aa-ET" sz="1100" i="0">
            <a:latin typeface="Times New Roman" panose="02020603050405020304" pitchFamily="18" charset="0"/>
            <a:cs typeface="Times New Roman" panose="02020603050405020304" pitchFamily="18" charset="0"/>
          </a:endParaRPr>
        </a:p>
      </dgm:t>
    </dgm:pt>
    <dgm:pt modelId="{BF515EBA-1163-4C78-A440-88BC361D767F}" type="sibTrans" cxnId="{58BF6D21-FD0A-4C80-9ED0-A85A3D8FBBFA}">
      <dgm:prSet/>
      <dgm:spPr/>
      <dgm:t>
        <a:bodyPr/>
        <a:lstStyle/>
        <a:p>
          <a:endParaRPr lang="aa-ET" sz="1100" i="0">
            <a:latin typeface="Times New Roman" panose="02020603050405020304" pitchFamily="18" charset="0"/>
            <a:cs typeface="Times New Roman" panose="02020603050405020304" pitchFamily="18" charset="0"/>
          </a:endParaRPr>
        </a:p>
      </dgm:t>
    </dgm:pt>
    <dgm:pt modelId="{9D42F253-4844-4785-8735-2CFC3F471A23}" type="pres">
      <dgm:prSet presAssocID="{EDA72A6F-2495-497B-B1EF-7B3A79E5DA55}" presName="hierChild1" presStyleCnt="0">
        <dgm:presLayoutVars>
          <dgm:orgChart val="1"/>
          <dgm:chPref val="1"/>
          <dgm:dir/>
          <dgm:animOne val="branch"/>
          <dgm:animLvl val="lvl"/>
          <dgm:resizeHandles/>
        </dgm:presLayoutVars>
      </dgm:prSet>
      <dgm:spPr/>
    </dgm:pt>
    <dgm:pt modelId="{CF15C6D5-6E77-4A7A-A263-B4EC2DE3B5AE}" type="pres">
      <dgm:prSet presAssocID="{91492850-53C8-4EEB-8B14-6F691C122F8A}" presName="hierRoot1" presStyleCnt="0">
        <dgm:presLayoutVars>
          <dgm:hierBranch val="init"/>
        </dgm:presLayoutVars>
      </dgm:prSet>
      <dgm:spPr/>
    </dgm:pt>
    <dgm:pt modelId="{B495BD73-01CB-4B4F-8191-249B9D819752}" type="pres">
      <dgm:prSet presAssocID="{91492850-53C8-4EEB-8B14-6F691C122F8A}" presName="rootComposite1" presStyleCnt="0"/>
      <dgm:spPr/>
    </dgm:pt>
    <dgm:pt modelId="{D7120C51-3324-4AAF-BD51-355D8CE94AED}" type="pres">
      <dgm:prSet presAssocID="{91492850-53C8-4EEB-8B14-6F691C122F8A}" presName="rootText1" presStyleLbl="node0" presStyleIdx="0" presStyleCnt="2" custScaleX="114270" custScaleY="227007" custLinFactNeighborX="-9178" custLinFactNeighborY="2149">
        <dgm:presLayoutVars>
          <dgm:chPref val="3"/>
        </dgm:presLayoutVars>
      </dgm:prSet>
      <dgm:spPr/>
    </dgm:pt>
    <dgm:pt modelId="{9CD81C67-05D7-4192-BF0F-24807403B551}" type="pres">
      <dgm:prSet presAssocID="{91492850-53C8-4EEB-8B14-6F691C122F8A}" presName="rootConnector1" presStyleLbl="node1" presStyleIdx="0" presStyleCnt="0"/>
      <dgm:spPr/>
    </dgm:pt>
    <dgm:pt modelId="{499BA6B9-16D5-4400-9391-2C78D73832E9}" type="pres">
      <dgm:prSet presAssocID="{91492850-53C8-4EEB-8B14-6F691C122F8A}" presName="hierChild2" presStyleCnt="0"/>
      <dgm:spPr/>
    </dgm:pt>
    <dgm:pt modelId="{9D3BC013-E5AB-4157-A6F8-8D68C929673C}" type="pres">
      <dgm:prSet presAssocID="{91492850-53C8-4EEB-8B14-6F691C122F8A}" presName="hierChild3" presStyleCnt="0"/>
      <dgm:spPr/>
    </dgm:pt>
    <dgm:pt modelId="{25AF9A29-1A4F-4570-8B3A-4008A6F8E51C}" type="pres">
      <dgm:prSet presAssocID="{FD771E2A-DAA9-4CD6-895D-9FE727F9024E}" presName="hierRoot1" presStyleCnt="0">
        <dgm:presLayoutVars>
          <dgm:hierBranch val="init"/>
        </dgm:presLayoutVars>
      </dgm:prSet>
      <dgm:spPr/>
    </dgm:pt>
    <dgm:pt modelId="{591E9F6A-A2E6-4027-B29B-5D54ABCF17E9}" type="pres">
      <dgm:prSet presAssocID="{FD771E2A-DAA9-4CD6-895D-9FE727F9024E}" presName="rootComposite1" presStyleCnt="0"/>
      <dgm:spPr/>
    </dgm:pt>
    <dgm:pt modelId="{B0844376-0CFD-4396-839B-728186D2A775}" type="pres">
      <dgm:prSet presAssocID="{FD771E2A-DAA9-4CD6-895D-9FE727F9024E}" presName="rootText1" presStyleLbl="node0" presStyleIdx="1" presStyleCnt="2">
        <dgm:presLayoutVars>
          <dgm:chPref val="3"/>
        </dgm:presLayoutVars>
      </dgm:prSet>
      <dgm:spPr/>
    </dgm:pt>
    <dgm:pt modelId="{26CF7525-4094-4357-ADA3-BCAFBEABC2A0}" type="pres">
      <dgm:prSet presAssocID="{FD771E2A-DAA9-4CD6-895D-9FE727F9024E}" presName="rootConnector1" presStyleLbl="asst0" presStyleIdx="0" presStyleCnt="0"/>
      <dgm:spPr/>
    </dgm:pt>
    <dgm:pt modelId="{D234DB95-2840-4C7D-B301-14B14A085DD0}" type="pres">
      <dgm:prSet presAssocID="{FD771E2A-DAA9-4CD6-895D-9FE727F9024E}" presName="hierChild2" presStyleCnt="0"/>
      <dgm:spPr/>
    </dgm:pt>
    <dgm:pt modelId="{611A383C-6DAB-4D75-BA6E-36AE3F50F8F7}" type="pres">
      <dgm:prSet presAssocID="{65F653ED-F81E-4B77-B33A-984DA1FF5AA2}" presName="Name64" presStyleLbl="parChTrans1D2" presStyleIdx="0" presStyleCnt="8"/>
      <dgm:spPr/>
    </dgm:pt>
    <dgm:pt modelId="{F7E8498B-9CD2-46C2-8CB5-7966940C073E}" type="pres">
      <dgm:prSet presAssocID="{4F0648E1-5205-4B87-9D2A-960A21DE70DC}" presName="hierRoot2" presStyleCnt="0">
        <dgm:presLayoutVars>
          <dgm:hierBranch val="init"/>
        </dgm:presLayoutVars>
      </dgm:prSet>
      <dgm:spPr/>
    </dgm:pt>
    <dgm:pt modelId="{B888D8D7-7A1E-43A3-BF7F-7F4E30B9F384}" type="pres">
      <dgm:prSet presAssocID="{4F0648E1-5205-4B87-9D2A-960A21DE70DC}" presName="rootComposite" presStyleCnt="0"/>
      <dgm:spPr/>
    </dgm:pt>
    <dgm:pt modelId="{1CFF1586-4083-49D2-979C-EF172DBF314C}" type="pres">
      <dgm:prSet presAssocID="{4F0648E1-5205-4B87-9D2A-960A21DE70DC}" presName="rootText" presStyleLbl="node2" presStyleIdx="0" presStyleCnt="8" custScaleX="241145" custScaleY="105433">
        <dgm:presLayoutVars>
          <dgm:chPref val="3"/>
        </dgm:presLayoutVars>
      </dgm:prSet>
      <dgm:spPr/>
    </dgm:pt>
    <dgm:pt modelId="{8AC9BB6A-044A-44D4-AB57-E523762B8416}" type="pres">
      <dgm:prSet presAssocID="{4F0648E1-5205-4B87-9D2A-960A21DE70DC}" presName="rootConnector" presStyleLbl="node2" presStyleIdx="0" presStyleCnt="8"/>
      <dgm:spPr/>
    </dgm:pt>
    <dgm:pt modelId="{8FBC2495-EFE6-4E80-B57B-77C18BA6677C}" type="pres">
      <dgm:prSet presAssocID="{4F0648E1-5205-4B87-9D2A-960A21DE70DC}" presName="hierChild4" presStyleCnt="0"/>
      <dgm:spPr/>
    </dgm:pt>
    <dgm:pt modelId="{140057E0-0BC9-4EF9-AA1F-FBD69F7FF292}" type="pres">
      <dgm:prSet presAssocID="{4F0648E1-5205-4B87-9D2A-960A21DE70DC}" presName="hierChild5" presStyleCnt="0"/>
      <dgm:spPr/>
    </dgm:pt>
    <dgm:pt modelId="{4993C182-96C1-404F-A6B0-F86144E45CB6}" type="pres">
      <dgm:prSet presAssocID="{89B05801-85FF-45C4-9C0D-0AC54F36BAC4}" presName="Name64" presStyleLbl="parChTrans1D2" presStyleIdx="1" presStyleCnt="8"/>
      <dgm:spPr/>
    </dgm:pt>
    <dgm:pt modelId="{4EE028E2-5E38-4823-8DA5-EE32A18803BC}" type="pres">
      <dgm:prSet presAssocID="{6FABAFC3-AAA0-4D7E-BC7B-1516E2E1B3C1}" presName="hierRoot2" presStyleCnt="0">
        <dgm:presLayoutVars>
          <dgm:hierBranch val="init"/>
        </dgm:presLayoutVars>
      </dgm:prSet>
      <dgm:spPr/>
    </dgm:pt>
    <dgm:pt modelId="{E53F5F9A-F0E3-4FDF-8749-8A96D57A845C}" type="pres">
      <dgm:prSet presAssocID="{6FABAFC3-AAA0-4D7E-BC7B-1516E2E1B3C1}" presName="rootComposite" presStyleCnt="0"/>
      <dgm:spPr/>
    </dgm:pt>
    <dgm:pt modelId="{DA2BC306-7C34-42CA-B1FF-7EEAAEBB3738}" type="pres">
      <dgm:prSet presAssocID="{6FABAFC3-AAA0-4D7E-BC7B-1516E2E1B3C1}" presName="rootText" presStyleLbl="node2" presStyleIdx="1" presStyleCnt="8" custScaleX="239201" custScaleY="93981">
        <dgm:presLayoutVars>
          <dgm:chPref val="3"/>
        </dgm:presLayoutVars>
      </dgm:prSet>
      <dgm:spPr/>
    </dgm:pt>
    <dgm:pt modelId="{948F01AC-E17A-4EDE-8089-C8DFE960352C}" type="pres">
      <dgm:prSet presAssocID="{6FABAFC3-AAA0-4D7E-BC7B-1516E2E1B3C1}" presName="rootConnector" presStyleLbl="node2" presStyleIdx="1" presStyleCnt="8"/>
      <dgm:spPr/>
    </dgm:pt>
    <dgm:pt modelId="{7C247D2D-4B1E-441C-8DAC-2EF77B1354F5}" type="pres">
      <dgm:prSet presAssocID="{6FABAFC3-AAA0-4D7E-BC7B-1516E2E1B3C1}" presName="hierChild4" presStyleCnt="0"/>
      <dgm:spPr/>
    </dgm:pt>
    <dgm:pt modelId="{406F245D-6626-4D1B-8F8A-C8CDEBE7A07B}" type="pres">
      <dgm:prSet presAssocID="{6FABAFC3-AAA0-4D7E-BC7B-1516E2E1B3C1}" presName="hierChild5" presStyleCnt="0"/>
      <dgm:spPr/>
    </dgm:pt>
    <dgm:pt modelId="{860E1DC5-CF6A-416C-9FCD-18228A557E98}" type="pres">
      <dgm:prSet presAssocID="{07840A03-18AB-4415-B386-4A4B435572E0}" presName="Name64" presStyleLbl="parChTrans1D2" presStyleIdx="2" presStyleCnt="8"/>
      <dgm:spPr/>
    </dgm:pt>
    <dgm:pt modelId="{3CE780BA-E8DF-43A7-ADF1-DDF640CE42FB}" type="pres">
      <dgm:prSet presAssocID="{B7E4D863-B026-4F74-A6BF-C5BAF3BDCD88}" presName="hierRoot2" presStyleCnt="0">
        <dgm:presLayoutVars>
          <dgm:hierBranch val="init"/>
        </dgm:presLayoutVars>
      </dgm:prSet>
      <dgm:spPr/>
    </dgm:pt>
    <dgm:pt modelId="{A3D1F9CD-A820-46C4-806A-32C165B85EAB}" type="pres">
      <dgm:prSet presAssocID="{B7E4D863-B026-4F74-A6BF-C5BAF3BDCD88}" presName="rootComposite" presStyleCnt="0"/>
      <dgm:spPr/>
    </dgm:pt>
    <dgm:pt modelId="{A4C16E29-91D5-4FB9-9C47-9C691ED05912}" type="pres">
      <dgm:prSet presAssocID="{B7E4D863-B026-4F74-A6BF-C5BAF3BDCD88}" presName="rootText" presStyleLbl="node2" presStyleIdx="2" presStyleCnt="8" custScaleX="237067" custScaleY="140705">
        <dgm:presLayoutVars>
          <dgm:chPref val="3"/>
        </dgm:presLayoutVars>
      </dgm:prSet>
      <dgm:spPr/>
    </dgm:pt>
    <dgm:pt modelId="{EC94FEA2-3606-4B38-8708-7C2B5C22420C}" type="pres">
      <dgm:prSet presAssocID="{B7E4D863-B026-4F74-A6BF-C5BAF3BDCD88}" presName="rootConnector" presStyleLbl="node2" presStyleIdx="2" presStyleCnt="8"/>
      <dgm:spPr/>
    </dgm:pt>
    <dgm:pt modelId="{D0EB3E24-6EF4-4481-BC7A-C9A9A205B7CA}" type="pres">
      <dgm:prSet presAssocID="{B7E4D863-B026-4F74-A6BF-C5BAF3BDCD88}" presName="hierChild4" presStyleCnt="0"/>
      <dgm:spPr/>
    </dgm:pt>
    <dgm:pt modelId="{F9C2ADB7-0BE2-4AC0-8915-30922C1A3E47}" type="pres">
      <dgm:prSet presAssocID="{B7E4D863-B026-4F74-A6BF-C5BAF3BDCD88}" presName="hierChild5" presStyleCnt="0"/>
      <dgm:spPr/>
    </dgm:pt>
    <dgm:pt modelId="{E381CD1F-1D37-4D9A-B18C-865259FEF595}" type="pres">
      <dgm:prSet presAssocID="{2D9400E7-43F6-4806-BCAC-195987A5ED7E}" presName="Name64" presStyleLbl="parChTrans1D2" presStyleIdx="3" presStyleCnt="8"/>
      <dgm:spPr/>
    </dgm:pt>
    <dgm:pt modelId="{2D51C864-89E1-4ED7-9893-AA3DBA0F3D34}" type="pres">
      <dgm:prSet presAssocID="{6083ECFF-017C-45A7-B8EA-180A2CEBB383}" presName="hierRoot2" presStyleCnt="0">
        <dgm:presLayoutVars>
          <dgm:hierBranch val="init"/>
        </dgm:presLayoutVars>
      </dgm:prSet>
      <dgm:spPr/>
    </dgm:pt>
    <dgm:pt modelId="{77C66159-B241-4E64-867A-942F818739DE}" type="pres">
      <dgm:prSet presAssocID="{6083ECFF-017C-45A7-B8EA-180A2CEBB383}" presName="rootComposite" presStyleCnt="0"/>
      <dgm:spPr/>
    </dgm:pt>
    <dgm:pt modelId="{585967F5-D0C7-48ED-8D21-828417928BCC}" type="pres">
      <dgm:prSet presAssocID="{6083ECFF-017C-45A7-B8EA-180A2CEBB383}" presName="rootText" presStyleLbl="node2" presStyleIdx="3" presStyleCnt="8" custScaleX="241687" custScaleY="99809">
        <dgm:presLayoutVars>
          <dgm:chPref val="3"/>
        </dgm:presLayoutVars>
      </dgm:prSet>
      <dgm:spPr/>
    </dgm:pt>
    <dgm:pt modelId="{A731ECE8-B98D-423B-B884-F8BD9DB70ACF}" type="pres">
      <dgm:prSet presAssocID="{6083ECFF-017C-45A7-B8EA-180A2CEBB383}" presName="rootConnector" presStyleLbl="node2" presStyleIdx="3" presStyleCnt="8"/>
      <dgm:spPr/>
    </dgm:pt>
    <dgm:pt modelId="{69636949-1AD2-4CFB-BCEA-40617E4A2E1D}" type="pres">
      <dgm:prSet presAssocID="{6083ECFF-017C-45A7-B8EA-180A2CEBB383}" presName="hierChild4" presStyleCnt="0"/>
      <dgm:spPr/>
    </dgm:pt>
    <dgm:pt modelId="{D9A4EC0B-CD3B-4FAD-85D0-F6F080F96F6C}" type="pres">
      <dgm:prSet presAssocID="{6083ECFF-017C-45A7-B8EA-180A2CEBB383}" presName="hierChild5" presStyleCnt="0"/>
      <dgm:spPr/>
    </dgm:pt>
    <dgm:pt modelId="{AF0FA48D-1CD8-485F-A4F7-D3CC85F19DD4}" type="pres">
      <dgm:prSet presAssocID="{29B85F04-B889-4549-80B2-01B570B4778F}" presName="Name64" presStyleLbl="parChTrans1D2" presStyleIdx="4" presStyleCnt="8"/>
      <dgm:spPr/>
    </dgm:pt>
    <dgm:pt modelId="{8E15336A-F726-4275-BC65-116BCF8D87AC}" type="pres">
      <dgm:prSet presAssocID="{4F7EAF66-C3D6-4353-BBFF-9A4A3C6799FB}" presName="hierRoot2" presStyleCnt="0">
        <dgm:presLayoutVars>
          <dgm:hierBranch val="init"/>
        </dgm:presLayoutVars>
      </dgm:prSet>
      <dgm:spPr/>
    </dgm:pt>
    <dgm:pt modelId="{95D6968F-948E-4F73-9D8C-241B04663790}" type="pres">
      <dgm:prSet presAssocID="{4F7EAF66-C3D6-4353-BBFF-9A4A3C6799FB}" presName="rootComposite" presStyleCnt="0"/>
      <dgm:spPr/>
    </dgm:pt>
    <dgm:pt modelId="{CD3B8B41-E622-49A2-9767-5489579D3507}" type="pres">
      <dgm:prSet presAssocID="{4F7EAF66-C3D6-4353-BBFF-9A4A3C6799FB}" presName="rootText" presStyleLbl="node2" presStyleIdx="4" presStyleCnt="8" custScaleX="240912" custScaleY="82409">
        <dgm:presLayoutVars>
          <dgm:chPref val="3"/>
        </dgm:presLayoutVars>
      </dgm:prSet>
      <dgm:spPr/>
    </dgm:pt>
    <dgm:pt modelId="{0775CBD1-F956-4553-A601-6AE85ADF35E9}" type="pres">
      <dgm:prSet presAssocID="{4F7EAF66-C3D6-4353-BBFF-9A4A3C6799FB}" presName="rootConnector" presStyleLbl="node2" presStyleIdx="4" presStyleCnt="8"/>
      <dgm:spPr/>
    </dgm:pt>
    <dgm:pt modelId="{FAF6FBB9-3230-4B3E-AC0F-52FB7E08786F}" type="pres">
      <dgm:prSet presAssocID="{4F7EAF66-C3D6-4353-BBFF-9A4A3C6799FB}" presName="hierChild4" presStyleCnt="0"/>
      <dgm:spPr/>
    </dgm:pt>
    <dgm:pt modelId="{F89A7596-7672-49D1-A9CA-B83185578FC0}" type="pres">
      <dgm:prSet presAssocID="{4F7EAF66-C3D6-4353-BBFF-9A4A3C6799FB}" presName="hierChild5" presStyleCnt="0"/>
      <dgm:spPr/>
    </dgm:pt>
    <dgm:pt modelId="{87871876-E33E-4EA5-98C4-5B41DC6B0413}" type="pres">
      <dgm:prSet presAssocID="{DE20C911-A0F3-4A70-80C1-C6593FBFC2D6}" presName="Name64" presStyleLbl="parChTrans1D2" presStyleIdx="5" presStyleCnt="8"/>
      <dgm:spPr/>
    </dgm:pt>
    <dgm:pt modelId="{92012B4C-E66B-4515-9881-62D63A4819AA}" type="pres">
      <dgm:prSet presAssocID="{1CF4857B-EC4C-4AAB-BE29-DDCAEF95CC76}" presName="hierRoot2" presStyleCnt="0">
        <dgm:presLayoutVars>
          <dgm:hierBranch val="init"/>
        </dgm:presLayoutVars>
      </dgm:prSet>
      <dgm:spPr/>
    </dgm:pt>
    <dgm:pt modelId="{9D2F9517-BFE7-4371-9680-D05092B8F4F5}" type="pres">
      <dgm:prSet presAssocID="{1CF4857B-EC4C-4AAB-BE29-DDCAEF95CC76}" presName="rootComposite" presStyleCnt="0"/>
      <dgm:spPr/>
    </dgm:pt>
    <dgm:pt modelId="{781649AA-8AB0-4CF2-A12F-707FAEBCF873}" type="pres">
      <dgm:prSet presAssocID="{1CF4857B-EC4C-4AAB-BE29-DDCAEF95CC76}" presName="rootText" presStyleLbl="node2" presStyleIdx="5" presStyleCnt="8" custScaleX="246158" custScaleY="106493">
        <dgm:presLayoutVars>
          <dgm:chPref val="3"/>
        </dgm:presLayoutVars>
      </dgm:prSet>
      <dgm:spPr/>
    </dgm:pt>
    <dgm:pt modelId="{165C93BC-E04D-497A-AFD2-4758E722476A}" type="pres">
      <dgm:prSet presAssocID="{1CF4857B-EC4C-4AAB-BE29-DDCAEF95CC76}" presName="rootConnector" presStyleLbl="node2" presStyleIdx="5" presStyleCnt="8"/>
      <dgm:spPr/>
    </dgm:pt>
    <dgm:pt modelId="{C81FBB82-7951-4A94-87ED-AFDA87A99EDD}" type="pres">
      <dgm:prSet presAssocID="{1CF4857B-EC4C-4AAB-BE29-DDCAEF95CC76}" presName="hierChild4" presStyleCnt="0"/>
      <dgm:spPr/>
    </dgm:pt>
    <dgm:pt modelId="{419E46CD-0A1B-4BAF-B13A-1F0640AA1845}" type="pres">
      <dgm:prSet presAssocID="{1CF4857B-EC4C-4AAB-BE29-DDCAEF95CC76}" presName="hierChild5" presStyleCnt="0"/>
      <dgm:spPr/>
    </dgm:pt>
    <dgm:pt modelId="{FE9815D0-456A-4701-9F9B-F867A9D14452}" type="pres">
      <dgm:prSet presAssocID="{90F979F8-C352-451E-98A8-AF9D5F4004D7}" presName="Name64" presStyleLbl="parChTrans1D2" presStyleIdx="6" presStyleCnt="8"/>
      <dgm:spPr/>
    </dgm:pt>
    <dgm:pt modelId="{78AE5D0D-0971-40AC-98A8-378AC4873F84}" type="pres">
      <dgm:prSet presAssocID="{2517101F-EE52-4DD5-BC17-9C14CAEC1006}" presName="hierRoot2" presStyleCnt="0">
        <dgm:presLayoutVars>
          <dgm:hierBranch val="init"/>
        </dgm:presLayoutVars>
      </dgm:prSet>
      <dgm:spPr/>
    </dgm:pt>
    <dgm:pt modelId="{29AEE971-7DAE-4905-914D-873B117A6DBA}" type="pres">
      <dgm:prSet presAssocID="{2517101F-EE52-4DD5-BC17-9C14CAEC1006}" presName="rootComposite" presStyleCnt="0"/>
      <dgm:spPr/>
    </dgm:pt>
    <dgm:pt modelId="{B7E8F8CE-8C9C-457D-A944-81A8D694C5FD}" type="pres">
      <dgm:prSet presAssocID="{2517101F-EE52-4DD5-BC17-9C14CAEC1006}" presName="rootText" presStyleLbl="node2" presStyleIdx="6" presStyleCnt="8" custScaleX="241840" custScaleY="174451">
        <dgm:presLayoutVars>
          <dgm:chPref val="3"/>
        </dgm:presLayoutVars>
      </dgm:prSet>
      <dgm:spPr/>
    </dgm:pt>
    <dgm:pt modelId="{BAC4AC68-3746-43BF-81EA-06EAE8D0887D}" type="pres">
      <dgm:prSet presAssocID="{2517101F-EE52-4DD5-BC17-9C14CAEC1006}" presName="rootConnector" presStyleLbl="node2" presStyleIdx="6" presStyleCnt="8"/>
      <dgm:spPr/>
    </dgm:pt>
    <dgm:pt modelId="{AD27D62F-1CA7-49BA-9F2B-C62D53C52A42}" type="pres">
      <dgm:prSet presAssocID="{2517101F-EE52-4DD5-BC17-9C14CAEC1006}" presName="hierChild4" presStyleCnt="0"/>
      <dgm:spPr/>
    </dgm:pt>
    <dgm:pt modelId="{29E81A17-B953-40CD-A9D7-DF78EDC7F48A}" type="pres">
      <dgm:prSet presAssocID="{2517101F-EE52-4DD5-BC17-9C14CAEC1006}" presName="hierChild5" presStyleCnt="0"/>
      <dgm:spPr/>
    </dgm:pt>
    <dgm:pt modelId="{5843C68F-1109-49C5-BAC5-F4FC8BA2C0E1}" type="pres">
      <dgm:prSet presAssocID="{35F68734-6E99-447D-92F0-49035DEE1A6B}" presName="Name64" presStyleLbl="parChTrans1D2" presStyleIdx="7" presStyleCnt="8"/>
      <dgm:spPr/>
    </dgm:pt>
    <dgm:pt modelId="{93A85E1E-49F6-40B3-9914-DD751ECD9DEB}" type="pres">
      <dgm:prSet presAssocID="{5257DC32-EB30-4C53-ACF8-D8675E694A66}" presName="hierRoot2" presStyleCnt="0">
        <dgm:presLayoutVars>
          <dgm:hierBranch val="init"/>
        </dgm:presLayoutVars>
      </dgm:prSet>
      <dgm:spPr/>
    </dgm:pt>
    <dgm:pt modelId="{59AB62AA-D56E-450D-A031-FA6C3C8A31DA}" type="pres">
      <dgm:prSet presAssocID="{5257DC32-EB30-4C53-ACF8-D8675E694A66}" presName="rootComposite" presStyleCnt="0"/>
      <dgm:spPr/>
    </dgm:pt>
    <dgm:pt modelId="{6073A339-0D0B-4E63-B865-881003BAAEC5}" type="pres">
      <dgm:prSet presAssocID="{5257DC32-EB30-4C53-ACF8-D8675E694A66}" presName="rootText" presStyleLbl="node2" presStyleIdx="7" presStyleCnt="8" custScaleX="246823" custScaleY="109696">
        <dgm:presLayoutVars>
          <dgm:chPref val="3"/>
        </dgm:presLayoutVars>
      </dgm:prSet>
      <dgm:spPr/>
    </dgm:pt>
    <dgm:pt modelId="{DB87B67F-3DA0-4ABB-9A25-0C3E22D494AC}" type="pres">
      <dgm:prSet presAssocID="{5257DC32-EB30-4C53-ACF8-D8675E694A66}" presName="rootConnector" presStyleLbl="node2" presStyleIdx="7" presStyleCnt="8"/>
      <dgm:spPr/>
    </dgm:pt>
    <dgm:pt modelId="{89465616-833C-4C06-AA3D-736AEA4B2256}" type="pres">
      <dgm:prSet presAssocID="{5257DC32-EB30-4C53-ACF8-D8675E694A66}" presName="hierChild4" presStyleCnt="0"/>
      <dgm:spPr/>
    </dgm:pt>
    <dgm:pt modelId="{A89E387C-5C46-476F-8D3F-56C180D4C529}" type="pres">
      <dgm:prSet presAssocID="{5257DC32-EB30-4C53-ACF8-D8675E694A66}" presName="hierChild5" presStyleCnt="0"/>
      <dgm:spPr/>
    </dgm:pt>
    <dgm:pt modelId="{DE6DBB0C-C71D-472F-BF03-B7765C709B15}" type="pres">
      <dgm:prSet presAssocID="{FD771E2A-DAA9-4CD6-895D-9FE727F9024E}" presName="hierChild3" presStyleCnt="0"/>
      <dgm:spPr/>
    </dgm:pt>
  </dgm:ptLst>
  <dgm:cxnLst>
    <dgm:cxn modelId="{04D63100-9476-4242-9E67-798A5A40F9DE}" srcId="{FD771E2A-DAA9-4CD6-895D-9FE727F9024E}" destId="{4F7EAF66-C3D6-4353-BBFF-9A4A3C6799FB}" srcOrd="4" destOrd="0" parTransId="{29B85F04-B889-4549-80B2-01B570B4778F}" sibTransId="{ABF06432-DD22-4BDF-B7DC-655501884880}"/>
    <dgm:cxn modelId="{BAE42F0A-8083-411F-A5B6-E7122ECE856D}" type="presOf" srcId="{5257DC32-EB30-4C53-ACF8-D8675E694A66}" destId="{6073A339-0D0B-4E63-B865-881003BAAEC5}" srcOrd="0" destOrd="0" presId="urn:microsoft.com/office/officeart/2009/3/layout/HorizontalOrganizationChart"/>
    <dgm:cxn modelId="{02B12A0F-A568-4B85-9967-99EF8606184E}" type="presOf" srcId="{B7E4D863-B026-4F74-A6BF-C5BAF3BDCD88}" destId="{A4C16E29-91D5-4FB9-9C47-9C691ED05912}" srcOrd="0" destOrd="0" presId="urn:microsoft.com/office/officeart/2009/3/layout/HorizontalOrganizationChart"/>
    <dgm:cxn modelId="{E83D311B-B994-45CA-820F-13228C6151E3}" type="presOf" srcId="{DE20C911-A0F3-4A70-80C1-C6593FBFC2D6}" destId="{87871876-E33E-4EA5-98C4-5B41DC6B0413}" srcOrd="0" destOrd="0" presId="urn:microsoft.com/office/officeart/2009/3/layout/HorizontalOrganizationChart"/>
    <dgm:cxn modelId="{137F9E1B-040C-4B60-98DB-2D643AD49E47}" type="presOf" srcId="{2517101F-EE52-4DD5-BC17-9C14CAEC1006}" destId="{B7E8F8CE-8C9C-457D-A944-81A8D694C5FD}" srcOrd="0" destOrd="0" presId="urn:microsoft.com/office/officeart/2009/3/layout/HorizontalOrganizationChart"/>
    <dgm:cxn modelId="{58BF6D21-FD0A-4C80-9ED0-A85A3D8FBBFA}" srcId="{FD771E2A-DAA9-4CD6-895D-9FE727F9024E}" destId="{5257DC32-EB30-4C53-ACF8-D8675E694A66}" srcOrd="7" destOrd="0" parTransId="{35F68734-6E99-447D-92F0-49035DEE1A6B}" sibTransId="{BF515EBA-1163-4C78-A440-88BC361D767F}"/>
    <dgm:cxn modelId="{7E12E838-BF78-4755-BBFA-6A2DB545BF55}" type="presOf" srcId="{4F7EAF66-C3D6-4353-BBFF-9A4A3C6799FB}" destId="{CD3B8B41-E622-49A2-9767-5489579D3507}" srcOrd="0" destOrd="0" presId="urn:microsoft.com/office/officeart/2009/3/layout/HorizontalOrganizationChart"/>
    <dgm:cxn modelId="{AA0C423E-BEA1-430D-8FEC-F987AABE4C35}" type="presOf" srcId="{2D9400E7-43F6-4806-BCAC-195987A5ED7E}" destId="{E381CD1F-1D37-4D9A-B18C-865259FEF595}" srcOrd="0" destOrd="0" presId="urn:microsoft.com/office/officeart/2009/3/layout/HorizontalOrganizationChart"/>
    <dgm:cxn modelId="{4C757C5B-1DDC-4BDE-A043-DA4645D55E00}" type="presOf" srcId="{EDA72A6F-2495-497B-B1EF-7B3A79E5DA55}" destId="{9D42F253-4844-4785-8735-2CFC3F471A23}" srcOrd="0" destOrd="0" presId="urn:microsoft.com/office/officeart/2009/3/layout/HorizontalOrganizationChart"/>
    <dgm:cxn modelId="{FA52F05B-9CD4-4D89-AA1F-1EE2121D75BA}" type="presOf" srcId="{29B85F04-B889-4549-80B2-01B570B4778F}" destId="{AF0FA48D-1CD8-485F-A4F7-D3CC85F19DD4}" srcOrd="0" destOrd="0" presId="urn:microsoft.com/office/officeart/2009/3/layout/HorizontalOrganizationChart"/>
    <dgm:cxn modelId="{92E70F43-0BD7-4214-8E92-18A4DF6E367F}" srcId="{FD771E2A-DAA9-4CD6-895D-9FE727F9024E}" destId="{2517101F-EE52-4DD5-BC17-9C14CAEC1006}" srcOrd="6" destOrd="0" parTransId="{90F979F8-C352-451E-98A8-AF9D5F4004D7}" sibTransId="{38867652-01DA-483D-BE73-23C594168641}"/>
    <dgm:cxn modelId="{2D0B1043-1BBC-448D-BF6C-92E00C4B66BE}" type="presOf" srcId="{4F0648E1-5205-4B87-9D2A-960A21DE70DC}" destId="{8AC9BB6A-044A-44D4-AB57-E523762B8416}" srcOrd="1" destOrd="0" presId="urn:microsoft.com/office/officeart/2009/3/layout/HorizontalOrganizationChart"/>
    <dgm:cxn modelId="{BF0C9F66-0C90-4F3C-B926-A206887EB96E}" type="presOf" srcId="{4F7EAF66-C3D6-4353-BBFF-9A4A3C6799FB}" destId="{0775CBD1-F956-4553-A601-6AE85ADF35E9}" srcOrd="1" destOrd="0" presId="urn:microsoft.com/office/officeart/2009/3/layout/HorizontalOrganizationChart"/>
    <dgm:cxn modelId="{B2856068-3077-422D-A781-F8B50BF6F36E}" type="presOf" srcId="{6FABAFC3-AAA0-4D7E-BC7B-1516E2E1B3C1}" destId="{DA2BC306-7C34-42CA-B1FF-7EEAAEBB3738}" srcOrd="0" destOrd="0" presId="urn:microsoft.com/office/officeart/2009/3/layout/HorizontalOrganizationChart"/>
    <dgm:cxn modelId="{5BF8984A-F009-4DBE-AFE0-466C5F7F297A}" type="presOf" srcId="{89B05801-85FF-45C4-9C0D-0AC54F36BAC4}" destId="{4993C182-96C1-404F-A6B0-F86144E45CB6}" srcOrd="0" destOrd="0" presId="urn:microsoft.com/office/officeart/2009/3/layout/HorizontalOrganizationChart"/>
    <dgm:cxn modelId="{2BB2076E-8B8D-4CF5-8405-02A32A4EAE96}" srcId="{FD771E2A-DAA9-4CD6-895D-9FE727F9024E}" destId="{6FABAFC3-AAA0-4D7E-BC7B-1516E2E1B3C1}" srcOrd="1" destOrd="0" parTransId="{89B05801-85FF-45C4-9C0D-0AC54F36BAC4}" sibTransId="{29051C8E-0E77-49F4-996F-E21C66D46C27}"/>
    <dgm:cxn modelId="{D3BBEE6E-3B64-4B12-9511-52E20B3C5014}" srcId="{EDA72A6F-2495-497B-B1EF-7B3A79E5DA55}" destId="{FD771E2A-DAA9-4CD6-895D-9FE727F9024E}" srcOrd="1" destOrd="0" parTransId="{27659D16-8D5E-4CA4-993C-320AB8A82DCE}" sibTransId="{DFFE271F-BA29-4177-8D61-AB2026FF9D1F}"/>
    <dgm:cxn modelId="{8B112152-4051-4692-B878-E11D0F6F3453}" type="presOf" srcId="{65F653ED-F81E-4B77-B33A-984DA1FF5AA2}" destId="{611A383C-6DAB-4D75-BA6E-36AE3F50F8F7}" srcOrd="0" destOrd="0" presId="urn:microsoft.com/office/officeart/2009/3/layout/HorizontalOrganizationChart"/>
    <dgm:cxn modelId="{B689C172-E690-4AC7-B7B5-5CDE4844DB9E}" type="presOf" srcId="{07840A03-18AB-4415-B386-4A4B435572E0}" destId="{860E1DC5-CF6A-416C-9FCD-18228A557E98}" srcOrd="0" destOrd="0" presId="urn:microsoft.com/office/officeart/2009/3/layout/HorizontalOrganizationChart"/>
    <dgm:cxn modelId="{94EF0157-36EC-4682-AD36-C758474BED21}" type="presOf" srcId="{91492850-53C8-4EEB-8B14-6F691C122F8A}" destId="{9CD81C67-05D7-4192-BF0F-24807403B551}" srcOrd="1" destOrd="0" presId="urn:microsoft.com/office/officeart/2009/3/layout/HorizontalOrganizationChart"/>
    <dgm:cxn modelId="{9D013879-3EF0-40D9-BBA3-F010D7E84077}" srcId="{FD771E2A-DAA9-4CD6-895D-9FE727F9024E}" destId="{4F0648E1-5205-4B87-9D2A-960A21DE70DC}" srcOrd="0" destOrd="0" parTransId="{65F653ED-F81E-4B77-B33A-984DA1FF5AA2}" sibTransId="{4108C357-11D6-403A-9DAA-423E61492E31}"/>
    <dgm:cxn modelId="{5D80D681-E7D5-4C38-9EF3-D83D4177327D}" srcId="{FD771E2A-DAA9-4CD6-895D-9FE727F9024E}" destId="{B7E4D863-B026-4F74-A6BF-C5BAF3BDCD88}" srcOrd="2" destOrd="0" parTransId="{07840A03-18AB-4415-B386-4A4B435572E0}" sibTransId="{14897DF3-1234-4CAA-B6AE-6F3B4AB3883D}"/>
    <dgm:cxn modelId="{848F2689-691C-4A06-A057-3A9D1E505084}" type="presOf" srcId="{6083ECFF-017C-45A7-B8EA-180A2CEBB383}" destId="{585967F5-D0C7-48ED-8D21-828417928BCC}" srcOrd="0" destOrd="0" presId="urn:microsoft.com/office/officeart/2009/3/layout/HorizontalOrganizationChart"/>
    <dgm:cxn modelId="{22B0B996-E534-4920-B839-512B4F3B3F09}" type="presOf" srcId="{1CF4857B-EC4C-4AAB-BE29-DDCAEF95CC76}" destId="{165C93BC-E04D-497A-AFD2-4758E722476A}" srcOrd="1" destOrd="0" presId="urn:microsoft.com/office/officeart/2009/3/layout/HorizontalOrganizationChart"/>
    <dgm:cxn modelId="{84870697-E5D5-4097-A2CB-82A53D12A4B0}" type="presOf" srcId="{6083ECFF-017C-45A7-B8EA-180A2CEBB383}" destId="{A731ECE8-B98D-423B-B884-F8BD9DB70ACF}" srcOrd="1" destOrd="0" presId="urn:microsoft.com/office/officeart/2009/3/layout/HorizontalOrganizationChart"/>
    <dgm:cxn modelId="{3E1C109C-E549-44B2-9428-2202EF8CCAEF}" type="presOf" srcId="{4F0648E1-5205-4B87-9D2A-960A21DE70DC}" destId="{1CFF1586-4083-49D2-979C-EF172DBF314C}" srcOrd="0" destOrd="0" presId="urn:microsoft.com/office/officeart/2009/3/layout/HorizontalOrganizationChart"/>
    <dgm:cxn modelId="{51AF289F-9F9E-44EB-B225-CB29D8386E03}" type="presOf" srcId="{5257DC32-EB30-4C53-ACF8-D8675E694A66}" destId="{DB87B67F-3DA0-4ABB-9A25-0C3E22D494AC}" srcOrd="1" destOrd="0" presId="urn:microsoft.com/office/officeart/2009/3/layout/HorizontalOrganizationChart"/>
    <dgm:cxn modelId="{3D69F99F-8A7A-4615-9B33-5983810629F5}" type="presOf" srcId="{FD771E2A-DAA9-4CD6-895D-9FE727F9024E}" destId="{26CF7525-4094-4357-ADA3-BCAFBEABC2A0}" srcOrd="1" destOrd="0" presId="urn:microsoft.com/office/officeart/2009/3/layout/HorizontalOrganizationChart"/>
    <dgm:cxn modelId="{2B1769A1-BA12-4717-BEE6-0EF34ED1CF3F}" type="presOf" srcId="{B7E4D863-B026-4F74-A6BF-C5BAF3BDCD88}" destId="{EC94FEA2-3606-4B38-8708-7C2B5C22420C}" srcOrd="1" destOrd="0" presId="urn:microsoft.com/office/officeart/2009/3/layout/HorizontalOrganizationChart"/>
    <dgm:cxn modelId="{346EA5AB-CD08-491E-94C4-2701E78DE588}" type="presOf" srcId="{6FABAFC3-AAA0-4D7E-BC7B-1516E2E1B3C1}" destId="{948F01AC-E17A-4EDE-8089-C8DFE960352C}" srcOrd="1" destOrd="0" presId="urn:microsoft.com/office/officeart/2009/3/layout/HorizontalOrganizationChart"/>
    <dgm:cxn modelId="{DF4E6EAE-0394-4FA8-9CF7-38854C666D4E}" type="presOf" srcId="{90F979F8-C352-451E-98A8-AF9D5F4004D7}" destId="{FE9815D0-456A-4701-9F9B-F867A9D14452}" srcOrd="0" destOrd="0" presId="urn:microsoft.com/office/officeart/2009/3/layout/HorizontalOrganizationChart"/>
    <dgm:cxn modelId="{E1B966BC-F9FA-4330-B90F-2D27D60BD8CC}" type="presOf" srcId="{FD771E2A-DAA9-4CD6-895D-9FE727F9024E}" destId="{B0844376-0CFD-4396-839B-728186D2A775}" srcOrd="0" destOrd="0" presId="urn:microsoft.com/office/officeart/2009/3/layout/HorizontalOrganizationChart"/>
    <dgm:cxn modelId="{E8789BC5-224A-4669-BC76-882F52B8B2E1}" type="presOf" srcId="{2517101F-EE52-4DD5-BC17-9C14CAEC1006}" destId="{BAC4AC68-3746-43BF-81EA-06EAE8D0887D}" srcOrd="1" destOrd="0" presId="urn:microsoft.com/office/officeart/2009/3/layout/HorizontalOrganizationChart"/>
    <dgm:cxn modelId="{7D9061CB-4C70-49C0-8D92-1529034CFE11}" srcId="{FD771E2A-DAA9-4CD6-895D-9FE727F9024E}" destId="{6083ECFF-017C-45A7-B8EA-180A2CEBB383}" srcOrd="3" destOrd="0" parTransId="{2D9400E7-43F6-4806-BCAC-195987A5ED7E}" sibTransId="{6805D931-7A93-4A6E-B2A1-C2FA4EC920A4}"/>
    <dgm:cxn modelId="{047E64D3-B4B2-4BDA-A71A-622AC57D44C9}" type="presOf" srcId="{91492850-53C8-4EEB-8B14-6F691C122F8A}" destId="{D7120C51-3324-4AAF-BD51-355D8CE94AED}" srcOrd="0" destOrd="0" presId="urn:microsoft.com/office/officeart/2009/3/layout/HorizontalOrganizationChart"/>
    <dgm:cxn modelId="{74CA51E1-4497-44B6-9BBA-1074B4834C4B}" type="presOf" srcId="{35F68734-6E99-447D-92F0-49035DEE1A6B}" destId="{5843C68F-1109-49C5-BAC5-F4FC8BA2C0E1}" srcOrd="0" destOrd="0" presId="urn:microsoft.com/office/officeart/2009/3/layout/HorizontalOrganizationChart"/>
    <dgm:cxn modelId="{89EE64EB-91E7-4FA4-82B0-DD363274A354}" type="presOf" srcId="{1CF4857B-EC4C-4AAB-BE29-DDCAEF95CC76}" destId="{781649AA-8AB0-4CF2-A12F-707FAEBCF873}" srcOrd="0" destOrd="0" presId="urn:microsoft.com/office/officeart/2009/3/layout/HorizontalOrganizationChart"/>
    <dgm:cxn modelId="{75D487EF-B74B-477E-B937-5C749DCF08D0}" srcId="{EDA72A6F-2495-497B-B1EF-7B3A79E5DA55}" destId="{91492850-53C8-4EEB-8B14-6F691C122F8A}" srcOrd="0" destOrd="0" parTransId="{FA200B92-23D8-413D-83BC-DAEEC8C81EC8}" sibTransId="{EBFD865A-4516-47D7-871A-D1BB87EFC1AD}"/>
    <dgm:cxn modelId="{FC4CD1F1-70F6-49CE-A447-112209A6EC73}" srcId="{FD771E2A-DAA9-4CD6-895D-9FE727F9024E}" destId="{1CF4857B-EC4C-4AAB-BE29-DDCAEF95CC76}" srcOrd="5" destOrd="0" parTransId="{DE20C911-A0F3-4A70-80C1-C6593FBFC2D6}" sibTransId="{DDD8319B-AD8C-4269-B9FA-32694BC0E2F6}"/>
    <dgm:cxn modelId="{335EBE67-9575-42EA-80FC-49DD1D5DD42B}" type="presParOf" srcId="{9D42F253-4844-4785-8735-2CFC3F471A23}" destId="{CF15C6D5-6E77-4A7A-A263-B4EC2DE3B5AE}" srcOrd="0" destOrd="0" presId="urn:microsoft.com/office/officeart/2009/3/layout/HorizontalOrganizationChart"/>
    <dgm:cxn modelId="{F307FBD7-0965-4A20-9FE3-0B556DA5F499}" type="presParOf" srcId="{CF15C6D5-6E77-4A7A-A263-B4EC2DE3B5AE}" destId="{B495BD73-01CB-4B4F-8191-249B9D819752}" srcOrd="0" destOrd="0" presId="urn:microsoft.com/office/officeart/2009/3/layout/HorizontalOrganizationChart"/>
    <dgm:cxn modelId="{4221D9FF-398F-44A4-B6E0-AED09BEBD8AC}" type="presParOf" srcId="{B495BD73-01CB-4B4F-8191-249B9D819752}" destId="{D7120C51-3324-4AAF-BD51-355D8CE94AED}" srcOrd="0" destOrd="0" presId="urn:microsoft.com/office/officeart/2009/3/layout/HorizontalOrganizationChart"/>
    <dgm:cxn modelId="{DD8C59CD-26F4-48FD-A9FA-7072A61336D8}" type="presParOf" srcId="{B495BD73-01CB-4B4F-8191-249B9D819752}" destId="{9CD81C67-05D7-4192-BF0F-24807403B551}" srcOrd="1" destOrd="0" presId="urn:microsoft.com/office/officeart/2009/3/layout/HorizontalOrganizationChart"/>
    <dgm:cxn modelId="{CA46D815-9CDA-44E2-8F78-93E2611A5064}" type="presParOf" srcId="{CF15C6D5-6E77-4A7A-A263-B4EC2DE3B5AE}" destId="{499BA6B9-16D5-4400-9391-2C78D73832E9}" srcOrd="1" destOrd="0" presId="urn:microsoft.com/office/officeart/2009/3/layout/HorizontalOrganizationChart"/>
    <dgm:cxn modelId="{4496DD18-7C7E-42C2-9A52-C011B6106575}" type="presParOf" srcId="{CF15C6D5-6E77-4A7A-A263-B4EC2DE3B5AE}" destId="{9D3BC013-E5AB-4157-A6F8-8D68C929673C}" srcOrd="2" destOrd="0" presId="urn:microsoft.com/office/officeart/2009/3/layout/HorizontalOrganizationChart"/>
    <dgm:cxn modelId="{4A6927F3-5040-4B30-81BB-9FBEEAC30FB1}" type="presParOf" srcId="{9D42F253-4844-4785-8735-2CFC3F471A23}" destId="{25AF9A29-1A4F-4570-8B3A-4008A6F8E51C}" srcOrd="1" destOrd="0" presId="urn:microsoft.com/office/officeart/2009/3/layout/HorizontalOrganizationChart"/>
    <dgm:cxn modelId="{9126DEE9-B220-44B3-8E54-12789B7E1CF3}" type="presParOf" srcId="{25AF9A29-1A4F-4570-8B3A-4008A6F8E51C}" destId="{591E9F6A-A2E6-4027-B29B-5D54ABCF17E9}" srcOrd="0" destOrd="0" presId="urn:microsoft.com/office/officeart/2009/3/layout/HorizontalOrganizationChart"/>
    <dgm:cxn modelId="{39197CFC-2B58-46B3-86EF-3DCC98543628}" type="presParOf" srcId="{591E9F6A-A2E6-4027-B29B-5D54ABCF17E9}" destId="{B0844376-0CFD-4396-839B-728186D2A775}" srcOrd="0" destOrd="0" presId="urn:microsoft.com/office/officeart/2009/3/layout/HorizontalOrganizationChart"/>
    <dgm:cxn modelId="{88E735FD-95BD-4815-8066-FC6E20515649}" type="presParOf" srcId="{591E9F6A-A2E6-4027-B29B-5D54ABCF17E9}" destId="{26CF7525-4094-4357-ADA3-BCAFBEABC2A0}" srcOrd="1" destOrd="0" presId="urn:microsoft.com/office/officeart/2009/3/layout/HorizontalOrganizationChart"/>
    <dgm:cxn modelId="{7024EDC3-3000-4DF1-9B35-6EDE20C63CD0}" type="presParOf" srcId="{25AF9A29-1A4F-4570-8B3A-4008A6F8E51C}" destId="{D234DB95-2840-4C7D-B301-14B14A085DD0}" srcOrd="1" destOrd="0" presId="urn:microsoft.com/office/officeart/2009/3/layout/HorizontalOrganizationChart"/>
    <dgm:cxn modelId="{43FCEF3E-D9B4-45EB-803F-FC15A8CA36BD}" type="presParOf" srcId="{D234DB95-2840-4C7D-B301-14B14A085DD0}" destId="{611A383C-6DAB-4D75-BA6E-36AE3F50F8F7}" srcOrd="0" destOrd="0" presId="urn:microsoft.com/office/officeart/2009/3/layout/HorizontalOrganizationChart"/>
    <dgm:cxn modelId="{A4B137E9-CDAE-4B3E-8780-8C657CAAA759}" type="presParOf" srcId="{D234DB95-2840-4C7D-B301-14B14A085DD0}" destId="{F7E8498B-9CD2-46C2-8CB5-7966940C073E}" srcOrd="1" destOrd="0" presId="urn:microsoft.com/office/officeart/2009/3/layout/HorizontalOrganizationChart"/>
    <dgm:cxn modelId="{B7811535-115D-4112-BD8C-83AA141EE5DB}" type="presParOf" srcId="{F7E8498B-9CD2-46C2-8CB5-7966940C073E}" destId="{B888D8D7-7A1E-43A3-BF7F-7F4E30B9F384}" srcOrd="0" destOrd="0" presId="urn:microsoft.com/office/officeart/2009/3/layout/HorizontalOrganizationChart"/>
    <dgm:cxn modelId="{1D446C67-D333-4393-8902-6870F40285A3}" type="presParOf" srcId="{B888D8D7-7A1E-43A3-BF7F-7F4E30B9F384}" destId="{1CFF1586-4083-49D2-979C-EF172DBF314C}" srcOrd="0" destOrd="0" presId="urn:microsoft.com/office/officeart/2009/3/layout/HorizontalOrganizationChart"/>
    <dgm:cxn modelId="{F9D6DB28-82B4-40F4-AFF4-AD60A955BE6C}" type="presParOf" srcId="{B888D8D7-7A1E-43A3-BF7F-7F4E30B9F384}" destId="{8AC9BB6A-044A-44D4-AB57-E523762B8416}" srcOrd="1" destOrd="0" presId="urn:microsoft.com/office/officeart/2009/3/layout/HorizontalOrganizationChart"/>
    <dgm:cxn modelId="{31251713-557B-445C-A344-6719EE64779F}" type="presParOf" srcId="{F7E8498B-9CD2-46C2-8CB5-7966940C073E}" destId="{8FBC2495-EFE6-4E80-B57B-77C18BA6677C}" srcOrd="1" destOrd="0" presId="urn:microsoft.com/office/officeart/2009/3/layout/HorizontalOrganizationChart"/>
    <dgm:cxn modelId="{BEAD7BA1-0935-4D60-B420-DCC199F91EC3}" type="presParOf" srcId="{F7E8498B-9CD2-46C2-8CB5-7966940C073E}" destId="{140057E0-0BC9-4EF9-AA1F-FBD69F7FF292}" srcOrd="2" destOrd="0" presId="urn:microsoft.com/office/officeart/2009/3/layout/HorizontalOrganizationChart"/>
    <dgm:cxn modelId="{21817D04-1408-427E-9573-075A7CFD95C5}" type="presParOf" srcId="{D234DB95-2840-4C7D-B301-14B14A085DD0}" destId="{4993C182-96C1-404F-A6B0-F86144E45CB6}" srcOrd="2" destOrd="0" presId="urn:microsoft.com/office/officeart/2009/3/layout/HorizontalOrganizationChart"/>
    <dgm:cxn modelId="{3ED6802A-B497-4C67-A613-3D3AF4EDD8DE}" type="presParOf" srcId="{D234DB95-2840-4C7D-B301-14B14A085DD0}" destId="{4EE028E2-5E38-4823-8DA5-EE32A18803BC}" srcOrd="3" destOrd="0" presId="urn:microsoft.com/office/officeart/2009/3/layout/HorizontalOrganizationChart"/>
    <dgm:cxn modelId="{3BF911B9-D564-4039-886F-6D5218BD5FD4}" type="presParOf" srcId="{4EE028E2-5E38-4823-8DA5-EE32A18803BC}" destId="{E53F5F9A-F0E3-4FDF-8749-8A96D57A845C}" srcOrd="0" destOrd="0" presId="urn:microsoft.com/office/officeart/2009/3/layout/HorizontalOrganizationChart"/>
    <dgm:cxn modelId="{A9152DF3-EFDC-4AE6-B31F-07CFE5BCB486}" type="presParOf" srcId="{E53F5F9A-F0E3-4FDF-8749-8A96D57A845C}" destId="{DA2BC306-7C34-42CA-B1FF-7EEAAEBB3738}" srcOrd="0" destOrd="0" presId="urn:microsoft.com/office/officeart/2009/3/layout/HorizontalOrganizationChart"/>
    <dgm:cxn modelId="{C6E70D0C-1D90-4B1C-B6DA-4CE15649C675}" type="presParOf" srcId="{E53F5F9A-F0E3-4FDF-8749-8A96D57A845C}" destId="{948F01AC-E17A-4EDE-8089-C8DFE960352C}" srcOrd="1" destOrd="0" presId="urn:microsoft.com/office/officeart/2009/3/layout/HorizontalOrganizationChart"/>
    <dgm:cxn modelId="{2D3F9890-5B3C-4325-BD0B-F2C4D323E3B6}" type="presParOf" srcId="{4EE028E2-5E38-4823-8DA5-EE32A18803BC}" destId="{7C247D2D-4B1E-441C-8DAC-2EF77B1354F5}" srcOrd="1" destOrd="0" presId="urn:microsoft.com/office/officeart/2009/3/layout/HorizontalOrganizationChart"/>
    <dgm:cxn modelId="{7E674F1D-DDF4-4CD8-8B7F-859D480573A7}" type="presParOf" srcId="{4EE028E2-5E38-4823-8DA5-EE32A18803BC}" destId="{406F245D-6626-4D1B-8F8A-C8CDEBE7A07B}" srcOrd="2" destOrd="0" presId="urn:microsoft.com/office/officeart/2009/3/layout/HorizontalOrganizationChart"/>
    <dgm:cxn modelId="{F8E667B9-EA89-4907-953B-241BA3523E86}" type="presParOf" srcId="{D234DB95-2840-4C7D-B301-14B14A085DD0}" destId="{860E1DC5-CF6A-416C-9FCD-18228A557E98}" srcOrd="4" destOrd="0" presId="urn:microsoft.com/office/officeart/2009/3/layout/HorizontalOrganizationChart"/>
    <dgm:cxn modelId="{D5358ED2-E64F-4496-BED7-A56206D92265}" type="presParOf" srcId="{D234DB95-2840-4C7D-B301-14B14A085DD0}" destId="{3CE780BA-E8DF-43A7-ADF1-DDF640CE42FB}" srcOrd="5" destOrd="0" presId="urn:microsoft.com/office/officeart/2009/3/layout/HorizontalOrganizationChart"/>
    <dgm:cxn modelId="{4E19FCA9-BC2C-440B-996F-8CC6EE2DD294}" type="presParOf" srcId="{3CE780BA-E8DF-43A7-ADF1-DDF640CE42FB}" destId="{A3D1F9CD-A820-46C4-806A-32C165B85EAB}" srcOrd="0" destOrd="0" presId="urn:microsoft.com/office/officeart/2009/3/layout/HorizontalOrganizationChart"/>
    <dgm:cxn modelId="{6C5A9407-5173-4D2A-B18C-3404EF0DFF35}" type="presParOf" srcId="{A3D1F9CD-A820-46C4-806A-32C165B85EAB}" destId="{A4C16E29-91D5-4FB9-9C47-9C691ED05912}" srcOrd="0" destOrd="0" presId="urn:microsoft.com/office/officeart/2009/3/layout/HorizontalOrganizationChart"/>
    <dgm:cxn modelId="{77FB0AA7-FD68-4BC7-8988-643801C1ABE8}" type="presParOf" srcId="{A3D1F9CD-A820-46C4-806A-32C165B85EAB}" destId="{EC94FEA2-3606-4B38-8708-7C2B5C22420C}" srcOrd="1" destOrd="0" presId="urn:microsoft.com/office/officeart/2009/3/layout/HorizontalOrganizationChart"/>
    <dgm:cxn modelId="{D8DC4430-F5D3-4469-AC06-CB5ED8742D4E}" type="presParOf" srcId="{3CE780BA-E8DF-43A7-ADF1-DDF640CE42FB}" destId="{D0EB3E24-6EF4-4481-BC7A-C9A9A205B7CA}" srcOrd="1" destOrd="0" presId="urn:microsoft.com/office/officeart/2009/3/layout/HorizontalOrganizationChart"/>
    <dgm:cxn modelId="{66A974D5-86D5-43A3-8CEE-1653313A3D40}" type="presParOf" srcId="{3CE780BA-E8DF-43A7-ADF1-DDF640CE42FB}" destId="{F9C2ADB7-0BE2-4AC0-8915-30922C1A3E47}" srcOrd="2" destOrd="0" presId="urn:microsoft.com/office/officeart/2009/3/layout/HorizontalOrganizationChart"/>
    <dgm:cxn modelId="{56572673-10AA-4C96-A56A-13D036FF8BAB}" type="presParOf" srcId="{D234DB95-2840-4C7D-B301-14B14A085DD0}" destId="{E381CD1F-1D37-4D9A-B18C-865259FEF595}" srcOrd="6" destOrd="0" presId="urn:microsoft.com/office/officeart/2009/3/layout/HorizontalOrganizationChart"/>
    <dgm:cxn modelId="{1FAF63F3-7EB9-407D-B291-70184574C77E}" type="presParOf" srcId="{D234DB95-2840-4C7D-B301-14B14A085DD0}" destId="{2D51C864-89E1-4ED7-9893-AA3DBA0F3D34}" srcOrd="7" destOrd="0" presId="urn:microsoft.com/office/officeart/2009/3/layout/HorizontalOrganizationChart"/>
    <dgm:cxn modelId="{B515B021-FF2C-4A8C-B54B-A690C999C726}" type="presParOf" srcId="{2D51C864-89E1-4ED7-9893-AA3DBA0F3D34}" destId="{77C66159-B241-4E64-867A-942F818739DE}" srcOrd="0" destOrd="0" presId="urn:microsoft.com/office/officeart/2009/3/layout/HorizontalOrganizationChart"/>
    <dgm:cxn modelId="{E7EF7DE2-091E-41E0-BDDD-748506494A9F}" type="presParOf" srcId="{77C66159-B241-4E64-867A-942F818739DE}" destId="{585967F5-D0C7-48ED-8D21-828417928BCC}" srcOrd="0" destOrd="0" presId="urn:microsoft.com/office/officeart/2009/3/layout/HorizontalOrganizationChart"/>
    <dgm:cxn modelId="{C6DCF8D6-BCAF-4255-B533-6C12A5FB3B73}" type="presParOf" srcId="{77C66159-B241-4E64-867A-942F818739DE}" destId="{A731ECE8-B98D-423B-B884-F8BD9DB70ACF}" srcOrd="1" destOrd="0" presId="urn:microsoft.com/office/officeart/2009/3/layout/HorizontalOrganizationChart"/>
    <dgm:cxn modelId="{3C39E9AB-396B-459B-A1B5-A0ABCC7A0A1C}" type="presParOf" srcId="{2D51C864-89E1-4ED7-9893-AA3DBA0F3D34}" destId="{69636949-1AD2-4CFB-BCEA-40617E4A2E1D}" srcOrd="1" destOrd="0" presId="urn:microsoft.com/office/officeart/2009/3/layout/HorizontalOrganizationChart"/>
    <dgm:cxn modelId="{1C407CC2-58BB-4FAF-82B1-4C0807D12895}" type="presParOf" srcId="{2D51C864-89E1-4ED7-9893-AA3DBA0F3D34}" destId="{D9A4EC0B-CD3B-4FAD-85D0-F6F080F96F6C}" srcOrd="2" destOrd="0" presId="urn:microsoft.com/office/officeart/2009/3/layout/HorizontalOrganizationChart"/>
    <dgm:cxn modelId="{429D0F3F-7BAE-400C-9EA0-B21F93CC956B}" type="presParOf" srcId="{D234DB95-2840-4C7D-B301-14B14A085DD0}" destId="{AF0FA48D-1CD8-485F-A4F7-D3CC85F19DD4}" srcOrd="8" destOrd="0" presId="urn:microsoft.com/office/officeart/2009/3/layout/HorizontalOrganizationChart"/>
    <dgm:cxn modelId="{2B3D8ED7-FD55-47B6-9DCE-4ACD87C55065}" type="presParOf" srcId="{D234DB95-2840-4C7D-B301-14B14A085DD0}" destId="{8E15336A-F726-4275-BC65-116BCF8D87AC}" srcOrd="9" destOrd="0" presId="urn:microsoft.com/office/officeart/2009/3/layout/HorizontalOrganizationChart"/>
    <dgm:cxn modelId="{E097C2E1-8255-4FF9-9923-A45DA69ADF70}" type="presParOf" srcId="{8E15336A-F726-4275-BC65-116BCF8D87AC}" destId="{95D6968F-948E-4F73-9D8C-241B04663790}" srcOrd="0" destOrd="0" presId="urn:microsoft.com/office/officeart/2009/3/layout/HorizontalOrganizationChart"/>
    <dgm:cxn modelId="{3D274CD3-56E7-45FB-B952-B301EA695414}" type="presParOf" srcId="{95D6968F-948E-4F73-9D8C-241B04663790}" destId="{CD3B8B41-E622-49A2-9767-5489579D3507}" srcOrd="0" destOrd="0" presId="urn:microsoft.com/office/officeart/2009/3/layout/HorizontalOrganizationChart"/>
    <dgm:cxn modelId="{00863E43-EBB7-404C-8BE9-2A6F9073521F}" type="presParOf" srcId="{95D6968F-948E-4F73-9D8C-241B04663790}" destId="{0775CBD1-F956-4553-A601-6AE85ADF35E9}" srcOrd="1" destOrd="0" presId="urn:microsoft.com/office/officeart/2009/3/layout/HorizontalOrganizationChart"/>
    <dgm:cxn modelId="{4ED3F53C-AD6F-4A7D-9668-692B954BE6BB}" type="presParOf" srcId="{8E15336A-F726-4275-BC65-116BCF8D87AC}" destId="{FAF6FBB9-3230-4B3E-AC0F-52FB7E08786F}" srcOrd="1" destOrd="0" presId="urn:microsoft.com/office/officeart/2009/3/layout/HorizontalOrganizationChart"/>
    <dgm:cxn modelId="{839EE42A-5186-4056-B27B-38B342CB68B6}" type="presParOf" srcId="{8E15336A-F726-4275-BC65-116BCF8D87AC}" destId="{F89A7596-7672-49D1-A9CA-B83185578FC0}" srcOrd="2" destOrd="0" presId="urn:microsoft.com/office/officeart/2009/3/layout/HorizontalOrganizationChart"/>
    <dgm:cxn modelId="{64092041-5DF9-4D7A-91E8-067B9A67DBDB}" type="presParOf" srcId="{D234DB95-2840-4C7D-B301-14B14A085DD0}" destId="{87871876-E33E-4EA5-98C4-5B41DC6B0413}" srcOrd="10" destOrd="0" presId="urn:microsoft.com/office/officeart/2009/3/layout/HorizontalOrganizationChart"/>
    <dgm:cxn modelId="{761C13CE-C22F-47A9-A817-6477F9D3CC46}" type="presParOf" srcId="{D234DB95-2840-4C7D-B301-14B14A085DD0}" destId="{92012B4C-E66B-4515-9881-62D63A4819AA}" srcOrd="11" destOrd="0" presId="urn:microsoft.com/office/officeart/2009/3/layout/HorizontalOrganizationChart"/>
    <dgm:cxn modelId="{1BEC7ED4-8F4B-44D7-BB3A-10B01DC3768F}" type="presParOf" srcId="{92012B4C-E66B-4515-9881-62D63A4819AA}" destId="{9D2F9517-BFE7-4371-9680-D05092B8F4F5}" srcOrd="0" destOrd="0" presId="urn:microsoft.com/office/officeart/2009/3/layout/HorizontalOrganizationChart"/>
    <dgm:cxn modelId="{838853AB-4E72-495F-84E5-E2D35956676E}" type="presParOf" srcId="{9D2F9517-BFE7-4371-9680-D05092B8F4F5}" destId="{781649AA-8AB0-4CF2-A12F-707FAEBCF873}" srcOrd="0" destOrd="0" presId="urn:microsoft.com/office/officeart/2009/3/layout/HorizontalOrganizationChart"/>
    <dgm:cxn modelId="{498B2346-D7A9-426D-A21B-1E5E9196B0BC}" type="presParOf" srcId="{9D2F9517-BFE7-4371-9680-D05092B8F4F5}" destId="{165C93BC-E04D-497A-AFD2-4758E722476A}" srcOrd="1" destOrd="0" presId="urn:microsoft.com/office/officeart/2009/3/layout/HorizontalOrganizationChart"/>
    <dgm:cxn modelId="{0439734F-4CF2-49E3-A2B4-82273D41D815}" type="presParOf" srcId="{92012B4C-E66B-4515-9881-62D63A4819AA}" destId="{C81FBB82-7951-4A94-87ED-AFDA87A99EDD}" srcOrd="1" destOrd="0" presId="urn:microsoft.com/office/officeart/2009/3/layout/HorizontalOrganizationChart"/>
    <dgm:cxn modelId="{F148C076-EF47-45EB-BFE9-104901B2A9E4}" type="presParOf" srcId="{92012B4C-E66B-4515-9881-62D63A4819AA}" destId="{419E46CD-0A1B-4BAF-B13A-1F0640AA1845}" srcOrd="2" destOrd="0" presId="urn:microsoft.com/office/officeart/2009/3/layout/HorizontalOrganizationChart"/>
    <dgm:cxn modelId="{02632CD5-FD56-44C0-BC3E-8B342A6011AF}" type="presParOf" srcId="{D234DB95-2840-4C7D-B301-14B14A085DD0}" destId="{FE9815D0-456A-4701-9F9B-F867A9D14452}" srcOrd="12" destOrd="0" presId="urn:microsoft.com/office/officeart/2009/3/layout/HorizontalOrganizationChart"/>
    <dgm:cxn modelId="{C894F436-A5EA-44B4-892F-75FB32F3E442}" type="presParOf" srcId="{D234DB95-2840-4C7D-B301-14B14A085DD0}" destId="{78AE5D0D-0971-40AC-98A8-378AC4873F84}" srcOrd="13" destOrd="0" presId="urn:microsoft.com/office/officeart/2009/3/layout/HorizontalOrganizationChart"/>
    <dgm:cxn modelId="{C306C08F-D0DB-4B5E-BF1E-A40C97457777}" type="presParOf" srcId="{78AE5D0D-0971-40AC-98A8-378AC4873F84}" destId="{29AEE971-7DAE-4905-914D-873B117A6DBA}" srcOrd="0" destOrd="0" presId="urn:microsoft.com/office/officeart/2009/3/layout/HorizontalOrganizationChart"/>
    <dgm:cxn modelId="{9A6E02B7-5416-4985-9BD5-C2F361678390}" type="presParOf" srcId="{29AEE971-7DAE-4905-914D-873B117A6DBA}" destId="{B7E8F8CE-8C9C-457D-A944-81A8D694C5FD}" srcOrd="0" destOrd="0" presId="urn:microsoft.com/office/officeart/2009/3/layout/HorizontalOrganizationChart"/>
    <dgm:cxn modelId="{0073B0B5-B5AD-4EAD-9826-13ECDC91ABE5}" type="presParOf" srcId="{29AEE971-7DAE-4905-914D-873B117A6DBA}" destId="{BAC4AC68-3746-43BF-81EA-06EAE8D0887D}" srcOrd="1" destOrd="0" presId="urn:microsoft.com/office/officeart/2009/3/layout/HorizontalOrganizationChart"/>
    <dgm:cxn modelId="{FD6C4526-B4FC-4932-88F7-71C679567238}" type="presParOf" srcId="{78AE5D0D-0971-40AC-98A8-378AC4873F84}" destId="{AD27D62F-1CA7-49BA-9F2B-C62D53C52A42}" srcOrd="1" destOrd="0" presId="urn:microsoft.com/office/officeart/2009/3/layout/HorizontalOrganizationChart"/>
    <dgm:cxn modelId="{A4FEE27B-660D-4EF9-ACA0-CB6715C7286E}" type="presParOf" srcId="{78AE5D0D-0971-40AC-98A8-378AC4873F84}" destId="{29E81A17-B953-40CD-A9D7-DF78EDC7F48A}" srcOrd="2" destOrd="0" presId="urn:microsoft.com/office/officeart/2009/3/layout/HorizontalOrganizationChart"/>
    <dgm:cxn modelId="{B0F60133-5B01-4C10-A403-EE3F46FB9E4D}" type="presParOf" srcId="{D234DB95-2840-4C7D-B301-14B14A085DD0}" destId="{5843C68F-1109-49C5-BAC5-F4FC8BA2C0E1}" srcOrd="14" destOrd="0" presId="urn:microsoft.com/office/officeart/2009/3/layout/HorizontalOrganizationChart"/>
    <dgm:cxn modelId="{CA3A7FE5-3D45-42B4-81B1-2211B720C877}" type="presParOf" srcId="{D234DB95-2840-4C7D-B301-14B14A085DD0}" destId="{93A85E1E-49F6-40B3-9914-DD751ECD9DEB}" srcOrd="15" destOrd="0" presId="urn:microsoft.com/office/officeart/2009/3/layout/HorizontalOrganizationChart"/>
    <dgm:cxn modelId="{5A06E806-AADD-465E-B9A0-E7B60384C584}" type="presParOf" srcId="{93A85E1E-49F6-40B3-9914-DD751ECD9DEB}" destId="{59AB62AA-D56E-450D-A031-FA6C3C8A31DA}" srcOrd="0" destOrd="0" presId="urn:microsoft.com/office/officeart/2009/3/layout/HorizontalOrganizationChart"/>
    <dgm:cxn modelId="{D808E7BF-7FB7-43E3-BDBE-B7B9B9A589D2}" type="presParOf" srcId="{59AB62AA-D56E-450D-A031-FA6C3C8A31DA}" destId="{6073A339-0D0B-4E63-B865-881003BAAEC5}" srcOrd="0" destOrd="0" presId="urn:microsoft.com/office/officeart/2009/3/layout/HorizontalOrganizationChart"/>
    <dgm:cxn modelId="{C3FDF3A4-636D-4E73-AD62-610F419EF08E}" type="presParOf" srcId="{59AB62AA-D56E-450D-A031-FA6C3C8A31DA}" destId="{DB87B67F-3DA0-4ABB-9A25-0C3E22D494AC}" srcOrd="1" destOrd="0" presId="urn:microsoft.com/office/officeart/2009/3/layout/HorizontalOrganizationChart"/>
    <dgm:cxn modelId="{CCCB4699-C404-41A2-AA73-6FEC7D9DA330}" type="presParOf" srcId="{93A85E1E-49F6-40B3-9914-DD751ECD9DEB}" destId="{89465616-833C-4C06-AA3D-736AEA4B2256}" srcOrd="1" destOrd="0" presId="urn:microsoft.com/office/officeart/2009/3/layout/HorizontalOrganizationChart"/>
    <dgm:cxn modelId="{027838B6-238E-4249-BCD1-107E9608AD18}" type="presParOf" srcId="{93A85E1E-49F6-40B3-9914-DD751ECD9DEB}" destId="{A89E387C-5C46-476F-8D3F-56C180D4C529}" srcOrd="2" destOrd="0" presId="urn:microsoft.com/office/officeart/2009/3/layout/HorizontalOrganizationChart"/>
    <dgm:cxn modelId="{E7527474-1ED1-4432-A834-B7F543C5E093}" type="presParOf" srcId="{25AF9A29-1A4F-4570-8B3A-4008A6F8E51C}" destId="{DE6DBB0C-C71D-472F-BF03-B7765C709B15}" srcOrd="2" destOrd="0" presId="urn:microsoft.com/office/officeart/2009/3/layout/HorizontalOrganizationChart"/>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3B6DA454-9568-41C4-BD39-71DBF007FCCE}" type="doc">
      <dgm:prSet loTypeId="urn:microsoft.com/office/officeart/2005/8/layout/matrix3" loCatId="matrix" qsTypeId="urn:microsoft.com/office/officeart/2005/8/quickstyle/simple3" qsCatId="simple" csTypeId="urn:microsoft.com/office/officeart/2005/8/colors/colorful2" csCatId="colorful" phldr="1"/>
      <dgm:spPr/>
      <dgm:t>
        <a:bodyPr/>
        <a:lstStyle/>
        <a:p>
          <a:endParaRPr lang="aa-ET"/>
        </a:p>
      </dgm:t>
    </dgm:pt>
    <dgm:pt modelId="{2432A8CA-7DEE-461D-8E56-8219E31411B6}">
      <dgm:prSet phldrT="[Текст]" custT="1"/>
      <dgm:spPr/>
      <dgm:t>
        <a:bodyPr/>
        <a:lstStyle/>
        <a:p>
          <a:r>
            <a:rPr lang="kk-KZ" sz="1200">
              <a:latin typeface="Times New Roman" panose="02020603050405020304" pitchFamily="18" charset="0"/>
              <a:cs typeface="Times New Roman" panose="02020603050405020304" pitchFamily="18" charset="0"/>
            </a:rPr>
            <a:t>Сабақты түсіндіруге қажетті цифрлық технологиялар</a:t>
          </a:r>
          <a:endParaRPr lang="aa-ET" sz="1200">
            <a:latin typeface="Times New Roman" panose="02020603050405020304" pitchFamily="18" charset="0"/>
            <a:cs typeface="Times New Roman" panose="02020603050405020304" pitchFamily="18" charset="0"/>
          </a:endParaRPr>
        </a:p>
      </dgm:t>
    </dgm:pt>
    <dgm:pt modelId="{9AEDDBBA-19BF-40F9-AB40-57D8CB0E4749}" type="parTrans" cxnId="{5A1F676A-D6E5-49CA-9302-6DDCF744FA5A}">
      <dgm:prSet/>
      <dgm:spPr/>
      <dgm:t>
        <a:bodyPr/>
        <a:lstStyle/>
        <a:p>
          <a:endParaRPr lang="aa-ET" sz="1200">
            <a:latin typeface="Times New Roman" panose="02020603050405020304" pitchFamily="18" charset="0"/>
            <a:cs typeface="Times New Roman" panose="02020603050405020304" pitchFamily="18" charset="0"/>
          </a:endParaRPr>
        </a:p>
      </dgm:t>
    </dgm:pt>
    <dgm:pt modelId="{A2A5A61C-FE73-40E7-9323-BE76D848B3C5}" type="sibTrans" cxnId="{5A1F676A-D6E5-49CA-9302-6DDCF744FA5A}">
      <dgm:prSet/>
      <dgm:spPr/>
      <dgm:t>
        <a:bodyPr/>
        <a:lstStyle/>
        <a:p>
          <a:endParaRPr lang="aa-ET" sz="1200">
            <a:latin typeface="Times New Roman" panose="02020603050405020304" pitchFamily="18" charset="0"/>
            <a:cs typeface="Times New Roman" panose="02020603050405020304" pitchFamily="18" charset="0"/>
          </a:endParaRPr>
        </a:p>
      </dgm:t>
    </dgm:pt>
    <dgm:pt modelId="{FF42D41F-8939-41CD-AE0A-57E696C93158}">
      <dgm:prSet phldrT="[Текст]" custT="1"/>
      <dgm:spPr/>
      <dgm:t>
        <a:bodyPr/>
        <a:lstStyle/>
        <a:p>
          <a:r>
            <a:rPr lang="kk-KZ" sz="1200">
              <a:latin typeface="Times New Roman" panose="02020603050405020304" pitchFamily="18" charset="0"/>
              <a:cs typeface="Times New Roman" panose="02020603050405020304" pitchFamily="18" charset="0"/>
            </a:rPr>
            <a:t>Тапсырмаларды түрлендіруге қажетті цифрлық технологиялар</a:t>
          </a:r>
          <a:endParaRPr lang="aa-ET" sz="1200">
            <a:latin typeface="Times New Roman" panose="02020603050405020304" pitchFamily="18" charset="0"/>
            <a:cs typeface="Times New Roman" panose="02020603050405020304" pitchFamily="18" charset="0"/>
          </a:endParaRPr>
        </a:p>
      </dgm:t>
    </dgm:pt>
    <dgm:pt modelId="{FB843429-7F5E-4FCE-8B60-3A3BCA669246}" type="parTrans" cxnId="{4E2D2F1D-5DCD-4D2D-B565-48CB2C2632EF}">
      <dgm:prSet/>
      <dgm:spPr/>
      <dgm:t>
        <a:bodyPr/>
        <a:lstStyle/>
        <a:p>
          <a:endParaRPr lang="aa-ET" sz="1200">
            <a:latin typeface="Times New Roman" panose="02020603050405020304" pitchFamily="18" charset="0"/>
            <a:cs typeface="Times New Roman" panose="02020603050405020304" pitchFamily="18" charset="0"/>
          </a:endParaRPr>
        </a:p>
      </dgm:t>
    </dgm:pt>
    <dgm:pt modelId="{85FB8DB5-73BD-40AA-860A-FD4CDCE57575}" type="sibTrans" cxnId="{4E2D2F1D-5DCD-4D2D-B565-48CB2C2632EF}">
      <dgm:prSet/>
      <dgm:spPr/>
      <dgm:t>
        <a:bodyPr/>
        <a:lstStyle/>
        <a:p>
          <a:endParaRPr lang="aa-ET" sz="1200">
            <a:latin typeface="Times New Roman" panose="02020603050405020304" pitchFamily="18" charset="0"/>
            <a:cs typeface="Times New Roman" panose="02020603050405020304" pitchFamily="18" charset="0"/>
          </a:endParaRPr>
        </a:p>
      </dgm:t>
    </dgm:pt>
    <dgm:pt modelId="{51F065A4-7260-49AB-8B6F-6D7D6738377C}">
      <dgm:prSet phldrT="[Текст]" custT="1"/>
      <dgm:spPr/>
      <dgm:t>
        <a:bodyPr/>
        <a:lstStyle/>
        <a:p>
          <a:r>
            <a:rPr lang="kk-KZ" sz="1200">
              <a:latin typeface="Times New Roman" panose="02020603050405020304" pitchFamily="18" charset="0"/>
              <a:cs typeface="Times New Roman" panose="02020603050405020304" pitchFamily="18" charset="0"/>
            </a:rPr>
            <a:t>Білімді бақылау, нәтижені тексеруге қажетті цифрлық технологиялар</a:t>
          </a:r>
          <a:endParaRPr lang="aa-ET" sz="1200">
            <a:latin typeface="Times New Roman" panose="02020603050405020304" pitchFamily="18" charset="0"/>
            <a:cs typeface="Times New Roman" panose="02020603050405020304" pitchFamily="18" charset="0"/>
          </a:endParaRPr>
        </a:p>
      </dgm:t>
    </dgm:pt>
    <dgm:pt modelId="{80DEC8E1-8D9A-488E-8C4D-5BE76386DA3F}" type="parTrans" cxnId="{8BA07536-8C5B-43B8-8F9A-EA4DFF5EDD7A}">
      <dgm:prSet/>
      <dgm:spPr/>
      <dgm:t>
        <a:bodyPr/>
        <a:lstStyle/>
        <a:p>
          <a:endParaRPr lang="aa-ET" sz="1200">
            <a:latin typeface="Times New Roman" panose="02020603050405020304" pitchFamily="18" charset="0"/>
            <a:cs typeface="Times New Roman" panose="02020603050405020304" pitchFamily="18" charset="0"/>
          </a:endParaRPr>
        </a:p>
      </dgm:t>
    </dgm:pt>
    <dgm:pt modelId="{0BF5FD76-B002-402F-A0C6-BD99BA1502D9}" type="sibTrans" cxnId="{8BA07536-8C5B-43B8-8F9A-EA4DFF5EDD7A}">
      <dgm:prSet/>
      <dgm:spPr/>
      <dgm:t>
        <a:bodyPr/>
        <a:lstStyle/>
        <a:p>
          <a:endParaRPr lang="aa-ET" sz="1200">
            <a:latin typeface="Times New Roman" panose="02020603050405020304" pitchFamily="18" charset="0"/>
            <a:cs typeface="Times New Roman" panose="02020603050405020304" pitchFamily="18" charset="0"/>
          </a:endParaRPr>
        </a:p>
      </dgm:t>
    </dgm:pt>
    <dgm:pt modelId="{2C14D309-CDA5-4075-A29B-88C11C3F1991}">
      <dgm:prSet phldrT="[Текст]" custT="1"/>
      <dgm:spPr/>
      <dgm:t>
        <a:bodyPr/>
        <a:lstStyle/>
        <a:p>
          <a:r>
            <a:rPr lang="kk-KZ" sz="1200">
              <a:latin typeface="Times New Roman" panose="02020603050405020304" pitchFamily="18" charset="0"/>
              <a:cs typeface="Times New Roman" panose="02020603050405020304" pitchFamily="18" charset="0"/>
            </a:rPr>
            <a:t>Материалдарды жинақтау, топтастыруға қажетті цифрлық технологиялар</a:t>
          </a:r>
          <a:endParaRPr lang="aa-ET" sz="1200">
            <a:latin typeface="Times New Roman" panose="02020603050405020304" pitchFamily="18" charset="0"/>
            <a:cs typeface="Times New Roman" panose="02020603050405020304" pitchFamily="18" charset="0"/>
          </a:endParaRPr>
        </a:p>
      </dgm:t>
    </dgm:pt>
    <dgm:pt modelId="{537A1E9A-8846-4913-8DB4-0E44DB10E616}" type="parTrans" cxnId="{976522C3-9AF6-4093-870A-199A5642FEFA}">
      <dgm:prSet/>
      <dgm:spPr/>
      <dgm:t>
        <a:bodyPr/>
        <a:lstStyle/>
        <a:p>
          <a:endParaRPr lang="aa-ET" sz="1200">
            <a:latin typeface="Times New Roman" panose="02020603050405020304" pitchFamily="18" charset="0"/>
            <a:cs typeface="Times New Roman" panose="02020603050405020304" pitchFamily="18" charset="0"/>
          </a:endParaRPr>
        </a:p>
      </dgm:t>
    </dgm:pt>
    <dgm:pt modelId="{060A2AAB-FB9E-4CDC-B007-E59BDFBD1A81}" type="sibTrans" cxnId="{976522C3-9AF6-4093-870A-199A5642FEFA}">
      <dgm:prSet/>
      <dgm:spPr/>
      <dgm:t>
        <a:bodyPr/>
        <a:lstStyle/>
        <a:p>
          <a:endParaRPr lang="aa-ET" sz="1200">
            <a:latin typeface="Times New Roman" panose="02020603050405020304" pitchFamily="18" charset="0"/>
            <a:cs typeface="Times New Roman" panose="02020603050405020304" pitchFamily="18" charset="0"/>
          </a:endParaRPr>
        </a:p>
      </dgm:t>
    </dgm:pt>
    <dgm:pt modelId="{E64733F4-9ED6-46A8-A357-5E98AE0334AA}" type="pres">
      <dgm:prSet presAssocID="{3B6DA454-9568-41C4-BD39-71DBF007FCCE}" presName="matrix" presStyleCnt="0">
        <dgm:presLayoutVars>
          <dgm:chMax val="1"/>
          <dgm:dir/>
          <dgm:resizeHandles val="exact"/>
        </dgm:presLayoutVars>
      </dgm:prSet>
      <dgm:spPr/>
    </dgm:pt>
    <dgm:pt modelId="{06CAB161-550A-40F2-80F0-68838D55035F}" type="pres">
      <dgm:prSet presAssocID="{3B6DA454-9568-41C4-BD39-71DBF007FCCE}" presName="diamond" presStyleLbl="bgShp" presStyleIdx="0" presStyleCnt="1"/>
      <dgm:spPr/>
    </dgm:pt>
    <dgm:pt modelId="{5CC1D3AD-0BE3-4617-B6D0-6E38DF3687D2}" type="pres">
      <dgm:prSet presAssocID="{3B6DA454-9568-41C4-BD39-71DBF007FCCE}" presName="quad1" presStyleLbl="node1" presStyleIdx="0" presStyleCnt="4" custScaleX="164468" custLinFactNeighborX="-35971" custLinFactNeighborY="9756">
        <dgm:presLayoutVars>
          <dgm:chMax val="0"/>
          <dgm:chPref val="0"/>
          <dgm:bulletEnabled val="1"/>
        </dgm:presLayoutVars>
      </dgm:prSet>
      <dgm:spPr/>
    </dgm:pt>
    <dgm:pt modelId="{348450F9-44B9-4BF1-B169-37CFAA941BA0}" type="pres">
      <dgm:prSet presAssocID="{3B6DA454-9568-41C4-BD39-71DBF007FCCE}" presName="quad2" presStyleLbl="node1" presStyleIdx="1" presStyleCnt="4" custScaleX="204448" custLinFactNeighborX="53816" custLinFactNeighborY="6536">
        <dgm:presLayoutVars>
          <dgm:chMax val="0"/>
          <dgm:chPref val="0"/>
          <dgm:bulletEnabled val="1"/>
        </dgm:presLayoutVars>
      </dgm:prSet>
      <dgm:spPr/>
    </dgm:pt>
    <dgm:pt modelId="{A5C310C9-5C67-4F82-89BC-EC4EE4B57471}" type="pres">
      <dgm:prSet presAssocID="{3B6DA454-9568-41C4-BD39-71DBF007FCCE}" presName="quad3" presStyleLbl="node1" presStyleIdx="2" presStyleCnt="4" custScaleX="179721" custLinFactNeighborX="-35069" custLinFactNeighborY="9754">
        <dgm:presLayoutVars>
          <dgm:chMax val="0"/>
          <dgm:chPref val="0"/>
          <dgm:bulletEnabled val="1"/>
        </dgm:presLayoutVars>
      </dgm:prSet>
      <dgm:spPr/>
    </dgm:pt>
    <dgm:pt modelId="{6A956AA7-5F25-4887-A5EF-231009AA1A2A}" type="pres">
      <dgm:prSet presAssocID="{3B6DA454-9568-41C4-BD39-71DBF007FCCE}" presName="quad4" presStyleLbl="node1" presStyleIdx="3" presStyleCnt="4" custScaleX="199800" custLinFactNeighborX="54739" custLinFactNeighborY="6026">
        <dgm:presLayoutVars>
          <dgm:chMax val="0"/>
          <dgm:chPref val="0"/>
          <dgm:bulletEnabled val="1"/>
        </dgm:presLayoutVars>
      </dgm:prSet>
      <dgm:spPr/>
    </dgm:pt>
  </dgm:ptLst>
  <dgm:cxnLst>
    <dgm:cxn modelId="{FF775407-EFBF-46D6-914C-D7FDB6262C84}" type="presOf" srcId="{2C14D309-CDA5-4075-A29B-88C11C3F1991}" destId="{6A956AA7-5F25-4887-A5EF-231009AA1A2A}" srcOrd="0" destOrd="0" presId="urn:microsoft.com/office/officeart/2005/8/layout/matrix3"/>
    <dgm:cxn modelId="{4E2D2F1D-5DCD-4D2D-B565-48CB2C2632EF}" srcId="{3B6DA454-9568-41C4-BD39-71DBF007FCCE}" destId="{FF42D41F-8939-41CD-AE0A-57E696C93158}" srcOrd="1" destOrd="0" parTransId="{FB843429-7F5E-4FCE-8B60-3A3BCA669246}" sibTransId="{85FB8DB5-73BD-40AA-860A-FD4CDCE57575}"/>
    <dgm:cxn modelId="{8BA07536-8C5B-43B8-8F9A-EA4DFF5EDD7A}" srcId="{3B6DA454-9568-41C4-BD39-71DBF007FCCE}" destId="{51F065A4-7260-49AB-8B6F-6D7D6738377C}" srcOrd="2" destOrd="0" parTransId="{80DEC8E1-8D9A-488E-8C4D-5BE76386DA3F}" sibTransId="{0BF5FD76-B002-402F-A0C6-BD99BA1502D9}"/>
    <dgm:cxn modelId="{84E37566-7CCD-4805-BEB2-AE3279FE9A05}" type="presOf" srcId="{3B6DA454-9568-41C4-BD39-71DBF007FCCE}" destId="{E64733F4-9ED6-46A8-A357-5E98AE0334AA}" srcOrd="0" destOrd="0" presId="urn:microsoft.com/office/officeart/2005/8/layout/matrix3"/>
    <dgm:cxn modelId="{5A1F676A-D6E5-49CA-9302-6DDCF744FA5A}" srcId="{3B6DA454-9568-41C4-BD39-71DBF007FCCE}" destId="{2432A8CA-7DEE-461D-8E56-8219E31411B6}" srcOrd="0" destOrd="0" parTransId="{9AEDDBBA-19BF-40F9-AB40-57D8CB0E4749}" sibTransId="{A2A5A61C-FE73-40E7-9323-BE76D848B3C5}"/>
    <dgm:cxn modelId="{CC5ED56D-2886-4AEC-B7E4-AC621025B2E4}" type="presOf" srcId="{51F065A4-7260-49AB-8B6F-6D7D6738377C}" destId="{A5C310C9-5C67-4F82-89BC-EC4EE4B57471}" srcOrd="0" destOrd="0" presId="urn:microsoft.com/office/officeart/2005/8/layout/matrix3"/>
    <dgm:cxn modelId="{D27C319C-9E28-4DB7-AFCC-C17D339E5D11}" type="presOf" srcId="{2432A8CA-7DEE-461D-8E56-8219E31411B6}" destId="{5CC1D3AD-0BE3-4617-B6D0-6E38DF3687D2}" srcOrd="0" destOrd="0" presId="urn:microsoft.com/office/officeart/2005/8/layout/matrix3"/>
    <dgm:cxn modelId="{D45673A2-61C5-4C90-B4A2-6A6CF72A6C6C}" type="presOf" srcId="{FF42D41F-8939-41CD-AE0A-57E696C93158}" destId="{348450F9-44B9-4BF1-B169-37CFAA941BA0}" srcOrd="0" destOrd="0" presId="urn:microsoft.com/office/officeart/2005/8/layout/matrix3"/>
    <dgm:cxn modelId="{976522C3-9AF6-4093-870A-199A5642FEFA}" srcId="{3B6DA454-9568-41C4-BD39-71DBF007FCCE}" destId="{2C14D309-CDA5-4075-A29B-88C11C3F1991}" srcOrd="3" destOrd="0" parTransId="{537A1E9A-8846-4913-8DB4-0E44DB10E616}" sibTransId="{060A2AAB-FB9E-4CDC-B007-E59BDFBD1A81}"/>
    <dgm:cxn modelId="{D8572D8C-3C91-4436-8DE5-6FF1AE551B4A}" type="presParOf" srcId="{E64733F4-9ED6-46A8-A357-5E98AE0334AA}" destId="{06CAB161-550A-40F2-80F0-68838D55035F}" srcOrd="0" destOrd="0" presId="urn:microsoft.com/office/officeart/2005/8/layout/matrix3"/>
    <dgm:cxn modelId="{3EEA5F31-1D9C-4F7E-BDD4-6DCE1CAC24EC}" type="presParOf" srcId="{E64733F4-9ED6-46A8-A357-5E98AE0334AA}" destId="{5CC1D3AD-0BE3-4617-B6D0-6E38DF3687D2}" srcOrd="1" destOrd="0" presId="urn:microsoft.com/office/officeart/2005/8/layout/matrix3"/>
    <dgm:cxn modelId="{9882F1D4-924D-470B-8352-752E0BCCD549}" type="presParOf" srcId="{E64733F4-9ED6-46A8-A357-5E98AE0334AA}" destId="{348450F9-44B9-4BF1-B169-37CFAA941BA0}" srcOrd="2" destOrd="0" presId="urn:microsoft.com/office/officeart/2005/8/layout/matrix3"/>
    <dgm:cxn modelId="{600023EC-3FED-4EFD-B23E-CBEC70DD1654}" type="presParOf" srcId="{E64733F4-9ED6-46A8-A357-5E98AE0334AA}" destId="{A5C310C9-5C67-4F82-89BC-EC4EE4B57471}" srcOrd="3" destOrd="0" presId="urn:microsoft.com/office/officeart/2005/8/layout/matrix3"/>
    <dgm:cxn modelId="{BB8C64C3-F069-4C3F-8AB4-8EAF02E602B7}" type="presParOf" srcId="{E64733F4-9ED6-46A8-A357-5E98AE0334AA}" destId="{6A956AA7-5F25-4887-A5EF-231009AA1A2A}" srcOrd="4" destOrd="0" presId="urn:microsoft.com/office/officeart/2005/8/layout/matrix3"/>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24943078-9466-4270-BAC8-3F7E1A51397A}" type="doc">
      <dgm:prSet loTypeId="urn:microsoft.com/office/officeart/2008/layout/NameandTitleOrganizationalChart" loCatId="hierarchy" qsTypeId="urn:microsoft.com/office/officeart/2005/8/quickstyle/simple1" qsCatId="simple" csTypeId="urn:microsoft.com/office/officeart/2005/8/colors/colorful1" csCatId="colorful" phldr="1"/>
      <dgm:spPr/>
      <dgm:t>
        <a:bodyPr/>
        <a:lstStyle/>
        <a:p>
          <a:endParaRPr lang="aa-ET"/>
        </a:p>
      </dgm:t>
    </dgm:pt>
    <dgm:pt modelId="{D33C5CF8-5C18-4ACA-A5C9-D6347025AFA5}">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Цифрлық педагогика </a:t>
          </a:r>
          <a:endParaRPr lang="aa-ET" sz="1200">
            <a:solidFill>
              <a:schemeClr val="tx1"/>
            </a:solidFill>
            <a:latin typeface="Times New Roman" panose="02020603050405020304" pitchFamily="18" charset="0"/>
            <a:cs typeface="Times New Roman" panose="02020603050405020304" pitchFamily="18" charset="0"/>
          </a:endParaRPr>
        </a:p>
      </dgm:t>
    </dgm:pt>
    <dgm:pt modelId="{2AF34273-32F9-4E50-A52E-DFE325B7C901}" type="parTrans" cxnId="{E37F6381-9958-418A-8709-3087034A1C6F}">
      <dgm:prSet/>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18DFE6DB-E7EA-4675-BF01-EB3C06512884}" type="sibTrans" cxnId="{E37F6381-9958-418A-8709-3087034A1C6F}">
      <dgm:prSet custT="1"/>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959C50F1-A388-4AAF-82AD-2EADC1D3C7BA}">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білім беруді цифрландыру негізінде пайда болған педагогиканың жаңа саласы</a:t>
          </a:r>
          <a:endParaRPr lang="aa-ET" sz="1200">
            <a:solidFill>
              <a:schemeClr val="tx1"/>
            </a:solidFill>
            <a:latin typeface="Times New Roman" panose="02020603050405020304" pitchFamily="18" charset="0"/>
            <a:cs typeface="Times New Roman" panose="02020603050405020304" pitchFamily="18" charset="0"/>
          </a:endParaRPr>
        </a:p>
      </dgm:t>
    </dgm:pt>
    <dgm:pt modelId="{78A88582-E056-43C7-82C5-4FA65D149D8A}" type="parTrans" cxnId="{C8B3E258-81F9-4A3A-8127-004E9AA9D817}">
      <dgm:prSet/>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DC933755-C280-4430-84B6-EAE9C60537A3}" type="sibTrans" cxnId="{C8B3E258-81F9-4A3A-8127-004E9AA9D817}">
      <dgm:prSet custT="1"/>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5EC2CDF9-C5C5-4091-A75D-0C3048C75E71}">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педагогика мен цифрлық технологиялар интеграциясы</a:t>
          </a:r>
          <a:endParaRPr lang="aa-ET" sz="1200">
            <a:solidFill>
              <a:schemeClr val="tx1"/>
            </a:solidFill>
            <a:latin typeface="Times New Roman" panose="02020603050405020304" pitchFamily="18" charset="0"/>
            <a:cs typeface="Times New Roman" panose="02020603050405020304" pitchFamily="18" charset="0"/>
          </a:endParaRPr>
        </a:p>
      </dgm:t>
    </dgm:pt>
    <dgm:pt modelId="{538AD6D2-4BA8-4D91-9D73-297DD50B29F7}" type="parTrans" cxnId="{F1E6E08F-2864-4721-8C4E-C19BF7EAC1E7}">
      <dgm:prSet/>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A37C3C6F-E43D-4DB6-AE73-585F657297B3}" type="sibTrans" cxnId="{F1E6E08F-2864-4721-8C4E-C19BF7EAC1E7}">
      <dgm:prSet custT="1"/>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00F4CFDD-2D9E-4124-90B6-73A1310E139B}">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түрлі "цифрлық ортада" білім беруді белсенді қолдану дәуіріндегі ғылыми саланың даму жағдайы</a:t>
          </a:r>
          <a:endParaRPr lang="aa-ET" sz="1200">
            <a:solidFill>
              <a:schemeClr val="tx1"/>
            </a:solidFill>
            <a:latin typeface="Times New Roman" panose="02020603050405020304" pitchFamily="18" charset="0"/>
            <a:cs typeface="Times New Roman" panose="02020603050405020304" pitchFamily="18" charset="0"/>
          </a:endParaRPr>
        </a:p>
      </dgm:t>
    </dgm:pt>
    <dgm:pt modelId="{2AB343B6-79E6-4653-BCC2-8F432200881F}" type="parTrans" cxnId="{6A7109F3-F35F-4036-9CB5-5308E64691A5}">
      <dgm:prSet/>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BF8D4B37-5CA1-45F4-8CE2-550D52EA515E}" type="sibTrans" cxnId="{6A7109F3-F35F-4036-9CB5-5308E64691A5}">
      <dgm:prSet custT="1"/>
      <dgm:spPr/>
      <dgm:t>
        <a:bodyPr/>
        <a:lstStyle/>
        <a:p>
          <a:pPr algn="ctr"/>
          <a:endParaRPr lang="aa-ET" sz="1200">
            <a:solidFill>
              <a:schemeClr val="tx1"/>
            </a:solidFill>
            <a:latin typeface="Times New Roman" panose="02020603050405020304" pitchFamily="18" charset="0"/>
            <a:cs typeface="Times New Roman" panose="02020603050405020304" pitchFamily="18" charset="0"/>
          </a:endParaRPr>
        </a:p>
      </dgm:t>
    </dgm:pt>
    <dgm:pt modelId="{1D2ABDCD-563A-43A8-8908-B2BB932F00FD}" type="pres">
      <dgm:prSet presAssocID="{24943078-9466-4270-BAC8-3F7E1A51397A}" presName="hierChild1" presStyleCnt="0">
        <dgm:presLayoutVars>
          <dgm:orgChart val="1"/>
          <dgm:chPref val="1"/>
          <dgm:dir/>
          <dgm:animOne val="branch"/>
          <dgm:animLvl val="lvl"/>
          <dgm:resizeHandles/>
        </dgm:presLayoutVars>
      </dgm:prSet>
      <dgm:spPr/>
    </dgm:pt>
    <dgm:pt modelId="{ABF8099C-17D7-4F12-94FB-F670E6BC9709}" type="pres">
      <dgm:prSet presAssocID="{D33C5CF8-5C18-4ACA-A5C9-D6347025AFA5}" presName="hierRoot1" presStyleCnt="0">
        <dgm:presLayoutVars>
          <dgm:hierBranch val="init"/>
        </dgm:presLayoutVars>
      </dgm:prSet>
      <dgm:spPr/>
    </dgm:pt>
    <dgm:pt modelId="{34C3D65C-E292-4019-B28E-450232313A1E}" type="pres">
      <dgm:prSet presAssocID="{D33C5CF8-5C18-4ACA-A5C9-D6347025AFA5}" presName="rootComposite1" presStyleCnt="0"/>
      <dgm:spPr/>
    </dgm:pt>
    <dgm:pt modelId="{7D2E9CE2-9FEC-4449-8929-19B6E837AFCC}" type="pres">
      <dgm:prSet presAssocID="{D33C5CF8-5C18-4ACA-A5C9-D6347025AFA5}" presName="rootText1" presStyleLbl="node0" presStyleIdx="0" presStyleCnt="1">
        <dgm:presLayoutVars>
          <dgm:chMax/>
          <dgm:chPref val="3"/>
        </dgm:presLayoutVars>
      </dgm:prSet>
      <dgm:spPr/>
    </dgm:pt>
    <dgm:pt modelId="{A4FA5427-40B0-4F35-B9C6-1FBFB19BC965}" type="pres">
      <dgm:prSet presAssocID="{D33C5CF8-5C18-4ACA-A5C9-D6347025AFA5}" presName="titleText1" presStyleLbl="fgAcc0" presStyleIdx="0" presStyleCnt="1">
        <dgm:presLayoutVars>
          <dgm:chMax val="0"/>
          <dgm:chPref val="0"/>
        </dgm:presLayoutVars>
      </dgm:prSet>
      <dgm:spPr/>
    </dgm:pt>
    <dgm:pt modelId="{8A794D9C-7AD3-4828-BD9B-01A5010E1B40}" type="pres">
      <dgm:prSet presAssocID="{D33C5CF8-5C18-4ACA-A5C9-D6347025AFA5}" presName="rootConnector1" presStyleLbl="node1" presStyleIdx="0" presStyleCnt="3"/>
      <dgm:spPr/>
    </dgm:pt>
    <dgm:pt modelId="{20E2A17A-4168-4639-A9A6-BAC6029A6094}" type="pres">
      <dgm:prSet presAssocID="{D33C5CF8-5C18-4ACA-A5C9-D6347025AFA5}" presName="hierChild2" presStyleCnt="0"/>
      <dgm:spPr/>
    </dgm:pt>
    <dgm:pt modelId="{C25C81B2-FC0D-45B1-981F-D881E0798B83}" type="pres">
      <dgm:prSet presAssocID="{78A88582-E056-43C7-82C5-4FA65D149D8A}" presName="Name37" presStyleLbl="parChTrans1D2" presStyleIdx="0" presStyleCnt="3"/>
      <dgm:spPr/>
    </dgm:pt>
    <dgm:pt modelId="{6CCF1740-05A1-402D-8ED7-A12865EC7926}" type="pres">
      <dgm:prSet presAssocID="{959C50F1-A388-4AAF-82AD-2EADC1D3C7BA}" presName="hierRoot2" presStyleCnt="0">
        <dgm:presLayoutVars>
          <dgm:hierBranch val="init"/>
        </dgm:presLayoutVars>
      </dgm:prSet>
      <dgm:spPr/>
    </dgm:pt>
    <dgm:pt modelId="{47C7B9C5-62DF-42DC-B0DC-A03DB8D9E5B8}" type="pres">
      <dgm:prSet presAssocID="{959C50F1-A388-4AAF-82AD-2EADC1D3C7BA}" presName="rootComposite" presStyleCnt="0"/>
      <dgm:spPr/>
    </dgm:pt>
    <dgm:pt modelId="{E1C4EE6E-9984-4520-A82E-9F5D31A72D7E}" type="pres">
      <dgm:prSet presAssocID="{959C50F1-A388-4AAF-82AD-2EADC1D3C7BA}" presName="rootText" presStyleLbl="node1" presStyleIdx="0" presStyleCnt="3" custScaleX="187083" custScaleY="136784">
        <dgm:presLayoutVars>
          <dgm:chMax/>
          <dgm:chPref val="3"/>
        </dgm:presLayoutVars>
      </dgm:prSet>
      <dgm:spPr/>
    </dgm:pt>
    <dgm:pt modelId="{CA211509-50C9-4E60-92CA-296F86EA7E98}" type="pres">
      <dgm:prSet presAssocID="{959C50F1-A388-4AAF-82AD-2EADC1D3C7BA}" presName="titleText2" presStyleLbl="fgAcc1" presStyleIdx="0" presStyleCnt="3" custLinFactNeighborX="41399" custLinFactNeighborY="56131">
        <dgm:presLayoutVars>
          <dgm:chMax val="0"/>
          <dgm:chPref val="0"/>
        </dgm:presLayoutVars>
      </dgm:prSet>
      <dgm:spPr/>
    </dgm:pt>
    <dgm:pt modelId="{E46C5FBB-13B2-4509-8F71-467A497F80E7}" type="pres">
      <dgm:prSet presAssocID="{959C50F1-A388-4AAF-82AD-2EADC1D3C7BA}" presName="rootConnector" presStyleLbl="node2" presStyleIdx="0" presStyleCnt="0"/>
      <dgm:spPr/>
    </dgm:pt>
    <dgm:pt modelId="{A8319754-72A7-4306-9632-1C303D5D02C8}" type="pres">
      <dgm:prSet presAssocID="{959C50F1-A388-4AAF-82AD-2EADC1D3C7BA}" presName="hierChild4" presStyleCnt="0"/>
      <dgm:spPr/>
    </dgm:pt>
    <dgm:pt modelId="{7289BDD6-0AE7-450F-BBE3-BF5AE799BCB5}" type="pres">
      <dgm:prSet presAssocID="{959C50F1-A388-4AAF-82AD-2EADC1D3C7BA}" presName="hierChild5" presStyleCnt="0"/>
      <dgm:spPr/>
    </dgm:pt>
    <dgm:pt modelId="{16877F81-8F17-4D7C-A739-EF9EB383CBB7}" type="pres">
      <dgm:prSet presAssocID="{538AD6D2-4BA8-4D91-9D73-297DD50B29F7}" presName="Name37" presStyleLbl="parChTrans1D2" presStyleIdx="1" presStyleCnt="3"/>
      <dgm:spPr/>
    </dgm:pt>
    <dgm:pt modelId="{739A5581-C601-4BD2-A9B3-361CEBDF9468}" type="pres">
      <dgm:prSet presAssocID="{5EC2CDF9-C5C5-4091-A75D-0C3048C75E71}" presName="hierRoot2" presStyleCnt="0">
        <dgm:presLayoutVars>
          <dgm:hierBranch val="init"/>
        </dgm:presLayoutVars>
      </dgm:prSet>
      <dgm:spPr/>
    </dgm:pt>
    <dgm:pt modelId="{A21EF465-C8A8-4488-BC2C-313BDF856460}" type="pres">
      <dgm:prSet presAssocID="{5EC2CDF9-C5C5-4091-A75D-0C3048C75E71}" presName="rootComposite" presStyleCnt="0"/>
      <dgm:spPr/>
    </dgm:pt>
    <dgm:pt modelId="{AD3A286D-3F81-46DA-AA14-AF918CFCD5DA}" type="pres">
      <dgm:prSet presAssocID="{5EC2CDF9-C5C5-4091-A75D-0C3048C75E71}" presName="rootText" presStyleLbl="node1" presStyleIdx="1" presStyleCnt="3" custScaleX="174101" custScaleY="157004">
        <dgm:presLayoutVars>
          <dgm:chMax/>
          <dgm:chPref val="3"/>
        </dgm:presLayoutVars>
      </dgm:prSet>
      <dgm:spPr/>
    </dgm:pt>
    <dgm:pt modelId="{4773784D-F8CE-4130-A216-A885CD246231}" type="pres">
      <dgm:prSet presAssocID="{5EC2CDF9-C5C5-4091-A75D-0C3048C75E71}" presName="titleText2" presStyleLbl="fgAcc1" presStyleIdx="1" presStyleCnt="3" custLinFactNeighborX="43130" custLinFactNeighborY="54712">
        <dgm:presLayoutVars>
          <dgm:chMax val="0"/>
          <dgm:chPref val="0"/>
        </dgm:presLayoutVars>
      </dgm:prSet>
      <dgm:spPr/>
    </dgm:pt>
    <dgm:pt modelId="{C587DA6F-5C0B-4C41-8495-BB0D05A3B97A}" type="pres">
      <dgm:prSet presAssocID="{5EC2CDF9-C5C5-4091-A75D-0C3048C75E71}" presName="rootConnector" presStyleLbl="node2" presStyleIdx="0" presStyleCnt="0"/>
      <dgm:spPr/>
    </dgm:pt>
    <dgm:pt modelId="{9E5F46E1-34A7-4CC8-ABDA-288E959CE401}" type="pres">
      <dgm:prSet presAssocID="{5EC2CDF9-C5C5-4091-A75D-0C3048C75E71}" presName="hierChild4" presStyleCnt="0"/>
      <dgm:spPr/>
    </dgm:pt>
    <dgm:pt modelId="{46151140-9BC6-42FD-AB49-A7D173008D5D}" type="pres">
      <dgm:prSet presAssocID="{5EC2CDF9-C5C5-4091-A75D-0C3048C75E71}" presName="hierChild5" presStyleCnt="0"/>
      <dgm:spPr/>
    </dgm:pt>
    <dgm:pt modelId="{CB5B290C-88F4-4B63-98B3-FAE78F253F8C}" type="pres">
      <dgm:prSet presAssocID="{2AB343B6-79E6-4653-BCC2-8F432200881F}" presName="Name37" presStyleLbl="parChTrans1D2" presStyleIdx="2" presStyleCnt="3"/>
      <dgm:spPr/>
    </dgm:pt>
    <dgm:pt modelId="{04580151-9D03-4CBE-AA4A-CD3E589BF9A9}" type="pres">
      <dgm:prSet presAssocID="{00F4CFDD-2D9E-4124-90B6-73A1310E139B}" presName="hierRoot2" presStyleCnt="0">
        <dgm:presLayoutVars>
          <dgm:hierBranch val="init"/>
        </dgm:presLayoutVars>
      </dgm:prSet>
      <dgm:spPr/>
    </dgm:pt>
    <dgm:pt modelId="{98B52E0D-4467-4727-A8E7-96362C5AA09D}" type="pres">
      <dgm:prSet presAssocID="{00F4CFDD-2D9E-4124-90B6-73A1310E139B}" presName="rootComposite" presStyleCnt="0"/>
      <dgm:spPr/>
    </dgm:pt>
    <dgm:pt modelId="{93334CBA-FF3E-410F-9762-F5B332607CC7}" type="pres">
      <dgm:prSet presAssocID="{00F4CFDD-2D9E-4124-90B6-73A1310E139B}" presName="rootText" presStyleLbl="node1" presStyleIdx="2" presStyleCnt="3" custScaleX="188373" custScaleY="157004">
        <dgm:presLayoutVars>
          <dgm:chMax/>
          <dgm:chPref val="3"/>
        </dgm:presLayoutVars>
      </dgm:prSet>
      <dgm:spPr/>
    </dgm:pt>
    <dgm:pt modelId="{9444C61A-B734-467F-A951-EB2B6A19E13E}" type="pres">
      <dgm:prSet presAssocID="{00F4CFDD-2D9E-4124-90B6-73A1310E139B}" presName="titleText2" presStyleLbl="fgAcc1" presStyleIdx="2" presStyleCnt="3" custLinFactY="9289" custLinFactNeighborX="35177" custLinFactNeighborY="100000">
        <dgm:presLayoutVars>
          <dgm:chMax val="0"/>
          <dgm:chPref val="0"/>
        </dgm:presLayoutVars>
      </dgm:prSet>
      <dgm:spPr/>
    </dgm:pt>
    <dgm:pt modelId="{28557A46-F6F9-4F40-94F1-AC8ACF4A9DB8}" type="pres">
      <dgm:prSet presAssocID="{00F4CFDD-2D9E-4124-90B6-73A1310E139B}" presName="rootConnector" presStyleLbl="node2" presStyleIdx="0" presStyleCnt="0"/>
      <dgm:spPr/>
    </dgm:pt>
    <dgm:pt modelId="{70D2B0D3-99A0-4F23-A885-EC6D025CB271}" type="pres">
      <dgm:prSet presAssocID="{00F4CFDD-2D9E-4124-90B6-73A1310E139B}" presName="hierChild4" presStyleCnt="0"/>
      <dgm:spPr/>
    </dgm:pt>
    <dgm:pt modelId="{39984FF5-C933-4780-AB61-D57DA584C2B4}" type="pres">
      <dgm:prSet presAssocID="{00F4CFDD-2D9E-4124-90B6-73A1310E139B}" presName="hierChild5" presStyleCnt="0"/>
      <dgm:spPr/>
    </dgm:pt>
    <dgm:pt modelId="{2FA4862E-6082-48CF-8118-AC9D382C9BEE}" type="pres">
      <dgm:prSet presAssocID="{D33C5CF8-5C18-4ACA-A5C9-D6347025AFA5}" presName="hierChild3" presStyleCnt="0"/>
      <dgm:spPr/>
    </dgm:pt>
  </dgm:ptLst>
  <dgm:cxnLst>
    <dgm:cxn modelId="{D8B16D00-D998-42BD-9563-44088A4322B3}" type="presOf" srcId="{A37C3C6F-E43D-4DB6-AE73-585F657297B3}" destId="{4773784D-F8CE-4130-A216-A885CD246231}" srcOrd="0" destOrd="0" presId="urn:microsoft.com/office/officeart/2008/layout/NameandTitleOrganizationalChart"/>
    <dgm:cxn modelId="{C7DF9502-DFF6-476D-B969-858B89FC32ED}" type="presOf" srcId="{DC933755-C280-4430-84B6-EAE9C60537A3}" destId="{CA211509-50C9-4E60-92CA-296F86EA7E98}" srcOrd="0" destOrd="0" presId="urn:microsoft.com/office/officeart/2008/layout/NameandTitleOrganizationalChart"/>
    <dgm:cxn modelId="{F8CFCA09-C731-4162-ACD8-70EEDD3D72DC}" type="presOf" srcId="{538AD6D2-4BA8-4D91-9D73-297DD50B29F7}" destId="{16877F81-8F17-4D7C-A739-EF9EB383CBB7}" srcOrd="0" destOrd="0" presId="urn:microsoft.com/office/officeart/2008/layout/NameandTitleOrganizationalChart"/>
    <dgm:cxn modelId="{599C9C0B-7906-47F7-BFB2-443E13EBDACE}" type="presOf" srcId="{78A88582-E056-43C7-82C5-4FA65D149D8A}" destId="{C25C81B2-FC0D-45B1-981F-D881E0798B83}" srcOrd="0" destOrd="0" presId="urn:microsoft.com/office/officeart/2008/layout/NameandTitleOrganizationalChart"/>
    <dgm:cxn modelId="{335A4514-A65F-420C-A82A-0C29FA8BAF0D}" type="presOf" srcId="{D33C5CF8-5C18-4ACA-A5C9-D6347025AFA5}" destId="{8A794D9C-7AD3-4828-BD9B-01A5010E1B40}" srcOrd="1" destOrd="0" presId="urn:microsoft.com/office/officeart/2008/layout/NameandTitleOrganizationalChart"/>
    <dgm:cxn modelId="{A311D62E-4DFD-48BE-8A05-12352508098C}" type="presOf" srcId="{959C50F1-A388-4AAF-82AD-2EADC1D3C7BA}" destId="{E46C5FBB-13B2-4509-8F71-467A497F80E7}" srcOrd="1" destOrd="0" presId="urn:microsoft.com/office/officeart/2008/layout/NameandTitleOrganizationalChart"/>
    <dgm:cxn modelId="{084A736D-45EB-4790-82B3-02F84E2BE008}" type="presOf" srcId="{959C50F1-A388-4AAF-82AD-2EADC1D3C7BA}" destId="{E1C4EE6E-9984-4520-A82E-9F5D31A72D7E}" srcOrd="0" destOrd="0" presId="urn:microsoft.com/office/officeart/2008/layout/NameandTitleOrganizationalChart"/>
    <dgm:cxn modelId="{80E1926E-4DFF-4422-85FC-8AD6C1730EC0}" type="presOf" srcId="{00F4CFDD-2D9E-4124-90B6-73A1310E139B}" destId="{28557A46-F6F9-4F40-94F1-AC8ACF4A9DB8}" srcOrd="1" destOrd="0" presId="urn:microsoft.com/office/officeart/2008/layout/NameandTitleOrganizationalChart"/>
    <dgm:cxn modelId="{C8B3E258-81F9-4A3A-8127-004E9AA9D817}" srcId="{D33C5CF8-5C18-4ACA-A5C9-D6347025AFA5}" destId="{959C50F1-A388-4AAF-82AD-2EADC1D3C7BA}" srcOrd="0" destOrd="0" parTransId="{78A88582-E056-43C7-82C5-4FA65D149D8A}" sibTransId="{DC933755-C280-4430-84B6-EAE9C60537A3}"/>
    <dgm:cxn modelId="{78AC297C-EE55-43D0-A3D7-D63823D23C7F}" type="presOf" srcId="{5EC2CDF9-C5C5-4091-A75D-0C3048C75E71}" destId="{AD3A286D-3F81-46DA-AA14-AF918CFCD5DA}" srcOrd="0" destOrd="0" presId="urn:microsoft.com/office/officeart/2008/layout/NameandTitleOrganizationalChart"/>
    <dgm:cxn modelId="{E37F6381-9958-418A-8709-3087034A1C6F}" srcId="{24943078-9466-4270-BAC8-3F7E1A51397A}" destId="{D33C5CF8-5C18-4ACA-A5C9-D6347025AFA5}" srcOrd="0" destOrd="0" parTransId="{2AF34273-32F9-4E50-A52E-DFE325B7C901}" sibTransId="{18DFE6DB-E7EA-4675-BF01-EB3C06512884}"/>
    <dgm:cxn modelId="{CD229084-CC18-4299-97C8-A53DB70DDD40}" type="presOf" srcId="{D33C5CF8-5C18-4ACA-A5C9-D6347025AFA5}" destId="{7D2E9CE2-9FEC-4449-8929-19B6E837AFCC}" srcOrd="0" destOrd="0" presId="urn:microsoft.com/office/officeart/2008/layout/NameandTitleOrganizationalChart"/>
    <dgm:cxn modelId="{F1E6E08F-2864-4721-8C4E-C19BF7EAC1E7}" srcId="{D33C5CF8-5C18-4ACA-A5C9-D6347025AFA5}" destId="{5EC2CDF9-C5C5-4091-A75D-0C3048C75E71}" srcOrd="1" destOrd="0" parTransId="{538AD6D2-4BA8-4D91-9D73-297DD50B29F7}" sibTransId="{A37C3C6F-E43D-4DB6-AE73-585F657297B3}"/>
    <dgm:cxn modelId="{41C91093-B6B7-4B75-996F-B2BAE2405A5B}" type="presOf" srcId="{24943078-9466-4270-BAC8-3F7E1A51397A}" destId="{1D2ABDCD-563A-43A8-8908-B2BB932F00FD}" srcOrd="0" destOrd="0" presId="urn:microsoft.com/office/officeart/2008/layout/NameandTitleOrganizationalChart"/>
    <dgm:cxn modelId="{B5BBF5C7-1758-47E2-B0D5-C5B6A0A06042}" type="presOf" srcId="{18DFE6DB-E7EA-4675-BF01-EB3C06512884}" destId="{A4FA5427-40B0-4F35-B9C6-1FBFB19BC965}" srcOrd="0" destOrd="0" presId="urn:microsoft.com/office/officeart/2008/layout/NameandTitleOrganizationalChart"/>
    <dgm:cxn modelId="{DAD2C6EB-F436-459D-BA92-55C9E4CDB3A6}" type="presOf" srcId="{BF8D4B37-5CA1-45F4-8CE2-550D52EA515E}" destId="{9444C61A-B734-467F-A951-EB2B6A19E13E}" srcOrd="0" destOrd="0" presId="urn:microsoft.com/office/officeart/2008/layout/NameandTitleOrganizationalChart"/>
    <dgm:cxn modelId="{49C05DED-3ED9-4DDC-AC1A-D29DDA5E60F8}" type="presOf" srcId="{5EC2CDF9-C5C5-4091-A75D-0C3048C75E71}" destId="{C587DA6F-5C0B-4C41-8495-BB0D05A3B97A}" srcOrd="1" destOrd="0" presId="urn:microsoft.com/office/officeart/2008/layout/NameandTitleOrganizationalChart"/>
    <dgm:cxn modelId="{6A7109F3-F35F-4036-9CB5-5308E64691A5}" srcId="{D33C5CF8-5C18-4ACA-A5C9-D6347025AFA5}" destId="{00F4CFDD-2D9E-4124-90B6-73A1310E139B}" srcOrd="2" destOrd="0" parTransId="{2AB343B6-79E6-4653-BCC2-8F432200881F}" sibTransId="{BF8D4B37-5CA1-45F4-8CE2-550D52EA515E}"/>
    <dgm:cxn modelId="{517045F3-F5C2-4A88-B068-A1E87553AF45}" type="presOf" srcId="{2AB343B6-79E6-4653-BCC2-8F432200881F}" destId="{CB5B290C-88F4-4B63-98B3-FAE78F253F8C}" srcOrd="0" destOrd="0" presId="urn:microsoft.com/office/officeart/2008/layout/NameandTitleOrganizationalChart"/>
    <dgm:cxn modelId="{F62AEEF4-2C34-497F-8C3B-DC5FB7611838}" type="presOf" srcId="{00F4CFDD-2D9E-4124-90B6-73A1310E139B}" destId="{93334CBA-FF3E-410F-9762-F5B332607CC7}" srcOrd="0" destOrd="0" presId="urn:microsoft.com/office/officeart/2008/layout/NameandTitleOrganizationalChart"/>
    <dgm:cxn modelId="{03E4C732-EDC7-473B-ADBD-B1F8EA5F4FDB}" type="presParOf" srcId="{1D2ABDCD-563A-43A8-8908-B2BB932F00FD}" destId="{ABF8099C-17D7-4F12-94FB-F670E6BC9709}" srcOrd="0" destOrd="0" presId="urn:microsoft.com/office/officeart/2008/layout/NameandTitleOrganizationalChart"/>
    <dgm:cxn modelId="{30E5F2A4-7670-4B70-8EE6-C63097C99DD5}" type="presParOf" srcId="{ABF8099C-17D7-4F12-94FB-F670E6BC9709}" destId="{34C3D65C-E292-4019-B28E-450232313A1E}" srcOrd="0" destOrd="0" presId="urn:microsoft.com/office/officeart/2008/layout/NameandTitleOrganizationalChart"/>
    <dgm:cxn modelId="{DA10BD5C-49A9-403E-B21F-265B7950B87C}" type="presParOf" srcId="{34C3D65C-E292-4019-B28E-450232313A1E}" destId="{7D2E9CE2-9FEC-4449-8929-19B6E837AFCC}" srcOrd="0" destOrd="0" presId="urn:microsoft.com/office/officeart/2008/layout/NameandTitleOrganizationalChart"/>
    <dgm:cxn modelId="{3492CD58-1BFE-41F4-913C-302062F82EA6}" type="presParOf" srcId="{34C3D65C-E292-4019-B28E-450232313A1E}" destId="{A4FA5427-40B0-4F35-B9C6-1FBFB19BC965}" srcOrd="1" destOrd="0" presId="urn:microsoft.com/office/officeart/2008/layout/NameandTitleOrganizationalChart"/>
    <dgm:cxn modelId="{4954BFCE-9E61-43DF-8546-806BB398B5AC}" type="presParOf" srcId="{34C3D65C-E292-4019-B28E-450232313A1E}" destId="{8A794D9C-7AD3-4828-BD9B-01A5010E1B40}" srcOrd="2" destOrd="0" presId="urn:microsoft.com/office/officeart/2008/layout/NameandTitleOrganizationalChart"/>
    <dgm:cxn modelId="{8F688A1F-EAA0-4297-9537-AA0C78B1AAFA}" type="presParOf" srcId="{ABF8099C-17D7-4F12-94FB-F670E6BC9709}" destId="{20E2A17A-4168-4639-A9A6-BAC6029A6094}" srcOrd="1" destOrd="0" presId="urn:microsoft.com/office/officeart/2008/layout/NameandTitleOrganizationalChart"/>
    <dgm:cxn modelId="{638EB6ED-7BB2-4B95-B360-686343D21857}" type="presParOf" srcId="{20E2A17A-4168-4639-A9A6-BAC6029A6094}" destId="{C25C81B2-FC0D-45B1-981F-D881E0798B83}" srcOrd="0" destOrd="0" presId="urn:microsoft.com/office/officeart/2008/layout/NameandTitleOrganizationalChart"/>
    <dgm:cxn modelId="{53D64123-4AEE-42DE-95A6-B11E6CA3EEC6}" type="presParOf" srcId="{20E2A17A-4168-4639-A9A6-BAC6029A6094}" destId="{6CCF1740-05A1-402D-8ED7-A12865EC7926}" srcOrd="1" destOrd="0" presId="urn:microsoft.com/office/officeart/2008/layout/NameandTitleOrganizationalChart"/>
    <dgm:cxn modelId="{AB17DB76-1966-4026-91E7-8187326D6795}" type="presParOf" srcId="{6CCF1740-05A1-402D-8ED7-A12865EC7926}" destId="{47C7B9C5-62DF-42DC-B0DC-A03DB8D9E5B8}" srcOrd="0" destOrd="0" presId="urn:microsoft.com/office/officeart/2008/layout/NameandTitleOrganizationalChart"/>
    <dgm:cxn modelId="{E67C1316-96E2-4097-8111-AB618D498497}" type="presParOf" srcId="{47C7B9C5-62DF-42DC-B0DC-A03DB8D9E5B8}" destId="{E1C4EE6E-9984-4520-A82E-9F5D31A72D7E}" srcOrd="0" destOrd="0" presId="urn:microsoft.com/office/officeart/2008/layout/NameandTitleOrganizationalChart"/>
    <dgm:cxn modelId="{EE836D08-3FB9-43F7-858E-64D29487E500}" type="presParOf" srcId="{47C7B9C5-62DF-42DC-B0DC-A03DB8D9E5B8}" destId="{CA211509-50C9-4E60-92CA-296F86EA7E98}" srcOrd="1" destOrd="0" presId="urn:microsoft.com/office/officeart/2008/layout/NameandTitleOrganizationalChart"/>
    <dgm:cxn modelId="{7234FC6C-83FC-4EDF-AB65-453C163BA3BF}" type="presParOf" srcId="{47C7B9C5-62DF-42DC-B0DC-A03DB8D9E5B8}" destId="{E46C5FBB-13B2-4509-8F71-467A497F80E7}" srcOrd="2" destOrd="0" presId="urn:microsoft.com/office/officeart/2008/layout/NameandTitleOrganizationalChart"/>
    <dgm:cxn modelId="{64591756-751B-40C1-8F90-E12F741C9247}" type="presParOf" srcId="{6CCF1740-05A1-402D-8ED7-A12865EC7926}" destId="{A8319754-72A7-4306-9632-1C303D5D02C8}" srcOrd="1" destOrd="0" presId="urn:microsoft.com/office/officeart/2008/layout/NameandTitleOrganizationalChart"/>
    <dgm:cxn modelId="{F7A1660D-7F54-452C-BA4B-DA2F0CA5538A}" type="presParOf" srcId="{6CCF1740-05A1-402D-8ED7-A12865EC7926}" destId="{7289BDD6-0AE7-450F-BBE3-BF5AE799BCB5}" srcOrd="2" destOrd="0" presId="urn:microsoft.com/office/officeart/2008/layout/NameandTitleOrganizationalChart"/>
    <dgm:cxn modelId="{D1D1FBEC-98D3-47A9-A5F5-37E77530EFFC}" type="presParOf" srcId="{20E2A17A-4168-4639-A9A6-BAC6029A6094}" destId="{16877F81-8F17-4D7C-A739-EF9EB383CBB7}" srcOrd="2" destOrd="0" presId="urn:microsoft.com/office/officeart/2008/layout/NameandTitleOrganizationalChart"/>
    <dgm:cxn modelId="{492B2A75-BB10-49F4-9886-A05A13BE8DA7}" type="presParOf" srcId="{20E2A17A-4168-4639-A9A6-BAC6029A6094}" destId="{739A5581-C601-4BD2-A9B3-361CEBDF9468}" srcOrd="3" destOrd="0" presId="urn:microsoft.com/office/officeart/2008/layout/NameandTitleOrganizationalChart"/>
    <dgm:cxn modelId="{F86B015C-1C65-45C5-BB10-115202D2611A}" type="presParOf" srcId="{739A5581-C601-4BD2-A9B3-361CEBDF9468}" destId="{A21EF465-C8A8-4488-BC2C-313BDF856460}" srcOrd="0" destOrd="0" presId="urn:microsoft.com/office/officeart/2008/layout/NameandTitleOrganizationalChart"/>
    <dgm:cxn modelId="{7E5A8E54-A99F-4CED-8345-0007DD5F523B}" type="presParOf" srcId="{A21EF465-C8A8-4488-BC2C-313BDF856460}" destId="{AD3A286D-3F81-46DA-AA14-AF918CFCD5DA}" srcOrd="0" destOrd="0" presId="urn:microsoft.com/office/officeart/2008/layout/NameandTitleOrganizationalChart"/>
    <dgm:cxn modelId="{7AD9D5DC-E9E9-4899-B250-5978A1FB159A}" type="presParOf" srcId="{A21EF465-C8A8-4488-BC2C-313BDF856460}" destId="{4773784D-F8CE-4130-A216-A885CD246231}" srcOrd="1" destOrd="0" presId="urn:microsoft.com/office/officeart/2008/layout/NameandTitleOrganizationalChart"/>
    <dgm:cxn modelId="{38F4183A-94BF-4ED5-8B76-3E89FC5A7EE7}" type="presParOf" srcId="{A21EF465-C8A8-4488-BC2C-313BDF856460}" destId="{C587DA6F-5C0B-4C41-8495-BB0D05A3B97A}" srcOrd="2" destOrd="0" presId="urn:microsoft.com/office/officeart/2008/layout/NameandTitleOrganizationalChart"/>
    <dgm:cxn modelId="{686F9B5F-2B46-4E6C-B1BF-1FB2B00BDC02}" type="presParOf" srcId="{739A5581-C601-4BD2-A9B3-361CEBDF9468}" destId="{9E5F46E1-34A7-4CC8-ABDA-288E959CE401}" srcOrd="1" destOrd="0" presId="urn:microsoft.com/office/officeart/2008/layout/NameandTitleOrganizationalChart"/>
    <dgm:cxn modelId="{882F4865-417D-4A81-9663-157623C89DAE}" type="presParOf" srcId="{739A5581-C601-4BD2-A9B3-361CEBDF9468}" destId="{46151140-9BC6-42FD-AB49-A7D173008D5D}" srcOrd="2" destOrd="0" presId="urn:microsoft.com/office/officeart/2008/layout/NameandTitleOrganizationalChart"/>
    <dgm:cxn modelId="{F4B833AE-3F17-42F5-BFBD-7E58B78B21DE}" type="presParOf" srcId="{20E2A17A-4168-4639-A9A6-BAC6029A6094}" destId="{CB5B290C-88F4-4B63-98B3-FAE78F253F8C}" srcOrd="4" destOrd="0" presId="urn:microsoft.com/office/officeart/2008/layout/NameandTitleOrganizationalChart"/>
    <dgm:cxn modelId="{27476689-E473-4902-899E-443B9AB24BBF}" type="presParOf" srcId="{20E2A17A-4168-4639-A9A6-BAC6029A6094}" destId="{04580151-9D03-4CBE-AA4A-CD3E589BF9A9}" srcOrd="5" destOrd="0" presId="urn:microsoft.com/office/officeart/2008/layout/NameandTitleOrganizationalChart"/>
    <dgm:cxn modelId="{D248C38F-A352-4E83-8159-E02A61EA0208}" type="presParOf" srcId="{04580151-9D03-4CBE-AA4A-CD3E589BF9A9}" destId="{98B52E0D-4467-4727-A8E7-96362C5AA09D}" srcOrd="0" destOrd="0" presId="urn:microsoft.com/office/officeart/2008/layout/NameandTitleOrganizationalChart"/>
    <dgm:cxn modelId="{E5556882-9A5A-4CDD-BAAE-DA566C1AACE5}" type="presParOf" srcId="{98B52E0D-4467-4727-A8E7-96362C5AA09D}" destId="{93334CBA-FF3E-410F-9762-F5B332607CC7}" srcOrd="0" destOrd="0" presId="urn:microsoft.com/office/officeart/2008/layout/NameandTitleOrganizationalChart"/>
    <dgm:cxn modelId="{AB35EA97-B807-45B0-A1A8-0F99824892A3}" type="presParOf" srcId="{98B52E0D-4467-4727-A8E7-96362C5AA09D}" destId="{9444C61A-B734-467F-A951-EB2B6A19E13E}" srcOrd="1" destOrd="0" presId="urn:microsoft.com/office/officeart/2008/layout/NameandTitleOrganizationalChart"/>
    <dgm:cxn modelId="{668AA59C-A855-4F45-8619-8DCEDFAC19B6}" type="presParOf" srcId="{98B52E0D-4467-4727-A8E7-96362C5AA09D}" destId="{28557A46-F6F9-4F40-94F1-AC8ACF4A9DB8}" srcOrd="2" destOrd="0" presId="urn:microsoft.com/office/officeart/2008/layout/NameandTitleOrganizationalChart"/>
    <dgm:cxn modelId="{5D511EB3-5E32-4555-8AFE-4502C9D1EBB9}" type="presParOf" srcId="{04580151-9D03-4CBE-AA4A-CD3E589BF9A9}" destId="{70D2B0D3-99A0-4F23-A885-EC6D025CB271}" srcOrd="1" destOrd="0" presId="urn:microsoft.com/office/officeart/2008/layout/NameandTitleOrganizationalChart"/>
    <dgm:cxn modelId="{71799E60-65EF-4BF9-84E6-35DF7EC4FFEB}" type="presParOf" srcId="{04580151-9D03-4CBE-AA4A-CD3E589BF9A9}" destId="{39984FF5-C933-4780-AB61-D57DA584C2B4}" srcOrd="2" destOrd="0" presId="urn:microsoft.com/office/officeart/2008/layout/NameandTitleOrganizationalChart"/>
    <dgm:cxn modelId="{889A8FF0-9B53-449B-93D7-031D9EAE760B}" type="presParOf" srcId="{ABF8099C-17D7-4F12-94FB-F670E6BC9709}" destId="{2FA4862E-6082-48CF-8118-AC9D382C9BEE}" srcOrd="2" destOrd="0" presId="urn:microsoft.com/office/officeart/2008/layout/NameandTitleOrganizationalChart"/>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6D8CE0-97A1-4CAE-8FC2-B96DB800CAC8}" type="doc">
      <dgm:prSet loTypeId="urn:microsoft.com/office/officeart/2008/layout/SquareAccentList" loCatId="list" qsTypeId="urn:microsoft.com/office/officeart/2005/8/quickstyle/simple2" qsCatId="simple" csTypeId="urn:microsoft.com/office/officeart/2005/8/colors/accent3_1" csCatId="accent3" phldr="1"/>
      <dgm:spPr/>
      <dgm:t>
        <a:bodyPr/>
        <a:lstStyle/>
        <a:p>
          <a:endParaRPr lang="x-none"/>
        </a:p>
      </dgm:t>
    </dgm:pt>
    <dgm:pt modelId="{4AD23C7C-3FBA-4E60-9240-922FDD4B5BBE}">
      <dgm:prSet phldrT="[Текст]" custT="1"/>
      <dgm:spPr/>
      <dgm:t>
        <a:bodyPr/>
        <a:lstStyle/>
        <a:p>
          <a:pPr algn="ctr"/>
          <a:r>
            <a:rPr lang="kk-KZ" sz="1400" b="1">
              <a:latin typeface="Times New Roman" panose="02020603050405020304" pitchFamily="18" charset="0"/>
              <a:cs typeface="Times New Roman" panose="02020603050405020304" pitchFamily="18" charset="0"/>
            </a:rPr>
            <a:t>Қамтамасыз ету</a:t>
          </a:r>
          <a:endParaRPr lang="x-none" sz="1400" b="1">
            <a:latin typeface="Times New Roman" panose="02020603050405020304" pitchFamily="18" charset="0"/>
            <a:cs typeface="Times New Roman" panose="02020603050405020304" pitchFamily="18" charset="0"/>
          </a:endParaRPr>
        </a:p>
      </dgm:t>
    </dgm:pt>
    <dgm:pt modelId="{614943A8-14A0-4212-934A-0441B6B06BE9}" type="parTrans" cxnId="{BF6F7532-CFBF-48CE-A973-F20C3B884A3C}">
      <dgm:prSet/>
      <dgm:spPr/>
      <dgm:t>
        <a:bodyPr/>
        <a:lstStyle/>
        <a:p>
          <a:endParaRPr lang="x-none" sz="1400">
            <a:latin typeface="Times New Roman" panose="02020603050405020304" pitchFamily="18" charset="0"/>
            <a:cs typeface="Times New Roman" panose="02020603050405020304" pitchFamily="18" charset="0"/>
          </a:endParaRPr>
        </a:p>
      </dgm:t>
    </dgm:pt>
    <dgm:pt modelId="{E47635EB-CFF7-4434-87C5-292A9FB1DBEB}" type="sibTrans" cxnId="{BF6F7532-CFBF-48CE-A973-F20C3B884A3C}">
      <dgm:prSet/>
      <dgm:spPr/>
      <dgm:t>
        <a:bodyPr/>
        <a:lstStyle/>
        <a:p>
          <a:endParaRPr lang="x-none" sz="1400">
            <a:latin typeface="Times New Roman" panose="02020603050405020304" pitchFamily="18" charset="0"/>
            <a:cs typeface="Times New Roman" panose="02020603050405020304" pitchFamily="18" charset="0"/>
          </a:endParaRPr>
        </a:p>
      </dgm:t>
    </dgm:pt>
    <dgm:pt modelId="{B37B466C-045D-45D1-A91F-581C21C9EFCE}">
      <dgm:prSet phldrT="[Текст]" custT="1"/>
      <dgm:spPr/>
      <dgm:t>
        <a:bodyPr/>
        <a:lstStyle/>
        <a:p>
          <a:r>
            <a:rPr lang="kk-KZ" sz="1400">
              <a:latin typeface="Times New Roman" panose="02020603050405020304" pitchFamily="18" charset="0"/>
              <a:cs typeface="Times New Roman" panose="02020603050405020304" pitchFamily="18" charset="0"/>
            </a:rPr>
            <a:t>мәтінді өңдеу технологиялары;</a:t>
          </a:r>
          <a:endParaRPr lang="x-none" sz="1400">
            <a:latin typeface="Times New Roman" panose="02020603050405020304" pitchFamily="18" charset="0"/>
            <a:cs typeface="Times New Roman" panose="02020603050405020304" pitchFamily="18" charset="0"/>
          </a:endParaRPr>
        </a:p>
      </dgm:t>
    </dgm:pt>
    <dgm:pt modelId="{6084CBC2-C0F8-4250-A59F-7D7767C2394B}" type="parTrans" cxnId="{BE6B1C66-698A-4226-9BCD-A57332EB62A7}">
      <dgm:prSet/>
      <dgm:spPr/>
      <dgm:t>
        <a:bodyPr/>
        <a:lstStyle/>
        <a:p>
          <a:endParaRPr lang="x-none" sz="1400">
            <a:latin typeface="Times New Roman" panose="02020603050405020304" pitchFamily="18" charset="0"/>
            <a:cs typeface="Times New Roman" panose="02020603050405020304" pitchFamily="18" charset="0"/>
          </a:endParaRPr>
        </a:p>
      </dgm:t>
    </dgm:pt>
    <dgm:pt modelId="{7CD77785-6813-4B22-8C49-DB80CB7DB6BA}" type="sibTrans" cxnId="{BE6B1C66-698A-4226-9BCD-A57332EB62A7}">
      <dgm:prSet/>
      <dgm:spPr/>
      <dgm:t>
        <a:bodyPr/>
        <a:lstStyle/>
        <a:p>
          <a:endParaRPr lang="x-none" sz="1400">
            <a:latin typeface="Times New Roman" panose="02020603050405020304" pitchFamily="18" charset="0"/>
            <a:cs typeface="Times New Roman" panose="02020603050405020304" pitchFamily="18" charset="0"/>
          </a:endParaRPr>
        </a:p>
      </dgm:t>
    </dgm:pt>
    <dgm:pt modelId="{94896CCD-CAFC-4342-8C0A-CCB30F95B646}">
      <dgm:prSet phldrT="[Текст]" custT="1"/>
      <dgm:spPr/>
      <dgm:t>
        <a:bodyPr/>
        <a:lstStyle/>
        <a:p>
          <a:r>
            <a:rPr lang="kk-KZ" sz="1400">
              <a:latin typeface="Times New Roman" panose="02020603050405020304" pitchFamily="18" charset="0"/>
              <a:cs typeface="Times New Roman" panose="02020603050405020304" pitchFamily="18" charset="0"/>
            </a:rPr>
            <a:t>мәліметтер қорының технологиялары;</a:t>
          </a:r>
          <a:endParaRPr lang="x-none" sz="1400">
            <a:latin typeface="Times New Roman" panose="02020603050405020304" pitchFamily="18" charset="0"/>
            <a:cs typeface="Times New Roman" panose="02020603050405020304" pitchFamily="18" charset="0"/>
          </a:endParaRPr>
        </a:p>
      </dgm:t>
    </dgm:pt>
    <dgm:pt modelId="{34EEE09F-2073-496B-BB56-9E8049A99C41}" type="parTrans" cxnId="{B36ED760-D0D6-4046-92C0-1BB4956DAA32}">
      <dgm:prSet/>
      <dgm:spPr/>
      <dgm:t>
        <a:bodyPr/>
        <a:lstStyle/>
        <a:p>
          <a:endParaRPr lang="x-none" sz="1400">
            <a:latin typeface="Times New Roman" panose="02020603050405020304" pitchFamily="18" charset="0"/>
            <a:cs typeface="Times New Roman" panose="02020603050405020304" pitchFamily="18" charset="0"/>
          </a:endParaRPr>
        </a:p>
      </dgm:t>
    </dgm:pt>
    <dgm:pt modelId="{69C84361-8346-4FEE-B162-74FBAF3B9AFD}" type="sibTrans" cxnId="{B36ED760-D0D6-4046-92C0-1BB4956DAA32}">
      <dgm:prSet/>
      <dgm:spPr/>
      <dgm:t>
        <a:bodyPr/>
        <a:lstStyle/>
        <a:p>
          <a:endParaRPr lang="x-none" sz="1400">
            <a:latin typeface="Times New Roman" panose="02020603050405020304" pitchFamily="18" charset="0"/>
            <a:cs typeface="Times New Roman" panose="02020603050405020304" pitchFamily="18" charset="0"/>
          </a:endParaRPr>
        </a:p>
      </dgm:t>
    </dgm:pt>
    <dgm:pt modelId="{B2489E82-68B3-4FCE-9893-423993E5D4E1}">
      <dgm:prSet phldrT="[Текст]" custT="1"/>
      <dgm:spPr/>
      <dgm:t>
        <a:bodyPr/>
        <a:lstStyle/>
        <a:p>
          <a:r>
            <a:rPr lang="kk-KZ" sz="1400">
              <a:latin typeface="Times New Roman" panose="02020603050405020304" pitchFamily="18" charset="0"/>
              <a:cs typeface="Times New Roman" panose="02020603050405020304" pitchFamily="18" charset="0"/>
            </a:rPr>
            <a:t>телекоммуникациялық технологиялар, т.б. </a:t>
          </a:r>
          <a:endParaRPr lang="x-none" sz="1400">
            <a:latin typeface="Times New Roman" panose="02020603050405020304" pitchFamily="18" charset="0"/>
            <a:cs typeface="Times New Roman" panose="02020603050405020304" pitchFamily="18" charset="0"/>
          </a:endParaRPr>
        </a:p>
      </dgm:t>
    </dgm:pt>
    <dgm:pt modelId="{525E80AE-08E2-4D7A-B0F2-AD77E160A4B7}" type="parTrans" cxnId="{02762578-CE21-40D1-A425-7780967EC653}">
      <dgm:prSet/>
      <dgm:spPr/>
      <dgm:t>
        <a:bodyPr/>
        <a:lstStyle/>
        <a:p>
          <a:endParaRPr lang="x-none" sz="1400">
            <a:latin typeface="Times New Roman" panose="02020603050405020304" pitchFamily="18" charset="0"/>
            <a:cs typeface="Times New Roman" panose="02020603050405020304" pitchFamily="18" charset="0"/>
          </a:endParaRPr>
        </a:p>
      </dgm:t>
    </dgm:pt>
    <dgm:pt modelId="{B2927326-1A9E-4468-83BC-854F8B5846BB}" type="sibTrans" cxnId="{02762578-CE21-40D1-A425-7780967EC653}">
      <dgm:prSet/>
      <dgm:spPr/>
      <dgm:t>
        <a:bodyPr/>
        <a:lstStyle/>
        <a:p>
          <a:endParaRPr lang="x-none" sz="1400">
            <a:latin typeface="Times New Roman" panose="02020603050405020304" pitchFamily="18" charset="0"/>
            <a:cs typeface="Times New Roman" panose="02020603050405020304" pitchFamily="18" charset="0"/>
          </a:endParaRPr>
        </a:p>
      </dgm:t>
    </dgm:pt>
    <dgm:pt modelId="{6B43F276-A12A-41EC-9E2B-EB2F3E25622F}">
      <dgm:prSet phldrT="[Текст]" custT="1"/>
      <dgm:spPr/>
      <dgm:t>
        <a:bodyPr/>
        <a:lstStyle/>
        <a:p>
          <a:pPr algn="ctr"/>
          <a:r>
            <a:rPr lang="kk-KZ" sz="1400" b="1">
              <a:latin typeface="Times New Roman" panose="02020603050405020304" pitchFamily="18" charset="0"/>
              <a:cs typeface="Times New Roman" panose="02020603050405020304" pitchFamily="18" charset="0"/>
            </a:rPr>
            <a:t>Функционалды</a:t>
          </a:r>
          <a:endParaRPr lang="x-none" sz="1400" b="1">
            <a:latin typeface="Times New Roman" panose="02020603050405020304" pitchFamily="18" charset="0"/>
            <a:cs typeface="Times New Roman" panose="02020603050405020304" pitchFamily="18" charset="0"/>
          </a:endParaRPr>
        </a:p>
      </dgm:t>
    </dgm:pt>
    <dgm:pt modelId="{DBA15024-4CDE-42C6-A3CB-7794D3B2DF9C}" type="parTrans" cxnId="{39CF0C3F-8FBD-4A66-87AD-775B913EA7E3}">
      <dgm:prSet/>
      <dgm:spPr/>
      <dgm:t>
        <a:bodyPr/>
        <a:lstStyle/>
        <a:p>
          <a:endParaRPr lang="x-none" sz="1400">
            <a:latin typeface="Times New Roman" panose="02020603050405020304" pitchFamily="18" charset="0"/>
            <a:cs typeface="Times New Roman" panose="02020603050405020304" pitchFamily="18" charset="0"/>
          </a:endParaRPr>
        </a:p>
      </dgm:t>
    </dgm:pt>
    <dgm:pt modelId="{02791799-DBEA-4D21-8C73-D6CE85396A73}" type="sibTrans" cxnId="{39CF0C3F-8FBD-4A66-87AD-775B913EA7E3}">
      <dgm:prSet/>
      <dgm:spPr/>
      <dgm:t>
        <a:bodyPr/>
        <a:lstStyle/>
        <a:p>
          <a:endParaRPr lang="x-none" sz="1400">
            <a:latin typeface="Times New Roman" panose="02020603050405020304" pitchFamily="18" charset="0"/>
            <a:cs typeface="Times New Roman" panose="02020603050405020304" pitchFamily="18" charset="0"/>
          </a:endParaRPr>
        </a:p>
      </dgm:t>
    </dgm:pt>
    <dgm:pt modelId="{EAC10113-CC74-4BA6-92E2-DC64C013BE89}">
      <dgm:prSet phldrT="[Текст]" custT="1"/>
      <dgm:spPr/>
      <dgm:t>
        <a:bodyPr/>
        <a:lstStyle/>
        <a:p>
          <a:r>
            <a:rPr lang="kk-KZ" sz="1400">
              <a:latin typeface="Times New Roman" panose="02020603050405020304" pitchFamily="18" charset="0"/>
              <a:cs typeface="Times New Roman" panose="02020603050405020304" pitchFamily="18" charset="0"/>
            </a:rPr>
            <a:t>кеңсе технологиялары;</a:t>
          </a:r>
          <a:endParaRPr lang="x-none" sz="1400">
            <a:latin typeface="Times New Roman" panose="02020603050405020304" pitchFamily="18" charset="0"/>
            <a:cs typeface="Times New Roman" panose="02020603050405020304" pitchFamily="18" charset="0"/>
          </a:endParaRPr>
        </a:p>
      </dgm:t>
    </dgm:pt>
    <dgm:pt modelId="{06022A07-A043-463A-8DC9-462EF2A0B916}" type="parTrans" cxnId="{AD370DE9-6623-4CA7-A488-61F04AAC2142}">
      <dgm:prSet/>
      <dgm:spPr/>
      <dgm:t>
        <a:bodyPr/>
        <a:lstStyle/>
        <a:p>
          <a:endParaRPr lang="x-none" sz="1400">
            <a:latin typeface="Times New Roman" panose="02020603050405020304" pitchFamily="18" charset="0"/>
            <a:cs typeface="Times New Roman" panose="02020603050405020304" pitchFamily="18" charset="0"/>
          </a:endParaRPr>
        </a:p>
      </dgm:t>
    </dgm:pt>
    <dgm:pt modelId="{CCD5B047-D699-45B6-9041-85C4A1AC91B4}" type="sibTrans" cxnId="{AD370DE9-6623-4CA7-A488-61F04AAC2142}">
      <dgm:prSet/>
      <dgm:spPr/>
      <dgm:t>
        <a:bodyPr/>
        <a:lstStyle/>
        <a:p>
          <a:endParaRPr lang="x-none" sz="1400">
            <a:latin typeface="Times New Roman" panose="02020603050405020304" pitchFamily="18" charset="0"/>
            <a:cs typeface="Times New Roman" panose="02020603050405020304" pitchFamily="18" charset="0"/>
          </a:endParaRPr>
        </a:p>
      </dgm:t>
    </dgm:pt>
    <dgm:pt modelId="{2D827294-8F80-4D47-8820-C325F0504FE0}">
      <dgm:prSet phldrT="[Текст]" custT="1"/>
      <dgm:spPr/>
      <dgm:t>
        <a:bodyPr/>
        <a:lstStyle/>
        <a:p>
          <a:r>
            <a:rPr lang="kk-KZ" sz="1400">
              <a:latin typeface="Times New Roman" panose="02020603050405020304" pitchFamily="18" charset="0"/>
              <a:cs typeface="Times New Roman" panose="02020603050405020304" pitchFamily="18" charset="0"/>
            </a:rPr>
            <a:t>қаржылық технологиялар;</a:t>
          </a:r>
          <a:endParaRPr lang="x-none" sz="1400">
            <a:latin typeface="Times New Roman" panose="02020603050405020304" pitchFamily="18" charset="0"/>
            <a:cs typeface="Times New Roman" panose="02020603050405020304" pitchFamily="18" charset="0"/>
          </a:endParaRPr>
        </a:p>
      </dgm:t>
    </dgm:pt>
    <dgm:pt modelId="{098AA130-7B7F-4DC0-A580-96C88AE681A5}" type="parTrans" cxnId="{4DA096CE-5A2C-4EA3-AA33-D9F662BD9CF9}">
      <dgm:prSet/>
      <dgm:spPr/>
      <dgm:t>
        <a:bodyPr/>
        <a:lstStyle/>
        <a:p>
          <a:endParaRPr lang="x-none" sz="1400">
            <a:latin typeface="Times New Roman" panose="02020603050405020304" pitchFamily="18" charset="0"/>
            <a:cs typeface="Times New Roman" panose="02020603050405020304" pitchFamily="18" charset="0"/>
          </a:endParaRPr>
        </a:p>
      </dgm:t>
    </dgm:pt>
    <dgm:pt modelId="{24CA7154-774E-4B97-BF56-F00FBD024CE2}" type="sibTrans" cxnId="{4DA096CE-5A2C-4EA3-AA33-D9F662BD9CF9}">
      <dgm:prSet/>
      <dgm:spPr/>
      <dgm:t>
        <a:bodyPr/>
        <a:lstStyle/>
        <a:p>
          <a:endParaRPr lang="x-none" sz="1400">
            <a:latin typeface="Times New Roman" panose="02020603050405020304" pitchFamily="18" charset="0"/>
            <a:cs typeface="Times New Roman" panose="02020603050405020304" pitchFamily="18" charset="0"/>
          </a:endParaRPr>
        </a:p>
      </dgm:t>
    </dgm:pt>
    <dgm:pt modelId="{0B2C2BB4-0D05-44BB-88E9-88A3F568ED0F}">
      <dgm:prSet phldrT="[Текст]" custT="1"/>
      <dgm:spPr/>
      <dgm:t>
        <a:bodyPr/>
        <a:lstStyle/>
        <a:p>
          <a:r>
            <a:rPr lang="kk-KZ" sz="1400">
              <a:latin typeface="Times New Roman" panose="02020603050405020304" pitchFamily="18" charset="0"/>
              <a:cs typeface="Times New Roman" panose="02020603050405020304" pitchFamily="18" charset="0"/>
            </a:rPr>
            <a:t>өндірістегі ақпараттық технологиялар, т.б</a:t>
          </a:r>
          <a:endParaRPr lang="x-none" sz="1400">
            <a:latin typeface="Times New Roman" panose="02020603050405020304" pitchFamily="18" charset="0"/>
            <a:cs typeface="Times New Roman" panose="02020603050405020304" pitchFamily="18" charset="0"/>
          </a:endParaRPr>
        </a:p>
      </dgm:t>
    </dgm:pt>
    <dgm:pt modelId="{F6676265-19DA-4980-A8B5-F25C03D501C1}" type="parTrans" cxnId="{D4BD41EB-6821-4875-A95F-553B797D7116}">
      <dgm:prSet/>
      <dgm:spPr/>
      <dgm:t>
        <a:bodyPr/>
        <a:lstStyle/>
        <a:p>
          <a:endParaRPr lang="x-none" sz="1400">
            <a:latin typeface="Times New Roman" panose="02020603050405020304" pitchFamily="18" charset="0"/>
            <a:cs typeface="Times New Roman" panose="02020603050405020304" pitchFamily="18" charset="0"/>
          </a:endParaRPr>
        </a:p>
      </dgm:t>
    </dgm:pt>
    <dgm:pt modelId="{A40CCC41-DC21-4252-94F6-3B02F55CF59E}" type="sibTrans" cxnId="{D4BD41EB-6821-4875-A95F-553B797D7116}">
      <dgm:prSet/>
      <dgm:spPr/>
      <dgm:t>
        <a:bodyPr/>
        <a:lstStyle/>
        <a:p>
          <a:endParaRPr lang="x-none" sz="1400">
            <a:latin typeface="Times New Roman" panose="02020603050405020304" pitchFamily="18" charset="0"/>
            <a:cs typeface="Times New Roman" panose="02020603050405020304" pitchFamily="18" charset="0"/>
          </a:endParaRPr>
        </a:p>
      </dgm:t>
    </dgm:pt>
    <dgm:pt modelId="{0E26F180-3E20-4C98-A3A0-2E9BDEE0C20C}" type="pres">
      <dgm:prSet presAssocID="{E16D8CE0-97A1-4CAE-8FC2-B96DB800CAC8}" presName="layout" presStyleCnt="0">
        <dgm:presLayoutVars>
          <dgm:chMax/>
          <dgm:chPref/>
          <dgm:dir/>
          <dgm:resizeHandles/>
        </dgm:presLayoutVars>
      </dgm:prSet>
      <dgm:spPr/>
    </dgm:pt>
    <dgm:pt modelId="{7D42D343-BBC4-40FB-B857-633C46FC83AC}" type="pres">
      <dgm:prSet presAssocID="{4AD23C7C-3FBA-4E60-9240-922FDD4B5BBE}" presName="root" presStyleCnt="0">
        <dgm:presLayoutVars>
          <dgm:chMax/>
          <dgm:chPref/>
        </dgm:presLayoutVars>
      </dgm:prSet>
      <dgm:spPr/>
    </dgm:pt>
    <dgm:pt modelId="{26E9F401-CE0F-4BD2-8736-76CBFA0023FB}" type="pres">
      <dgm:prSet presAssocID="{4AD23C7C-3FBA-4E60-9240-922FDD4B5BBE}" presName="rootComposite" presStyleCnt="0">
        <dgm:presLayoutVars/>
      </dgm:prSet>
      <dgm:spPr/>
    </dgm:pt>
    <dgm:pt modelId="{73B01480-8EC5-4FAB-9885-42D946539190}" type="pres">
      <dgm:prSet presAssocID="{4AD23C7C-3FBA-4E60-9240-922FDD4B5BBE}" presName="ParentAccent" presStyleLbl="alignNode1" presStyleIdx="0" presStyleCnt="2" custLinFactNeighborX="-88" custLinFactNeighborY="0"/>
      <dgm:spPr/>
    </dgm:pt>
    <dgm:pt modelId="{72CD8C55-E15A-4C29-AD82-BC6CF36A98B9}" type="pres">
      <dgm:prSet presAssocID="{4AD23C7C-3FBA-4E60-9240-922FDD4B5BBE}" presName="ParentSmallAccent" presStyleLbl="fgAcc1" presStyleIdx="0" presStyleCnt="2"/>
      <dgm:spPr/>
    </dgm:pt>
    <dgm:pt modelId="{0E95CF92-C180-436D-8C2A-2A5302ED99E8}" type="pres">
      <dgm:prSet presAssocID="{4AD23C7C-3FBA-4E60-9240-922FDD4B5BBE}" presName="Parent" presStyleLbl="revTx" presStyleIdx="0" presStyleCnt="8">
        <dgm:presLayoutVars>
          <dgm:chMax/>
          <dgm:chPref val="4"/>
          <dgm:bulletEnabled val="1"/>
        </dgm:presLayoutVars>
      </dgm:prSet>
      <dgm:spPr/>
    </dgm:pt>
    <dgm:pt modelId="{A0CACDDF-EDC1-496F-9460-83B6F2EEA821}" type="pres">
      <dgm:prSet presAssocID="{4AD23C7C-3FBA-4E60-9240-922FDD4B5BBE}" presName="childShape" presStyleCnt="0">
        <dgm:presLayoutVars>
          <dgm:chMax val="0"/>
          <dgm:chPref val="0"/>
        </dgm:presLayoutVars>
      </dgm:prSet>
      <dgm:spPr/>
    </dgm:pt>
    <dgm:pt modelId="{675DA62C-2F0A-4541-BDF7-D689FFA7B09B}" type="pres">
      <dgm:prSet presAssocID="{B37B466C-045D-45D1-A91F-581C21C9EFCE}" presName="childComposite" presStyleCnt="0">
        <dgm:presLayoutVars>
          <dgm:chMax val="0"/>
          <dgm:chPref val="0"/>
        </dgm:presLayoutVars>
      </dgm:prSet>
      <dgm:spPr/>
    </dgm:pt>
    <dgm:pt modelId="{277EF8E9-9446-40D4-923A-2A4EEB469F3B}" type="pres">
      <dgm:prSet presAssocID="{B37B466C-045D-45D1-A91F-581C21C9EFCE}" presName="ChildAccent" presStyleLbl="solidFgAcc1" presStyleIdx="0" presStyleCnt="6"/>
      <dgm:spPr/>
    </dgm:pt>
    <dgm:pt modelId="{8205D35F-889E-4605-A140-1B1DFD2DB1E9}" type="pres">
      <dgm:prSet presAssocID="{B37B466C-045D-45D1-A91F-581C21C9EFCE}" presName="Child" presStyleLbl="revTx" presStyleIdx="1" presStyleCnt="8">
        <dgm:presLayoutVars>
          <dgm:chMax val="0"/>
          <dgm:chPref val="0"/>
          <dgm:bulletEnabled val="1"/>
        </dgm:presLayoutVars>
      </dgm:prSet>
      <dgm:spPr/>
    </dgm:pt>
    <dgm:pt modelId="{16B70C54-FD24-4D89-B5E7-A29FDBBF73D5}" type="pres">
      <dgm:prSet presAssocID="{94896CCD-CAFC-4342-8C0A-CCB30F95B646}" presName="childComposite" presStyleCnt="0">
        <dgm:presLayoutVars>
          <dgm:chMax val="0"/>
          <dgm:chPref val="0"/>
        </dgm:presLayoutVars>
      </dgm:prSet>
      <dgm:spPr/>
    </dgm:pt>
    <dgm:pt modelId="{979E4530-F8E8-48CD-859A-0A6F532CCFFE}" type="pres">
      <dgm:prSet presAssocID="{94896CCD-CAFC-4342-8C0A-CCB30F95B646}" presName="ChildAccent" presStyleLbl="solidFgAcc1" presStyleIdx="1" presStyleCnt="6"/>
      <dgm:spPr/>
    </dgm:pt>
    <dgm:pt modelId="{0E0C697D-F1A4-4315-9023-5908184F41E9}" type="pres">
      <dgm:prSet presAssocID="{94896CCD-CAFC-4342-8C0A-CCB30F95B646}" presName="Child" presStyleLbl="revTx" presStyleIdx="2" presStyleCnt="8">
        <dgm:presLayoutVars>
          <dgm:chMax val="0"/>
          <dgm:chPref val="0"/>
          <dgm:bulletEnabled val="1"/>
        </dgm:presLayoutVars>
      </dgm:prSet>
      <dgm:spPr/>
    </dgm:pt>
    <dgm:pt modelId="{67479C28-063F-40FD-B684-0BA961132DA7}" type="pres">
      <dgm:prSet presAssocID="{B2489E82-68B3-4FCE-9893-423993E5D4E1}" presName="childComposite" presStyleCnt="0">
        <dgm:presLayoutVars>
          <dgm:chMax val="0"/>
          <dgm:chPref val="0"/>
        </dgm:presLayoutVars>
      </dgm:prSet>
      <dgm:spPr/>
    </dgm:pt>
    <dgm:pt modelId="{773F919C-B964-49C3-84E2-6C3A55416E6A}" type="pres">
      <dgm:prSet presAssocID="{B2489E82-68B3-4FCE-9893-423993E5D4E1}" presName="ChildAccent" presStyleLbl="solidFgAcc1" presStyleIdx="2" presStyleCnt="6"/>
      <dgm:spPr/>
    </dgm:pt>
    <dgm:pt modelId="{C29B4343-C06F-4F6D-9846-FB2428F79BEB}" type="pres">
      <dgm:prSet presAssocID="{B2489E82-68B3-4FCE-9893-423993E5D4E1}" presName="Child" presStyleLbl="revTx" presStyleIdx="3" presStyleCnt="8">
        <dgm:presLayoutVars>
          <dgm:chMax val="0"/>
          <dgm:chPref val="0"/>
          <dgm:bulletEnabled val="1"/>
        </dgm:presLayoutVars>
      </dgm:prSet>
      <dgm:spPr/>
    </dgm:pt>
    <dgm:pt modelId="{CABC8895-DC7B-44E5-BD88-027F8D5EEE9D}" type="pres">
      <dgm:prSet presAssocID="{6B43F276-A12A-41EC-9E2B-EB2F3E25622F}" presName="root" presStyleCnt="0">
        <dgm:presLayoutVars>
          <dgm:chMax/>
          <dgm:chPref/>
        </dgm:presLayoutVars>
      </dgm:prSet>
      <dgm:spPr/>
    </dgm:pt>
    <dgm:pt modelId="{887A5B39-763C-4827-AE69-DE91097BC553}" type="pres">
      <dgm:prSet presAssocID="{6B43F276-A12A-41EC-9E2B-EB2F3E25622F}" presName="rootComposite" presStyleCnt="0">
        <dgm:presLayoutVars/>
      </dgm:prSet>
      <dgm:spPr/>
    </dgm:pt>
    <dgm:pt modelId="{BFB7B51F-127D-4121-A94F-E05CE77DA931}" type="pres">
      <dgm:prSet presAssocID="{6B43F276-A12A-41EC-9E2B-EB2F3E25622F}" presName="ParentAccent" presStyleLbl="alignNode1" presStyleIdx="1" presStyleCnt="2"/>
      <dgm:spPr/>
    </dgm:pt>
    <dgm:pt modelId="{CAC1D09C-F0E2-4724-8E78-2C7CEF0D4123}" type="pres">
      <dgm:prSet presAssocID="{6B43F276-A12A-41EC-9E2B-EB2F3E25622F}" presName="ParentSmallAccent" presStyleLbl="fgAcc1" presStyleIdx="1" presStyleCnt="2"/>
      <dgm:spPr/>
    </dgm:pt>
    <dgm:pt modelId="{3A66191D-8CFC-4DCC-B95C-6E822D6E5DC7}" type="pres">
      <dgm:prSet presAssocID="{6B43F276-A12A-41EC-9E2B-EB2F3E25622F}" presName="Parent" presStyleLbl="revTx" presStyleIdx="4" presStyleCnt="8">
        <dgm:presLayoutVars>
          <dgm:chMax/>
          <dgm:chPref val="4"/>
          <dgm:bulletEnabled val="1"/>
        </dgm:presLayoutVars>
      </dgm:prSet>
      <dgm:spPr/>
    </dgm:pt>
    <dgm:pt modelId="{DCD5D7C2-7EDD-4247-A109-AA75A15BB042}" type="pres">
      <dgm:prSet presAssocID="{6B43F276-A12A-41EC-9E2B-EB2F3E25622F}" presName="childShape" presStyleCnt="0">
        <dgm:presLayoutVars>
          <dgm:chMax val="0"/>
          <dgm:chPref val="0"/>
        </dgm:presLayoutVars>
      </dgm:prSet>
      <dgm:spPr/>
    </dgm:pt>
    <dgm:pt modelId="{856059A9-56D4-46E5-9256-1B9E6C2D0252}" type="pres">
      <dgm:prSet presAssocID="{EAC10113-CC74-4BA6-92E2-DC64C013BE89}" presName="childComposite" presStyleCnt="0">
        <dgm:presLayoutVars>
          <dgm:chMax val="0"/>
          <dgm:chPref val="0"/>
        </dgm:presLayoutVars>
      </dgm:prSet>
      <dgm:spPr/>
    </dgm:pt>
    <dgm:pt modelId="{1A5863A1-5A80-4A60-B3FB-7F35EC6FDF3F}" type="pres">
      <dgm:prSet presAssocID="{EAC10113-CC74-4BA6-92E2-DC64C013BE89}" presName="ChildAccent" presStyleLbl="solidFgAcc1" presStyleIdx="3" presStyleCnt="6"/>
      <dgm:spPr/>
    </dgm:pt>
    <dgm:pt modelId="{27408D62-9308-4D64-8F0F-1071F95EC623}" type="pres">
      <dgm:prSet presAssocID="{EAC10113-CC74-4BA6-92E2-DC64C013BE89}" presName="Child" presStyleLbl="revTx" presStyleIdx="5" presStyleCnt="8">
        <dgm:presLayoutVars>
          <dgm:chMax val="0"/>
          <dgm:chPref val="0"/>
          <dgm:bulletEnabled val="1"/>
        </dgm:presLayoutVars>
      </dgm:prSet>
      <dgm:spPr/>
    </dgm:pt>
    <dgm:pt modelId="{FE1E72DB-3AB3-4301-9434-1D710392B5E5}" type="pres">
      <dgm:prSet presAssocID="{2D827294-8F80-4D47-8820-C325F0504FE0}" presName="childComposite" presStyleCnt="0">
        <dgm:presLayoutVars>
          <dgm:chMax val="0"/>
          <dgm:chPref val="0"/>
        </dgm:presLayoutVars>
      </dgm:prSet>
      <dgm:spPr/>
    </dgm:pt>
    <dgm:pt modelId="{566ACC00-F631-4A6D-992C-7A18388A5BCF}" type="pres">
      <dgm:prSet presAssocID="{2D827294-8F80-4D47-8820-C325F0504FE0}" presName="ChildAccent" presStyleLbl="solidFgAcc1" presStyleIdx="4" presStyleCnt="6"/>
      <dgm:spPr/>
    </dgm:pt>
    <dgm:pt modelId="{577AC350-015F-4646-A3D0-FD4918D364A5}" type="pres">
      <dgm:prSet presAssocID="{2D827294-8F80-4D47-8820-C325F0504FE0}" presName="Child" presStyleLbl="revTx" presStyleIdx="6" presStyleCnt="8">
        <dgm:presLayoutVars>
          <dgm:chMax val="0"/>
          <dgm:chPref val="0"/>
          <dgm:bulletEnabled val="1"/>
        </dgm:presLayoutVars>
      </dgm:prSet>
      <dgm:spPr/>
    </dgm:pt>
    <dgm:pt modelId="{599A5762-05FA-45A4-85CD-01C53220E8CF}" type="pres">
      <dgm:prSet presAssocID="{0B2C2BB4-0D05-44BB-88E9-88A3F568ED0F}" presName="childComposite" presStyleCnt="0">
        <dgm:presLayoutVars>
          <dgm:chMax val="0"/>
          <dgm:chPref val="0"/>
        </dgm:presLayoutVars>
      </dgm:prSet>
      <dgm:spPr/>
    </dgm:pt>
    <dgm:pt modelId="{79782532-21C9-401F-B72A-2A4C200AB712}" type="pres">
      <dgm:prSet presAssocID="{0B2C2BB4-0D05-44BB-88E9-88A3F568ED0F}" presName="ChildAccent" presStyleLbl="solidFgAcc1" presStyleIdx="5" presStyleCnt="6"/>
      <dgm:spPr/>
    </dgm:pt>
    <dgm:pt modelId="{F80D6C04-9811-499A-826D-67823594818A}" type="pres">
      <dgm:prSet presAssocID="{0B2C2BB4-0D05-44BB-88E9-88A3F568ED0F}" presName="Child" presStyleLbl="revTx" presStyleIdx="7" presStyleCnt="8">
        <dgm:presLayoutVars>
          <dgm:chMax val="0"/>
          <dgm:chPref val="0"/>
          <dgm:bulletEnabled val="1"/>
        </dgm:presLayoutVars>
      </dgm:prSet>
      <dgm:spPr/>
    </dgm:pt>
  </dgm:ptLst>
  <dgm:cxnLst>
    <dgm:cxn modelId="{96E68A0C-766A-48FB-958D-C730D6329320}" type="presOf" srcId="{4AD23C7C-3FBA-4E60-9240-922FDD4B5BBE}" destId="{0E95CF92-C180-436D-8C2A-2A5302ED99E8}" srcOrd="0" destOrd="0" presId="urn:microsoft.com/office/officeart/2008/layout/SquareAccentList"/>
    <dgm:cxn modelId="{BF6F7532-CFBF-48CE-A973-F20C3B884A3C}" srcId="{E16D8CE0-97A1-4CAE-8FC2-B96DB800CAC8}" destId="{4AD23C7C-3FBA-4E60-9240-922FDD4B5BBE}" srcOrd="0" destOrd="0" parTransId="{614943A8-14A0-4212-934A-0441B6B06BE9}" sibTransId="{E47635EB-CFF7-4434-87C5-292A9FB1DBEB}"/>
    <dgm:cxn modelId="{657DA13A-6F0B-4282-8631-C123C1111914}" type="presOf" srcId="{B37B466C-045D-45D1-A91F-581C21C9EFCE}" destId="{8205D35F-889E-4605-A140-1B1DFD2DB1E9}" srcOrd="0" destOrd="0" presId="urn:microsoft.com/office/officeart/2008/layout/SquareAccentList"/>
    <dgm:cxn modelId="{39CF0C3F-8FBD-4A66-87AD-775B913EA7E3}" srcId="{E16D8CE0-97A1-4CAE-8FC2-B96DB800CAC8}" destId="{6B43F276-A12A-41EC-9E2B-EB2F3E25622F}" srcOrd="1" destOrd="0" parTransId="{DBA15024-4CDE-42C6-A3CB-7794D3B2DF9C}" sibTransId="{02791799-DBEA-4D21-8C73-D6CE85396A73}"/>
    <dgm:cxn modelId="{87C03C60-9467-4D3A-B589-B3A1A3D41084}" type="presOf" srcId="{EAC10113-CC74-4BA6-92E2-DC64C013BE89}" destId="{27408D62-9308-4D64-8F0F-1071F95EC623}" srcOrd="0" destOrd="0" presId="urn:microsoft.com/office/officeart/2008/layout/SquareAccentList"/>
    <dgm:cxn modelId="{B36ED760-D0D6-4046-92C0-1BB4956DAA32}" srcId="{4AD23C7C-3FBA-4E60-9240-922FDD4B5BBE}" destId="{94896CCD-CAFC-4342-8C0A-CCB30F95B646}" srcOrd="1" destOrd="0" parTransId="{34EEE09F-2073-496B-BB56-9E8049A99C41}" sibTransId="{69C84361-8346-4FEE-B162-74FBAF3B9AFD}"/>
    <dgm:cxn modelId="{23F09441-A777-4BF0-8DE2-1D7CABEB2A10}" type="presOf" srcId="{94896CCD-CAFC-4342-8C0A-CCB30F95B646}" destId="{0E0C697D-F1A4-4315-9023-5908184F41E9}" srcOrd="0" destOrd="0" presId="urn:microsoft.com/office/officeart/2008/layout/SquareAccentList"/>
    <dgm:cxn modelId="{BE6B1C66-698A-4226-9BCD-A57332EB62A7}" srcId="{4AD23C7C-3FBA-4E60-9240-922FDD4B5BBE}" destId="{B37B466C-045D-45D1-A91F-581C21C9EFCE}" srcOrd="0" destOrd="0" parTransId="{6084CBC2-C0F8-4250-A59F-7D7767C2394B}" sibTransId="{7CD77785-6813-4B22-8C49-DB80CB7DB6BA}"/>
    <dgm:cxn modelId="{0780DC71-C8D2-4A48-9D68-C28702065B2A}" type="presOf" srcId="{6B43F276-A12A-41EC-9E2B-EB2F3E25622F}" destId="{3A66191D-8CFC-4DCC-B95C-6E822D6E5DC7}" srcOrd="0" destOrd="0" presId="urn:microsoft.com/office/officeart/2008/layout/SquareAccentList"/>
    <dgm:cxn modelId="{02762578-CE21-40D1-A425-7780967EC653}" srcId="{4AD23C7C-3FBA-4E60-9240-922FDD4B5BBE}" destId="{B2489E82-68B3-4FCE-9893-423993E5D4E1}" srcOrd="2" destOrd="0" parTransId="{525E80AE-08E2-4D7A-B0F2-AD77E160A4B7}" sibTransId="{B2927326-1A9E-4468-83BC-854F8B5846BB}"/>
    <dgm:cxn modelId="{5578EC9B-D3AE-419F-BA33-7C8AEAC92F75}" type="presOf" srcId="{2D827294-8F80-4D47-8820-C325F0504FE0}" destId="{577AC350-015F-4646-A3D0-FD4918D364A5}" srcOrd="0" destOrd="0" presId="urn:microsoft.com/office/officeart/2008/layout/SquareAccentList"/>
    <dgm:cxn modelId="{720F5EAD-2DA2-454E-8434-F41FF3100CAB}" type="presOf" srcId="{E16D8CE0-97A1-4CAE-8FC2-B96DB800CAC8}" destId="{0E26F180-3E20-4C98-A3A0-2E9BDEE0C20C}" srcOrd="0" destOrd="0" presId="urn:microsoft.com/office/officeart/2008/layout/SquareAccentList"/>
    <dgm:cxn modelId="{4DA096CE-5A2C-4EA3-AA33-D9F662BD9CF9}" srcId="{6B43F276-A12A-41EC-9E2B-EB2F3E25622F}" destId="{2D827294-8F80-4D47-8820-C325F0504FE0}" srcOrd="1" destOrd="0" parTransId="{098AA130-7B7F-4DC0-A580-96C88AE681A5}" sibTransId="{24CA7154-774E-4B97-BF56-F00FBD024CE2}"/>
    <dgm:cxn modelId="{C702DDD0-9437-42C3-96DC-F8CC5A4A485C}" type="presOf" srcId="{B2489E82-68B3-4FCE-9893-423993E5D4E1}" destId="{C29B4343-C06F-4F6D-9846-FB2428F79BEB}" srcOrd="0" destOrd="0" presId="urn:microsoft.com/office/officeart/2008/layout/SquareAccentList"/>
    <dgm:cxn modelId="{9F6721E4-EF61-4351-BB4A-3B336E5745DB}" type="presOf" srcId="{0B2C2BB4-0D05-44BB-88E9-88A3F568ED0F}" destId="{F80D6C04-9811-499A-826D-67823594818A}" srcOrd="0" destOrd="0" presId="urn:microsoft.com/office/officeart/2008/layout/SquareAccentList"/>
    <dgm:cxn modelId="{AD370DE9-6623-4CA7-A488-61F04AAC2142}" srcId="{6B43F276-A12A-41EC-9E2B-EB2F3E25622F}" destId="{EAC10113-CC74-4BA6-92E2-DC64C013BE89}" srcOrd="0" destOrd="0" parTransId="{06022A07-A043-463A-8DC9-462EF2A0B916}" sibTransId="{CCD5B047-D699-45B6-9041-85C4A1AC91B4}"/>
    <dgm:cxn modelId="{D4BD41EB-6821-4875-A95F-553B797D7116}" srcId="{6B43F276-A12A-41EC-9E2B-EB2F3E25622F}" destId="{0B2C2BB4-0D05-44BB-88E9-88A3F568ED0F}" srcOrd="2" destOrd="0" parTransId="{F6676265-19DA-4980-A8B5-F25C03D501C1}" sibTransId="{A40CCC41-DC21-4252-94F6-3B02F55CF59E}"/>
    <dgm:cxn modelId="{58617540-DDFC-49C5-A204-8C77A3804B34}" type="presParOf" srcId="{0E26F180-3E20-4C98-A3A0-2E9BDEE0C20C}" destId="{7D42D343-BBC4-40FB-B857-633C46FC83AC}" srcOrd="0" destOrd="0" presId="urn:microsoft.com/office/officeart/2008/layout/SquareAccentList"/>
    <dgm:cxn modelId="{A534232D-378A-4E5F-B69B-CF3FE5128C53}" type="presParOf" srcId="{7D42D343-BBC4-40FB-B857-633C46FC83AC}" destId="{26E9F401-CE0F-4BD2-8736-76CBFA0023FB}" srcOrd="0" destOrd="0" presId="urn:microsoft.com/office/officeart/2008/layout/SquareAccentList"/>
    <dgm:cxn modelId="{7E433C79-7AEF-401B-A136-BFCEAFBAE905}" type="presParOf" srcId="{26E9F401-CE0F-4BD2-8736-76CBFA0023FB}" destId="{73B01480-8EC5-4FAB-9885-42D946539190}" srcOrd="0" destOrd="0" presId="urn:microsoft.com/office/officeart/2008/layout/SquareAccentList"/>
    <dgm:cxn modelId="{4F54E42F-10FC-48DE-91D9-45D4B36466FA}" type="presParOf" srcId="{26E9F401-CE0F-4BD2-8736-76CBFA0023FB}" destId="{72CD8C55-E15A-4C29-AD82-BC6CF36A98B9}" srcOrd="1" destOrd="0" presId="urn:microsoft.com/office/officeart/2008/layout/SquareAccentList"/>
    <dgm:cxn modelId="{C92616B9-33B5-4A31-B891-2A753298C291}" type="presParOf" srcId="{26E9F401-CE0F-4BD2-8736-76CBFA0023FB}" destId="{0E95CF92-C180-436D-8C2A-2A5302ED99E8}" srcOrd="2" destOrd="0" presId="urn:microsoft.com/office/officeart/2008/layout/SquareAccentList"/>
    <dgm:cxn modelId="{9F412CE9-5D83-4426-BDCB-86FB94BD53DA}" type="presParOf" srcId="{7D42D343-BBC4-40FB-B857-633C46FC83AC}" destId="{A0CACDDF-EDC1-496F-9460-83B6F2EEA821}" srcOrd="1" destOrd="0" presId="urn:microsoft.com/office/officeart/2008/layout/SquareAccentList"/>
    <dgm:cxn modelId="{1A832FD8-6094-406B-BF01-8AF5E9CCD7F7}" type="presParOf" srcId="{A0CACDDF-EDC1-496F-9460-83B6F2EEA821}" destId="{675DA62C-2F0A-4541-BDF7-D689FFA7B09B}" srcOrd="0" destOrd="0" presId="urn:microsoft.com/office/officeart/2008/layout/SquareAccentList"/>
    <dgm:cxn modelId="{E1430F32-99BD-487B-9D1F-3A5B3C1AE511}" type="presParOf" srcId="{675DA62C-2F0A-4541-BDF7-D689FFA7B09B}" destId="{277EF8E9-9446-40D4-923A-2A4EEB469F3B}" srcOrd="0" destOrd="0" presId="urn:microsoft.com/office/officeart/2008/layout/SquareAccentList"/>
    <dgm:cxn modelId="{41670B7D-1961-4CD2-97E1-B0283604CDB8}" type="presParOf" srcId="{675DA62C-2F0A-4541-BDF7-D689FFA7B09B}" destId="{8205D35F-889E-4605-A140-1B1DFD2DB1E9}" srcOrd="1" destOrd="0" presId="urn:microsoft.com/office/officeart/2008/layout/SquareAccentList"/>
    <dgm:cxn modelId="{622CE1A8-D8E4-42C7-AE9F-47630F038B59}" type="presParOf" srcId="{A0CACDDF-EDC1-496F-9460-83B6F2EEA821}" destId="{16B70C54-FD24-4D89-B5E7-A29FDBBF73D5}" srcOrd="1" destOrd="0" presId="urn:microsoft.com/office/officeart/2008/layout/SquareAccentList"/>
    <dgm:cxn modelId="{EB60A838-E7B0-4192-8030-0EA9E9F9F27B}" type="presParOf" srcId="{16B70C54-FD24-4D89-B5E7-A29FDBBF73D5}" destId="{979E4530-F8E8-48CD-859A-0A6F532CCFFE}" srcOrd="0" destOrd="0" presId="urn:microsoft.com/office/officeart/2008/layout/SquareAccentList"/>
    <dgm:cxn modelId="{D502EF4E-B45B-4E15-A750-19CA726C54E2}" type="presParOf" srcId="{16B70C54-FD24-4D89-B5E7-A29FDBBF73D5}" destId="{0E0C697D-F1A4-4315-9023-5908184F41E9}" srcOrd="1" destOrd="0" presId="urn:microsoft.com/office/officeart/2008/layout/SquareAccentList"/>
    <dgm:cxn modelId="{FA84D50E-E9AE-4C04-A4BF-A4EFCFC6FA02}" type="presParOf" srcId="{A0CACDDF-EDC1-496F-9460-83B6F2EEA821}" destId="{67479C28-063F-40FD-B684-0BA961132DA7}" srcOrd="2" destOrd="0" presId="urn:microsoft.com/office/officeart/2008/layout/SquareAccentList"/>
    <dgm:cxn modelId="{C65601FB-0A29-43A6-85A6-6115D54AB4E5}" type="presParOf" srcId="{67479C28-063F-40FD-B684-0BA961132DA7}" destId="{773F919C-B964-49C3-84E2-6C3A55416E6A}" srcOrd="0" destOrd="0" presId="urn:microsoft.com/office/officeart/2008/layout/SquareAccentList"/>
    <dgm:cxn modelId="{BC1D7310-6E1E-4581-B852-FF1E36223763}" type="presParOf" srcId="{67479C28-063F-40FD-B684-0BA961132DA7}" destId="{C29B4343-C06F-4F6D-9846-FB2428F79BEB}" srcOrd="1" destOrd="0" presId="urn:microsoft.com/office/officeart/2008/layout/SquareAccentList"/>
    <dgm:cxn modelId="{04501810-1DB5-4942-851E-13B74864A473}" type="presParOf" srcId="{0E26F180-3E20-4C98-A3A0-2E9BDEE0C20C}" destId="{CABC8895-DC7B-44E5-BD88-027F8D5EEE9D}" srcOrd="1" destOrd="0" presId="urn:microsoft.com/office/officeart/2008/layout/SquareAccentList"/>
    <dgm:cxn modelId="{632089EA-4274-47DE-B627-0CEF35600D03}" type="presParOf" srcId="{CABC8895-DC7B-44E5-BD88-027F8D5EEE9D}" destId="{887A5B39-763C-4827-AE69-DE91097BC553}" srcOrd="0" destOrd="0" presId="urn:microsoft.com/office/officeart/2008/layout/SquareAccentList"/>
    <dgm:cxn modelId="{8E58BCDF-84C0-473C-8679-305855C94A18}" type="presParOf" srcId="{887A5B39-763C-4827-AE69-DE91097BC553}" destId="{BFB7B51F-127D-4121-A94F-E05CE77DA931}" srcOrd="0" destOrd="0" presId="urn:microsoft.com/office/officeart/2008/layout/SquareAccentList"/>
    <dgm:cxn modelId="{E28612A2-D03D-444D-B79B-F1FCAF184301}" type="presParOf" srcId="{887A5B39-763C-4827-AE69-DE91097BC553}" destId="{CAC1D09C-F0E2-4724-8E78-2C7CEF0D4123}" srcOrd="1" destOrd="0" presId="urn:microsoft.com/office/officeart/2008/layout/SquareAccentList"/>
    <dgm:cxn modelId="{01468A29-A93D-483E-98D2-B9E3101E776D}" type="presParOf" srcId="{887A5B39-763C-4827-AE69-DE91097BC553}" destId="{3A66191D-8CFC-4DCC-B95C-6E822D6E5DC7}" srcOrd="2" destOrd="0" presId="urn:microsoft.com/office/officeart/2008/layout/SquareAccentList"/>
    <dgm:cxn modelId="{0FEEC472-E898-461A-92D7-9ADE61356B84}" type="presParOf" srcId="{CABC8895-DC7B-44E5-BD88-027F8D5EEE9D}" destId="{DCD5D7C2-7EDD-4247-A109-AA75A15BB042}" srcOrd="1" destOrd="0" presId="urn:microsoft.com/office/officeart/2008/layout/SquareAccentList"/>
    <dgm:cxn modelId="{C8380144-4C58-4B8B-B3BA-AFE34BA23CD8}" type="presParOf" srcId="{DCD5D7C2-7EDD-4247-A109-AA75A15BB042}" destId="{856059A9-56D4-46E5-9256-1B9E6C2D0252}" srcOrd="0" destOrd="0" presId="urn:microsoft.com/office/officeart/2008/layout/SquareAccentList"/>
    <dgm:cxn modelId="{8E634C28-BE2D-438C-9F86-9FD751E9C70D}" type="presParOf" srcId="{856059A9-56D4-46E5-9256-1B9E6C2D0252}" destId="{1A5863A1-5A80-4A60-B3FB-7F35EC6FDF3F}" srcOrd="0" destOrd="0" presId="urn:microsoft.com/office/officeart/2008/layout/SquareAccentList"/>
    <dgm:cxn modelId="{B22EE921-A80C-4F10-B26A-7AC939107861}" type="presParOf" srcId="{856059A9-56D4-46E5-9256-1B9E6C2D0252}" destId="{27408D62-9308-4D64-8F0F-1071F95EC623}" srcOrd="1" destOrd="0" presId="urn:microsoft.com/office/officeart/2008/layout/SquareAccentList"/>
    <dgm:cxn modelId="{B8679F83-D369-41D8-9E53-E46D98F6B573}" type="presParOf" srcId="{DCD5D7C2-7EDD-4247-A109-AA75A15BB042}" destId="{FE1E72DB-3AB3-4301-9434-1D710392B5E5}" srcOrd="1" destOrd="0" presId="urn:microsoft.com/office/officeart/2008/layout/SquareAccentList"/>
    <dgm:cxn modelId="{B9F6B2A1-91C6-41FD-8D28-6B4E6DADC97C}" type="presParOf" srcId="{FE1E72DB-3AB3-4301-9434-1D710392B5E5}" destId="{566ACC00-F631-4A6D-992C-7A18388A5BCF}" srcOrd="0" destOrd="0" presId="urn:microsoft.com/office/officeart/2008/layout/SquareAccentList"/>
    <dgm:cxn modelId="{64BE62DD-53BC-4498-AE39-E888007DF348}" type="presParOf" srcId="{FE1E72DB-3AB3-4301-9434-1D710392B5E5}" destId="{577AC350-015F-4646-A3D0-FD4918D364A5}" srcOrd="1" destOrd="0" presId="urn:microsoft.com/office/officeart/2008/layout/SquareAccentList"/>
    <dgm:cxn modelId="{336B0FF2-5F9D-494C-A269-CBB4D2314A64}" type="presParOf" srcId="{DCD5D7C2-7EDD-4247-A109-AA75A15BB042}" destId="{599A5762-05FA-45A4-85CD-01C53220E8CF}" srcOrd="2" destOrd="0" presId="urn:microsoft.com/office/officeart/2008/layout/SquareAccentList"/>
    <dgm:cxn modelId="{9136E615-3362-4B13-924A-E2DDB42671E3}" type="presParOf" srcId="{599A5762-05FA-45A4-85CD-01C53220E8CF}" destId="{79782532-21C9-401F-B72A-2A4C200AB712}" srcOrd="0" destOrd="0" presId="urn:microsoft.com/office/officeart/2008/layout/SquareAccentList"/>
    <dgm:cxn modelId="{FB92A3D7-7F49-445C-A12D-CCF5C9008836}" type="presParOf" srcId="{599A5762-05FA-45A4-85CD-01C53220E8CF}" destId="{F80D6C04-9811-499A-826D-67823594818A}" srcOrd="1" destOrd="0" presId="urn:microsoft.com/office/officeart/2008/layout/SquareAccentLis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FE69694-9E49-4CDA-8DA4-ACAAC991E7E3}" type="doc">
      <dgm:prSet loTypeId="urn:microsoft.com/office/officeart/2008/layout/CircleAccentTimeline" loCatId="process" qsTypeId="urn:microsoft.com/office/officeart/2005/8/quickstyle/simple1" qsCatId="simple" csTypeId="urn:microsoft.com/office/officeart/2005/8/colors/accent1_2" csCatId="accent1" phldr="1"/>
      <dgm:spPr/>
      <dgm:t>
        <a:bodyPr/>
        <a:lstStyle/>
        <a:p>
          <a:endParaRPr lang="ru-RU"/>
        </a:p>
      </dgm:t>
    </dgm:pt>
    <dgm:pt modelId="{45A032E5-B81B-4092-91DE-30CAF41D89A9}">
      <dgm:prSet phldrT="[Текст]" custT="1"/>
      <dgm:spPr/>
      <dgm:t>
        <a:bodyPr/>
        <a:lstStyle/>
        <a:p>
          <a:r>
            <a:rPr lang="ru-RU" sz="1200">
              <a:latin typeface="Times New Roman" panose="02020603050405020304" pitchFamily="18" charset="0"/>
              <a:cs typeface="Times New Roman" panose="02020603050405020304" pitchFamily="18" charset="0"/>
            </a:rPr>
            <a:t>қабілеттілік</a:t>
          </a:r>
        </a:p>
      </dgm:t>
    </dgm:pt>
    <dgm:pt modelId="{1B4DC905-1BFC-488F-B022-6A0B6B8CCC1D}" type="parTrans" cxnId="{2E554AF6-23F2-4D42-928A-AC8FD1FC6649}">
      <dgm:prSet/>
      <dgm:spPr/>
      <dgm:t>
        <a:bodyPr/>
        <a:lstStyle/>
        <a:p>
          <a:endParaRPr lang="ru-RU" sz="1200">
            <a:latin typeface="Times New Roman" panose="02020603050405020304" pitchFamily="18" charset="0"/>
            <a:cs typeface="Times New Roman" panose="02020603050405020304" pitchFamily="18" charset="0"/>
          </a:endParaRPr>
        </a:p>
      </dgm:t>
    </dgm:pt>
    <dgm:pt modelId="{EC9A042E-4B41-4691-8084-1244DB3EE251}" type="sibTrans" cxnId="{2E554AF6-23F2-4D42-928A-AC8FD1FC6649}">
      <dgm:prSet/>
      <dgm:spPr/>
      <dgm:t>
        <a:bodyPr/>
        <a:lstStyle/>
        <a:p>
          <a:endParaRPr lang="ru-RU" sz="1200">
            <a:latin typeface="Times New Roman" panose="02020603050405020304" pitchFamily="18" charset="0"/>
            <a:cs typeface="Times New Roman" panose="02020603050405020304" pitchFamily="18" charset="0"/>
          </a:endParaRPr>
        </a:p>
      </dgm:t>
    </dgm:pt>
    <dgm:pt modelId="{65B0272D-25B9-420F-8C30-5A27ED2DF535}">
      <dgm:prSet phldrT="[Текст]" custT="1"/>
      <dgm:spPr/>
      <dgm:t>
        <a:bodyPr/>
        <a:lstStyle/>
        <a:p>
          <a:r>
            <a:rPr lang="ru-RU" sz="1200">
              <a:latin typeface="Times New Roman" panose="02020603050405020304" pitchFamily="18" charset="0"/>
              <a:cs typeface="Times New Roman" panose="02020603050405020304" pitchFamily="18" charset="0"/>
            </a:rPr>
            <a:t>тұлғалық</a:t>
          </a:r>
        </a:p>
        <a:p>
          <a:endParaRPr lang="ru-RU" sz="1200">
            <a:latin typeface="Times New Roman" panose="02020603050405020304" pitchFamily="18" charset="0"/>
            <a:cs typeface="Times New Roman" panose="02020603050405020304" pitchFamily="18" charset="0"/>
          </a:endParaRPr>
        </a:p>
      </dgm:t>
    </dgm:pt>
    <dgm:pt modelId="{27D070B1-DD1F-4140-A746-64EB667E4131}" type="parTrans" cxnId="{A3BF9576-87DD-4A2B-8F23-71CB316CA70A}">
      <dgm:prSet/>
      <dgm:spPr/>
      <dgm:t>
        <a:bodyPr/>
        <a:lstStyle/>
        <a:p>
          <a:endParaRPr lang="ru-RU" sz="1200">
            <a:latin typeface="Times New Roman" panose="02020603050405020304" pitchFamily="18" charset="0"/>
            <a:cs typeface="Times New Roman" panose="02020603050405020304" pitchFamily="18" charset="0"/>
          </a:endParaRPr>
        </a:p>
      </dgm:t>
    </dgm:pt>
    <dgm:pt modelId="{81481A91-C5B2-47BC-8E20-A241A51CF2FE}" type="sibTrans" cxnId="{A3BF9576-87DD-4A2B-8F23-71CB316CA70A}">
      <dgm:prSet/>
      <dgm:spPr/>
      <dgm:t>
        <a:bodyPr/>
        <a:lstStyle/>
        <a:p>
          <a:endParaRPr lang="ru-RU" sz="1200">
            <a:latin typeface="Times New Roman" panose="02020603050405020304" pitchFamily="18" charset="0"/>
            <a:cs typeface="Times New Roman" panose="02020603050405020304" pitchFamily="18" charset="0"/>
          </a:endParaRPr>
        </a:p>
      </dgm:t>
    </dgm:pt>
    <dgm:pt modelId="{B841F4B0-34A2-44F9-88CE-C4C54D2C7914}">
      <dgm:prSet phldrT="[Текст]" custT="1"/>
      <dgm:spPr/>
      <dgm:t>
        <a:bodyPr/>
        <a:lstStyle/>
        <a:p>
          <a:r>
            <a:rPr lang="ru-RU" sz="1200">
              <a:latin typeface="Times New Roman" panose="02020603050405020304" pitchFamily="18" charset="0"/>
              <a:cs typeface="Times New Roman" panose="02020603050405020304" pitchFamily="18" charset="0"/>
            </a:rPr>
            <a:t>әрекеттілік</a:t>
          </a:r>
        </a:p>
      </dgm:t>
    </dgm:pt>
    <dgm:pt modelId="{FA80A607-D06D-413E-9394-DCB0E8DF8BD7}" type="parTrans" cxnId="{D7F5DC0E-4538-435E-AEE7-DE2D2D5833A6}">
      <dgm:prSet/>
      <dgm:spPr/>
      <dgm:t>
        <a:bodyPr/>
        <a:lstStyle/>
        <a:p>
          <a:endParaRPr lang="ru-RU" sz="1200">
            <a:latin typeface="Times New Roman" panose="02020603050405020304" pitchFamily="18" charset="0"/>
            <a:cs typeface="Times New Roman" panose="02020603050405020304" pitchFamily="18" charset="0"/>
          </a:endParaRPr>
        </a:p>
      </dgm:t>
    </dgm:pt>
    <dgm:pt modelId="{698286A6-FF00-4F9E-A7B9-A999DB124D31}" type="sibTrans" cxnId="{D7F5DC0E-4538-435E-AEE7-DE2D2D5833A6}">
      <dgm:prSet/>
      <dgm:spPr/>
      <dgm:t>
        <a:bodyPr/>
        <a:lstStyle/>
        <a:p>
          <a:endParaRPr lang="ru-RU" sz="1200">
            <a:latin typeface="Times New Roman" panose="02020603050405020304" pitchFamily="18" charset="0"/>
            <a:cs typeface="Times New Roman" panose="02020603050405020304" pitchFamily="18" charset="0"/>
          </a:endParaRPr>
        </a:p>
      </dgm:t>
    </dgm:pt>
    <dgm:pt modelId="{D4D40737-6CAF-4057-A924-2897D8B54C58}">
      <dgm:prSet phldrT="[Текст]" custT="1"/>
      <dgm:spPr/>
      <dgm:t>
        <a:bodyPr/>
        <a:lstStyle/>
        <a:p>
          <a:r>
            <a:rPr lang="ru-RU" sz="1200">
              <a:latin typeface="Times New Roman" panose="02020603050405020304" pitchFamily="18" charset="0"/>
              <a:cs typeface="Times New Roman" panose="02020603050405020304" pitchFamily="18" charset="0"/>
            </a:rPr>
            <a:t>білімділік</a:t>
          </a:r>
        </a:p>
      </dgm:t>
    </dgm:pt>
    <dgm:pt modelId="{9EA3BCD9-81FF-431F-8731-2ACBB9BE224B}" type="parTrans" cxnId="{0602C69B-34A2-4407-A46F-C78649898E5C}">
      <dgm:prSet/>
      <dgm:spPr/>
      <dgm:t>
        <a:bodyPr/>
        <a:lstStyle/>
        <a:p>
          <a:endParaRPr lang="ru-RU" sz="1200">
            <a:latin typeface="Times New Roman" panose="02020603050405020304" pitchFamily="18" charset="0"/>
            <a:cs typeface="Times New Roman" panose="02020603050405020304" pitchFamily="18" charset="0"/>
          </a:endParaRPr>
        </a:p>
      </dgm:t>
    </dgm:pt>
    <dgm:pt modelId="{E26FE383-CDE3-40D9-AE54-CB9461F6B6C6}" type="sibTrans" cxnId="{0602C69B-34A2-4407-A46F-C78649898E5C}">
      <dgm:prSet/>
      <dgm:spPr/>
      <dgm:t>
        <a:bodyPr/>
        <a:lstStyle/>
        <a:p>
          <a:endParaRPr lang="ru-RU" sz="1200">
            <a:latin typeface="Times New Roman" panose="02020603050405020304" pitchFamily="18" charset="0"/>
            <a:cs typeface="Times New Roman" panose="02020603050405020304" pitchFamily="18" charset="0"/>
          </a:endParaRPr>
        </a:p>
      </dgm:t>
    </dgm:pt>
    <dgm:pt modelId="{EDDFFCDD-5CD6-48E7-A4AA-06387E8F3B59}">
      <dgm:prSet phldrT="[Текст]" custT="1"/>
      <dgm:spPr/>
      <dgm:t>
        <a:bodyPr/>
        <a:lstStyle/>
        <a:p>
          <a:r>
            <a:rPr lang="ru-RU" sz="1200">
              <a:latin typeface="Times New Roman" panose="02020603050405020304" pitchFamily="18" charset="0"/>
              <a:cs typeface="Times New Roman" panose="02020603050405020304" pitchFamily="18" charset="0"/>
            </a:rPr>
            <a:t>мақсаттылық</a:t>
          </a:r>
        </a:p>
      </dgm:t>
    </dgm:pt>
    <dgm:pt modelId="{A948EDF4-5694-4274-A370-B0A63BF6F2B2}" type="parTrans" cxnId="{0FDD49AC-6221-45A3-9F1C-4E06FE7A0AF4}">
      <dgm:prSet/>
      <dgm:spPr/>
      <dgm:t>
        <a:bodyPr/>
        <a:lstStyle/>
        <a:p>
          <a:endParaRPr lang="ru-RU" sz="1200">
            <a:latin typeface="Times New Roman" panose="02020603050405020304" pitchFamily="18" charset="0"/>
            <a:cs typeface="Times New Roman" panose="02020603050405020304" pitchFamily="18" charset="0"/>
          </a:endParaRPr>
        </a:p>
      </dgm:t>
    </dgm:pt>
    <dgm:pt modelId="{FD684955-4034-4766-BDF3-5AB1AE2A21AB}" type="sibTrans" cxnId="{0FDD49AC-6221-45A3-9F1C-4E06FE7A0AF4}">
      <dgm:prSet/>
      <dgm:spPr/>
      <dgm:t>
        <a:bodyPr/>
        <a:lstStyle/>
        <a:p>
          <a:endParaRPr lang="ru-RU" sz="1200">
            <a:latin typeface="Times New Roman" panose="02020603050405020304" pitchFamily="18" charset="0"/>
            <a:cs typeface="Times New Roman" panose="02020603050405020304" pitchFamily="18" charset="0"/>
          </a:endParaRPr>
        </a:p>
      </dgm:t>
    </dgm:pt>
    <dgm:pt modelId="{CF2C6DFC-F1EB-40BC-970C-178D7AF32375}">
      <dgm:prSet phldrT="[Текст]" custT="1"/>
      <dgm:spPr/>
      <dgm:t>
        <a:bodyPr/>
        <a:lstStyle/>
        <a:p>
          <a:r>
            <a:rPr lang="ru-RU" sz="1200">
              <a:latin typeface="Times New Roman" panose="02020603050405020304" pitchFamily="18" charset="0"/>
              <a:cs typeface="Times New Roman" panose="02020603050405020304" pitchFamily="18" charset="0"/>
            </a:rPr>
            <a:t>шеберлік</a:t>
          </a:r>
        </a:p>
      </dgm:t>
    </dgm:pt>
    <dgm:pt modelId="{DCE29D5A-1BBB-42C7-8D81-E1A23C532414}" type="parTrans" cxnId="{84DB49E0-FBE7-4E4E-932E-48E8C1EFB54B}">
      <dgm:prSet/>
      <dgm:spPr/>
      <dgm:t>
        <a:bodyPr/>
        <a:lstStyle/>
        <a:p>
          <a:endParaRPr lang="ru-RU" sz="1200">
            <a:latin typeface="Times New Roman" panose="02020603050405020304" pitchFamily="18" charset="0"/>
            <a:cs typeface="Times New Roman" panose="02020603050405020304" pitchFamily="18" charset="0"/>
          </a:endParaRPr>
        </a:p>
      </dgm:t>
    </dgm:pt>
    <dgm:pt modelId="{6262BB5E-CE94-4DC8-A8A5-75B7937AFD04}" type="sibTrans" cxnId="{84DB49E0-FBE7-4E4E-932E-48E8C1EFB54B}">
      <dgm:prSet/>
      <dgm:spPr/>
      <dgm:t>
        <a:bodyPr/>
        <a:lstStyle/>
        <a:p>
          <a:endParaRPr lang="ru-RU" sz="1200">
            <a:latin typeface="Times New Roman" panose="02020603050405020304" pitchFamily="18" charset="0"/>
            <a:cs typeface="Times New Roman" panose="02020603050405020304" pitchFamily="18" charset="0"/>
          </a:endParaRPr>
        </a:p>
      </dgm:t>
    </dgm:pt>
    <dgm:pt modelId="{55B12FBB-757E-4638-AFCB-5305F9A735D8}">
      <dgm:prSet phldrT="[Текст]" custT="1"/>
      <dgm:spPr/>
      <dgm:t>
        <a:bodyPr/>
        <a:lstStyle/>
        <a:p>
          <a:r>
            <a:rPr lang="ru-RU" sz="1200">
              <a:latin typeface="Times New Roman" panose="02020603050405020304" pitchFamily="18" charset="0"/>
              <a:cs typeface="Times New Roman" panose="02020603050405020304" pitchFamily="18" charset="0"/>
            </a:rPr>
            <a:t>  біліктілік </a:t>
          </a:r>
        </a:p>
      </dgm:t>
    </dgm:pt>
    <dgm:pt modelId="{43CFA31E-BC71-4FC6-9E2A-1D9250473292}" type="parTrans" cxnId="{7AE5F5DC-A0B0-4411-AA80-B4E624C54ED0}">
      <dgm:prSet/>
      <dgm:spPr/>
      <dgm:t>
        <a:bodyPr/>
        <a:lstStyle/>
        <a:p>
          <a:endParaRPr lang="ru-RU" sz="1200">
            <a:latin typeface="Times New Roman" panose="02020603050405020304" pitchFamily="18" charset="0"/>
            <a:cs typeface="Times New Roman" panose="02020603050405020304" pitchFamily="18" charset="0"/>
          </a:endParaRPr>
        </a:p>
      </dgm:t>
    </dgm:pt>
    <dgm:pt modelId="{B3572C0B-1102-448E-B30A-48C3D32818F2}" type="sibTrans" cxnId="{7AE5F5DC-A0B0-4411-AA80-B4E624C54ED0}">
      <dgm:prSet/>
      <dgm:spPr/>
      <dgm:t>
        <a:bodyPr/>
        <a:lstStyle/>
        <a:p>
          <a:endParaRPr lang="ru-RU" sz="1200">
            <a:latin typeface="Times New Roman" panose="02020603050405020304" pitchFamily="18" charset="0"/>
            <a:cs typeface="Times New Roman" panose="02020603050405020304" pitchFamily="18" charset="0"/>
          </a:endParaRPr>
        </a:p>
      </dgm:t>
    </dgm:pt>
    <dgm:pt modelId="{4F19B116-C99A-4828-9A88-BF926DFAC0DE}">
      <dgm:prSet phldrT="[Текст]" custT="1"/>
      <dgm:spPr/>
      <dgm:t>
        <a:bodyPr/>
        <a:lstStyle/>
        <a:p>
          <a:r>
            <a:rPr lang="ru-RU" sz="1200">
              <a:latin typeface="Times New Roman" panose="02020603050405020304" pitchFamily="18" charset="0"/>
              <a:cs typeface="Times New Roman" panose="02020603050405020304" pitchFamily="18" charset="0"/>
            </a:rPr>
            <a:t>нәтижелілік</a:t>
          </a:r>
        </a:p>
      </dgm:t>
    </dgm:pt>
    <dgm:pt modelId="{93257A91-4EC0-43F4-82E3-686D80A38C8E}" type="parTrans" cxnId="{881C2ABF-05EF-4877-8B3A-BD500BC34C71}">
      <dgm:prSet/>
      <dgm:spPr/>
      <dgm:t>
        <a:bodyPr/>
        <a:lstStyle/>
        <a:p>
          <a:endParaRPr lang="ru-RU"/>
        </a:p>
      </dgm:t>
    </dgm:pt>
    <dgm:pt modelId="{D180B3CD-48F5-43D3-A751-479913DF444E}" type="sibTrans" cxnId="{881C2ABF-05EF-4877-8B3A-BD500BC34C71}">
      <dgm:prSet/>
      <dgm:spPr/>
      <dgm:t>
        <a:bodyPr/>
        <a:lstStyle/>
        <a:p>
          <a:endParaRPr lang="ru-RU"/>
        </a:p>
      </dgm:t>
    </dgm:pt>
    <dgm:pt modelId="{EC3FFF16-FF20-49B7-A189-93FA1BD38C8C}" type="pres">
      <dgm:prSet presAssocID="{EFE69694-9E49-4CDA-8DA4-ACAAC991E7E3}" presName="Name0" presStyleCnt="0">
        <dgm:presLayoutVars>
          <dgm:dir/>
        </dgm:presLayoutVars>
      </dgm:prSet>
      <dgm:spPr/>
    </dgm:pt>
    <dgm:pt modelId="{CEE5A6BC-4ED8-446D-A816-58FC90741FA9}" type="pres">
      <dgm:prSet presAssocID="{45A032E5-B81B-4092-91DE-30CAF41D89A9}" presName="parComposite" presStyleCnt="0"/>
      <dgm:spPr/>
    </dgm:pt>
    <dgm:pt modelId="{C6838F5B-AA7D-41A0-8ED1-5398873E635F}" type="pres">
      <dgm:prSet presAssocID="{45A032E5-B81B-4092-91DE-30CAF41D89A9}" presName="parBigCircle" presStyleLbl="node0" presStyleIdx="0" presStyleCnt="3"/>
      <dgm:spPr/>
    </dgm:pt>
    <dgm:pt modelId="{C398E4BB-7031-4EDD-8B4D-259C22ABBED9}" type="pres">
      <dgm:prSet presAssocID="{45A032E5-B81B-4092-91DE-30CAF41D89A9}" presName="parTx" presStyleLbl="revTx" presStyleIdx="0" presStyleCnt="13"/>
      <dgm:spPr/>
    </dgm:pt>
    <dgm:pt modelId="{3BA1A2D9-F206-4C31-9D18-6CB15A6B622C}" type="pres">
      <dgm:prSet presAssocID="{45A032E5-B81B-4092-91DE-30CAF41D89A9}" presName="bSpace" presStyleCnt="0"/>
      <dgm:spPr/>
    </dgm:pt>
    <dgm:pt modelId="{FBCC77BD-0BC6-4F20-AB88-430ED6D8F3A1}" type="pres">
      <dgm:prSet presAssocID="{45A032E5-B81B-4092-91DE-30CAF41D89A9}" presName="parBackupNorm" presStyleCnt="0"/>
      <dgm:spPr/>
    </dgm:pt>
    <dgm:pt modelId="{A0B1591B-2E71-4127-B79D-9239EA49C805}" type="pres">
      <dgm:prSet presAssocID="{EC9A042E-4B41-4691-8084-1244DB3EE251}" presName="parSpace" presStyleCnt="0"/>
      <dgm:spPr/>
    </dgm:pt>
    <dgm:pt modelId="{A9A50E0B-6C92-4E8F-8E52-42E867CD47B0}" type="pres">
      <dgm:prSet presAssocID="{65B0272D-25B9-420F-8C30-5A27ED2DF535}" presName="desBackupLeftNorm" presStyleCnt="0"/>
      <dgm:spPr/>
    </dgm:pt>
    <dgm:pt modelId="{C59EE3C6-7FAC-44F8-8A42-9211AFB6BEDD}" type="pres">
      <dgm:prSet presAssocID="{65B0272D-25B9-420F-8C30-5A27ED2DF535}" presName="desComposite" presStyleCnt="0"/>
      <dgm:spPr/>
    </dgm:pt>
    <dgm:pt modelId="{7C7129E3-4A73-4A2E-AC79-7AB767AB59E4}" type="pres">
      <dgm:prSet presAssocID="{65B0272D-25B9-420F-8C30-5A27ED2DF535}" presName="desCircle" presStyleLbl="node1" presStyleIdx="0" presStyleCnt="5"/>
      <dgm:spPr/>
    </dgm:pt>
    <dgm:pt modelId="{AE17FECE-64EB-409C-ACBF-C200F72A9EBC}" type="pres">
      <dgm:prSet presAssocID="{65B0272D-25B9-420F-8C30-5A27ED2DF535}" presName="chTx" presStyleLbl="revTx" presStyleIdx="1" presStyleCnt="13"/>
      <dgm:spPr/>
    </dgm:pt>
    <dgm:pt modelId="{8ECD3356-5491-4D71-A8D8-4CCA530F5E41}" type="pres">
      <dgm:prSet presAssocID="{65B0272D-25B9-420F-8C30-5A27ED2DF535}" presName="desTx" presStyleLbl="revTx" presStyleIdx="2" presStyleCnt="13">
        <dgm:presLayoutVars>
          <dgm:bulletEnabled val="1"/>
        </dgm:presLayoutVars>
      </dgm:prSet>
      <dgm:spPr/>
    </dgm:pt>
    <dgm:pt modelId="{7B47765B-A9EE-42A3-9739-B1E15AC24CA9}" type="pres">
      <dgm:prSet presAssocID="{65B0272D-25B9-420F-8C30-5A27ED2DF535}" presName="desBackupRightNorm" presStyleCnt="0"/>
      <dgm:spPr/>
    </dgm:pt>
    <dgm:pt modelId="{CE7CF6F3-F13B-4CF6-8583-029217A546C5}" type="pres">
      <dgm:prSet presAssocID="{81481A91-C5B2-47BC-8E20-A241A51CF2FE}" presName="desSpace" presStyleCnt="0"/>
      <dgm:spPr/>
    </dgm:pt>
    <dgm:pt modelId="{881FF2DF-B6A8-4C11-93A2-E417A08125A8}" type="pres">
      <dgm:prSet presAssocID="{B841F4B0-34A2-44F9-88CE-C4C54D2C7914}" presName="desBackupLeftNorm" presStyleCnt="0"/>
      <dgm:spPr/>
    </dgm:pt>
    <dgm:pt modelId="{9F1DCA83-8841-4102-BBAA-B134CAE45482}" type="pres">
      <dgm:prSet presAssocID="{B841F4B0-34A2-44F9-88CE-C4C54D2C7914}" presName="desComposite" presStyleCnt="0"/>
      <dgm:spPr/>
    </dgm:pt>
    <dgm:pt modelId="{28927B19-3146-4A22-BD82-3C210213A7A8}" type="pres">
      <dgm:prSet presAssocID="{B841F4B0-34A2-44F9-88CE-C4C54D2C7914}" presName="desCircle" presStyleLbl="node1" presStyleIdx="1" presStyleCnt="5"/>
      <dgm:spPr/>
    </dgm:pt>
    <dgm:pt modelId="{FF450553-76FE-4871-B95E-555136AC6D8B}" type="pres">
      <dgm:prSet presAssocID="{B841F4B0-34A2-44F9-88CE-C4C54D2C7914}" presName="chTx" presStyleLbl="revTx" presStyleIdx="3" presStyleCnt="13" custLinFactY="-32376" custLinFactNeighborX="55843" custLinFactNeighborY="-100000"/>
      <dgm:spPr/>
    </dgm:pt>
    <dgm:pt modelId="{7602326C-FBD7-4B06-B596-616AED580618}" type="pres">
      <dgm:prSet presAssocID="{B841F4B0-34A2-44F9-88CE-C4C54D2C7914}" presName="desTx" presStyleLbl="revTx" presStyleIdx="4" presStyleCnt="13">
        <dgm:presLayoutVars>
          <dgm:bulletEnabled val="1"/>
        </dgm:presLayoutVars>
      </dgm:prSet>
      <dgm:spPr/>
    </dgm:pt>
    <dgm:pt modelId="{30A58C3E-8127-42F4-AD42-D03569C098CA}" type="pres">
      <dgm:prSet presAssocID="{B841F4B0-34A2-44F9-88CE-C4C54D2C7914}" presName="desBackupRightNorm" presStyleCnt="0"/>
      <dgm:spPr/>
    </dgm:pt>
    <dgm:pt modelId="{ACBC4731-6926-447E-9D8E-1504105ADFB5}" type="pres">
      <dgm:prSet presAssocID="{698286A6-FF00-4F9E-A7B9-A999DB124D31}" presName="desSpace" presStyleCnt="0"/>
      <dgm:spPr/>
    </dgm:pt>
    <dgm:pt modelId="{CD65057F-9E4B-4B07-BA81-D6137969671F}" type="pres">
      <dgm:prSet presAssocID="{D4D40737-6CAF-4057-A924-2897D8B54C58}" presName="parComposite" presStyleCnt="0"/>
      <dgm:spPr/>
    </dgm:pt>
    <dgm:pt modelId="{EC7DEF5B-91C2-4DBA-88EA-B4F7897F09E9}" type="pres">
      <dgm:prSet presAssocID="{D4D40737-6CAF-4057-A924-2897D8B54C58}" presName="parBigCircle" presStyleLbl="node0" presStyleIdx="1" presStyleCnt="3"/>
      <dgm:spPr/>
    </dgm:pt>
    <dgm:pt modelId="{722C4A59-82A0-4FC0-AF44-E04B3BA754B5}" type="pres">
      <dgm:prSet presAssocID="{D4D40737-6CAF-4057-A924-2897D8B54C58}" presName="parTx" presStyleLbl="revTx" presStyleIdx="5" presStyleCnt="13"/>
      <dgm:spPr/>
    </dgm:pt>
    <dgm:pt modelId="{6E022199-79DD-4F7F-B85F-940BA6857A0D}" type="pres">
      <dgm:prSet presAssocID="{D4D40737-6CAF-4057-A924-2897D8B54C58}" presName="bSpace" presStyleCnt="0"/>
      <dgm:spPr/>
    </dgm:pt>
    <dgm:pt modelId="{CC6673B1-191C-4538-95F4-1B71A97BED26}" type="pres">
      <dgm:prSet presAssocID="{D4D40737-6CAF-4057-A924-2897D8B54C58}" presName="parBackupNorm" presStyleCnt="0"/>
      <dgm:spPr/>
    </dgm:pt>
    <dgm:pt modelId="{DFF94E14-8105-48A5-8C8D-4A5463A06C9B}" type="pres">
      <dgm:prSet presAssocID="{E26FE383-CDE3-40D9-AE54-CB9461F6B6C6}" presName="parSpace" presStyleCnt="0"/>
      <dgm:spPr/>
    </dgm:pt>
    <dgm:pt modelId="{90E7D53B-72F6-4B31-AB41-4763EF0BFD89}" type="pres">
      <dgm:prSet presAssocID="{55B12FBB-757E-4638-AFCB-5305F9A735D8}" presName="parComposite" presStyleCnt="0"/>
      <dgm:spPr/>
    </dgm:pt>
    <dgm:pt modelId="{0EAC2F73-5D49-42D9-ACFF-CBF081BC07A8}" type="pres">
      <dgm:prSet presAssocID="{55B12FBB-757E-4638-AFCB-5305F9A735D8}" presName="parBigCircle" presStyleLbl="node0" presStyleIdx="2" presStyleCnt="3" custLinFactX="42276" custLinFactNeighborX="100000" custLinFactNeighborY="-1054"/>
      <dgm:spPr/>
    </dgm:pt>
    <dgm:pt modelId="{2DAC563A-9F88-4511-BF21-98398E67DB74}" type="pres">
      <dgm:prSet presAssocID="{55B12FBB-757E-4638-AFCB-5305F9A735D8}" presName="parTx" presStyleLbl="revTx" presStyleIdx="6" presStyleCnt="13" custLinFactX="23350" custLinFactNeighborX="100000" custLinFactNeighborY="-5812"/>
      <dgm:spPr/>
    </dgm:pt>
    <dgm:pt modelId="{31DF33B8-877C-44CC-90C0-3C8F684692FC}" type="pres">
      <dgm:prSet presAssocID="{55B12FBB-757E-4638-AFCB-5305F9A735D8}" presName="bSpace" presStyleCnt="0"/>
      <dgm:spPr/>
    </dgm:pt>
    <dgm:pt modelId="{90F18F41-B7F1-4639-8A24-FFA079605534}" type="pres">
      <dgm:prSet presAssocID="{55B12FBB-757E-4638-AFCB-5305F9A735D8}" presName="parBackupNorm" presStyleCnt="0"/>
      <dgm:spPr/>
    </dgm:pt>
    <dgm:pt modelId="{DFBFF232-A68E-4652-9CEF-FCF01FF1B6E3}" type="pres">
      <dgm:prSet presAssocID="{B3572C0B-1102-448E-B30A-48C3D32818F2}" presName="parSpace" presStyleCnt="0"/>
      <dgm:spPr/>
    </dgm:pt>
    <dgm:pt modelId="{C66E1F4A-3D43-4DCF-A1D3-5D5D3B3B6318}" type="pres">
      <dgm:prSet presAssocID="{EDDFFCDD-5CD6-48E7-A4AA-06387E8F3B59}" presName="desBackupLeftNorm" presStyleCnt="0"/>
      <dgm:spPr/>
    </dgm:pt>
    <dgm:pt modelId="{A0BA8934-93B9-4701-8D7A-D025E752CF73}" type="pres">
      <dgm:prSet presAssocID="{EDDFFCDD-5CD6-48E7-A4AA-06387E8F3B59}" presName="desComposite" presStyleCnt="0"/>
      <dgm:spPr/>
    </dgm:pt>
    <dgm:pt modelId="{16C1FDF0-F4FF-431F-A315-AED63B5BB24D}" type="pres">
      <dgm:prSet presAssocID="{EDDFFCDD-5CD6-48E7-A4AA-06387E8F3B59}" presName="desCircle" presStyleLbl="node1" presStyleIdx="2" presStyleCnt="5" custLinFactX="-96867" custLinFactNeighborX="-100000" custLinFactNeighborY="-4059"/>
      <dgm:spPr/>
    </dgm:pt>
    <dgm:pt modelId="{5AD90FCD-7FC0-4DBA-AE60-9E48168EE375}" type="pres">
      <dgm:prSet presAssocID="{EDDFFCDD-5CD6-48E7-A4AA-06387E8F3B59}" presName="chTx" presStyleLbl="revTx" presStyleIdx="7" presStyleCnt="13" custLinFactNeighborX="-86614" custLinFactNeighborY="5295"/>
      <dgm:spPr/>
    </dgm:pt>
    <dgm:pt modelId="{7FBD6149-03E2-4867-AE96-D7AABB5768AA}" type="pres">
      <dgm:prSet presAssocID="{EDDFFCDD-5CD6-48E7-A4AA-06387E8F3B59}" presName="desTx" presStyleLbl="revTx" presStyleIdx="8" presStyleCnt="13">
        <dgm:presLayoutVars>
          <dgm:bulletEnabled val="1"/>
        </dgm:presLayoutVars>
      </dgm:prSet>
      <dgm:spPr/>
    </dgm:pt>
    <dgm:pt modelId="{164AD37E-C1F2-4CF2-8FCA-6A6C63D55757}" type="pres">
      <dgm:prSet presAssocID="{EDDFFCDD-5CD6-48E7-A4AA-06387E8F3B59}" presName="desBackupRightNorm" presStyleCnt="0"/>
      <dgm:spPr/>
    </dgm:pt>
    <dgm:pt modelId="{8DC21289-BD51-4948-B48E-ED3081A8FBB1}" type="pres">
      <dgm:prSet presAssocID="{FD684955-4034-4766-BDF3-5AB1AE2A21AB}" presName="desSpace" presStyleCnt="0"/>
      <dgm:spPr/>
    </dgm:pt>
    <dgm:pt modelId="{11E76A77-67CC-4112-B312-78D5E6C0B9C9}" type="pres">
      <dgm:prSet presAssocID="{CF2C6DFC-F1EB-40BC-970C-178D7AF32375}" presName="desBackupLeftNorm" presStyleCnt="0"/>
      <dgm:spPr/>
    </dgm:pt>
    <dgm:pt modelId="{23B3C715-AF38-4162-8E3F-E74D95047C27}" type="pres">
      <dgm:prSet presAssocID="{CF2C6DFC-F1EB-40BC-970C-178D7AF32375}" presName="desComposite" presStyleCnt="0"/>
      <dgm:spPr/>
    </dgm:pt>
    <dgm:pt modelId="{17F2A6C4-4B54-456A-AD94-88EBE139242C}" type="pres">
      <dgm:prSet presAssocID="{CF2C6DFC-F1EB-40BC-970C-178D7AF32375}" presName="desCircle" presStyleLbl="node1" presStyleIdx="3" presStyleCnt="5" custLinFactX="-64394" custLinFactNeighborX="-100000" custLinFactNeighborY="-4059"/>
      <dgm:spPr/>
    </dgm:pt>
    <dgm:pt modelId="{6A30528E-75ED-4776-AB64-75EC8CA8B9C1}" type="pres">
      <dgm:prSet presAssocID="{CF2C6DFC-F1EB-40BC-970C-178D7AF32375}" presName="chTx" presStyleLbl="revTx" presStyleIdx="9" presStyleCnt="13" custLinFactY="-32376" custLinFactNeighborX="-38748" custLinFactNeighborY="-100000"/>
      <dgm:spPr/>
    </dgm:pt>
    <dgm:pt modelId="{2F045363-95B1-4C45-B4AE-550AE9F6492E}" type="pres">
      <dgm:prSet presAssocID="{CF2C6DFC-F1EB-40BC-970C-178D7AF32375}" presName="desTx" presStyleLbl="revTx" presStyleIdx="10" presStyleCnt="13">
        <dgm:presLayoutVars>
          <dgm:bulletEnabled val="1"/>
        </dgm:presLayoutVars>
      </dgm:prSet>
      <dgm:spPr/>
    </dgm:pt>
    <dgm:pt modelId="{34078AE0-A584-4849-9E42-E4D7F6F6F122}" type="pres">
      <dgm:prSet presAssocID="{CF2C6DFC-F1EB-40BC-970C-178D7AF32375}" presName="desBackupRightNorm" presStyleCnt="0"/>
      <dgm:spPr/>
    </dgm:pt>
    <dgm:pt modelId="{A4726090-98FE-4538-B459-7FFA4241E501}" type="pres">
      <dgm:prSet presAssocID="{6262BB5E-CE94-4DC8-A8A5-75B7937AFD04}" presName="desSpace" presStyleCnt="0"/>
      <dgm:spPr/>
    </dgm:pt>
    <dgm:pt modelId="{45B20368-7AB7-4248-A83D-66FB7ED91A15}" type="pres">
      <dgm:prSet presAssocID="{4F19B116-C99A-4828-9A88-BF926DFAC0DE}" presName="desBackupLeftNorm" presStyleCnt="0"/>
      <dgm:spPr/>
    </dgm:pt>
    <dgm:pt modelId="{BF1C8805-3F0E-406B-9C70-6A2618C79322}" type="pres">
      <dgm:prSet presAssocID="{4F19B116-C99A-4828-9A88-BF926DFAC0DE}" presName="desComposite" presStyleCnt="0"/>
      <dgm:spPr/>
    </dgm:pt>
    <dgm:pt modelId="{8471C70F-B755-451A-8C65-6FCCD8E7C970}" type="pres">
      <dgm:prSet presAssocID="{4F19B116-C99A-4828-9A88-BF926DFAC0DE}" presName="desCircle" presStyleLbl="node1" presStyleIdx="4" presStyleCnt="5" custLinFactNeighborX="56789" custLinFactNeighborY="2272"/>
      <dgm:spPr/>
    </dgm:pt>
    <dgm:pt modelId="{94725FF3-2681-4593-B8E7-A9A519AEA3B6}" type="pres">
      <dgm:prSet presAssocID="{4F19B116-C99A-4828-9A88-BF926DFAC0DE}" presName="chTx" presStyleLbl="revTx" presStyleIdx="11" presStyleCnt="13" custLinFactNeighborX="40817" custLinFactNeighborY="5668"/>
      <dgm:spPr/>
    </dgm:pt>
    <dgm:pt modelId="{AE15110E-DB86-4D26-BC04-EF6636B28E00}" type="pres">
      <dgm:prSet presAssocID="{4F19B116-C99A-4828-9A88-BF926DFAC0DE}" presName="desTx" presStyleLbl="revTx" presStyleIdx="12" presStyleCnt="13">
        <dgm:presLayoutVars>
          <dgm:bulletEnabled val="1"/>
        </dgm:presLayoutVars>
      </dgm:prSet>
      <dgm:spPr/>
    </dgm:pt>
    <dgm:pt modelId="{2DAADE77-F3E6-4FC3-89E7-9D6F0661A689}" type="pres">
      <dgm:prSet presAssocID="{4F19B116-C99A-4828-9A88-BF926DFAC0DE}" presName="desBackupRightNorm" presStyleCnt="0"/>
      <dgm:spPr/>
    </dgm:pt>
    <dgm:pt modelId="{9DA8C76F-7FF9-4FF0-B9C0-69D5C9195A31}" type="pres">
      <dgm:prSet presAssocID="{D180B3CD-48F5-43D3-A751-479913DF444E}" presName="desSpace" presStyleCnt="0"/>
      <dgm:spPr/>
    </dgm:pt>
  </dgm:ptLst>
  <dgm:cxnLst>
    <dgm:cxn modelId="{47BA9100-7E79-4F1F-A402-22086F6E5AC2}" type="presOf" srcId="{65B0272D-25B9-420F-8C30-5A27ED2DF535}" destId="{AE17FECE-64EB-409C-ACBF-C200F72A9EBC}" srcOrd="0" destOrd="0" presId="urn:microsoft.com/office/officeart/2008/layout/CircleAccentTimeline"/>
    <dgm:cxn modelId="{D7F5DC0E-4538-435E-AEE7-DE2D2D5833A6}" srcId="{45A032E5-B81B-4092-91DE-30CAF41D89A9}" destId="{B841F4B0-34A2-44F9-88CE-C4C54D2C7914}" srcOrd="1" destOrd="0" parTransId="{FA80A607-D06D-413E-9394-DCB0E8DF8BD7}" sibTransId="{698286A6-FF00-4F9E-A7B9-A999DB124D31}"/>
    <dgm:cxn modelId="{56C43F23-D773-4791-8D5B-0FF1D1DB3386}" type="presOf" srcId="{55B12FBB-757E-4638-AFCB-5305F9A735D8}" destId="{2DAC563A-9F88-4511-BF21-98398E67DB74}" srcOrd="0" destOrd="0" presId="urn:microsoft.com/office/officeart/2008/layout/CircleAccentTimeline"/>
    <dgm:cxn modelId="{5B286D65-052E-430F-9943-F508D9F06E24}" type="presOf" srcId="{4F19B116-C99A-4828-9A88-BF926DFAC0DE}" destId="{94725FF3-2681-4593-B8E7-A9A519AEA3B6}" srcOrd="0" destOrd="0" presId="urn:microsoft.com/office/officeart/2008/layout/CircleAccentTimeline"/>
    <dgm:cxn modelId="{3431E368-3CD3-4E28-A62B-75F12A7A35E0}" type="presOf" srcId="{CF2C6DFC-F1EB-40BC-970C-178D7AF32375}" destId="{6A30528E-75ED-4776-AB64-75EC8CA8B9C1}" srcOrd="0" destOrd="0" presId="urn:microsoft.com/office/officeart/2008/layout/CircleAccentTimeline"/>
    <dgm:cxn modelId="{20F5516C-35F0-4DE6-8D83-14FD5E2FB4A2}" type="presOf" srcId="{EFE69694-9E49-4CDA-8DA4-ACAAC991E7E3}" destId="{EC3FFF16-FF20-49B7-A189-93FA1BD38C8C}" srcOrd="0" destOrd="0" presId="urn:microsoft.com/office/officeart/2008/layout/CircleAccentTimeline"/>
    <dgm:cxn modelId="{A3BF9576-87DD-4A2B-8F23-71CB316CA70A}" srcId="{45A032E5-B81B-4092-91DE-30CAF41D89A9}" destId="{65B0272D-25B9-420F-8C30-5A27ED2DF535}" srcOrd="0" destOrd="0" parTransId="{27D070B1-DD1F-4140-A746-64EB667E4131}" sibTransId="{81481A91-C5B2-47BC-8E20-A241A51CF2FE}"/>
    <dgm:cxn modelId="{8C66B686-9C33-41E2-A1D4-223D31B20C94}" type="presOf" srcId="{EDDFFCDD-5CD6-48E7-A4AA-06387E8F3B59}" destId="{5AD90FCD-7FC0-4DBA-AE60-9E48168EE375}" srcOrd="0" destOrd="0" presId="urn:microsoft.com/office/officeart/2008/layout/CircleAccentTimeline"/>
    <dgm:cxn modelId="{BAF1D389-68C8-4FFB-A7EE-2CD022655CF3}" type="presOf" srcId="{45A032E5-B81B-4092-91DE-30CAF41D89A9}" destId="{C398E4BB-7031-4EDD-8B4D-259C22ABBED9}" srcOrd="0" destOrd="0" presId="urn:microsoft.com/office/officeart/2008/layout/CircleAccentTimeline"/>
    <dgm:cxn modelId="{F28C6D96-0B67-4631-81B9-BF7D42D58921}" type="presOf" srcId="{D4D40737-6CAF-4057-A924-2897D8B54C58}" destId="{722C4A59-82A0-4FC0-AF44-E04B3BA754B5}" srcOrd="0" destOrd="0" presId="urn:microsoft.com/office/officeart/2008/layout/CircleAccentTimeline"/>
    <dgm:cxn modelId="{0602C69B-34A2-4407-A46F-C78649898E5C}" srcId="{EFE69694-9E49-4CDA-8DA4-ACAAC991E7E3}" destId="{D4D40737-6CAF-4057-A924-2897D8B54C58}" srcOrd="1" destOrd="0" parTransId="{9EA3BCD9-81FF-431F-8731-2ACBB9BE224B}" sibTransId="{E26FE383-CDE3-40D9-AE54-CB9461F6B6C6}"/>
    <dgm:cxn modelId="{0FDD49AC-6221-45A3-9F1C-4E06FE7A0AF4}" srcId="{55B12FBB-757E-4638-AFCB-5305F9A735D8}" destId="{EDDFFCDD-5CD6-48E7-A4AA-06387E8F3B59}" srcOrd="0" destOrd="0" parTransId="{A948EDF4-5694-4274-A370-B0A63BF6F2B2}" sibTransId="{FD684955-4034-4766-BDF3-5AB1AE2A21AB}"/>
    <dgm:cxn modelId="{881C2ABF-05EF-4877-8B3A-BD500BC34C71}" srcId="{55B12FBB-757E-4638-AFCB-5305F9A735D8}" destId="{4F19B116-C99A-4828-9A88-BF926DFAC0DE}" srcOrd="2" destOrd="0" parTransId="{93257A91-4EC0-43F4-82E3-686D80A38C8E}" sibTransId="{D180B3CD-48F5-43D3-A751-479913DF444E}"/>
    <dgm:cxn modelId="{EF93C3D4-525A-45AC-ACF1-0B5228CD20FE}" type="presOf" srcId="{B841F4B0-34A2-44F9-88CE-C4C54D2C7914}" destId="{FF450553-76FE-4871-B95E-555136AC6D8B}" srcOrd="0" destOrd="0" presId="urn:microsoft.com/office/officeart/2008/layout/CircleAccentTimeline"/>
    <dgm:cxn modelId="{7AE5F5DC-A0B0-4411-AA80-B4E624C54ED0}" srcId="{EFE69694-9E49-4CDA-8DA4-ACAAC991E7E3}" destId="{55B12FBB-757E-4638-AFCB-5305F9A735D8}" srcOrd="2" destOrd="0" parTransId="{43CFA31E-BC71-4FC6-9E2A-1D9250473292}" sibTransId="{B3572C0B-1102-448E-B30A-48C3D32818F2}"/>
    <dgm:cxn modelId="{84DB49E0-FBE7-4E4E-932E-48E8C1EFB54B}" srcId="{55B12FBB-757E-4638-AFCB-5305F9A735D8}" destId="{CF2C6DFC-F1EB-40BC-970C-178D7AF32375}" srcOrd="1" destOrd="0" parTransId="{DCE29D5A-1BBB-42C7-8D81-E1A23C532414}" sibTransId="{6262BB5E-CE94-4DC8-A8A5-75B7937AFD04}"/>
    <dgm:cxn modelId="{2E554AF6-23F2-4D42-928A-AC8FD1FC6649}" srcId="{EFE69694-9E49-4CDA-8DA4-ACAAC991E7E3}" destId="{45A032E5-B81B-4092-91DE-30CAF41D89A9}" srcOrd="0" destOrd="0" parTransId="{1B4DC905-1BFC-488F-B022-6A0B6B8CCC1D}" sibTransId="{EC9A042E-4B41-4691-8084-1244DB3EE251}"/>
    <dgm:cxn modelId="{C03250AE-151F-4B59-8557-D6D494C51A78}" type="presParOf" srcId="{EC3FFF16-FF20-49B7-A189-93FA1BD38C8C}" destId="{CEE5A6BC-4ED8-446D-A816-58FC90741FA9}" srcOrd="0" destOrd="0" presId="urn:microsoft.com/office/officeart/2008/layout/CircleAccentTimeline"/>
    <dgm:cxn modelId="{47EA6B5E-660A-4B38-B24C-0A2AA87C39BB}" type="presParOf" srcId="{CEE5A6BC-4ED8-446D-A816-58FC90741FA9}" destId="{C6838F5B-AA7D-41A0-8ED1-5398873E635F}" srcOrd="0" destOrd="0" presId="urn:microsoft.com/office/officeart/2008/layout/CircleAccentTimeline"/>
    <dgm:cxn modelId="{7BB955BC-0EB8-4A1C-A3D6-D26ED2B4B1CB}" type="presParOf" srcId="{CEE5A6BC-4ED8-446D-A816-58FC90741FA9}" destId="{C398E4BB-7031-4EDD-8B4D-259C22ABBED9}" srcOrd="1" destOrd="0" presId="urn:microsoft.com/office/officeart/2008/layout/CircleAccentTimeline"/>
    <dgm:cxn modelId="{04FC6827-8FD7-4D58-AE13-193AF387F0ED}" type="presParOf" srcId="{CEE5A6BC-4ED8-446D-A816-58FC90741FA9}" destId="{3BA1A2D9-F206-4C31-9D18-6CB15A6B622C}" srcOrd="2" destOrd="0" presId="urn:microsoft.com/office/officeart/2008/layout/CircleAccentTimeline"/>
    <dgm:cxn modelId="{652388A9-EE16-4064-A6ED-7FEA9992711A}" type="presParOf" srcId="{EC3FFF16-FF20-49B7-A189-93FA1BD38C8C}" destId="{FBCC77BD-0BC6-4F20-AB88-430ED6D8F3A1}" srcOrd="1" destOrd="0" presId="urn:microsoft.com/office/officeart/2008/layout/CircleAccentTimeline"/>
    <dgm:cxn modelId="{468F50D4-AFED-49AC-8475-F5029B25F576}" type="presParOf" srcId="{EC3FFF16-FF20-49B7-A189-93FA1BD38C8C}" destId="{A0B1591B-2E71-4127-B79D-9239EA49C805}" srcOrd="2" destOrd="0" presId="urn:microsoft.com/office/officeart/2008/layout/CircleAccentTimeline"/>
    <dgm:cxn modelId="{D45E45E1-3628-4258-ADC0-3CC75F81C0FD}" type="presParOf" srcId="{EC3FFF16-FF20-49B7-A189-93FA1BD38C8C}" destId="{A9A50E0B-6C92-4E8F-8E52-42E867CD47B0}" srcOrd="3" destOrd="0" presId="urn:microsoft.com/office/officeart/2008/layout/CircleAccentTimeline"/>
    <dgm:cxn modelId="{5214B3F4-01E5-4956-82D1-C9D3122A4468}" type="presParOf" srcId="{EC3FFF16-FF20-49B7-A189-93FA1BD38C8C}" destId="{C59EE3C6-7FAC-44F8-8A42-9211AFB6BEDD}" srcOrd="4" destOrd="0" presId="urn:microsoft.com/office/officeart/2008/layout/CircleAccentTimeline"/>
    <dgm:cxn modelId="{F5F57368-A12F-4431-A3C5-C4385F476C62}" type="presParOf" srcId="{C59EE3C6-7FAC-44F8-8A42-9211AFB6BEDD}" destId="{7C7129E3-4A73-4A2E-AC79-7AB767AB59E4}" srcOrd="0" destOrd="0" presId="urn:microsoft.com/office/officeart/2008/layout/CircleAccentTimeline"/>
    <dgm:cxn modelId="{B419C355-4D11-4D4B-84AC-0173956DC252}" type="presParOf" srcId="{C59EE3C6-7FAC-44F8-8A42-9211AFB6BEDD}" destId="{AE17FECE-64EB-409C-ACBF-C200F72A9EBC}" srcOrd="1" destOrd="0" presId="urn:microsoft.com/office/officeart/2008/layout/CircleAccentTimeline"/>
    <dgm:cxn modelId="{ECAD5B7E-2D70-4B16-8A26-A82E2CC72433}" type="presParOf" srcId="{C59EE3C6-7FAC-44F8-8A42-9211AFB6BEDD}" destId="{8ECD3356-5491-4D71-A8D8-4CCA530F5E41}" srcOrd="2" destOrd="0" presId="urn:microsoft.com/office/officeart/2008/layout/CircleAccentTimeline"/>
    <dgm:cxn modelId="{6D57747E-F41B-447F-B97A-F47AFE149A46}" type="presParOf" srcId="{EC3FFF16-FF20-49B7-A189-93FA1BD38C8C}" destId="{7B47765B-A9EE-42A3-9739-B1E15AC24CA9}" srcOrd="5" destOrd="0" presId="urn:microsoft.com/office/officeart/2008/layout/CircleAccentTimeline"/>
    <dgm:cxn modelId="{6316ADF0-2006-4544-9951-D7DB130F8C12}" type="presParOf" srcId="{EC3FFF16-FF20-49B7-A189-93FA1BD38C8C}" destId="{CE7CF6F3-F13B-4CF6-8583-029217A546C5}" srcOrd="6" destOrd="0" presId="urn:microsoft.com/office/officeart/2008/layout/CircleAccentTimeline"/>
    <dgm:cxn modelId="{26171E65-D00C-4869-8C5C-9BE8DE00E459}" type="presParOf" srcId="{EC3FFF16-FF20-49B7-A189-93FA1BD38C8C}" destId="{881FF2DF-B6A8-4C11-93A2-E417A08125A8}" srcOrd="7" destOrd="0" presId="urn:microsoft.com/office/officeart/2008/layout/CircleAccentTimeline"/>
    <dgm:cxn modelId="{B307AF83-0E27-4DF6-832B-36FBABAF77B3}" type="presParOf" srcId="{EC3FFF16-FF20-49B7-A189-93FA1BD38C8C}" destId="{9F1DCA83-8841-4102-BBAA-B134CAE45482}" srcOrd="8" destOrd="0" presId="urn:microsoft.com/office/officeart/2008/layout/CircleAccentTimeline"/>
    <dgm:cxn modelId="{69805829-E06B-44B9-8727-7330559AD091}" type="presParOf" srcId="{9F1DCA83-8841-4102-BBAA-B134CAE45482}" destId="{28927B19-3146-4A22-BD82-3C210213A7A8}" srcOrd="0" destOrd="0" presId="urn:microsoft.com/office/officeart/2008/layout/CircleAccentTimeline"/>
    <dgm:cxn modelId="{68DD934A-BB8E-43FA-8416-9586BDC21B1B}" type="presParOf" srcId="{9F1DCA83-8841-4102-BBAA-B134CAE45482}" destId="{FF450553-76FE-4871-B95E-555136AC6D8B}" srcOrd="1" destOrd="0" presId="urn:microsoft.com/office/officeart/2008/layout/CircleAccentTimeline"/>
    <dgm:cxn modelId="{0B5C39E5-233F-4A92-9494-4A7C1C32BC5E}" type="presParOf" srcId="{9F1DCA83-8841-4102-BBAA-B134CAE45482}" destId="{7602326C-FBD7-4B06-B596-616AED580618}" srcOrd="2" destOrd="0" presId="urn:microsoft.com/office/officeart/2008/layout/CircleAccentTimeline"/>
    <dgm:cxn modelId="{9C9A9ECA-DDFD-4185-8AFC-F0487178ED4C}" type="presParOf" srcId="{EC3FFF16-FF20-49B7-A189-93FA1BD38C8C}" destId="{30A58C3E-8127-42F4-AD42-D03569C098CA}" srcOrd="9" destOrd="0" presId="urn:microsoft.com/office/officeart/2008/layout/CircleAccentTimeline"/>
    <dgm:cxn modelId="{4529D8E7-61E1-4CC4-B622-3CA0AB4E79A1}" type="presParOf" srcId="{EC3FFF16-FF20-49B7-A189-93FA1BD38C8C}" destId="{ACBC4731-6926-447E-9D8E-1504105ADFB5}" srcOrd="10" destOrd="0" presId="urn:microsoft.com/office/officeart/2008/layout/CircleAccentTimeline"/>
    <dgm:cxn modelId="{6D3D564C-269D-49E8-81D0-16FE6F719CB8}" type="presParOf" srcId="{EC3FFF16-FF20-49B7-A189-93FA1BD38C8C}" destId="{CD65057F-9E4B-4B07-BA81-D6137969671F}" srcOrd="11" destOrd="0" presId="urn:microsoft.com/office/officeart/2008/layout/CircleAccentTimeline"/>
    <dgm:cxn modelId="{47540F79-BFEC-46F2-AE00-508DF8BB8A49}" type="presParOf" srcId="{CD65057F-9E4B-4B07-BA81-D6137969671F}" destId="{EC7DEF5B-91C2-4DBA-88EA-B4F7897F09E9}" srcOrd="0" destOrd="0" presId="urn:microsoft.com/office/officeart/2008/layout/CircleAccentTimeline"/>
    <dgm:cxn modelId="{FCEC8CD1-081B-4378-84C0-AFC049D92C08}" type="presParOf" srcId="{CD65057F-9E4B-4B07-BA81-D6137969671F}" destId="{722C4A59-82A0-4FC0-AF44-E04B3BA754B5}" srcOrd="1" destOrd="0" presId="urn:microsoft.com/office/officeart/2008/layout/CircleAccentTimeline"/>
    <dgm:cxn modelId="{D762D4E6-3C20-492F-A5EA-BACA6E69ED3F}" type="presParOf" srcId="{CD65057F-9E4B-4B07-BA81-D6137969671F}" destId="{6E022199-79DD-4F7F-B85F-940BA6857A0D}" srcOrd="2" destOrd="0" presId="urn:microsoft.com/office/officeart/2008/layout/CircleAccentTimeline"/>
    <dgm:cxn modelId="{389F18A2-D6EE-4DD4-B169-73811D62E17D}" type="presParOf" srcId="{EC3FFF16-FF20-49B7-A189-93FA1BD38C8C}" destId="{CC6673B1-191C-4538-95F4-1B71A97BED26}" srcOrd="12" destOrd="0" presId="urn:microsoft.com/office/officeart/2008/layout/CircleAccentTimeline"/>
    <dgm:cxn modelId="{B3FEDD7B-17E3-404A-BBF7-073B2B2F4F11}" type="presParOf" srcId="{EC3FFF16-FF20-49B7-A189-93FA1BD38C8C}" destId="{DFF94E14-8105-48A5-8C8D-4A5463A06C9B}" srcOrd="13" destOrd="0" presId="urn:microsoft.com/office/officeart/2008/layout/CircleAccentTimeline"/>
    <dgm:cxn modelId="{9EFEC295-B93A-4BD9-8672-BBAAAB850BF7}" type="presParOf" srcId="{EC3FFF16-FF20-49B7-A189-93FA1BD38C8C}" destId="{90E7D53B-72F6-4B31-AB41-4763EF0BFD89}" srcOrd="14" destOrd="0" presId="urn:microsoft.com/office/officeart/2008/layout/CircleAccentTimeline"/>
    <dgm:cxn modelId="{C607588D-2825-47BE-8216-92B479E3E348}" type="presParOf" srcId="{90E7D53B-72F6-4B31-AB41-4763EF0BFD89}" destId="{0EAC2F73-5D49-42D9-ACFF-CBF081BC07A8}" srcOrd="0" destOrd="0" presId="urn:microsoft.com/office/officeart/2008/layout/CircleAccentTimeline"/>
    <dgm:cxn modelId="{71415340-D237-4B44-9A8B-DE4531A19DFE}" type="presParOf" srcId="{90E7D53B-72F6-4B31-AB41-4763EF0BFD89}" destId="{2DAC563A-9F88-4511-BF21-98398E67DB74}" srcOrd="1" destOrd="0" presId="urn:microsoft.com/office/officeart/2008/layout/CircleAccentTimeline"/>
    <dgm:cxn modelId="{63990FF3-CC77-49AA-8B25-36BDFB46CAE4}" type="presParOf" srcId="{90E7D53B-72F6-4B31-AB41-4763EF0BFD89}" destId="{31DF33B8-877C-44CC-90C0-3C8F684692FC}" srcOrd="2" destOrd="0" presId="urn:microsoft.com/office/officeart/2008/layout/CircleAccentTimeline"/>
    <dgm:cxn modelId="{39F7C202-86DA-439A-9227-5F209C66ECFB}" type="presParOf" srcId="{EC3FFF16-FF20-49B7-A189-93FA1BD38C8C}" destId="{90F18F41-B7F1-4639-8A24-FFA079605534}" srcOrd="15" destOrd="0" presId="urn:microsoft.com/office/officeart/2008/layout/CircleAccentTimeline"/>
    <dgm:cxn modelId="{AC46F3B3-2279-4851-A06F-F7DEB097DAE9}" type="presParOf" srcId="{EC3FFF16-FF20-49B7-A189-93FA1BD38C8C}" destId="{DFBFF232-A68E-4652-9CEF-FCF01FF1B6E3}" srcOrd="16" destOrd="0" presId="urn:microsoft.com/office/officeart/2008/layout/CircleAccentTimeline"/>
    <dgm:cxn modelId="{50D2F980-0CAC-4DD1-AA88-0FA7657B91A5}" type="presParOf" srcId="{EC3FFF16-FF20-49B7-A189-93FA1BD38C8C}" destId="{C66E1F4A-3D43-4DCF-A1D3-5D5D3B3B6318}" srcOrd="17" destOrd="0" presId="urn:microsoft.com/office/officeart/2008/layout/CircleAccentTimeline"/>
    <dgm:cxn modelId="{6E357C13-51E2-41F0-8E1A-40CB9E711D40}" type="presParOf" srcId="{EC3FFF16-FF20-49B7-A189-93FA1BD38C8C}" destId="{A0BA8934-93B9-4701-8D7A-D025E752CF73}" srcOrd="18" destOrd="0" presId="urn:microsoft.com/office/officeart/2008/layout/CircleAccentTimeline"/>
    <dgm:cxn modelId="{6EADA89F-E022-4D99-8B5F-D652D70F3434}" type="presParOf" srcId="{A0BA8934-93B9-4701-8D7A-D025E752CF73}" destId="{16C1FDF0-F4FF-431F-A315-AED63B5BB24D}" srcOrd="0" destOrd="0" presId="urn:microsoft.com/office/officeart/2008/layout/CircleAccentTimeline"/>
    <dgm:cxn modelId="{1614DDB2-E345-4FEB-81CE-562DA7C1F446}" type="presParOf" srcId="{A0BA8934-93B9-4701-8D7A-D025E752CF73}" destId="{5AD90FCD-7FC0-4DBA-AE60-9E48168EE375}" srcOrd="1" destOrd="0" presId="urn:microsoft.com/office/officeart/2008/layout/CircleAccentTimeline"/>
    <dgm:cxn modelId="{8D78CEEB-017D-4A9B-97C3-9DA49C70A61A}" type="presParOf" srcId="{A0BA8934-93B9-4701-8D7A-D025E752CF73}" destId="{7FBD6149-03E2-4867-AE96-D7AABB5768AA}" srcOrd="2" destOrd="0" presId="urn:microsoft.com/office/officeart/2008/layout/CircleAccentTimeline"/>
    <dgm:cxn modelId="{E101C7E6-CE0D-4280-BFA5-604C50453E9D}" type="presParOf" srcId="{EC3FFF16-FF20-49B7-A189-93FA1BD38C8C}" destId="{164AD37E-C1F2-4CF2-8FCA-6A6C63D55757}" srcOrd="19" destOrd="0" presId="urn:microsoft.com/office/officeart/2008/layout/CircleAccentTimeline"/>
    <dgm:cxn modelId="{F7349698-B953-44C1-93D2-45EA4B0C7F9D}" type="presParOf" srcId="{EC3FFF16-FF20-49B7-A189-93FA1BD38C8C}" destId="{8DC21289-BD51-4948-B48E-ED3081A8FBB1}" srcOrd="20" destOrd="0" presId="urn:microsoft.com/office/officeart/2008/layout/CircleAccentTimeline"/>
    <dgm:cxn modelId="{F6E82E31-DCD6-46FD-8EF4-D2FCE1741311}" type="presParOf" srcId="{EC3FFF16-FF20-49B7-A189-93FA1BD38C8C}" destId="{11E76A77-67CC-4112-B312-78D5E6C0B9C9}" srcOrd="21" destOrd="0" presId="urn:microsoft.com/office/officeart/2008/layout/CircleAccentTimeline"/>
    <dgm:cxn modelId="{B99E31BD-CAD5-454E-B664-1DD410CAE37B}" type="presParOf" srcId="{EC3FFF16-FF20-49B7-A189-93FA1BD38C8C}" destId="{23B3C715-AF38-4162-8E3F-E74D95047C27}" srcOrd="22" destOrd="0" presId="urn:microsoft.com/office/officeart/2008/layout/CircleAccentTimeline"/>
    <dgm:cxn modelId="{A409EC45-FFCF-4648-810C-69B9BC3C8DDC}" type="presParOf" srcId="{23B3C715-AF38-4162-8E3F-E74D95047C27}" destId="{17F2A6C4-4B54-456A-AD94-88EBE139242C}" srcOrd="0" destOrd="0" presId="urn:microsoft.com/office/officeart/2008/layout/CircleAccentTimeline"/>
    <dgm:cxn modelId="{54546DAF-6290-4B5A-A4AF-B62753BDACA4}" type="presParOf" srcId="{23B3C715-AF38-4162-8E3F-E74D95047C27}" destId="{6A30528E-75ED-4776-AB64-75EC8CA8B9C1}" srcOrd="1" destOrd="0" presId="urn:microsoft.com/office/officeart/2008/layout/CircleAccentTimeline"/>
    <dgm:cxn modelId="{50751E3D-8918-4925-94BB-AF770BEE1953}" type="presParOf" srcId="{23B3C715-AF38-4162-8E3F-E74D95047C27}" destId="{2F045363-95B1-4C45-B4AE-550AE9F6492E}" srcOrd="2" destOrd="0" presId="urn:microsoft.com/office/officeart/2008/layout/CircleAccentTimeline"/>
    <dgm:cxn modelId="{2BC75E27-822F-4A66-8055-3F15DCAD1F82}" type="presParOf" srcId="{EC3FFF16-FF20-49B7-A189-93FA1BD38C8C}" destId="{34078AE0-A584-4849-9E42-E4D7F6F6F122}" srcOrd="23" destOrd="0" presId="urn:microsoft.com/office/officeart/2008/layout/CircleAccentTimeline"/>
    <dgm:cxn modelId="{474E2DCC-CF57-4DCF-BA8C-6716A4BD9F14}" type="presParOf" srcId="{EC3FFF16-FF20-49B7-A189-93FA1BD38C8C}" destId="{A4726090-98FE-4538-B459-7FFA4241E501}" srcOrd="24" destOrd="0" presId="urn:microsoft.com/office/officeart/2008/layout/CircleAccentTimeline"/>
    <dgm:cxn modelId="{667646B6-743F-4459-ABB5-7A7E6EAE0DB9}" type="presParOf" srcId="{EC3FFF16-FF20-49B7-A189-93FA1BD38C8C}" destId="{45B20368-7AB7-4248-A83D-66FB7ED91A15}" srcOrd="25" destOrd="0" presId="urn:microsoft.com/office/officeart/2008/layout/CircleAccentTimeline"/>
    <dgm:cxn modelId="{DA75F300-D870-4302-A5CB-EC1BB28F9A3D}" type="presParOf" srcId="{EC3FFF16-FF20-49B7-A189-93FA1BD38C8C}" destId="{BF1C8805-3F0E-406B-9C70-6A2618C79322}" srcOrd="26" destOrd="0" presId="urn:microsoft.com/office/officeart/2008/layout/CircleAccentTimeline"/>
    <dgm:cxn modelId="{9BC6AC3F-4040-443C-BE27-15574E16E771}" type="presParOf" srcId="{BF1C8805-3F0E-406B-9C70-6A2618C79322}" destId="{8471C70F-B755-451A-8C65-6FCCD8E7C970}" srcOrd="0" destOrd="0" presId="urn:microsoft.com/office/officeart/2008/layout/CircleAccentTimeline"/>
    <dgm:cxn modelId="{D9960B7E-49B6-498C-A9DB-3D67BC89E99C}" type="presParOf" srcId="{BF1C8805-3F0E-406B-9C70-6A2618C79322}" destId="{94725FF3-2681-4593-B8E7-A9A519AEA3B6}" srcOrd="1" destOrd="0" presId="urn:microsoft.com/office/officeart/2008/layout/CircleAccentTimeline"/>
    <dgm:cxn modelId="{D71C6F4F-A372-4699-8EC7-27FAE4D6E77A}" type="presParOf" srcId="{BF1C8805-3F0E-406B-9C70-6A2618C79322}" destId="{AE15110E-DB86-4D26-BC04-EF6636B28E00}" srcOrd="2" destOrd="0" presId="urn:microsoft.com/office/officeart/2008/layout/CircleAccentTimeline"/>
    <dgm:cxn modelId="{338FC406-0098-415D-86C3-74B820CED515}" type="presParOf" srcId="{EC3FFF16-FF20-49B7-A189-93FA1BD38C8C}" destId="{2DAADE77-F3E6-4FC3-89E7-9D6F0661A689}" srcOrd="27" destOrd="0" presId="urn:microsoft.com/office/officeart/2008/layout/CircleAccentTimeline"/>
    <dgm:cxn modelId="{EDE4E3BE-2BB2-4509-887F-AC2448AC4F1B}" type="presParOf" srcId="{EC3FFF16-FF20-49B7-A189-93FA1BD38C8C}" destId="{9DA8C76F-7FF9-4FF0-B9C0-69D5C9195A31}" srcOrd="28" destOrd="0" presId="urn:microsoft.com/office/officeart/2008/layout/CircleAccentTimeline"/>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1F6ECA5-8F95-4D67-862E-BFBAF8344600}" type="doc">
      <dgm:prSet loTypeId="urn:microsoft.com/office/officeart/2005/8/layout/arrow6" loCatId="process" qsTypeId="urn:microsoft.com/office/officeart/2005/8/quickstyle/simple1" qsCatId="simple" csTypeId="urn:microsoft.com/office/officeart/2005/8/colors/accent1_1" csCatId="accent1" phldr="1"/>
      <dgm:spPr/>
      <dgm:t>
        <a:bodyPr/>
        <a:lstStyle/>
        <a:p>
          <a:endParaRPr lang="ru-RU"/>
        </a:p>
      </dgm:t>
    </dgm:pt>
    <dgm:pt modelId="{2D6C30ED-5FD7-408C-9F0B-CD260E4AE00B}">
      <dgm:prSet phldrT="[Текст]" custT="1"/>
      <dgm:spPr/>
      <dgm:t>
        <a:bodyPr/>
        <a:lstStyle/>
        <a:p>
          <a:r>
            <a:rPr lang="ru-RU" sz="1200">
              <a:latin typeface="Times New Roman" panose="02020603050405020304" pitchFamily="18" charset="0"/>
              <a:cs typeface="Times New Roman" panose="02020603050405020304" pitchFamily="18" charset="0"/>
            </a:rPr>
            <a:t>жаңа материалды түсіндіру кезеңі </a:t>
          </a:r>
        </a:p>
      </dgm:t>
    </dgm:pt>
    <dgm:pt modelId="{274250D8-8E01-45B5-8C5F-4CF4B56B8A90}" type="par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4AD598F8-4411-47CF-AFB7-25129991742A}" type="sib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6C6F5CD-E818-42EE-A4C9-5C1B4DB9FEFF}">
      <dgm:prSet phldrT="[Текст]" custT="1"/>
      <dgm:spPr/>
      <dgm:t>
        <a:bodyPr/>
        <a:lstStyle/>
        <a:p>
          <a:r>
            <a:rPr lang="kk-KZ" sz="1200">
              <a:latin typeface="Times New Roman" panose="02020603050405020304" pitchFamily="18" charset="0"/>
              <a:cs typeface="Times New Roman" panose="02020603050405020304" pitchFamily="18" charset="0"/>
            </a:rPr>
            <a:t>Т1 – түсіндіруде цифрлық технологияларды қолдану дағдылары</a:t>
          </a:r>
          <a:endParaRPr lang="ru-RU" sz="1200">
            <a:latin typeface="Times New Roman" panose="02020603050405020304" pitchFamily="18" charset="0"/>
            <a:cs typeface="Times New Roman" panose="02020603050405020304" pitchFamily="18" charset="0"/>
          </a:endParaRPr>
        </a:p>
      </dgm:t>
    </dgm:pt>
    <dgm:pt modelId="{7B6B0830-29B8-4A33-9CAB-1F8C61C353FB}" type="par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5E4B4E0-3062-4B65-AD9F-1201307BEBD8}" type="sib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B30B4F5-CD12-4B71-844B-35AA4152ADC4}" type="pres">
      <dgm:prSet presAssocID="{71F6ECA5-8F95-4D67-862E-BFBAF8344600}" presName="compositeShape" presStyleCnt="0">
        <dgm:presLayoutVars>
          <dgm:chMax val="2"/>
          <dgm:dir/>
          <dgm:resizeHandles val="exact"/>
        </dgm:presLayoutVars>
      </dgm:prSet>
      <dgm:spPr/>
    </dgm:pt>
    <dgm:pt modelId="{4AE584D8-0C76-4D27-9B45-FFD7C053E3F2}" type="pres">
      <dgm:prSet presAssocID="{71F6ECA5-8F95-4D67-862E-BFBAF8344600}" presName="ribbon" presStyleLbl="node1" presStyleIdx="0" presStyleCnt="1" custScaleX="160923" custLinFactNeighborX="-4667"/>
      <dgm:spPr/>
    </dgm:pt>
    <dgm:pt modelId="{4D4BF762-AD94-4E8B-AC75-5BC60EDBC6E0}" type="pres">
      <dgm:prSet presAssocID="{71F6ECA5-8F95-4D67-862E-BFBAF8344600}" presName="leftArrowText" presStyleLbl="node1" presStyleIdx="0" presStyleCnt="1" custScaleX="151472" custLinFactNeighborX="-41435" custLinFactNeighborY="-1447">
        <dgm:presLayoutVars>
          <dgm:chMax val="0"/>
          <dgm:bulletEnabled val="1"/>
        </dgm:presLayoutVars>
      </dgm:prSet>
      <dgm:spPr/>
    </dgm:pt>
    <dgm:pt modelId="{D44BE455-C27A-4659-B3D2-7E7F07E693FE}" type="pres">
      <dgm:prSet presAssocID="{71F6ECA5-8F95-4D67-862E-BFBAF8344600}" presName="rightArrowText" presStyleLbl="node1" presStyleIdx="0" presStyleCnt="1" custScaleX="160411" custLinFactNeighborX="23277" custLinFactNeighborY="-5790">
        <dgm:presLayoutVars>
          <dgm:chMax val="0"/>
          <dgm:bulletEnabled val="1"/>
        </dgm:presLayoutVars>
      </dgm:prSet>
      <dgm:spPr/>
    </dgm:pt>
  </dgm:ptLst>
  <dgm:cxnLst>
    <dgm:cxn modelId="{E41D9A41-5F42-4CDA-B017-2398B41B1728}" srcId="{71F6ECA5-8F95-4D67-862E-BFBAF8344600}" destId="{D6C6F5CD-E818-42EE-A4C9-5C1B4DB9FEFF}" srcOrd="1" destOrd="0" parTransId="{7B6B0830-29B8-4A33-9CAB-1F8C61C353FB}" sibTransId="{95E4B4E0-3062-4B65-AD9F-1201307BEBD8}"/>
    <dgm:cxn modelId="{C9816343-EB4F-422C-81AD-FBB1EEEEF2B9}" srcId="{71F6ECA5-8F95-4D67-862E-BFBAF8344600}" destId="{2D6C30ED-5FD7-408C-9F0B-CD260E4AE00B}" srcOrd="0" destOrd="0" parTransId="{274250D8-8E01-45B5-8C5F-4CF4B56B8A90}" sibTransId="{4AD598F8-4411-47CF-AFB7-25129991742A}"/>
    <dgm:cxn modelId="{AFCB1885-8C36-418F-AFC6-27623B2DE48B}" type="presOf" srcId="{2D6C30ED-5FD7-408C-9F0B-CD260E4AE00B}" destId="{4D4BF762-AD94-4E8B-AC75-5BC60EDBC6E0}" srcOrd="0" destOrd="0" presId="urn:microsoft.com/office/officeart/2005/8/layout/arrow6"/>
    <dgm:cxn modelId="{F25E59B7-093E-4F50-B334-93C845FD5EA8}" type="presOf" srcId="{71F6ECA5-8F95-4D67-862E-BFBAF8344600}" destId="{EB30B4F5-CD12-4B71-844B-35AA4152ADC4}" srcOrd="0" destOrd="0" presId="urn:microsoft.com/office/officeart/2005/8/layout/arrow6"/>
    <dgm:cxn modelId="{E24CB1BC-9810-4CD7-8072-F2CF69ED1EFC}" type="presOf" srcId="{D6C6F5CD-E818-42EE-A4C9-5C1B4DB9FEFF}" destId="{D44BE455-C27A-4659-B3D2-7E7F07E693FE}" srcOrd="0" destOrd="0" presId="urn:microsoft.com/office/officeart/2005/8/layout/arrow6"/>
    <dgm:cxn modelId="{BA00291D-D753-43E3-8C0F-3AC3C1925578}" type="presParOf" srcId="{EB30B4F5-CD12-4B71-844B-35AA4152ADC4}" destId="{4AE584D8-0C76-4D27-9B45-FFD7C053E3F2}" srcOrd="0" destOrd="0" presId="urn:microsoft.com/office/officeart/2005/8/layout/arrow6"/>
    <dgm:cxn modelId="{3C53DEA5-93E6-4059-83A3-1A47BDCC5F0A}" type="presParOf" srcId="{EB30B4F5-CD12-4B71-844B-35AA4152ADC4}" destId="{4D4BF762-AD94-4E8B-AC75-5BC60EDBC6E0}" srcOrd="1" destOrd="0" presId="urn:microsoft.com/office/officeart/2005/8/layout/arrow6"/>
    <dgm:cxn modelId="{52AD6411-1945-4D6C-9B7E-C868BE574847}" type="presParOf" srcId="{EB30B4F5-CD12-4B71-844B-35AA4152ADC4}" destId="{D44BE455-C27A-4659-B3D2-7E7F07E693FE}" srcOrd="2" destOrd="0" presId="urn:microsoft.com/office/officeart/2005/8/layout/arrow6"/>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F6ECA5-8F95-4D67-862E-BFBAF8344600}" type="doc">
      <dgm:prSet loTypeId="urn:microsoft.com/office/officeart/2005/8/layout/arrow6" loCatId="process" qsTypeId="urn:microsoft.com/office/officeart/2005/8/quickstyle/simple1" qsCatId="simple" csTypeId="urn:microsoft.com/office/officeart/2005/8/colors/accent2_1" csCatId="accent2" phldr="1"/>
      <dgm:spPr/>
      <dgm:t>
        <a:bodyPr/>
        <a:lstStyle/>
        <a:p>
          <a:endParaRPr lang="ru-RU"/>
        </a:p>
      </dgm:t>
    </dgm:pt>
    <dgm:pt modelId="{2D6C30ED-5FD7-408C-9F0B-CD260E4AE00B}">
      <dgm:prSet phldrT="[Текст]" custT="1"/>
      <dgm:spPr/>
      <dgm:t>
        <a:bodyPr/>
        <a:lstStyle/>
        <a:p>
          <a:r>
            <a:rPr lang="kk-KZ" sz="1200">
              <a:latin typeface="Times New Roman" panose="02020603050405020304" pitchFamily="18" charset="0"/>
              <a:cs typeface="Times New Roman" panose="02020603050405020304" pitchFamily="18" charset="0"/>
            </a:rPr>
            <a:t>бекіту және қайталау мақсатымен жаттығу жүргізу</a:t>
          </a:r>
          <a:endParaRPr lang="ru-RU" sz="1200">
            <a:latin typeface="Times New Roman" panose="02020603050405020304" pitchFamily="18" charset="0"/>
            <a:cs typeface="Times New Roman" panose="02020603050405020304" pitchFamily="18" charset="0"/>
          </a:endParaRPr>
        </a:p>
      </dgm:t>
    </dgm:pt>
    <dgm:pt modelId="{274250D8-8E01-45B5-8C5F-4CF4B56B8A90}" type="par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4AD598F8-4411-47CF-AFB7-25129991742A}" type="sib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6C6F5CD-E818-42EE-A4C9-5C1B4DB9FEFF}">
      <dgm:prSet phldrT="[Текст]" custT="1"/>
      <dgm:spPr/>
      <dgm:t>
        <a:bodyPr/>
        <a:lstStyle/>
        <a:p>
          <a:r>
            <a:rPr lang="kk-KZ" sz="1200">
              <a:latin typeface="Times New Roman" panose="02020603050405020304" pitchFamily="18" charset="0"/>
              <a:cs typeface="Times New Roman" panose="02020603050405020304" pitchFamily="18" charset="0"/>
            </a:rPr>
            <a:t>Т2 – түрлендіруде цифрлық технологияларды қолдану дағдыларына</a:t>
          </a:r>
          <a:endParaRPr lang="ru-RU" sz="1200">
            <a:latin typeface="Times New Roman" panose="02020603050405020304" pitchFamily="18" charset="0"/>
            <a:cs typeface="Times New Roman" panose="02020603050405020304" pitchFamily="18" charset="0"/>
          </a:endParaRPr>
        </a:p>
      </dgm:t>
    </dgm:pt>
    <dgm:pt modelId="{7B6B0830-29B8-4A33-9CAB-1F8C61C353FB}" type="par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5E4B4E0-3062-4B65-AD9F-1201307BEBD8}" type="sib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B30B4F5-CD12-4B71-844B-35AA4152ADC4}" type="pres">
      <dgm:prSet presAssocID="{71F6ECA5-8F95-4D67-862E-BFBAF8344600}" presName="compositeShape" presStyleCnt="0">
        <dgm:presLayoutVars>
          <dgm:chMax val="2"/>
          <dgm:dir/>
          <dgm:resizeHandles val="exact"/>
        </dgm:presLayoutVars>
      </dgm:prSet>
      <dgm:spPr/>
    </dgm:pt>
    <dgm:pt modelId="{4AE584D8-0C76-4D27-9B45-FFD7C053E3F2}" type="pres">
      <dgm:prSet presAssocID="{71F6ECA5-8F95-4D67-862E-BFBAF8344600}" presName="ribbon" presStyleLbl="node1" presStyleIdx="0" presStyleCnt="1" custScaleX="160923" custLinFactNeighborX="-4667"/>
      <dgm:spPr/>
    </dgm:pt>
    <dgm:pt modelId="{4D4BF762-AD94-4E8B-AC75-5BC60EDBC6E0}" type="pres">
      <dgm:prSet presAssocID="{71F6ECA5-8F95-4D67-862E-BFBAF8344600}" presName="leftArrowText" presStyleLbl="node1" presStyleIdx="0" presStyleCnt="1" custScaleX="151472" custLinFactNeighborX="-41435" custLinFactNeighborY="-1447">
        <dgm:presLayoutVars>
          <dgm:chMax val="0"/>
          <dgm:bulletEnabled val="1"/>
        </dgm:presLayoutVars>
      </dgm:prSet>
      <dgm:spPr/>
    </dgm:pt>
    <dgm:pt modelId="{D44BE455-C27A-4659-B3D2-7E7F07E693FE}" type="pres">
      <dgm:prSet presAssocID="{71F6ECA5-8F95-4D67-862E-BFBAF8344600}" presName="rightArrowText" presStyleLbl="node1" presStyleIdx="0" presStyleCnt="1" custScaleX="160411" custLinFactNeighborX="23277" custLinFactNeighborY="-5790">
        <dgm:presLayoutVars>
          <dgm:chMax val="0"/>
          <dgm:bulletEnabled val="1"/>
        </dgm:presLayoutVars>
      </dgm:prSet>
      <dgm:spPr/>
    </dgm:pt>
  </dgm:ptLst>
  <dgm:cxnLst>
    <dgm:cxn modelId="{28506935-94E1-4DF0-8D5B-7878734D2E67}" type="presOf" srcId="{2D6C30ED-5FD7-408C-9F0B-CD260E4AE00B}" destId="{4D4BF762-AD94-4E8B-AC75-5BC60EDBC6E0}" srcOrd="0" destOrd="0" presId="urn:microsoft.com/office/officeart/2005/8/layout/arrow6"/>
    <dgm:cxn modelId="{E41D9A41-5F42-4CDA-B017-2398B41B1728}" srcId="{71F6ECA5-8F95-4D67-862E-BFBAF8344600}" destId="{D6C6F5CD-E818-42EE-A4C9-5C1B4DB9FEFF}" srcOrd="1" destOrd="0" parTransId="{7B6B0830-29B8-4A33-9CAB-1F8C61C353FB}" sibTransId="{95E4B4E0-3062-4B65-AD9F-1201307BEBD8}"/>
    <dgm:cxn modelId="{C9816343-EB4F-422C-81AD-FBB1EEEEF2B9}" srcId="{71F6ECA5-8F95-4D67-862E-BFBAF8344600}" destId="{2D6C30ED-5FD7-408C-9F0B-CD260E4AE00B}" srcOrd="0" destOrd="0" parTransId="{274250D8-8E01-45B5-8C5F-4CF4B56B8A90}" sibTransId="{4AD598F8-4411-47CF-AFB7-25129991742A}"/>
    <dgm:cxn modelId="{976BACB8-F1D4-4186-9189-CE12F3A77FC5}" type="presOf" srcId="{D6C6F5CD-E818-42EE-A4C9-5C1B4DB9FEFF}" destId="{D44BE455-C27A-4659-B3D2-7E7F07E693FE}" srcOrd="0" destOrd="0" presId="urn:microsoft.com/office/officeart/2005/8/layout/arrow6"/>
    <dgm:cxn modelId="{B7BE4CF9-C7B2-489D-8208-401CD9D11DB7}" type="presOf" srcId="{71F6ECA5-8F95-4D67-862E-BFBAF8344600}" destId="{EB30B4F5-CD12-4B71-844B-35AA4152ADC4}" srcOrd="0" destOrd="0" presId="urn:microsoft.com/office/officeart/2005/8/layout/arrow6"/>
    <dgm:cxn modelId="{89ADC495-CC75-4976-A8F4-3F2BDA303703}" type="presParOf" srcId="{EB30B4F5-CD12-4B71-844B-35AA4152ADC4}" destId="{4AE584D8-0C76-4D27-9B45-FFD7C053E3F2}" srcOrd="0" destOrd="0" presId="urn:microsoft.com/office/officeart/2005/8/layout/arrow6"/>
    <dgm:cxn modelId="{617A32EB-A82B-4CF9-8033-334CCAB4C1A8}" type="presParOf" srcId="{EB30B4F5-CD12-4B71-844B-35AA4152ADC4}" destId="{4D4BF762-AD94-4E8B-AC75-5BC60EDBC6E0}" srcOrd="1" destOrd="0" presId="urn:microsoft.com/office/officeart/2005/8/layout/arrow6"/>
    <dgm:cxn modelId="{312EBFE2-A458-4285-A3FA-884CF5175C5B}" type="presParOf" srcId="{EB30B4F5-CD12-4B71-844B-35AA4152ADC4}" destId="{D44BE455-C27A-4659-B3D2-7E7F07E693FE}" srcOrd="2" destOrd="0" presId="urn:microsoft.com/office/officeart/2005/8/layout/arrow6"/>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71F6ECA5-8F95-4D67-862E-BFBAF8344600}" type="doc">
      <dgm:prSet loTypeId="urn:microsoft.com/office/officeart/2005/8/layout/arrow6" loCatId="process" qsTypeId="urn:microsoft.com/office/officeart/2005/8/quickstyle/simple1" qsCatId="simple" csTypeId="urn:microsoft.com/office/officeart/2005/8/colors/accent3_1" csCatId="accent3" phldr="1"/>
      <dgm:spPr/>
      <dgm:t>
        <a:bodyPr/>
        <a:lstStyle/>
        <a:p>
          <a:endParaRPr lang="ru-RU"/>
        </a:p>
      </dgm:t>
    </dgm:pt>
    <dgm:pt modelId="{2D6C30ED-5FD7-408C-9F0B-CD260E4AE00B}">
      <dgm:prSet phldrT="[Текст]" custT="1"/>
      <dgm:spPr/>
      <dgm:t>
        <a:bodyPr/>
        <a:lstStyle/>
        <a:p>
          <a:r>
            <a:rPr lang="kk-KZ" sz="1200">
              <a:latin typeface="Times New Roman" panose="02020603050405020304" pitchFamily="18" charset="0"/>
              <a:cs typeface="Times New Roman" panose="02020603050405020304" pitchFamily="18" charset="0"/>
            </a:rPr>
            <a:t>үйге берілетін тапсырманы тексеру, бүкіл сынып оқушыларының білімдерін жаппай тексеру (бақылау) </a:t>
          </a:r>
          <a:endParaRPr lang="ru-RU" sz="1200">
            <a:latin typeface="Times New Roman" panose="02020603050405020304" pitchFamily="18" charset="0"/>
            <a:cs typeface="Times New Roman" panose="02020603050405020304" pitchFamily="18" charset="0"/>
          </a:endParaRPr>
        </a:p>
      </dgm:t>
    </dgm:pt>
    <dgm:pt modelId="{274250D8-8E01-45B5-8C5F-4CF4B56B8A90}" type="par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4AD598F8-4411-47CF-AFB7-25129991742A}" type="sibTrans" cxnId="{C9816343-EB4F-422C-81AD-FBB1EEEEF2B9}">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6C6F5CD-E818-42EE-A4C9-5C1B4DB9FEFF}">
      <dgm:prSet phldrT="[Текст]" custT="1"/>
      <dgm:spPr/>
      <dgm:t>
        <a:bodyPr/>
        <a:lstStyle/>
        <a:p>
          <a:r>
            <a:rPr lang="kk-KZ" sz="1200">
              <a:latin typeface="Times New Roman" panose="02020603050405020304" pitchFamily="18" charset="0"/>
              <a:cs typeface="Times New Roman" panose="02020603050405020304" pitchFamily="18" charset="0"/>
            </a:rPr>
            <a:t>Т3 – тексеруде цифрлық технологияларды қолдану дағдылары</a:t>
          </a:r>
          <a:endParaRPr lang="ru-RU" sz="1200">
            <a:latin typeface="Times New Roman" panose="02020603050405020304" pitchFamily="18" charset="0"/>
            <a:cs typeface="Times New Roman" panose="02020603050405020304" pitchFamily="18" charset="0"/>
          </a:endParaRPr>
        </a:p>
      </dgm:t>
    </dgm:pt>
    <dgm:pt modelId="{7B6B0830-29B8-4A33-9CAB-1F8C61C353FB}" type="par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5E4B4E0-3062-4B65-AD9F-1201307BEBD8}" type="sibTrans" cxnId="{E41D9A41-5F42-4CDA-B017-2398B41B172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B30B4F5-CD12-4B71-844B-35AA4152ADC4}" type="pres">
      <dgm:prSet presAssocID="{71F6ECA5-8F95-4D67-862E-BFBAF8344600}" presName="compositeShape" presStyleCnt="0">
        <dgm:presLayoutVars>
          <dgm:chMax val="2"/>
          <dgm:dir/>
          <dgm:resizeHandles val="exact"/>
        </dgm:presLayoutVars>
      </dgm:prSet>
      <dgm:spPr/>
    </dgm:pt>
    <dgm:pt modelId="{4AE584D8-0C76-4D27-9B45-FFD7C053E3F2}" type="pres">
      <dgm:prSet presAssocID="{71F6ECA5-8F95-4D67-862E-BFBAF8344600}" presName="ribbon" presStyleLbl="node1" presStyleIdx="0" presStyleCnt="1" custScaleX="160923" custLinFactNeighborX="-4667"/>
      <dgm:spPr/>
    </dgm:pt>
    <dgm:pt modelId="{4D4BF762-AD94-4E8B-AC75-5BC60EDBC6E0}" type="pres">
      <dgm:prSet presAssocID="{71F6ECA5-8F95-4D67-862E-BFBAF8344600}" presName="leftArrowText" presStyleLbl="node1" presStyleIdx="0" presStyleCnt="1" custScaleX="151472" custLinFactNeighborX="-41435" custLinFactNeighborY="-1447">
        <dgm:presLayoutVars>
          <dgm:chMax val="0"/>
          <dgm:bulletEnabled val="1"/>
        </dgm:presLayoutVars>
      </dgm:prSet>
      <dgm:spPr/>
    </dgm:pt>
    <dgm:pt modelId="{D44BE455-C27A-4659-B3D2-7E7F07E693FE}" type="pres">
      <dgm:prSet presAssocID="{71F6ECA5-8F95-4D67-862E-BFBAF8344600}" presName="rightArrowText" presStyleLbl="node1" presStyleIdx="0" presStyleCnt="1" custScaleX="160411" custLinFactNeighborX="23277" custLinFactNeighborY="-5790">
        <dgm:presLayoutVars>
          <dgm:chMax val="0"/>
          <dgm:bulletEnabled val="1"/>
        </dgm:presLayoutVars>
      </dgm:prSet>
      <dgm:spPr/>
    </dgm:pt>
  </dgm:ptLst>
  <dgm:cxnLst>
    <dgm:cxn modelId="{E41D9A41-5F42-4CDA-B017-2398B41B1728}" srcId="{71F6ECA5-8F95-4D67-862E-BFBAF8344600}" destId="{D6C6F5CD-E818-42EE-A4C9-5C1B4DB9FEFF}" srcOrd="1" destOrd="0" parTransId="{7B6B0830-29B8-4A33-9CAB-1F8C61C353FB}" sibTransId="{95E4B4E0-3062-4B65-AD9F-1201307BEBD8}"/>
    <dgm:cxn modelId="{C9816343-EB4F-422C-81AD-FBB1EEEEF2B9}" srcId="{71F6ECA5-8F95-4D67-862E-BFBAF8344600}" destId="{2D6C30ED-5FD7-408C-9F0B-CD260E4AE00B}" srcOrd="0" destOrd="0" parTransId="{274250D8-8E01-45B5-8C5F-4CF4B56B8A90}" sibTransId="{4AD598F8-4411-47CF-AFB7-25129991742A}"/>
    <dgm:cxn modelId="{BB614856-2D76-4CB4-8030-586BCD6AD2E8}" type="presOf" srcId="{71F6ECA5-8F95-4D67-862E-BFBAF8344600}" destId="{EB30B4F5-CD12-4B71-844B-35AA4152ADC4}" srcOrd="0" destOrd="0" presId="urn:microsoft.com/office/officeart/2005/8/layout/arrow6"/>
    <dgm:cxn modelId="{3DF2038E-ED98-485A-A505-114D7B11D0F0}" type="presOf" srcId="{D6C6F5CD-E818-42EE-A4C9-5C1B4DB9FEFF}" destId="{D44BE455-C27A-4659-B3D2-7E7F07E693FE}" srcOrd="0" destOrd="0" presId="urn:microsoft.com/office/officeart/2005/8/layout/arrow6"/>
    <dgm:cxn modelId="{F4225393-53FA-4CF8-B3D8-FD18DE3EDB6A}" type="presOf" srcId="{2D6C30ED-5FD7-408C-9F0B-CD260E4AE00B}" destId="{4D4BF762-AD94-4E8B-AC75-5BC60EDBC6E0}" srcOrd="0" destOrd="0" presId="urn:microsoft.com/office/officeart/2005/8/layout/arrow6"/>
    <dgm:cxn modelId="{01570F6E-A606-4A2C-89B5-63487416F520}" type="presParOf" srcId="{EB30B4F5-CD12-4B71-844B-35AA4152ADC4}" destId="{4AE584D8-0C76-4D27-9B45-FFD7C053E3F2}" srcOrd="0" destOrd="0" presId="urn:microsoft.com/office/officeart/2005/8/layout/arrow6"/>
    <dgm:cxn modelId="{0660AE07-45EC-484F-AF62-BC1700D750C2}" type="presParOf" srcId="{EB30B4F5-CD12-4B71-844B-35AA4152ADC4}" destId="{4D4BF762-AD94-4E8B-AC75-5BC60EDBC6E0}" srcOrd="1" destOrd="0" presId="urn:microsoft.com/office/officeart/2005/8/layout/arrow6"/>
    <dgm:cxn modelId="{46C31A77-9980-404C-96EE-0E2BE8D32E69}" type="presParOf" srcId="{EB30B4F5-CD12-4B71-844B-35AA4152ADC4}" destId="{D44BE455-C27A-4659-B3D2-7E7F07E693FE}" srcOrd="2" destOrd="0" presId="urn:microsoft.com/office/officeart/2005/8/layout/arrow6"/>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186813E2-F073-41CC-AE1E-9B0B08F85F2A}" type="doc">
      <dgm:prSet loTypeId="urn:microsoft.com/office/officeart/2005/8/layout/hList2" loCatId="picture" qsTypeId="urn:microsoft.com/office/officeart/2005/8/quickstyle/simple1" qsCatId="simple" csTypeId="urn:microsoft.com/office/officeart/2005/8/colors/accent1_1" csCatId="accent1" phldr="1"/>
      <dgm:spPr/>
      <dgm:t>
        <a:bodyPr/>
        <a:lstStyle/>
        <a:p>
          <a:endParaRPr lang="ru-KZ"/>
        </a:p>
      </dgm:t>
    </dgm:pt>
    <dgm:pt modelId="{460C212A-C1AD-4F8F-B400-1BB42845C6FD}">
      <dgm:prSet phldrT="[Текст]" custT="1"/>
      <dgm:spPr/>
      <dgm:t>
        <a:bodyPr/>
        <a:lstStyle/>
        <a:p>
          <a:pPr algn="ctr"/>
          <a:r>
            <a:rPr lang="kk-KZ" sz="1400" b="1">
              <a:latin typeface="Times New Roman" panose="02020603050405020304" pitchFamily="18" charset="0"/>
              <a:cs typeface="Times New Roman" panose="02020603050405020304" pitchFamily="18" charset="0"/>
            </a:rPr>
            <a:t>Анықтау эксперименті </a:t>
          </a:r>
          <a:endParaRPr lang="ru-KZ" sz="1400" b="1">
            <a:latin typeface="Times New Roman" panose="02020603050405020304" pitchFamily="18" charset="0"/>
            <a:cs typeface="Times New Roman" panose="02020603050405020304" pitchFamily="18" charset="0"/>
          </a:endParaRPr>
        </a:p>
      </dgm:t>
    </dgm:pt>
    <dgm:pt modelId="{D06EBFD5-537A-4885-979C-DAF3EFFF7D5A}" type="parTrans" cxnId="{7C964CEA-FF83-45BB-8551-9CDB74F6B44B}">
      <dgm:prSet/>
      <dgm:spPr/>
      <dgm:t>
        <a:bodyPr/>
        <a:lstStyle/>
        <a:p>
          <a:endParaRPr lang="ru-KZ" sz="1400">
            <a:latin typeface="Times New Roman" panose="02020603050405020304" pitchFamily="18" charset="0"/>
            <a:cs typeface="Times New Roman" panose="02020603050405020304" pitchFamily="18" charset="0"/>
          </a:endParaRPr>
        </a:p>
      </dgm:t>
    </dgm:pt>
    <dgm:pt modelId="{9F6CCE4C-2ECC-46CB-BE43-FB983C01E1C1}" type="sibTrans" cxnId="{7C964CEA-FF83-45BB-8551-9CDB74F6B44B}">
      <dgm:prSet/>
      <dgm:spPr/>
      <dgm:t>
        <a:bodyPr/>
        <a:lstStyle/>
        <a:p>
          <a:endParaRPr lang="ru-KZ" sz="1400">
            <a:latin typeface="Times New Roman" panose="02020603050405020304" pitchFamily="18" charset="0"/>
            <a:cs typeface="Times New Roman" panose="02020603050405020304" pitchFamily="18" charset="0"/>
          </a:endParaRPr>
        </a:p>
      </dgm:t>
    </dgm:pt>
    <dgm:pt modelId="{8E21A248-EF3F-406C-90B0-E808D7A1CB03}">
      <dgm:prSet phldrT="[Текст]" custT="1"/>
      <dgm:spPr/>
      <dgm:t>
        <a:bodyPr/>
        <a:lstStyle/>
        <a:p>
          <a:pPr algn="just"/>
          <a:r>
            <a:rPr lang="kk-KZ" sz="1400">
              <a:latin typeface="Times New Roman" panose="02020603050405020304" pitchFamily="18" charset="0"/>
              <a:cs typeface="Times New Roman" panose="02020603050405020304" pitchFamily="18" charset="0"/>
            </a:rPr>
            <a:t>"цифрлық технология" "цифрлық құзыреттілік" туралы білімін анықтау;</a:t>
          </a:r>
          <a:endParaRPr lang="ru-KZ" sz="1400">
            <a:latin typeface="Times New Roman" panose="02020603050405020304" pitchFamily="18" charset="0"/>
            <a:cs typeface="Times New Roman" panose="02020603050405020304" pitchFamily="18" charset="0"/>
          </a:endParaRPr>
        </a:p>
      </dgm:t>
    </dgm:pt>
    <dgm:pt modelId="{F64CD843-5638-48F6-B70A-22829ECB2C39}" type="parTrans" cxnId="{91FB192A-1D00-449A-8A91-E4061C340B80}">
      <dgm:prSet/>
      <dgm:spPr/>
      <dgm:t>
        <a:bodyPr/>
        <a:lstStyle/>
        <a:p>
          <a:endParaRPr lang="ru-KZ" sz="1400">
            <a:latin typeface="Times New Roman" panose="02020603050405020304" pitchFamily="18" charset="0"/>
            <a:cs typeface="Times New Roman" panose="02020603050405020304" pitchFamily="18" charset="0"/>
          </a:endParaRPr>
        </a:p>
      </dgm:t>
    </dgm:pt>
    <dgm:pt modelId="{7A56D040-06DE-40FD-9686-2EC0ED437FBE}" type="sibTrans" cxnId="{91FB192A-1D00-449A-8A91-E4061C340B80}">
      <dgm:prSet/>
      <dgm:spPr/>
      <dgm:t>
        <a:bodyPr/>
        <a:lstStyle/>
        <a:p>
          <a:endParaRPr lang="ru-KZ" sz="1400">
            <a:latin typeface="Times New Roman" panose="02020603050405020304" pitchFamily="18" charset="0"/>
            <a:cs typeface="Times New Roman" panose="02020603050405020304" pitchFamily="18" charset="0"/>
          </a:endParaRPr>
        </a:p>
      </dgm:t>
    </dgm:pt>
    <dgm:pt modelId="{DCAE3E61-20F9-45F6-A769-DD622E7FD8A8}">
      <dgm:prSet phldrT="[Текст]" custT="1"/>
      <dgm:spPr/>
      <dgm:t>
        <a:bodyPr/>
        <a:lstStyle/>
        <a:p>
          <a:pPr algn="ctr"/>
          <a:r>
            <a:rPr lang="kk-KZ" sz="1400" b="1">
              <a:latin typeface="Times New Roman" panose="02020603050405020304" pitchFamily="18" charset="0"/>
              <a:cs typeface="Times New Roman" panose="02020603050405020304" pitchFamily="18" charset="0"/>
            </a:rPr>
            <a:t>Қалыптастыру эксперименті</a:t>
          </a:r>
          <a:endParaRPr lang="ru-KZ" sz="1400" b="1">
            <a:latin typeface="Times New Roman" panose="02020603050405020304" pitchFamily="18" charset="0"/>
            <a:cs typeface="Times New Roman" panose="02020603050405020304" pitchFamily="18" charset="0"/>
          </a:endParaRPr>
        </a:p>
      </dgm:t>
    </dgm:pt>
    <dgm:pt modelId="{E3842F6D-F0AB-4E7D-9FAE-9088A44DEB65}" type="parTrans" cxnId="{386C0802-7E76-4A27-BF96-4DD46F2D2E82}">
      <dgm:prSet/>
      <dgm:spPr/>
      <dgm:t>
        <a:bodyPr/>
        <a:lstStyle/>
        <a:p>
          <a:endParaRPr lang="ru-KZ" sz="1400">
            <a:latin typeface="Times New Roman" panose="02020603050405020304" pitchFamily="18" charset="0"/>
            <a:cs typeface="Times New Roman" panose="02020603050405020304" pitchFamily="18" charset="0"/>
          </a:endParaRPr>
        </a:p>
      </dgm:t>
    </dgm:pt>
    <dgm:pt modelId="{322C3BDB-6F2C-457F-8776-C5157C6227F0}" type="sibTrans" cxnId="{386C0802-7E76-4A27-BF96-4DD46F2D2E82}">
      <dgm:prSet/>
      <dgm:spPr/>
      <dgm:t>
        <a:bodyPr/>
        <a:lstStyle/>
        <a:p>
          <a:endParaRPr lang="ru-KZ" sz="1400">
            <a:latin typeface="Times New Roman" panose="02020603050405020304" pitchFamily="18" charset="0"/>
            <a:cs typeface="Times New Roman" panose="02020603050405020304" pitchFamily="18" charset="0"/>
          </a:endParaRPr>
        </a:p>
      </dgm:t>
    </dgm:pt>
    <dgm:pt modelId="{06A03684-43CA-46FA-9831-9D494E4BD3FC}">
      <dgm:prSet phldrT="[Текст]" custT="1"/>
      <dgm:spPr/>
      <dgm:t>
        <a:bodyPr/>
        <a:lstStyle/>
        <a:p>
          <a:pPr algn="just"/>
          <a:r>
            <a:rPr lang="kk-KZ" sz="1400">
              <a:latin typeface="Times New Roman" panose="02020603050405020304" pitchFamily="18" charset="0"/>
              <a:cs typeface="Times New Roman" panose="02020603050405020304" pitchFamily="18" charset="0"/>
            </a:rPr>
            <a:t>"Білім берудегі цифрлық технологиялар" атты таңдау курсы бойынша жұмыстар жүргізу;</a:t>
          </a:r>
          <a:endParaRPr lang="ru-KZ" sz="1400">
            <a:latin typeface="Times New Roman" panose="02020603050405020304" pitchFamily="18" charset="0"/>
            <a:cs typeface="Times New Roman" panose="02020603050405020304" pitchFamily="18" charset="0"/>
          </a:endParaRPr>
        </a:p>
      </dgm:t>
    </dgm:pt>
    <dgm:pt modelId="{E1EB1FE1-B86A-4E84-8D75-69C16830AFEB}" type="parTrans" cxnId="{69FBFA7C-60FA-42BF-A7CE-DDD1841ABC19}">
      <dgm:prSet/>
      <dgm:spPr/>
      <dgm:t>
        <a:bodyPr/>
        <a:lstStyle/>
        <a:p>
          <a:endParaRPr lang="ru-KZ" sz="1400">
            <a:latin typeface="Times New Roman" panose="02020603050405020304" pitchFamily="18" charset="0"/>
            <a:cs typeface="Times New Roman" panose="02020603050405020304" pitchFamily="18" charset="0"/>
          </a:endParaRPr>
        </a:p>
      </dgm:t>
    </dgm:pt>
    <dgm:pt modelId="{D820336C-DD4B-4006-B71B-D009920E54A0}" type="sibTrans" cxnId="{69FBFA7C-60FA-42BF-A7CE-DDD1841ABC19}">
      <dgm:prSet/>
      <dgm:spPr/>
      <dgm:t>
        <a:bodyPr/>
        <a:lstStyle/>
        <a:p>
          <a:endParaRPr lang="ru-KZ" sz="1400">
            <a:latin typeface="Times New Roman" panose="02020603050405020304" pitchFamily="18" charset="0"/>
            <a:cs typeface="Times New Roman" panose="02020603050405020304" pitchFamily="18" charset="0"/>
          </a:endParaRPr>
        </a:p>
      </dgm:t>
    </dgm:pt>
    <dgm:pt modelId="{2CC9F424-C2A0-4834-B8F7-B96B5B4638BF}">
      <dgm:prSet phldrT="[Текст]" custT="1"/>
      <dgm:spPr/>
      <dgm:t>
        <a:bodyPr/>
        <a:lstStyle/>
        <a:p>
          <a:pPr algn="ctr"/>
          <a:r>
            <a:rPr lang="kk-KZ" sz="1400" b="1">
              <a:latin typeface="Times New Roman" panose="02020603050405020304" pitchFamily="18" charset="0"/>
              <a:cs typeface="Times New Roman" panose="02020603050405020304" pitchFamily="18" charset="0"/>
            </a:rPr>
            <a:t>Қорытындылау эксперименті</a:t>
          </a:r>
          <a:endParaRPr lang="ru-KZ" sz="1400" b="1">
            <a:latin typeface="Times New Roman" panose="02020603050405020304" pitchFamily="18" charset="0"/>
            <a:cs typeface="Times New Roman" panose="02020603050405020304" pitchFamily="18" charset="0"/>
          </a:endParaRPr>
        </a:p>
      </dgm:t>
    </dgm:pt>
    <dgm:pt modelId="{D7D4464A-241D-4257-AB00-73E93CE0D00A}" type="parTrans" cxnId="{9F4ECC68-63E0-4380-96C3-66071C0D8500}">
      <dgm:prSet/>
      <dgm:spPr/>
      <dgm:t>
        <a:bodyPr/>
        <a:lstStyle/>
        <a:p>
          <a:endParaRPr lang="ru-KZ" sz="1400">
            <a:latin typeface="Times New Roman" panose="02020603050405020304" pitchFamily="18" charset="0"/>
            <a:cs typeface="Times New Roman" panose="02020603050405020304" pitchFamily="18" charset="0"/>
          </a:endParaRPr>
        </a:p>
      </dgm:t>
    </dgm:pt>
    <dgm:pt modelId="{9E79FB46-2365-4EB4-A459-D726E86490EB}" type="sibTrans" cxnId="{9F4ECC68-63E0-4380-96C3-66071C0D8500}">
      <dgm:prSet/>
      <dgm:spPr/>
      <dgm:t>
        <a:bodyPr/>
        <a:lstStyle/>
        <a:p>
          <a:endParaRPr lang="ru-KZ" sz="1400">
            <a:latin typeface="Times New Roman" panose="02020603050405020304" pitchFamily="18" charset="0"/>
            <a:cs typeface="Times New Roman" panose="02020603050405020304" pitchFamily="18" charset="0"/>
          </a:endParaRPr>
        </a:p>
      </dgm:t>
    </dgm:pt>
    <dgm:pt modelId="{F5536A1B-17C5-468D-8BE0-13661B2F70B4}">
      <dgm:prSet phldrT="[Текст]" custT="1"/>
      <dgm:spPr/>
      <dgm:t>
        <a:bodyPr/>
        <a:lstStyle/>
        <a:p>
          <a:pPr algn="just"/>
          <a:r>
            <a:rPr lang="kk-KZ" sz="1400">
              <a:latin typeface="Times New Roman" panose="02020603050405020304" pitchFamily="18" charset="0"/>
              <a:cs typeface="Times New Roman" panose="02020603050405020304" pitchFamily="18" charset="0"/>
            </a:rPr>
            <a:t>эксперимент нәтижелерін талдау;</a:t>
          </a:r>
          <a:endParaRPr lang="ru-KZ" sz="1400">
            <a:latin typeface="Times New Roman" panose="02020603050405020304" pitchFamily="18" charset="0"/>
            <a:cs typeface="Times New Roman" panose="02020603050405020304" pitchFamily="18" charset="0"/>
          </a:endParaRPr>
        </a:p>
      </dgm:t>
    </dgm:pt>
    <dgm:pt modelId="{191A05F9-D996-4D73-B346-902B57BB51B6}" type="parTrans" cxnId="{7A32DE90-2336-4F37-BDDE-FA6FC982342C}">
      <dgm:prSet/>
      <dgm:spPr/>
      <dgm:t>
        <a:bodyPr/>
        <a:lstStyle/>
        <a:p>
          <a:endParaRPr lang="ru-KZ" sz="1400">
            <a:latin typeface="Times New Roman" panose="02020603050405020304" pitchFamily="18" charset="0"/>
            <a:cs typeface="Times New Roman" panose="02020603050405020304" pitchFamily="18" charset="0"/>
          </a:endParaRPr>
        </a:p>
      </dgm:t>
    </dgm:pt>
    <dgm:pt modelId="{5DAAF5B0-C714-4E14-85AD-3909BC6B1F7A}" type="sibTrans" cxnId="{7A32DE90-2336-4F37-BDDE-FA6FC982342C}">
      <dgm:prSet/>
      <dgm:spPr/>
      <dgm:t>
        <a:bodyPr/>
        <a:lstStyle/>
        <a:p>
          <a:endParaRPr lang="ru-KZ" sz="1400">
            <a:latin typeface="Times New Roman" panose="02020603050405020304" pitchFamily="18" charset="0"/>
            <a:cs typeface="Times New Roman" panose="02020603050405020304" pitchFamily="18" charset="0"/>
          </a:endParaRPr>
        </a:p>
      </dgm:t>
    </dgm:pt>
    <dgm:pt modelId="{C815B7E0-9974-4E51-9097-1AAFC1CEE56D}">
      <dgm:prSet phldrT="[Текст]" custT="1"/>
      <dgm:spPr/>
      <dgm:t>
        <a:bodyPr/>
        <a:lstStyle/>
        <a:p>
          <a:pPr algn="just"/>
          <a:r>
            <a:rPr lang="kk-KZ" sz="1400">
              <a:latin typeface="Times New Roman" panose="02020603050405020304" pitchFamily="18" charset="0"/>
              <a:cs typeface="Times New Roman" panose="02020603050405020304" pitchFamily="18" charset="0"/>
            </a:rPr>
            <a:t>цифрлық құзыреттілік деңгейін анықтау.</a:t>
          </a:r>
          <a:endParaRPr lang="ru-KZ" sz="1400">
            <a:latin typeface="Times New Roman" panose="02020603050405020304" pitchFamily="18" charset="0"/>
            <a:cs typeface="Times New Roman" panose="02020603050405020304" pitchFamily="18" charset="0"/>
          </a:endParaRPr>
        </a:p>
      </dgm:t>
    </dgm:pt>
    <dgm:pt modelId="{CA2F33D6-E9FF-4DF0-8E91-9D362FD7246F}" type="parTrans" cxnId="{B7BC0CCB-8C99-4A42-AA72-0F496124F8BF}">
      <dgm:prSet/>
      <dgm:spPr/>
      <dgm:t>
        <a:bodyPr/>
        <a:lstStyle/>
        <a:p>
          <a:endParaRPr lang="ru-KZ" sz="1400">
            <a:latin typeface="Times New Roman" panose="02020603050405020304" pitchFamily="18" charset="0"/>
            <a:cs typeface="Times New Roman" panose="02020603050405020304" pitchFamily="18" charset="0"/>
          </a:endParaRPr>
        </a:p>
      </dgm:t>
    </dgm:pt>
    <dgm:pt modelId="{50F4ED52-8703-4055-87E7-64F2B89E8BBA}" type="sibTrans" cxnId="{B7BC0CCB-8C99-4A42-AA72-0F496124F8BF}">
      <dgm:prSet/>
      <dgm:spPr/>
      <dgm:t>
        <a:bodyPr/>
        <a:lstStyle/>
        <a:p>
          <a:endParaRPr lang="ru-KZ" sz="1400">
            <a:latin typeface="Times New Roman" panose="02020603050405020304" pitchFamily="18" charset="0"/>
            <a:cs typeface="Times New Roman" panose="02020603050405020304" pitchFamily="18" charset="0"/>
          </a:endParaRPr>
        </a:p>
      </dgm:t>
    </dgm:pt>
    <dgm:pt modelId="{28878327-91A2-4E12-9818-174B37EF1B8E}">
      <dgm:prSet phldrT="[Текст]" custT="1"/>
      <dgm:spPr/>
      <dgm:t>
        <a:bodyPr/>
        <a:lstStyle/>
        <a:p>
          <a:pPr algn="just"/>
          <a:r>
            <a:rPr lang="kk-KZ" sz="1400">
              <a:latin typeface="Times New Roman" panose="02020603050405020304" pitchFamily="18" charset="0"/>
              <a:cs typeface="Times New Roman" panose="02020603050405020304" pitchFamily="18" charset="0"/>
            </a:rPr>
            <a:t>қазақ тілін оқытуда ЦТ-ды қолдану дағдыларын 4Т моделі бойынша дамыту.</a:t>
          </a:r>
          <a:endParaRPr lang="ru-KZ" sz="1400">
            <a:latin typeface="Times New Roman" panose="02020603050405020304" pitchFamily="18" charset="0"/>
            <a:cs typeface="Times New Roman" panose="02020603050405020304" pitchFamily="18" charset="0"/>
          </a:endParaRPr>
        </a:p>
      </dgm:t>
    </dgm:pt>
    <dgm:pt modelId="{42E28D1E-C87A-4902-A17F-C7A74E47496F}" type="parTrans" cxnId="{827DFA4A-321C-4DB8-A343-7FA3DA0DE9E5}">
      <dgm:prSet/>
      <dgm:spPr/>
      <dgm:t>
        <a:bodyPr/>
        <a:lstStyle/>
        <a:p>
          <a:endParaRPr lang="ru-KZ" sz="1400">
            <a:latin typeface="Times New Roman" panose="02020603050405020304" pitchFamily="18" charset="0"/>
            <a:cs typeface="Times New Roman" panose="02020603050405020304" pitchFamily="18" charset="0"/>
          </a:endParaRPr>
        </a:p>
      </dgm:t>
    </dgm:pt>
    <dgm:pt modelId="{1F0BAF23-E388-487E-BC78-0D50E0301230}" type="sibTrans" cxnId="{827DFA4A-321C-4DB8-A343-7FA3DA0DE9E5}">
      <dgm:prSet/>
      <dgm:spPr/>
      <dgm:t>
        <a:bodyPr/>
        <a:lstStyle/>
        <a:p>
          <a:endParaRPr lang="ru-KZ" sz="1400">
            <a:latin typeface="Times New Roman" panose="02020603050405020304" pitchFamily="18" charset="0"/>
            <a:cs typeface="Times New Roman" panose="02020603050405020304" pitchFamily="18" charset="0"/>
          </a:endParaRPr>
        </a:p>
      </dgm:t>
    </dgm:pt>
    <dgm:pt modelId="{D1797433-6EA7-49AC-A603-3E7A8B6D4A47}">
      <dgm:prSet phldrT="[Текст]" custT="1"/>
      <dgm:spPr/>
      <dgm:t>
        <a:bodyPr/>
        <a:lstStyle/>
        <a:p>
          <a:pPr algn="just"/>
          <a:r>
            <a:rPr lang="kk-KZ" sz="1400">
              <a:latin typeface="Times New Roman" panose="02020603050405020304" pitchFamily="18" charset="0"/>
              <a:cs typeface="Times New Roman" panose="02020603050405020304" pitchFamily="18" charset="0"/>
            </a:rPr>
            <a:t>ғылыми-әдістемелік тұжырымдарды айқындау;</a:t>
          </a:r>
          <a:endParaRPr lang="ru-KZ" sz="1400">
            <a:latin typeface="Times New Roman" panose="02020603050405020304" pitchFamily="18" charset="0"/>
            <a:cs typeface="Times New Roman" panose="02020603050405020304" pitchFamily="18" charset="0"/>
          </a:endParaRPr>
        </a:p>
      </dgm:t>
    </dgm:pt>
    <dgm:pt modelId="{A6B085FE-0197-4952-8DBD-D479D406FC3A}" type="parTrans" cxnId="{F95BCB0C-F2FB-4E51-8F90-5DF2D0E8EE13}">
      <dgm:prSet/>
      <dgm:spPr/>
      <dgm:t>
        <a:bodyPr/>
        <a:lstStyle/>
        <a:p>
          <a:endParaRPr lang="ru-KZ" sz="1400">
            <a:latin typeface="Times New Roman" panose="02020603050405020304" pitchFamily="18" charset="0"/>
            <a:cs typeface="Times New Roman" panose="02020603050405020304" pitchFamily="18" charset="0"/>
          </a:endParaRPr>
        </a:p>
      </dgm:t>
    </dgm:pt>
    <dgm:pt modelId="{F636A90F-611D-4D15-9DE8-B1BD0BA47400}" type="sibTrans" cxnId="{F95BCB0C-F2FB-4E51-8F90-5DF2D0E8EE13}">
      <dgm:prSet/>
      <dgm:spPr/>
      <dgm:t>
        <a:bodyPr/>
        <a:lstStyle/>
        <a:p>
          <a:endParaRPr lang="ru-KZ" sz="1400">
            <a:latin typeface="Times New Roman" panose="02020603050405020304" pitchFamily="18" charset="0"/>
            <a:cs typeface="Times New Roman" panose="02020603050405020304" pitchFamily="18" charset="0"/>
          </a:endParaRPr>
        </a:p>
      </dgm:t>
    </dgm:pt>
    <dgm:pt modelId="{CF5135F9-A0E9-4850-980F-6D604B823995}">
      <dgm:prSet phldrT="[Текст]" custT="1"/>
      <dgm:spPr/>
      <dgm:t>
        <a:bodyPr/>
        <a:lstStyle/>
        <a:p>
          <a:pPr algn="just"/>
          <a:r>
            <a:rPr lang="kk-KZ" sz="1400">
              <a:latin typeface="Times New Roman" panose="02020603050405020304" pitchFamily="18" charset="0"/>
              <a:cs typeface="Times New Roman" panose="02020603050405020304" pitchFamily="18" charset="0"/>
            </a:rPr>
            <a:t>экспериментті қорытындылау.</a:t>
          </a:r>
          <a:endParaRPr lang="ru-KZ" sz="1400">
            <a:latin typeface="Times New Roman" panose="02020603050405020304" pitchFamily="18" charset="0"/>
            <a:cs typeface="Times New Roman" panose="02020603050405020304" pitchFamily="18" charset="0"/>
          </a:endParaRPr>
        </a:p>
      </dgm:t>
    </dgm:pt>
    <dgm:pt modelId="{25E210C8-6830-4570-9E5C-BA9F14087611}" type="parTrans" cxnId="{E09F3A24-0343-4C60-BD70-F07826961FA0}">
      <dgm:prSet/>
      <dgm:spPr/>
      <dgm:t>
        <a:bodyPr/>
        <a:lstStyle/>
        <a:p>
          <a:endParaRPr lang="ru-KZ" sz="1400">
            <a:latin typeface="Times New Roman" panose="02020603050405020304" pitchFamily="18" charset="0"/>
            <a:cs typeface="Times New Roman" panose="02020603050405020304" pitchFamily="18" charset="0"/>
          </a:endParaRPr>
        </a:p>
      </dgm:t>
    </dgm:pt>
    <dgm:pt modelId="{AF3C5321-6EBB-419B-BCB4-0C13380EFFE5}" type="sibTrans" cxnId="{E09F3A24-0343-4C60-BD70-F07826961FA0}">
      <dgm:prSet/>
      <dgm:spPr/>
      <dgm:t>
        <a:bodyPr/>
        <a:lstStyle/>
        <a:p>
          <a:endParaRPr lang="ru-KZ" sz="1400">
            <a:latin typeface="Times New Roman" panose="02020603050405020304" pitchFamily="18" charset="0"/>
            <a:cs typeface="Times New Roman" panose="02020603050405020304" pitchFamily="18" charset="0"/>
          </a:endParaRPr>
        </a:p>
      </dgm:t>
    </dgm:pt>
    <dgm:pt modelId="{147E4529-FB16-42E7-9870-E16E2A7128BF}" type="pres">
      <dgm:prSet presAssocID="{186813E2-F073-41CC-AE1E-9B0B08F85F2A}" presName="linearFlow" presStyleCnt="0">
        <dgm:presLayoutVars>
          <dgm:dir/>
          <dgm:animLvl val="lvl"/>
          <dgm:resizeHandles/>
        </dgm:presLayoutVars>
      </dgm:prSet>
      <dgm:spPr/>
    </dgm:pt>
    <dgm:pt modelId="{B66EC4FB-E55B-4F4C-B4EA-954A0E6625E6}" type="pres">
      <dgm:prSet presAssocID="{460C212A-C1AD-4F8F-B400-1BB42845C6FD}" presName="compositeNode" presStyleCnt="0">
        <dgm:presLayoutVars>
          <dgm:bulletEnabled val="1"/>
        </dgm:presLayoutVars>
      </dgm:prSet>
      <dgm:spPr/>
    </dgm:pt>
    <dgm:pt modelId="{FF61BA30-3367-4AE0-A3B4-51F9799D8FE7}" type="pres">
      <dgm:prSet presAssocID="{460C212A-C1AD-4F8F-B400-1BB42845C6FD}" presName="image" presStyleLbl="fg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30A8B053-0832-42ED-B716-21AD4FEAAC9E}" type="pres">
      <dgm:prSet presAssocID="{460C212A-C1AD-4F8F-B400-1BB42845C6FD}" presName="childNode" presStyleLbl="node1" presStyleIdx="0" presStyleCnt="3" custScaleX="114462">
        <dgm:presLayoutVars>
          <dgm:bulletEnabled val="1"/>
        </dgm:presLayoutVars>
      </dgm:prSet>
      <dgm:spPr/>
    </dgm:pt>
    <dgm:pt modelId="{FD35305E-B0DF-4D78-B152-77B8B3441F9D}" type="pres">
      <dgm:prSet presAssocID="{460C212A-C1AD-4F8F-B400-1BB42845C6FD}" presName="parentNode" presStyleLbl="revTx" presStyleIdx="0" presStyleCnt="3">
        <dgm:presLayoutVars>
          <dgm:chMax val="0"/>
          <dgm:bulletEnabled val="1"/>
        </dgm:presLayoutVars>
      </dgm:prSet>
      <dgm:spPr/>
    </dgm:pt>
    <dgm:pt modelId="{F27347CE-AC3D-443A-853C-8F5A66D403F4}" type="pres">
      <dgm:prSet presAssocID="{9F6CCE4C-2ECC-46CB-BE43-FB983C01E1C1}" presName="sibTrans" presStyleCnt="0"/>
      <dgm:spPr/>
    </dgm:pt>
    <dgm:pt modelId="{D3B6E931-0D17-4708-B4B0-DBACADF94A74}" type="pres">
      <dgm:prSet presAssocID="{DCAE3E61-20F9-45F6-A769-DD622E7FD8A8}" presName="compositeNode" presStyleCnt="0">
        <dgm:presLayoutVars>
          <dgm:bulletEnabled val="1"/>
        </dgm:presLayoutVars>
      </dgm:prSet>
      <dgm:spPr/>
    </dgm:pt>
    <dgm:pt modelId="{A5196B73-E72F-45A3-8F48-D8586C2E9A3C}" type="pres">
      <dgm:prSet presAssocID="{DCAE3E61-20F9-45F6-A769-DD622E7FD8A8}" presName="image"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dgm:spPr>
    </dgm:pt>
    <dgm:pt modelId="{D3748BE0-A885-4469-A6C1-B090A80A18CD}" type="pres">
      <dgm:prSet presAssocID="{DCAE3E61-20F9-45F6-A769-DD622E7FD8A8}" presName="childNode" presStyleLbl="node1" presStyleIdx="1" presStyleCnt="3" custScaleX="136215" custLinFactNeighborX="10037" custLinFactNeighborY="-1692">
        <dgm:presLayoutVars>
          <dgm:bulletEnabled val="1"/>
        </dgm:presLayoutVars>
      </dgm:prSet>
      <dgm:spPr/>
    </dgm:pt>
    <dgm:pt modelId="{15A03D3E-7693-45D9-B5C4-0E89601E9C03}" type="pres">
      <dgm:prSet presAssocID="{DCAE3E61-20F9-45F6-A769-DD622E7FD8A8}" presName="parentNode" presStyleLbl="revTx" presStyleIdx="1" presStyleCnt="3" custLinFactNeighborX="-92611" custLinFactNeighborY="-3266">
        <dgm:presLayoutVars>
          <dgm:chMax val="0"/>
          <dgm:bulletEnabled val="1"/>
        </dgm:presLayoutVars>
      </dgm:prSet>
      <dgm:spPr/>
    </dgm:pt>
    <dgm:pt modelId="{A0544645-619C-460B-9C45-3B7E95C8F0F8}" type="pres">
      <dgm:prSet presAssocID="{322C3BDB-6F2C-457F-8776-C5157C6227F0}" presName="sibTrans" presStyleCnt="0"/>
      <dgm:spPr/>
    </dgm:pt>
    <dgm:pt modelId="{B4CED111-5D6D-4AD9-89F6-0DFF3A0C6C0B}" type="pres">
      <dgm:prSet presAssocID="{2CC9F424-C2A0-4834-B8F7-B96B5B4638BF}" presName="compositeNode" presStyleCnt="0">
        <dgm:presLayoutVars>
          <dgm:bulletEnabled val="1"/>
        </dgm:presLayoutVars>
      </dgm:prSet>
      <dgm:spPr/>
    </dgm:pt>
    <dgm:pt modelId="{4EA1E656-71FF-4D12-B79B-560C118B2A24}" type="pres">
      <dgm:prSet presAssocID="{2CC9F424-C2A0-4834-B8F7-B96B5B4638BF}" presName="imag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7000" b="-7000"/>
          </a:stretch>
        </a:blipFill>
      </dgm:spPr>
    </dgm:pt>
    <dgm:pt modelId="{F8B42A7E-FAE3-4F21-99CE-A43C187D748A}" type="pres">
      <dgm:prSet presAssocID="{2CC9F424-C2A0-4834-B8F7-B96B5B4638BF}" presName="childNode" presStyleLbl="node1" presStyleIdx="2" presStyleCnt="3" custScaleX="103767">
        <dgm:presLayoutVars>
          <dgm:bulletEnabled val="1"/>
        </dgm:presLayoutVars>
      </dgm:prSet>
      <dgm:spPr/>
    </dgm:pt>
    <dgm:pt modelId="{1891A8FB-ACD8-40E2-8FCC-4C693E2043F8}" type="pres">
      <dgm:prSet presAssocID="{2CC9F424-C2A0-4834-B8F7-B96B5B4638BF}" presName="parentNode" presStyleLbl="revTx" presStyleIdx="2" presStyleCnt="3" custLinFactNeighborX="-50567" custLinFactNeighborY="6136">
        <dgm:presLayoutVars>
          <dgm:chMax val="0"/>
          <dgm:bulletEnabled val="1"/>
        </dgm:presLayoutVars>
      </dgm:prSet>
      <dgm:spPr/>
    </dgm:pt>
  </dgm:ptLst>
  <dgm:cxnLst>
    <dgm:cxn modelId="{386C0802-7E76-4A27-BF96-4DD46F2D2E82}" srcId="{186813E2-F073-41CC-AE1E-9B0B08F85F2A}" destId="{DCAE3E61-20F9-45F6-A769-DD622E7FD8A8}" srcOrd="1" destOrd="0" parTransId="{E3842F6D-F0AB-4E7D-9FAE-9088A44DEB65}" sibTransId="{322C3BDB-6F2C-457F-8776-C5157C6227F0}"/>
    <dgm:cxn modelId="{F95BCB0C-F2FB-4E51-8F90-5DF2D0E8EE13}" srcId="{2CC9F424-C2A0-4834-B8F7-B96B5B4638BF}" destId="{D1797433-6EA7-49AC-A603-3E7A8B6D4A47}" srcOrd="1" destOrd="0" parTransId="{A6B085FE-0197-4952-8DBD-D479D406FC3A}" sibTransId="{F636A90F-611D-4D15-9DE8-B1BD0BA47400}"/>
    <dgm:cxn modelId="{F247DD1C-1B3B-4A46-83E6-E6FB454D590D}" type="presOf" srcId="{2CC9F424-C2A0-4834-B8F7-B96B5B4638BF}" destId="{1891A8FB-ACD8-40E2-8FCC-4C693E2043F8}" srcOrd="0" destOrd="0" presId="urn:microsoft.com/office/officeart/2005/8/layout/hList2"/>
    <dgm:cxn modelId="{4481F11F-D14B-421C-BD3A-1FDFE1F84BD4}" type="presOf" srcId="{186813E2-F073-41CC-AE1E-9B0B08F85F2A}" destId="{147E4529-FB16-42E7-9870-E16E2A7128BF}" srcOrd="0" destOrd="0" presId="urn:microsoft.com/office/officeart/2005/8/layout/hList2"/>
    <dgm:cxn modelId="{E09F3A24-0343-4C60-BD70-F07826961FA0}" srcId="{2CC9F424-C2A0-4834-B8F7-B96B5B4638BF}" destId="{CF5135F9-A0E9-4850-980F-6D604B823995}" srcOrd="2" destOrd="0" parTransId="{25E210C8-6830-4570-9E5C-BA9F14087611}" sibTransId="{AF3C5321-6EBB-419B-BCB4-0C13380EFFE5}"/>
    <dgm:cxn modelId="{B5C55225-7DD4-4CAF-81F6-F00162F7D4A4}" type="presOf" srcId="{C815B7E0-9974-4E51-9097-1AAFC1CEE56D}" destId="{30A8B053-0832-42ED-B716-21AD4FEAAC9E}" srcOrd="0" destOrd="1" presId="urn:microsoft.com/office/officeart/2005/8/layout/hList2"/>
    <dgm:cxn modelId="{91FB192A-1D00-449A-8A91-E4061C340B80}" srcId="{460C212A-C1AD-4F8F-B400-1BB42845C6FD}" destId="{8E21A248-EF3F-406C-90B0-E808D7A1CB03}" srcOrd="0" destOrd="0" parTransId="{F64CD843-5638-48F6-B70A-22829ECB2C39}" sibTransId="{7A56D040-06DE-40FD-9686-2EC0ED437FBE}"/>
    <dgm:cxn modelId="{49109E35-078B-4C04-8EFE-E9364B301E04}" type="presOf" srcId="{CF5135F9-A0E9-4850-980F-6D604B823995}" destId="{F8B42A7E-FAE3-4F21-99CE-A43C187D748A}" srcOrd="0" destOrd="2" presId="urn:microsoft.com/office/officeart/2005/8/layout/hList2"/>
    <dgm:cxn modelId="{9F4ECC68-63E0-4380-96C3-66071C0D8500}" srcId="{186813E2-F073-41CC-AE1E-9B0B08F85F2A}" destId="{2CC9F424-C2A0-4834-B8F7-B96B5B4638BF}" srcOrd="2" destOrd="0" parTransId="{D7D4464A-241D-4257-AB00-73E93CE0D00A}" sibTransId="{9E79FB46-2365-4EB4-A459-D726E86490EB}"/>
    <dgm:cxn modelId="{827DFA4A-321C-4DB8-A343-7FA3DA0DE9E5}" srcId="{DCAE3E61-20F9-45F6-A769-DD622E7FD8A8}" destId="{28878327-91A2-4E12-9818-174B37EF1B8E}" srcOrd="1" destOrd="0" parTransId="{42E28D1E-C87A-4902-A17F-C7A74E47496F}" sibTransId="{1F0BAF23-E388-487E-BC78-0D50E0301230}"/>
    <dgm:cxn modelId="{72D31271-FD4E-44DF-B1C0-644E6B632D9F}" type="presOf" srcId="{28878327-91A2-4E12-9818-174B37EF1B8E}" destId="{D3748BE0-A885-4469-A6C1-B090A80A18CD}" srcOrd="0" destOrd="1" presId="urn:microsoft.com/office/officeart/2005/8/layout/hList2"/>
    <dgm:cxn modelId="{69FBFA7C-60FA-42BF-A7CE-DDD1841ABC19}" srcId="{DCAE3E61-20F9-45F6-A769-DD622E7FD8A8}" destId="{06A03684-43CA-46FA-9831-9D494E4BD3FC}" srcOrd="0" destOrd="0" parTransId="{E1EB1FE1-B86A-4E84-8D75-69C16830AFEB}" sibTransId="{D820336C-DD4B-4006-B71B-D009920E54A0}"/>
    <dgm:cxn modelId="{7A32DE90-2336-4F37-BDDE-FA6FC982342C}" srcId="{2CC9F424-C2A0-4834-B8F7-B96B5B4638BF}" destId="{F5536A1B-17C5-468D-8BE0-13661B2F70B4}" srcOrd="0" destOrd="0" parTransId="{191A05F9-D996-4D73-B346-902B57BB51B6}" sibTransId="{5DAAF5B0-C714-4E14-85AD-3909BC6B1F7A}"/>
    <dgm:cxn modelId="{57D63099-2701-47B3-ACCC-E0E1311A6CC8}" type="presOf" srcId="{DCAE3E61-20F9-45F6-A769-DD622E7FD8A8}" destId="{15A03D3E-7693-45D9-B5C4-0E89601E9C03}" srcOrd="0" destOrd="0" presId="urn:microsoft.com/office/officeart/2005/8/layout/hList2"/>
    <dgm:cxn modelId="{A434F49B-1C93-4EA9-AE0D-F18DEDE416CC}" type="presOf" srcId="{8E21A248-EF3F-406C-90B0-E808D7A1CB03}" destId="{30A8B053-0832-42ED-B716-21AD4FEAAC9E}" srcOrd="0" destOrd="0" presId="urn:microsoft.com/office/officeart/2005/8/layout/hList2"/>
    <dgm:cxn modelId="{97DC15B0-4801-43A3-BF4B-7020810BEB7C}" type="presOf" srcId="{06A03684-43CA-46FA-9831-9D494E4BD3FC}" destId="{D3748BE0-A885-4469-A6C1-B090A80A18CD}" srcOrd="0" destOrd="0" presId="urn:microsoft.com/office/officeart/2005/8/layout/hList2"/>
    <dgm:cxn modelId="{678393BE-D3AB-4596-B1D5-E5512249AA17}" type="presOf" srcId="{460C212A-C1AD-4F8F-B400-1BB42845C6FD}" destId="{FD35305E-B0DF-4D78-B152-77B8B3441F9D}" srcOrd="0" destOrd="0" presId="urn:microsoft.com/office/officeart/2005/8/layout/hList2"/>
    <dgm:cxn modelId="{EC4946C8-E354-4C17-BCCC-2CA0A13AA4A9}" type="presOf" srcId="{D1797433-6EA7-49AC-A603-3E7A8B6D4A47}" destId="{F8B42A7E-FAE3-4F21-99CE-A43C187D748A}" srcOrd="0" destOrd="1" presId="urn:microsoft.com/office/officeart/2005/8/layout/hList2"/>
    <dgm:cxn modelId="{B7BC0CCB-8C99-4A42-AA72-0F496124F8BF}" srcId="{460C212A-C1AD-4F8F-B400-1BB42845C6FD}" destId="{C815B7E0-9974-4E51-9097-1AAFC1CEE56D}" srcOrd="1" destOrd="0" parTransId="{CA2F33D6-E9FF-4DF0-8E91-9D362FD7246F}" sibTransId="{50F4ED52-8703-4055-87E7-64F2B89E8BBA}"/>
    <dgm:cxn modelId="{89BEB6D5-D7B6-411E-8AD6-4A1B74632791}" type="presOf" srcId="{F5536A1B-17C5-468D-8BE0-13661B2F70B4}" destId="{F8B42A7E-FAE3-4F21-99CE-A43C187D748A}" srcOrd="0" destOrd="0" presId="urn:microsoft.com/office/officeart/2005/8/layout/hList2"/>
    <dgm:cxn modelId="{7C964CEA-FF83-45BB-8551-9CDB74F6B44B}" srcId="{186813E2-F073-41CC-AE1E-9B0B08F85F2A}" destId="{460C212A-C1AD-4F8F-B400-1BB42845C6FD}" srcOrd="0" destOrd="0" parTransId="{D06EBFD5-537A-4885-979C-DAF3EFFF7D5A}" sibTransId="{9F6CCE4C-2ECC-46CB-BE43-FB983C01E1C1}"/>
    <dgm:cxn modelId="{8B705C6B-0C6E-4E51-829A-C2F733598BA8}" type="presParOf" srcId="{147E4529-FB16-42E7-9870-E16E2A7128BF}" destId="{B66EC4FB-E55B-4F4C-B4EA-954A0E6625E6}" srcOrd="0" destOrd="0" presId="urn:microsoft.com/office/officeart/2005/8/layout/hList2"/>
    <dgm:cxn modelId="{3810E06C-05BF-4768-97D1-ACA28C4281D8}" type="presParOf" srcId="{B66EC4FB-E55B-4F4C-B4EA-954A0E6625E6}" destId="{FF61BA30-3367-4AE0-A3B4-51F9799D8FE7}" srcOrd="0" destOrd="0" presId="urn:microsoft.com/office/officeart/2005/8/layout/hList2"/>
    <dgm:cxn modelId="{E95C3EDE-5CFA-478E-BE9B-4CF82D470C4E}" type="presParOf" srcId="{B66EC4FB-E55B-4F4C-B4EA-954A0E6625E6}" destId="{30A8B053-0832-42ED-B716-21AD4FEAAC9E}" srcOrd="1" destOrd="0" presId="urn:microsoft.com/office/officeart/2005/8/layout/hList2"/>
    <dgm:cxn modelId="{F4FD341D-B6BE-4E76-9DCB-EF32FD53E286}" type="presParOf" srcId="{B66EC4FB-E55B-4F4C-B4EA-954A0E6625E6}" destId="{FD35305E-B0DF-4D78-B152-77B8B3441F9D}" srcOrd="2" destOrd="0" presId="urn:microsoft.com/office/officeart/2005/8/layout/hList2"/>
    <dgm:cxn modelId="{2E699653-E210-4D70-BC30-3B6C4466A0D1}" type="presParOf" srcId="{147E4529-FB16-42E7-9870-E16E2A7128BF}" destId="{F27347CE-AC3D-443A-853C-8F5A66D403F4}" srcOrd="1" destOrd="0" presId="urn:microsoft.com/office/officeart/2005/8/layout/hList2"/>
    <dgm:cxn modelId="{680FFF7C-DFF6-4B3F-9E7F-2F597594C903}" type="presParOf" srcId="{147E4529-FB16-42E7-9870-E16E2A7128BF}" destId="{D3B6E931-0D17-4708-B4B0-DBACADF94A74}" srcOrd="2" destOrd="0" presId="urn:microsoft.com/office/officeart/2005/8/layout/hList2"/>
    <dgm:cxn modelId="{A51A70B6-5242-40F0-B75E-B44B7BC523AD}" type="presParOf" srcId="{D3B6E931-0D17-4708-B4B0-DBACADF94A74}" destId="{A5196B73-E72F-45A3-8F48-D8586C2E9A3C}" srcOrd="0" destOrd="0" presId="urn:microsoft.com/office/officeart/2005/8/layout/hList2"/>
    <dgm:cxn modelId="{09C566F2-398B-443F-BF21-A5A09F57AD85}" type="presParOf" srcId="{D3B6E931-0D17-4708-B4B0-DBACADF94A74}" destId="{D3748BE0-A885-4469-A6C1-B090A80A18CD}" srcOrd="1" destOrd="0" presId="urn:microsoft.com/office/officeart/2005/8/layout/hList2"/>
    <dgm:cxn modelId="{1B69A1F5-D7A6-4820-AF24-D9AD349E00FA}" type="presParOf" srcId="{D3B6E931-0D17-4708-B4B0-DBACADF94A74}" destId="{15A03D3E-7693-45D9-B5C4-0E89601E9C03}" srcOrd="2" destOrd="0" presId="urn:microsoft.com/office/officeart/2005/8/layout/hList2"/>
    <dgm:cxn modelId="{9C0AA001-84BE-4CE1-90BF-F45D62BD8F75}" type="presParOf" srcId="{147E4529-FB16-42E7-9870-E16E2A7128BF}" destId="{A0544645-619C-460B-9C45-3B7E95C8F0F8}" srcOrd="3" destOrd="0" presId="urn:microsoft.com/office/officeart/2005/8/layout/hList2"/>
    <dgm:cxn modelId="{D91657D0-45D4-4806-8635-BAB8A9536A63}" type="presParOf" srcId="{147E4529-FB16-42E7-9870-E16E2A7128BF}" destId="{B4CED111-5D6D-4AD9-89F6-0DFF3A0C6C0B}" srcOrd="4" destOrd="0" presId="urn:microsoft.com/office/officeart/2005/8/layout/hList2"/>
    <dgm:cxn modelId="{AB91B5CD-EC84-4842-AB98-DE30E67F32C4}" type="presParOf" srcId="{B4CED111-5D6D-4AD9-89F6-0DFF3A0C6C0B}" destId="{4EA1E656-71FF-4D12-B79B-560C118B2A24}" srcOrd="0" destOrd="0" presId="urn:microsoft.com/office/officeart/2005/8/layout/hList2"/>
    <dgm:cxn modelId="{91040777-F753-4932-9108-EEB68D939B2E}" type="presParOf" srcId="{B4CED111-5D6D-4AD9-89F6-0DFF3A0C6C0B}" destId="{F8B42A7E-FAE3-4F21-99CE-A43C187D748A}" srcOrd="1" destOrd="0" presId="urn:microsoft.com/office/officeart/2005/8/layout/hList2"/>
    <dgm:cxn modelId="{4096B9D1-B368-44B2-9A30-751D34BCB389}" type="presParOf" srcId="{B4CED111-5D6D-4AD9-89F6-0DFF3A0C6C0B}" destId="{1891A8FB-ACD8-40E2-8FCC-4C693E2043F8}" srcOrd="2" destOrd="0" presId="urn:microsoft.com/office/officeart/2005/8/layout/hList2"/>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105151BA-9BEB-4503-B8FE-0F1C6444C84B}" type="doc">
      <dgm:prSet loTypeId="urn:microsoft.com/office/officeart/2005/8/layout/venn1" loCatId="relationship" qsTypeId="urn:microsoft.com/office/officeart/2005/8/quickstyle/simple1" qsCatId="simple" csTypeId="urn:microsoft.com/office/officeart/2005/8/colors/colorful4" csCatId="colorful" phldr="1"/>
      <dgm:spPr/>
      <dgm:t>
        <a:bodyPr/>
        <a:lstStyle/>
        <a:p>
          <a:endParaRPr lang="aa-ET"/>
        </a:p>
      </dgm:t>
    </dgm:pt>
    <dgm:pt modelId="{CF3DE64D-2A9A-4586-8270-D0E752F65C24}">
      <dgm:prSet phldrT="[Текст]" custT="1"/>
      <dgm:spPr/>
      <dgm:t>
        <a:bodyPr/>
        <a:lstStyle/>
        <a:p>
          <a:r>
            <a:rPr lang="kk-KZ" sz="1200">
              <a:latin typeface="Times New Roman" panose="02020603050405020304" pitchFamily="18" charset="0"/>
              <a:cs typeface="Times New Roman" panose="02020603050405020304" pitchFamily="18" charset="0"/>
            </a:rPr>
            <a:t>мұғалім - цифрлық технология - оқушы</a:t>
          </a:r>
          <a:endParaRPr lang="aa-ET" sz="1200">
            <a:latin typeface="Times New Roman" panose="02020603050405020304" pitchFamily="18" charset="0"/>
            <a:cs typeface="Times New Roman" panose="02020603050405020304" pitchFamily="18" charset="0"/>
          </a:endParaRPr>
        </a:p>
      </dgm:t>
    </dgm:pt>
    <dgm:pt modelId="{38489078-0A08-4E65-AF3A-31E9669799A3}" type="parTrans" cxnId="{48B70AD8-2926-493E-9693-BC7547FDC6C6}">
      <dgm:prSet/>
      <dgm:spPr/>
      <dgm:t>
        <a:bodyPr/>
        <a:lstStyle/>
        <a:p>
          <a:endParaRPr lang="aa-ET" sz="1200">
            <a:latin typeface="Times New Roman" panose="02020603050405020304" pitchFamily="18" charset="0"/>
            <a:cs typeface="Times New Roman" panose="02020603050405020304" pitchFamily="18" charset="0"/>
          </a:endParaRPr>
        </a:p>
      </dgm:t>
    </dgm:pt>
    <dgm:pt modelId="{4B524C17-6E4A-4C10-A315-4F624427F5E3}" type="sibTrans" cxnId="{48B70AD8-2926-493E-9693-BC7547FDC6C6}">
      <dgm:prSet/>
      <dgm:spPr/>
      <dgm:t>
        <a:bodyPr/>
        <a:lstStyle/>
        <a:p>
          <a:endParaRPr lang="aa-ET" sz="1200">
            <a:latin typeface="Times New Roman" panose="02020603050405020304" pitchFamily="18" charset="0"/>
            <a:cs typeface="Times New Roman" panose="02020603050405020304" pitchFamily="18" charset="0"/>
          </a:endParaRPr>
        </a:p>
      </dgm:t>
    </dgm:pt>
    <dgm:pt modelId="{8234A7F6-017C-4FC9-97BA-BBDB326AF4D4}">
      <dgm:prSet phldrT="[Текст]" custT="1"/>
      <dgm:spPr/>
      <dgm:t>
        <a:bodyPr/>
        <a:lstStyle/>
        <a:p>
          <a:r>
            <a:rPr lang="kk-KZ" sz="1200">
              <a:latin typeface="Times New Roman" panose="02020603050405020304" pitchFamily="18" charset="0"/>
              <a:cs typeface="Times New Roman" panose="02020603050405020304" pitchFamily="18" charset="0"/>
            </a:rPr>
            <a:t>оқушы - цифрлық технологиялар - мұғалім</a:t>
          </a:r>
          <a:endParaRPr lang="aa-ET" sz="1200">
            <a:latin typeface="Times New Roman" panose="02020603050405020304" pitchFamily="18" charset="0"/>
            <a:cs typeface="Times New Roman" panose="02020603050405020304" pitchFamily="18" charset="0"/>
          </a:endParaRPr>
        </a:p>
      </dgm:t>
    </dgm:pt>
    <dgm:pt modelId="{1B8ED2C0-8500-4D91-9C5D-37E548DEB5D0}" type="parTrans" cxnId="{78CE1A42-9E5C-447A-8B6D-B9E9FD04FC03}">
      <dgm:prSet/>
      <dgm:spPr/>
      <dgm:t>
        <a:bodyPr/>
        <a:lstStyle/>
        <a:p>
          <a:endParaRPr lang="aa-ET" sz="1200">
            <a:latin typeface="Times New Roman" panose="02020603050405020304" pitchFamily="18" charset="0"/>
            <a:cs typeface="Times New Roman" panose="02020603050405020304" pitchFamily="18" charset="0"/>
          </a:endParaRPr>
        </a:p>
      </dgm:t>
    </dgm:pt>
    <dgm:pt modelId="{3BF93223-6E59-4301-903D-6BBE120403AC}" type="sibTrans" cxnId="{78CE1A42-9E5C-447A-8B6D-B9E9FD04FC03}">
      <dgm:prSet/>
      <dgm:spPr/>
      <dgm:t>
        <a:bodyPr/>
        <a:lstStyle/>
        <a:p>
          <a:endParaRPr lang="aa-ET" sz="1200">
            <a:latin typeface="Times New Roman" panose="02020603050405020304" pitchFamily="18" charset="0"/>
            <a:cs typeface="Times New Roman" panose="02020603050405020304" pitchFamily="18" charset="0"/>
          </a:endParaRPr>
        </a:p>
      </dgm:t>
    </dgm:pt>
    <dgm:pt modelId="{5307ADC1-5350-41AF-878C-D3E672B5BC9E}">
      <dgm:prSet phldrT="[Текст]" custT="1"/>
      <dgm:spPr/>
      <dgm:t>
        <a:bodyPr/>
        <a:lstStyle/>
        <a:p>
          <a:r>
            <a:rPr lang="kk-KZ" sz="1200">
              <a:latin typeface="Times New Roman" panose="02020603050405020304" pitchFamily="18" charset="0"/>
              <a:cs typeface="Times New Roman" panose="02020603050405020304" pitchFamily="18" charset="0"/>
            </a:rPr>
            <a:t> цифрлық технология - мұғалім - оқушы</a:t>
          </a:r>
          <a:endParaRPr lang="aa-ET" sz="1200">
            <a:latin typeface="Times New Roman" panose="02020603050405020304" pitchFamily="18" charset="0"/>
            <a:cs typeface="Times New Roman" panose="02020603050405020304" pitchFamily="18" charset="0"/>
          </a:endParaRPr>
        </a:p>
      </dgm:t>
    </dgm:pt>
    <dgm:pt modelId="{C5E6A7D0-8C59-4257-B2B2-7987C8B4ED85}" type="parTrans" cxnId="{79F9BF95-F486-49C2-8E07-4DADBEEFB5F7}">
      <dgm:prSet/>
      <dgm:spPr/>
      <dgm:t>
        <a:bodyPr/>
        <a:lstStyle/>
        <a:p>
          <a:endParaRPr lang="aa-ET" sz="1200">
            <a:latin typeface="Times New Roman" panose="02020603050405020304" pitchFamily="18" charset="0"/>
            <a:cs typeface="Times New Roman" panose="02020603050405020304" pitchFamily="18" charset="0"/>
          </a:endParaRPr>
        </a:p>
      </dgm:t>
    </dgm:pt>
    <dgm:pt modelId="{655B768E-EF6C-4C5F-943D-244F1225CA06}" type="sibTrans" cxnId="{79F9BF95-F486-49C2-8E07-4DADBEEFB5F7}">
      <dgm:prSet/>
      <dgm:spPr/>
      <dgm:t>
        <a:bodyPr/>
        <a:lstStyle/>
        <a:p>
          <a:endParaRPr lang="aa-ET" sz="1200">
            <a:latin typeface="Times New Roman" panose="02020603050405020304" pitchFamily="18" charset="0"/>
            <a:cs typeface="Times New Roman" panose="02020603050405020304" pitchFamily="18" charset="0"/>
          </a:endParaRPr>
        </a:p>
      </dgm:t>
    </dgm:pt>
    <dgm:pt modelId="{FFDBB76A-A386-4E04-8E19-2E0DBE67EF3A}" type="pres">
      <dgm:prSet presAssocID="{105151BA-9BEB-4503-B8FE-0F1C6444C84B}" presName="compositeShape" presStyleCnt="0">
        <dgm:presLayoutVars>
          <dgm:chMax val="7"/>
          <dgm:dir/>
          <dgm:resizeHandles val="exact"/>
        </dgm:presLayoutVars>
      </dgm:prSet>
      <dgm:spPr/>
    </dgm:pt>
    <dgm:pt modelId="{6E69CF88-2DD5-42CB-B936-00D7414FF98D}" type="pres">
      <dgm:prSet presAssocID="{CF3DE64D-2A9A-4586-8270-D0E752F65C24}" presName="circ1" presStyleLbl="vennNode1" presStyleIdx="0" presStyleCnt="3" custLinFactNeighborX="-1228" custLinFactNeighborY="15099"/>
      <dgm:spPr/>
    </dgm:pt>
    <dgm:pt modelId="{55D2E6F4-A232-4744-97A6-647181BEFCA9}" type="pres">
      <dgm:prSet presAssocID="{CF3DE64D-2A9A-4586-8270-D0E752F65C24}" presName="circ1Tx" presStyleLbl="revTx" presStyleIdx="0" presStyleCnt="0">
        <dgm:presLayoutVars>
          <dgm:chMax val="0"/>
          <dgm:chPref val="0"/>
          <dgm:bulletEnabled val="1"/>
        </dgm:presLayoutVars>
      </dgm:prSet>
      <dgm:spPr/>
    </dgm:pt>
    <dgm:pt modelId="{A910A068-EB23-49A7-9A52-8CE35F0EB75C}" type="pres">
      <dgm:prSet presAssocID="{8234A7F6-017C-4FC9-97BA-BBDB326AF4D4}" presName="circ2" presStyleLbl="vennNode1" presStyleIdx="1" presStyleCnt="3"/>
      <dgm:spPr/>
    </dgm:pt>
    <dgm:pt modelId="{F35D04DC-9E03-4C7B-B1BA-168D911FB465}" type="pres">
      <dgm:prSet presAssocID="{8234A7F6-017C-4FC9-97BA-BBDB326AF4D4}" presName="circ2Tx" presStyleLbl="revTx" presStyleIdx="0" presStyleCnt="0">
        <dgm:presLayoutVars>
          <dgm:chMax val="0"/>
          <dgm:chPref val="0"/>
          <dgm:bulletEnabled val="1"/>
        </dgm:presLayoutVars>
      </dgm:prSet>
      <dgm:spPr/>
    </dgm:pt>
    <dgm:pt modelId="{100760AB-2739-4DDF-ABB3-B0E836F87526}" type="pres">
      <dgm:prSet presAssocID="{5307ADC1-5350-41AF-878C-D3E672B5BC9E}" presName="circ3" presStyleLbl="vennNode1" presStyleIdx="2" presStyleCnt="3" custLinFactNeighborX="-2863" custLinFactNeighborY="1674"/>
      <dgm:spPr/>
    </dgm:pt>
    <dgm:pt modelId="{0FEE1A78-2296-48A5-A52A-83E9BC174BDC}" type="pres">
      <dgm:prSet presAssocID="{5307ADC1-5350-41AF-878C-D3E672B5BC9E}" presName="circ3Tx" presStyleLbl="revTx" presStyleIdx="0" presStyleCnt="0">
        <dgm:presLayoutVars>
          <dgm:chMax val="0"/>
          <dgm:chPref val="0"/>
          <dgm:bulletEnabled val="1"/>
        </dgm:presLayoutVars>
      </dgm:prSet>
      <dgm:spPr/>
    </dgm:pt>
  </dgm:ptLst>
  <dgm:cxnLst>
    <dgm:cxn modelId="{78CE1A42-9E5C-447A-8B6D-B9E9FD04FC03}" srcId="{105151BA-9BEB-4503-B8FE-0F1C6444C84B}" destId="{8234A7F6-017C-4FC9-97BA-BBDB326AF4D4}" srcOrd="1" destOrd="0" parTransId="{1B8ED2C0-8500-4D91-9C5D-37E548DEB5D0}" sibTransId="{3BF93223-6E59-4301-903D-6BBE120403AC}"/>
    <dgm:cxn modelId="{A29B4543-1FE5-4300-96BB-3CF0EFCF5BFF}" type="presOf" srcId="{CF3DE64D-2A9A-4586-8270-D0E752F65C24}" destId="{55D2E6F4-A232-4744-97A6-647181BEFCA9}" srcOrd="1" destOrd="0" presId="urn:microsoft.com/office/officeart/2005/8/layout/venn1"/>
    <dgm:cxn modelId="{021CC04A-F739-4925-AADD-45D852AEB553}" type="presOf" srcId="{8234A7F6-017C-4FC9-97BA-BBDB326AF4D4}" destId="{F35D04DC-9E03-4C7B-B1BA-168D911FB465}" srcOrd="1" destOrd="0" presId="urn:microsoft.com/office/officeart/2005/8/layout/venn1"/>
    <dgm:cxn modelId="{00CD8771-7C26-4306-9FDC-FE3E15DD49D1}" type="presOf" srcId="{8234A7F6-017C-4FC9-97BA-BBDB326AF4D4}" destId="{A910A068-EB23-49A7-9A52-8CE35F0EB75C}" srcOrd="0" destOrd="0" presId="urn:microsoft.com/office/officeart/2005/8/layout/venn1"/>
    <dgm:cxn modelId="{90368E8D-3560-45D2-8089-DD390D05E25E}" type="presOf" srcId="{5307ADC1-5350-41AF-878C-D3E672B5BC9E}" destId="{0FEE1A78-2296-48A5-A52A-83E9BC174BDC}" srcOrd="1" destOrd="0" presId="urn:microsoft.com/office/officeart/2005/8/layout/venn1"/>
    <dgm:cxn modelId="{79F9BF95-F486-49C2-8E07-4DADBEEFB5F7}" srcId="{105151BA-9BEB-4503-B8FE-0F1C6444C84B}" destId="{5307ADC1-5350-41AF-878C-D3E672B5BC9E}" srcOrd="2" destOrd="0" parTransId="{C5E6A7D0-8C59-4257-B2B2-7987C8B4ED85}" sibTransId="{655B768E-EF6C-4C5F-943D-244F1225CA06}"/>
    <dgm:cxn modelId="{C8CF57B2-EFDE-4220-84CA-BEEE343393AF}" type="presOf" srcId="{5307ADC1-5350-41AF-878C-D3E672B5BC9E}" destId="{100760AB-2739-4DDF-ABB3-B0E836F87526}" srcOrd="0" destOrd="0" presId="urn:microsoft.com/office/officeart/2005/8/layout/venn1"/>
    <dgm:cxn modelId="{8E6117C5-9375-41B8-966B-BAD44C8FFA3F}" type="presOf" srcId="{CF3DE64D-2A9A-4586-8270-D0E752F65C24}" destId="{6E69CF88-2DD5-42CB-B936-00D7414FF98D}" srcOrd="0" destOrd="0" presId="urn:microsoft.com/office/officeart/2005/8/layout/venn1"/>
    <dgm:cxn modelId="{137E59CF-A9F7-4F83-BFB6-1B3207EC8556}" type="presOf" srcId="{105151BA-9BEB-4503-B8FE-0F1C6444C84B}" destId="{FFDBB76A-A386-4E04-8E19-2E0DBE67EF3A}" srcOrd="0" destOrd="0" presId="urn:microsoft.com/office/officeart/2005/8/layout/venn1"/>
    <dgm:cxn modelId="{48B70AD8-2926-493E-9693-BC7547FDC6C6}" srcId="{105151BA-9BEB-4503-B8FE-0F1C6444C84B}" destId="{CF3DE64D-2A9A-4586-8270-D0E752F65C24}" srcOrd="0" destOrd="0" parTransId="{38489078-0A08-4E65-AF3A-31E9669799A3}" sibTransId="{4B524C17-6E4A-4C10-A315-4F624427F5E3}"/>
    <dgm:cxn modelId="{8FA28E65-6EDD-4513-BDD8-44204BD3F5CE}" type="presParOf" srcId="{FFDBB76A-A386-4E04-8E19-2E0DBE67EF3A}" destId="{6E69CF88-2DD5-42CB-B936-00D7414FF98D}" srcOrd="0" destOrd="0" presId="urn:microsoft.com/office/officeart/2005/8/layout/venn1"/>
    <dgm:cxn modelId="{A3ACC50B-6543-4375-86B4-91980D049282}" type="presParOf" srcId="{FFDBB76A-A386-4E04-8E19-2E0DBE67EF3A}" destId="{55D2E6F4-A232-4744-97A6-647181BEFCA9}" srcOrd="1" destOrd="0" presId="urn:microsoft.com/office/officeart/2005/8/layout/venn1"/>
    <dgm:cxn modelId="{955BE5F4-2AF1-4EC7-86AE-CBC11A22CEC7}" type="presParOf" srcId="{FFDBB76A-A386-4E04-8E19-2E0DBE67EF3A}" destId="{A910A068-EB23-49A7-9A52-8CE35F0EB75C}" srcOrd="2" destOrd="0" presId="urn:microsoft.com/office/officeart/2005/8/layout/venn1"/>
    <dgm:cxn modelId="{EFC7485D-D6C3-4EA6-87B9-097B563DE465}" type="presParOf" srcId="{FFDBB76A-A386-4E04-8E19-2E0DBE67EF3A}" destId="{F35D04DC-9E03-4C7B-B1BA-168D911FB465}" srcOrd="3" destOrd="0" presId="urn:microsoft.com/office/officeart/2005/8/layout/venn1"/>
    <dgm:cxn modelId="{722C1B1A-AF06-4264-8795-26A7A917AE04}" type="presParOf" srcId="{FFDBB76A-A386-4E04-8E19-2E0DBE67EF3A}" destId="{100760AB-2739-4DDF-ABB3-B0E836F87526}" srcOrd="4" destOrd="0" presId="urn:microsoft.com/office/officeart/2005/8/layout/venn1"/>
    <dgm:cxn modelId="{F7890F78-97E3-49CD-BABD-622859CAC8A6}" type="presParOf" srcId="{FFDBB76A-A386-4E04-8E19-2E0DBE67EF3A}" destId="{0FEE1A78-2296-48A5-A52A-83E9BC174BDC}" srcOrd="5" destOrd="0" presId="urn:microsoft.com/office/officeart/2005/8/layout/venn1"/>
  </dgm:cxnLst>
  <dgm:bg/>
  <dgm:whole/>
  <dgm:extLst>
    <a:ext uri="http://schemas.microsoft.com/office/drawing/2008/diagram">
      <dsp:dataModelExt xmlns:dsp="http://schemas.microsoft.com/office/drawing/2008/diagram" relId="rId173"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6E70ADF5-5937-453F-AA68-6A3905115491}" type="doc">
      <dgm:prSet loTypeId="urn:microsoft.com/office/officeart/2009/3/layout/RandomtoResultProcess" loCatId="process" qsTypeId="urn:microsoft.com/office/officeart/2005/8/quickstyle/simple3" qsCatId="simple" csTypeId="urn:microsoft.com/office/officeart/2005/8/colors/colorful4" csCatId="colorful" phldr="1"/>
      <dgm:spPr/>
    </dgm:pt>
    <dgm:pt modelId="{3B901072-3640-4C89-9347-F2E6CC4B8893}">
      <dgm:prSet phldrT="[Текст]" custT="1"/>
      <dgm:spPr/>
      <dgm:t>
        <a:bodyPr/>
        <a:lstStyle/>
        <a:p>
          <a:r>
            <a:rPr lang="kk-KZ" sz="1400">
              <a:latin typeface="Times New Roman" pitchFamily="18" charset="0"/>
              <a:cs typeface="Times New Roman" pitchFamily="18" charset="0"/>
            </a:rPr>
            <a:t>1. жаңа материалды түсіндіру кезеңі;</a:t>
          </a:r>
          <a:endParaRPr lang="ru-RU" sz="1400">
            <a:latin typeface="Times New Roman" pitchFamily="18" charset="0"/>
            <a:cs typeface="Times New Roman" pitchFamily="18" charset="0"/>
          </a:endParaRPr>
        </a:p>
      </dgm:t>
    </dgm:pt>
    <dgm:pt modelId="{5566768F-37D6-4564-8736-214B7D47B8F7}" type="parTrans" cxnId="{733ECEE3-CE71-4D5E-9B36-DA6D89B7F78B}">
      <dgm:prSet/>
      <dgm:spPr/>
      <dgm:t>
        <a:bodyPr/>
        <a:lstStyle/>
        <a:p>
          <a:endParaRPr lang="ru-RU" sz="1400">
            <a:latin typeface="Times New Roman" pitchFamily="18" charset="0"/>
            <a:cs typeface="Times New Roman" pitchFamily="18" charset="0"/>
          </a:endParaRPr>
        </a:p>
      </dgm:t>
    </dgm:pt>
    <dgm:pt modelId="{869D7AB4-23F2-4DF9-97EC-FFAFC05572BF}" type="sibTrans" cxnId="{733ECEE3-CE71-4D5E-9B36-DA6D89B7F78B}">
      <dgm:prSet/>
      <dgm:spPr/>
      <dgm:t>
        <a:bodyPr/>
        <a:lstStyle/>
        <a:p>
          <a:endParaRPr lang="ru-RU" sz="1400">
            <a:latin typeface="Times New Roman" pitchFamily="18" charset="0"/>
            <a:cs typeface="Times New Roman" pitchFamily="18" charset="0"/>
          </a:endParaRPr>
        </a:p>
      </dgm:t>
    </dgm:pt>
    <dgm:pt modelId="{C6FDBE0D-4849-46E1-B51B-5B6A5DA5559F}">
      <dgm:prSet phldrT="[Текст]" custT="1"/>
      <dgm:spPr/>
      <dgm:t>
        <a:bodyPr/>
        <a:lstStyle/>
        <a:p>
          <a:r>
            <a:rPr lang="kk-KZ" sz="1400">
              <a:latin typeface="Times New Roman" pitchFamily="18" charset="0"/>
              <a:cs typeface="Times New Roman" pitchFamily="18" charset="0"/>
            </a:rPr>
            <a:t>2. түсіну және қабылдау кезеңі;</a:t>
          </a:r>
          <a:endParaRPr lang="ru-RU" sz="1400">
            <a:latin typeface="Times New Roman" pitchFamily="18" charset="0"/>
            <a:cs typeface="Times New Roman" pitchFamily="18" charset="0"/>
          </a:endParaRPr>
        </a:p>
      </dgm:t>
    </dgm:pt>
    <dgm:pt modelId="{94A9A6F7-259E-4649-A1F1-1ED8601191B6}" type="parTrans" cxnId="{54C1E055-26EF-45D9-9F7E-2A633A4C04E0}">
      <dgm:prSet/>
      <dgm:spPr/>
      <dgm:t>
        <a:bodyPr/>
        <a:lstStyle/>
        <a:p>
          <a:endParaRPr lang="ru-RU" sz="1400">
            <a:latin typeface="Times New Roman" pitchFamily="18" charset="0"/>
            <a:cs typeface="Times New Roman" pitchFamily="18" charset="0"/>
          </a:endParaRPr>
        </a:p>
      </dgm:t>
    </dgm:pt>
    <dgm:pt modelId="{61DBA93F-1785-4DE7-9084-AE442C8D5D00}" type="sibTrans" cxnId="{54C1E055-26EF-45D9-9F7E-2A633A4C04E0}">
      <dgm:prSet/>
      <dgm:spPr/>
      <dgm:t>
        <a:bodyPr/>
        <a:lstStyle/>
        <a:p>
          <a:endParaRPr lang="ru-RU" sz="1400">
            <a:latin typeface="Times New Roman" pitchFamily="18" charset="0"/>
            <a:cs typeface="Times New Roman" pitchFamily="18" charset="0"/>
          </a:endParaRPr>
        </a:p>
      </dgm:t>
    </dgm:pt>
    <dgm:pt modelId="{5DA7B5C3-E38E-4D0D-B5B7-567D6B0A04BE}">
      <dgm:prSet phldrT="[Текст]" custT="1"/>
      <dgm:spPr/>
      <dgm:t>
        <a:bodyPr/>
        <a:lstStyle/>
        <a:p>
          <a:r>
            <a:rPr lang="kk-KZ" sz="1400">
              <a:latin typeface="Times New Roman" pitchFamily="18" charset="0"/>
              <a:cs typeface="Times New Roman" pitchFamily="18" charset="0"/>
            </a:rPr>
            <a:t>3. бекіту және жалпылау кезеңі.</a:t>
          </a:r>
          <a:endParaRPr lang="ru-RU" sz="1400">
            <a:latin typeface="Times New Roman" pitchFamily="18" charset="0"/>
            <a:cs typeface="Times New Roman" pitchFamily="18" charset="0"/>
          </a:endParaRPr>
        </a:p>
      </dgm:t>
    </dgm:pt>
    <dgm:pt modelId="{F72C91BA-AD11-47AC-B8E9-709486EAB7AF}" type="parTrans" cxnId="{904D8C86-376B-4264-8577-D25D32062069}">
      <dgm:prSet/>
      <dgm:spPr/>
      <dgm:t>
        <a:bodyPr/>
        <a:lstStyle/>
        <a:p>
          <a:endParaRPr lang="ru-RU" sz="1400">
            <a:latin typeface="Times New Roman" pitchFamily="18" charset="0"/>
            <a:cs typeface="Times New Roman" pitchFamily="18" charset="0"/>
          </a:endParaRPr>
        </a:p>
      </dgm:t>
    </dgm:pt>
    <dgm:pt modelId="{2981AAEA-EE51-4BCE-9227-15784A59503A}" type="sibTrans" cxnId="{904D8C86-376B-4264-8577-D25D32062069}">
      <dgm:prSet/>
      <dgm:spPr/>
      <dgm:t>
        <a:bodyPr/>
        <a:lstStyle/>
        <a:p>
          <a:endParaRPr lang="ru-RU" sz="1400">
            <a:latin typeface="Times New Roman" pitchFamily="18" charset="0"/>
            <a:cs typeface="Times New Roman" pitchFamily="18" charset="0"/>
          </a:endParaRPr>
        </a:p>
      </dgm:t>
    </dgm:pt>
    <dgm:pt modelId="{39DAE082-2289-47E3-A349-D07598B2AF5F}" type="pres">
      <dgm:prSet presAssocID="{6E70ADF5-5937-453F-AA68-6A3905115491}" presName="Name0" presStyleCnt="0">
        <dgm:presLayoutVars>
          <dgm:dir/>
          <dgm:animOne val="branch"/>
          <dgm:animLvl val="lvl"/>
        </dgm:presLayoutVars>
      </dgm:prSet>
      <dgm:spPr/>
    </dgm:pt>
    <dgm:pt modelId="{0466583A-B15A-44AC-B14D-9E1372155941}" type="pres">
      <dgm:prSet presAssocID="{3B901072-3640-4C89-9347-F2E6CC4B8893}" presName="chaos" presStyleCnt="0"/>
      <dgm:spPr/>
    </dgm:pt>
    <dgm:pt modelId="{56464E0C-4183-4773-9A6E-4491C9D2BEC9}" type="pres">
      <dgm:prSet presAssocID="{3B901072-3640-4C89-9347-F2E6CC4B8893}" presName="parTx1" presStyleLbl="revTx" presStyleIdx="0" presStyleCnt="2"/>
      <dgm:spPr/>
    </dgm:pt>
    <dgm:pt modelId="{0F7DF040-11C9-42D8-AB22-0D2D09063225}" type="pres">
      <dgm:prSet presAssocID="{3B901072-3640-4C89-9347-F2E6CC4B8893}" presName="c1" presStyleLbl="node1" presStyleIdx="0" presStyleCnt="19"/>
      <dgm:spPr/>
    </dgm:pt>
    <dgm:pt modelId="{D64FA1E9-081C-4154-9327-4D3DE43A05A4}" type="pres">
      <dgm:prSet presAssocID="{3B901072-3640-4C89-9347-F2E6CC4B8893}" presName="c2" presStyleLbl="node1" presStyleIdx="1" presStyleCnt="19"/>
      <dgm:spPr/>
    </dgm:pt>
    <dgm:pt modelId="{F468543F-2405-4EC5-9219-CDE183CA7F9D}" type="pres">
      <dgm:prSet presAssocID="{3B901072-3640-4C89-9347-F2E6CC4B8893}" presName="c3" presStyleLbl="node1" presStyleIdx="2" presStyleCnt="19"/>
      <dgm:spPr/>
    </dgm:pt>
    <dgm:pt modelId="{84DCAF98-80DA-4FCA-A2C3-B78E0BF4F22F}" type="pres">
      <dgm:prSet presAssocID="{3B901072-3640-4C89-9347-F2E6CC4B8893}" presName="c4" presStyleLbl="node1" presStyleIdx="3" presStyleCnt="19"/>
      <dgm:spPr/>
    </dgm:pt>
    <dgm:pt modelId="{7872D264-76AC-4E31-B8BD-5FB80E0832A7}" type="pres">
      <dgm:prSet presAssocID="{3B901072-3640-4C89-9347-F2E6CC4B8893}" presName="c5" presStyleLbl="node1" presStyleIdx="4" presStyleCnt="19"/>
      <dgm:spPr/>
    </dgm:pt>
    <dgm:pt modelId="{D3EA8BA7-C026-4060-BC8B-ED09806E3F48}" type="pres">
      <dgm:prSet presAssocID="{3B901072-3640-4C89-9347-F2E6CC4B8893}" presName="c6" presStyleLbl="node1" presStyleIdx="5" presStyleCnt="19"/>
      <dgm:spPr/>
    </dgm:pt>
    <dgm:pt modelId="{8FE84F16-2834-4F3C-B751-A8A54BB0B6C7}" type="pres">
      <dgm:prSet presAssocID="{3B901072-3640-4C89-9347-F2E6CC4B8893}" presName="c7" presStyleLbl="node1" presStyleIdx="6" presStyleCnt="19"/>
      <dgm:spPr/>
    </dgm:pt>
    <dgm:pt modelId="{F6D284CD-C8FA-4212-B401-2CE6E4DE6816}" type="pres">
      <dgm:prSet presAssocID="{3B901072-3640-4C89-9347-F2E6CC4B8893}" presName="c8" presStyleLbl="node1" presStyleIdx="7" presStyleCnt="19"/>
      <dgm:spPr/>
    </dgm:pt>
    <dgm:pt modelId="{864E24E7-651B-42FC-92C4-E34866567899}" type="pres">
      <dgm:prSet presAssocID="{3B901072-3640-4C89-9347-F2E6CC4B8893}" presName="c9" presStyleLbl="node1" presStyleIdx="8" presStyleCnt="19"/>
      <dgm:spPr/>
    </dgm:pt>
    <dgm:pt modelId="{B16AF795-C61A-41D5-8CD6-A404852BF445}" type="pres">
      <dgm:prSet presAssocID="{3B901072-3640-4C89-9347-F2E6CC4B8893}" presName="c10" presStyleLbl="node1" presStyleIdx="9" presStyleCnt="19"/>
      <dgm:spPr/>
    </dgm:pt>
    <dgm:pt modelId="{3D119CED-67A2-46C6-9236-6806AA328A4A}" type="pres">
      <dgm:prSet presAssocID="{3B901072-3640-4C89-9347-F2E6CC4B8893}" presName="c11" presStyleLbl="node1" presStyleIdx="10" presStyleCnt="19"/>
      <dgm:spPr/>
    </dgm:pt>
    <dgm:pt modelId="{DDB9230C-8E43-494B-B86E-DF8B474A802C}" type="pres">
      <dgm:prSet presAssocID="{3B901072-3640-4C89-9347-F2E6CC4B8893}" presName="c12" presStyleLbl="node1" presStyleIdx="11" presStyleCnt="19"/>
      <dgm:spPr/>
    </dgm:pt>
    <dgm:pt modelId="{38032168-C950-418F-BE00-363F8C09726F}" type="pres">
      <dgm:prSet presAssocID="{3B901072-3640-4C89-9347-F2E6CC4B8893}" presName="c13" presStyleLbl="node1" presStyleIdx="12" presStyleCnt="19"/>
      <dgm:spPr/>
    </dgm:pt>
    <dgm:pt modelId="{636B72C6-D80D-4739-8CD9-E453F9473FB7}" type="pres">
      <dgm:prSet presAssocID="{3B901072-3640-4C89-9347-F2E6CC4B8893}" presName="c14" presStyleLbl="node1" presStyleIdx="13" presStyleCnt="19"/>
      <dgm:spPr/>
    </dgm:pt>
    <dgm:pt modelId="{60E44569-C35D-4FAD-B60F-B8F0AA463094}" type="pres">
      <dgm:prSet presAssocID="{3B901072-3640-4C89-9347-F2E6CC4B8893}" presName="c15" presStyleLbl="node1" presStyleIdx="14" presStyleCnt="19"/>
      <dgm:spPr/>
    </dgm:pt>
    <dgm:pt modelId="{794C8C55-6A10-4510-AA28-505B8D193D7C}" type="pres">
      <dgm:prSet presAssocID="{3B901072-3640-4C89-9347-F2E6CC4B8893}" presName="c16" presStyleLbl="node1" presStyleIdx="15" presStyleCnt="19"/>
      <dgm:spPr/>
    </dgm:pt>
    <dgm:pt modelId="{4F8826C5-0855-4BF0-B4CB-504934524815}" type="pres">
      <dgm:prSet presAssocID="{3B901072-3640-4C89-9347-F2E6CC4B8893}" presName="c17" presStyleLbl="node1" presStyleIdx="16" presStyleCnt="19"/>
      <dgm:spPr/>
    </dgm:pt>
    <dgm:pt modelId="{7BBBEF6A-6EB4-4410-8FCB-D5550603E915}" type="pres">
      <dgm:prSet presAssocID="{3B901072-3640-4C89-9347-F2E6CC4B8893}" presName="c18" presStyleLbl="node1" presStyleIdx="17" presStyleCnt="19"/>
      <dgm:spPr/>
    </dgm:pt>
    <dgm:pt modelId="{0BCA26BE-21B1-42EE-AB3A-57572335A820}" type="pres">
      <dgm:prSet presAssocID="{869D7AB4-23F2-4DF9-97EC-FFAFC05572BF}" presName="chevronComposite1" presStyleCnt="0"/>
      <dgm:spPr/>
    </dgm:pt>
    <dgm:pt modelId="{2405A12F-81E9-492D-B8A1-24CE78465EF8}" type="pres">
      <dgm:prSet presAssocID="{869D7AB4-23F2-4DF9-97EC-FFAFC05572BF}" presName="chevron1" presStyleLbl="sibTrans2D1" presStyleIdx="0" presStyleCnt="2"/>
      <dgm:spPr/>
    </dgm:pt>
    <dgm:pt modelId="{E31C9635-28F1-44A2-9512-38F2F7AA996D}" type="pres">
      <dgm:prSet presAssocID="{869D7AB4-23F2-4DF9-97EC-FFAFC05572BF}" presName="spChevron1" presStyleCnt="0"/>
      <dgm:spPr/>
    </dgm:pt>
    <dgm:pt modelId="{747CD86D-7B53-4D7E-8594-DAFFAEC1EFA6}" type="pres">
      <dgm:prSet presAssocID="{C6FDBE0D-4849-46E1-B51B-5B6A5DA5559F}" presName="middle" presStyleCnt="0"/>
      <dgm:spPr/>
    </dgm:pt>
    <dgm:pt modelId="{B8FEA7C2-7576-419A-A8B9-9CDB6B5B4FA0}" type="pres">
      <dgm:prSet presAssocID="{C6FDBE0D-4849-46E1-B51B-5B6A5DA5559F}" presName="parTxMid" presStyleLbl="revTx" presStyleIdx="1" presStyleCnt="2"/>
      <dgm:spPr/>
    </dgm:pt>
    <dgm:pt modelId="{007859C3-759D-4DD4-8790-DC34FDB98A6D}" type="pres">
      <dgm:prSet presAssocID="{C6FDBE0D-4849-46E1-B51B-5B6A5DA5559F}" presName="spMid" presStyleCnt="0"/>
      <dgm:spPr/>
    </dgm:pt>
    <dgm:pt modelId="{C55D3BC6-64DE-4E64-B071-7F346A2D02BB}" type="pres">
      <dgm:prSet presAssocID="{61DBA93F-1785-4DE7-9084-AE442C8D5D00}" presName="chevronComposite1" presStyleCnt="0"/>
      <dgm:spPr/>
    </dgm:pt>
    <dgm:pt modelId="{D4E6771C-4865-4C19-A98F-086E8B40879E}" type="pres">
      <dgm:prSet presAssocID="{61DBA93F-1785-4DE7-9084-AE442C8D5D00}" presName="chevron1" presStyleLbl="sibTrans2D1" presStyleIdx="1" presStyleCnt="2"/>
      <dgm:spPr/>
    </dgm:pt>
    <dgm:pt modelId="{C71F30FF-F5B0-4E97-A029-3FD885A92DF5}" type="pres">
      <dgm:prSet presAssocID="{61DBA93F-1785-4DE7-9084-AE442C8D5D00}" presName="spChevron1" presStyleCnt="0"/>
      <dgm:spPr/>
    </dgm:pt>
    <dgm:pt modelId="{0369E9B3-0181-4FD7-991C-A73ABEFB1CB7}" type="pres">
      <dgm:prSet presAssocID="{5DA7B5C3-E38E-4D0D-B5B7-567D6B0A04BE}" presName="last" presStyleCnt="0"/>
      <dgm:spPr/>
    </dgm:pt>
    <dgm:pt modelId="{80194617-3ACB-4F77-BE0B-0987269E5062}" type="pres">
      <dgm:prSet presAssocID="{5DA7B5C3-E38E-4D0D-B5B7-567D6B0A04BE}" presName="circleTx" presStyleLbl="node1" presStyleIdx="18" presStyleCnt="19"/>
      <dgm:spPr/>
    </dgm:pt>
    <dgm:pt modelId="{BB9B3FDA-4046-43DD-AE9B-227323F0C7F8}" type="pres">
      <dgm:prSet presAssocID="{5DA7B5C3-E38E-4D0D-B5B7-567D6B0A04BE}" presName="spN" presStyleCnt="0"/>
      <dgm:spPr/>
    </dgm:pt>
  </dgm:ptLst>
  <dgm:cxnLst>
    <dgm:cxn modelId="{72B99D06-4DD3-448A-A2DA-25FF32CEE5CB}" type="presOf" srcId="{3B901072-3640-4C89-9347-F2E6CC4B8893}" destId="{56464E0C-4183-4773-9A6E-4491C9D2BEC9}" srcOrd="0" destOrd="0" presId="urn:microsoft.com/office/officeart/2009/3/layout/RandomtoResultProcess"/>
    <dgm:cxn modelId="{966B5D2A-AD9D-425A-8BA5-E055EFD179C2}" type="presOf" srcId="{C6FDBE0D-4849-46E1-B51B-5B6A5DA5559F}" destId="{B8FEA7C2-7576-419A-A8B9-9CDB6B5B4FA0}" srcOrd="0" destOrd="0" presId="urn:microsoft.com/office/officeart/2009/3/layout/RandomtoResultProcess"/>
    <dgm:cxn modelId="{D9A27260-84F6-425F-9579-D3BB1A1E3BE7}" type="presOf" srcId="{6E70ADF5-5937-453F-AA68-6A3905115491}" destId="{39DAE082-2289-47E3-A349-D07598B2AF5F}" srcOrd="0" destOrd="0" presId="urn:microsoft.com/office/officeart/2009/3/layout/RandomtoResultProcess"/>
    <dgm:cxn modelId="{54C1E055-26EF-45D9-9F7E-2A633A4C04E0}" srcId="{6E70ADF5-5937-453F-AA68-6A3905115491}" destId="{C6FDBE0D-4849-46E1-B51B-5B6A5DA5559F}" srcOrd="1" destOrd="0" parTransId="{94A9A6F7-259E-4649-A1F1-1ED8601191B6}" sibTransId="{61DBA93F-1785-4DE7-9084-AE442C8D5D00}"/>
    <dgm:cxn modelId="{904D8C86-376B-4264-8577-D25D32062069}" srcId="{6E70ADF5-5937-453F-AA68-6A3905115491}" destId="{5DA7B5C3-E38E-4D0D-B5B7-567D6B0A04BE}" srcOrd="2" destOrd="0" parTransId="{F72C91BA-AD11-47AC-B8E9-709486EAB7AF}" sibTransId="{2981AAEA-EE51-4BCE-9227-15784A59503A}"/>
    <dgm:cxn modelId="{EE03E3C1-B3BA-41E2-8D7D-2A70AF3C342C}" type="presOf" srcId="{5DA7B5C3-E38E-4D0D-B5B7-567D6B0A04BE}" destId="{80194617-3ACB-4F77-BE0B-0987269E5062}" srcOrd="0" destOrd="0" presId="urn:microsoft.com/office/officeart/2009/3/layout/RandomtoResultProcess"/>
    <dgm:cxn modelId="{733ECEE3-CE71-4D5E-9B36-DA6D89B7F78B}" srcId="{6E70ADF5-5937-453F-AA68-6A3905115491}" destId="{3B901072-3640-4C89-9347-F2E6CC4B8893}" srcOrd="0" destOrd="0" parTransId="{5566768F-37D6-4564-8736-214B7D47B8F7}" sibTransId="{869D7AB4-23F2-4DF9-97EC-FFAFC05572BF}"/>
    <dgm:cxn modelId="{A242350E-F847-4505-AD1C-824BA9A9F5A5}" type="presParOf" srcId="{39DAE082-2289-47E3-A349-D07598B2AF5F}" destId="{0466583A-B15A-44AC-B14D-9E1372155941}" srcOrd="0" destOrd="0" presId="urn:microsoft.com/office/officeart/2009/3/layout/RandomtoResultProcess"/>
    <dgm:cxn modelId="{8917CDE4-BD3A-4833-9290-92D3F1CAC2D5}" type="presParOf" srcId="{0466583A-B15A-44AC-B14D-9E1372155941}" destId="{56464E0C-4183-4773-9A6E-4491C9D2BEC9}" srcOrd="0" destOrd="0" presId="urn:microsoft.com/office/officeart/2009/3/layout/RandomtoResultProcess"/>
    <dgm:cxn modelId="{94E45E47-06AC-4A4C-8CB1-41AE917A5A8C}" type="presParOf" srcId="{0466583A-B15A-44AC-B14D-9E1372155941}" destId="{0F7DF040-11C9-42D8-AB22-0D2D09063225}" srcOrd="1" destOrd="0" presId="urn:microsoft.com/office/officeart/2009/3/layout/RandomtoResultProcess"/>
    <dgm:cxn modelId="{90F6A526-4058-4406-9A0C-670E59CBD7D3}" type="presParOf" srcId="{0466583A-B15A-44AC-B14D-9E1372155941}" destId="{D64FA1E9-081C-4154-9327-4D3DE43A05A4}" srcOrd="2" destOrd="0" presId="urn:microsoft.com/office/officeart/2009/3/layout/RandomtoResultProcess"/>
    <dgm:cxn modelId="{F4FB472F-D110-442A-8837-AD8A7121D1B4}" type="presParOf" srcId="{0466583A-B15A-44AC-B14D-9E1372155941}" destId="{F468543F-2405-4EC5-9219-CDE183CA7F9D}" srcOrd="3" destOrd="0" presId="urn:microsoft.com/office/officeart/2009/3/layout/RandomtoResultProcess"/>
    <dgm:cxn modelId="{19D5AABA-CA15-4C6E-A918-07815A58D3B7}" type="presParOf" srcId="{0466583A-B15A-44AC-B14D-9E1372155941}" destId="{84DCAF98-80DA-4FCA-A2C3-B78E0BF4F22F}" srcOrd="4" destOrd="0" presId="urn:microsoft.com/office/officeart/2009/3/layout/RandomtoResultProcess"/>
    <dgm:cxn modelId="{A2B8C6AE-18DF-401F-BC00-DF03162DBABF}" type="presParOf" srcId="{0466583A-B15A-44AC-B14D-9E1372155941}" destId="{7872D264-76AC-4E31-B8BD-5FB80E0832A7}" srcOrd="5" destOrd="0" presId="urn:microsoft.com/office/officeart/2009/3/layout/RandomtoResultProcess"/>
    <dgm:cxn modelId="{51873A73-07F1-4D9D-B987-F8D33D08CBDC}" type="presParOf" srcId="{0466583A-B15A-44AC-B14D-9E1372155941}" destId="{D3EA8BA7-C026-4060-BC8B-ED09806E3F48}" srcOrd="6" destOrd="0" presId="urn:microsoft.com/office/officeart/2009/3/layout/RandomtoResultProcess"/>
    <dgm:cxn modelId="{13C73D31-3547-498F-B8AA-210D12F924A5}" type="presParOf" srcId="{0466583A-B15A-44AC-B14D-9E1372155941}" destId="{8FE84F16-2834-4F3C-B751-A8A54BB0B6C7}" srcOrd="7" destOrd="0" presId="urn:microsoft.com/office/officeart/2009/3/layout/RandomtoResultProcess"/>
    <dgm:cxn modelId="{5273EBF1-26F2-4C58-9E96-833D055FD370}" type="presParOf" srcId="{0466583A-B15A-44AC-B14D-9E1372155941}" destId="{F6D284CD-C8FA-4212-B401-2CE6E4DE6816}" srcOrd="8" destOrd="0" presId="urn:microsoft.com/office/officeart/2009/3/layout/RandomtoResultProcess"/>
    <dgm:cxn modelId="{F0305FEE-97A2-402F-B5F9-DCF1DD26D174}" type="presParOf" srcId="{0466583A-B15A-44AC-B14D-9E1372155941}" destId="{864E24E7-651B-42FC-92C4-E34866567899}" srcOrd="9" destOrd="0" presId="urn:microsoft.com/office/officeart/2009/3/layout/RandomtoResultProcess"/>
    <dgm:cxn modelId="{22736836-2CBA-4B1D-BE81-F83864A5067D}" type="presParOf" srcId="{0466583A-B15A-44AC-B14D-9E1372155941}" destId="{B16AF795-C61A-41D5-8CD6-A404852BF445}" srcOrd="10" destOrd="0" presId="urn:microsoft.com/office/officeart/2009/3/layout/RandomtoResultProcess"/>
    <dgm:cxn modelId="{1CCA2F48-9B7B-45AF-97CE-07DD700B72F1}" type="presParOf" srcId="{0466583A-B15A-44AC-B14D-9E1372155941}" destId="{3D119CED-67A2-46C6-9236-6806AA328A4A}" srcOrd="11" destOrd="0" presId="urn:microsoft.com/office/officeart/2009/3/layout/RandomtoResultProcess"/>
    <dgm:cxn modelId="{243D71A7-706C-4EEB-9C80-A4BF04BBF91B}" type="presParOf" srcId="{0466583A-B15A-44AC-B14D-9E1372155941}" destId="{DDB9230C-8E43-494B-B86E-DF8B474A802C}" srcOrd="12" destOrd="0" presId="urn:microsoft.com/office/officeart/2009/3/layout/RandomtoResultProcess"/>
    <dgm:cxn modelId="{DFD954CE-E5EC-47FB-B3DF-6606EA844CDE}" type="presParOf" srcId="{0466583A-B15A-44AC-B14D-9E1372155941}" destId="{38032168-C950-418F-BE00-363F8C09726F}" srcOrd="13" destOrd="0" presId="urn:microsoft.com/office/officeart/2009/3/layout/RandomtoResultProcess"/>
    <dgm:cxn modelId="{D157D0EA-B8D5-4C21-86FA-7553BB90ECFA}" type="presParOf" srcId="{0466583A-B15A-44AC-B14D-9E1372155941}" destId="{636B72C6-D80D-4739-8CD9-E453F9473FB7}" srcOrd="14" destOrd="0" presId="urn:microsoft.com/office/officeart/2009/3/layout/RandomtoResultProcess"/>
    <dgm:cxn modelId="{65839ABF-F0A3-4A92-A459-78F5B297CAB7}" type="presParOf" srcId="{0466583A-B15A-44AC-B14D-9E1372155941}" destId="{60E44569-C35D-4FAD-B60F-B8F0AA463094}" srcOrd="15" destOrd="0" presId="urn:microsoft.com/office/officeart/2009/3/layout/RandomtoResultProcess"/>
    <dgm:cxn modelId="{D917DEA2-4793-40F5-967E-81FE222C2C5B}" type="presParOf" srcId="{0466583A-B15A-44AC-B14D-9E1372155941}" destId="{794C8C55-6A10-4510-AA28-505B8D193D7C}" srcOrd="16" destOrd="0" presId="urn:microsoft.com/office/officeart/2009/3/layout/RandomtoResultProcess"/>
    <dgm:cxn modelId="{11099F89-46C9-4359-8125-45615D143265}" type="presParOf" srcId="{0466583A-B15A-44AC-B14D-9E1372155941}" destId="{4F8826C5-0855-4BF0-B4CB-504934524815}" srcOrd="17" destOrd="0" presId="urn:microsoft.com/office/officeart/2009/3/layout/RandomtoResultProcess"/>
    <dgm:cxn modelId="{64DF40DE-A760-40D3-8558-774EF6D0F4BF}" type="presParOf" srcId="{0466583A-B15A-44AC-B14D-9E1372155941}" destId="{7BBBEF6A-6EB4-4410-8FCB-D5550603E915}" srcOrd="18" destOrd="0" presId="urn:microsoft.com/office/officeart/2009/3/layout/RandomtoResultProcess"/>
    <dgm:cxn modelId="{76F1AD36-1133-4492-8FAD-4CDC79AE684C}" type="presParOf" srcId="{39DAE082-2289-47E3-A349-D07598B2AF5F}" destId="{0BCA26BE-21B1-42EE-AB3A-57572335A820}" srcOrd="1" destOrd="0" presId="urn:microsoft.com/office/officeart/2009/3/layout/RandomtoResultProcess"/>
    <dgm:cxn modelId="{D7F1D0D4-94F0-4782-9234-5A1AFFB51731}" type="presParOf" srcId="{0BCA26BE-21B1-42EE-AB3A-57572335A820}" destId="{2405A12F-81E9-492D-B8A1-24CE78465EF8}" srcOrd="0" destOrd="0" presId="urn:microsoft.com/office/officeart/2009/3/layout/RandomtoResultProcess"/>
    <dgm:cxn modelId="{996B4907-3D1D-431A-9E87-A04CBF60D0B1}" type="presParOf" srcId="{0BCA26BE-21B1-42EE-AB3A-57572335A820}" destId="{E31C9635-28F1-44A2-9512-38F2F7AA996D}" srcOrd="1" destOrd="0" presId="urn:microsoft.com/office/officeart/2009/3/layout/RandomtoResultProcess"/>
    <dgm:cxn modelId="{32DCBAED-16ED-4F1C-A2E6-777641CB55A9}" type="presParOf" srcId="{39DAE082-2289-47E3-A349-D07598B2AF5F}" destId="{747CD86D-7B53-4D7E-8594-DAFFAEC1EFA6}" srcOrd="2" destOrd="0" presId="urn:microsoft.com/office/officeart/2009/3/layout/RandomtoResultProcess"/>
    <dgm:cxn modelId="{82C0F97D-5144-41DC-8687-FE5BB05880AB}" type="presParOf" srcId="{747CD86D-7B53-4D7E-8594-DAFFAEC1EFA6}" destId="{B8FEA7C2-7576-419A-A8B9-9CDB6B5B4FA0}" srcOrd="0" destOrd="0" presId="urn:microsoft.com/office/officeart/2009/3/layout/RandomtoResultProcess"/>
    <dgm:cxn modelId="{C1689907-2995-4AC0-A7CE-17F184041B66}" type="presParOf" srcId="{747CD86D-7B53-4D7E-8594-DAFFAEC1EFA6}" destId="{007859C3-759D-4DD4-8790-DC34FDB98A6D}" srcOrd="1" destOrd="0" presId="urn:microsoft.com/office/officeart/2009/3/layout/RandomtoResultProcess"/>
    <dgm:cxn modelId="{96F50C96-C83E-4AE4-A422-3BF52182BE85}" type="presParOf" srcId="{39DAE082-2289-47E3-A349-D07598B2AF5F}" destId="{C55D3BC6-64DE-4E64-B071-7F346A2D02BB}" srcOrd="3" destOrd="0" presId="urn:microsoft.com/office/officeart/2009/3/layout/RandomtoResultProcess"/>
    <dgm:cxn modelId="{8EBD8391-CB29-4B07-B8FF-CDC73AFCD194}" type="presParOf" srcId="{C55D3BC6-64DE-4E64-B071-7F346A2D02BB}" destId="{D4E6771C-4865-4C19-A98F-086E8B40879E}" srcOrd="0" destOrd="0" presId="urn:microsoft.com/office/officeart/2009/3/layout/RandomtoResultProcess"/>
    <dgm:cxn modelId="{7B41D513-FA34-43FC-87F9-D0F9ACE3E1B7}" type="presParOf" srcId="{C55D3BC6-64DE-4E64-B071-7F346A2D02BB}" destId="{C71F30FF-F5B0-4E97-A029-3FD885A92DF5}" srcOrd="1" destOrd="0" presId="urn:microsoft.com/office/officeart/2009/3/layout/RandomtoResultProcess"/>
    <dgm:cxn modelId="{869EDE8F-A02F-4273-AA1E-C4B9C3EE2010}" type="presParOf" srcId="{39DAE082-2289-47E3-A349-D07598B2AF5F}" destId="{0369E9B3-0181-4FD7-991C-A73ABEFB1CB7}" srcOrd="4" destOrd="0" presId="urn:microsoft.com/office/officeart/2009/3/layout/RandomtoResultProcess"/>
    <dgm:cxn modelId="{C4CB8889-4D19-42D2-8851-ACE5AC181828}" type="presParOf" srcId="{0369E9B3-0181-4FD7-991C-A73ABEFB1CB7}" destId="{80194617-3ACB-4F77-BE0B-0987269E5062}" srcOrd="0" destOrd="0" presId="urn:microsoft.com/office/officeart/2009/3/layout/RandomtoResultProcess"/>
    <dgm:cxn modelId="{F7BFF29A-ABBA-47E2-8F89-8947503FB3D7}" type="presParOf" srcId="{0369E9B3-0181-4FD7-991C-A73ABEFB1CB7}" destId="{BB9B3FDA-4046-43DD-AE9B-227323F0C7F8}" srcOrd="1" destOrd="0" presId="urn:microsoft.com/office/officeart/2009/3/layout/RandomtoResultProcess"/>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3F4AC104-661C-42E2-8CCE-46696F7719F0}" type="doc">
      <dgm:prSet loTypeId="urn:microsoft.com/office/officeart/2005/8/layout/process4" loCatId="list" qsTypeId="urn:microsoft.com/office/officeart/2005/8/quickstyle/simple3" qsCatId="simple" csTypeId="urn:microsoft.com/office/officeart/2005/8/colors/colorful5" csCatId="colorful" phldr="1"/>
      <dgm:spPr/>
      <dgm:t>
        <a:bodyPr/>
        <a:lstStyle/>
        <a:p>
          <a:endParaRPr lang="ru-KZ"/>
        </a:p>
      </dgm:t>
    </dgm:pt>
    <dgm:pt modelId="{5CFBE9D0-5BAF-493F-A40B-C2910E7D366A}">
      <dgm:prSet phldrT="[Текст]" custT="1"/>
      <dgm:spPr/>
      <dgm:t>
        <a:bodyPr/>
        <a:lstStyle/>
        <a:p>
          <a:r>
            <a:rPr lang="kk-KZ" sz="1400" b="1">
              <a:latin typeface="Times New Roman" panose="02020603050405020304" pitchFamily="18" charset="0"/>
              <a:cs typeface="Times New Roman" panose="02020603050405020304" pitchFamily="18" charset="0"/>
            </a:rPr>
            <a:t>Тыңдалым алды кезеңі</a:t>
          </a:r>
          <a:endParaRPr lang="ru-KZ" sz="1400" b="1">
            <a:latin typeface="Times New Roman" panose="02020603050405020304" pitchFamily="18" charset="0"/>
            <a:cs typeface="Times New Roman" panose="02020603050405020304" pitchFamily="18" charset="0"/>
          </a:endParaRPr>
        </a:p>
      </dgm:t>
    </dgm:pt>
    <dgm:pt modelId="{6AD026BF-3660-42F3-A6FB-EA279B6DFF70}" type="parTrans" cxnId="{A9C84B04-71A0-4599-B303-8F83C498BC22}">
      <dgm:prSet/>
      <dgm:spPr/>
      <dgm:t>
        <a:bodyPr/>
        <a:lstStyle/>
        <a:p>
          <a:endParaRPr lang="ru-KZ" sz="1400">
            <a:latin typeface="Times New Roman" panose="02020603050405020304" pitchFamily="18" charset="0"/>
            <a:cs typeface="Times New Roman" panose="02020603050405020304" pitchFamily="18" charset="0"/>
          </a:endParaRPr>
        </a:p>
      </dgm:t>
    </dgm:pt>
    <dgm:pt modelId="{D676CEF5-466F-4A69-90AD-875D39CA8A68}" type="sibTrans" cxnId="{A9C84B04-71A0-4599-B303-8F83C498BC22}">
      <dgm:prSet/>
      <dgm:spPr/>
      <dgm:t>
        <a:bodyPr/>
        <a:lstStyle/>
        <a:p>
          <a:endParaRPr lang="ru-KZ" sz="1400">
            <a:latin typeface="Times New Roman" panose="02020603050405020304" pitchFamily="18" charset="0"/>
            <a:cs typeface="Times New Roman" panose="02020603050405020304" pitchFamily="18" charset="0"/>
          </a:endParaRPr>
        </a:p>
      </dgm:t>
    </dgm:pt>
    <dgm:pt modelId="{39479893-A505-4000-BE8B-3B8199BB2E5C}">
      <dgm:prSet phldrT="[Текст]" custT="1"/>
      <dgm:spPr/>
      <dgm:t>
        <a:bodyPr/>
        <a:lstStyle/>
        <a:p>
          <a:pPr algn="just"/>
          <a:r>
            <a:rPr lang="kk-KZ" sz="1400">
              <a:latin typeface="Times New Roman" panose="02020603050405020304" pitchFamily="18" charset="0"/>
              <a:cs typeface="Times New Roman" panose="02020603050405020304" pitchFamily="18" charset="0"/>
            </a:rPr>
            <a:t>Тыңдалым мәтінінің тақырыбын болжау.</a:t>
          </a:r>
          <a:endParaRPr lang="ru-KZ" sz="1400">
            <a:latin typeface="Times New Roman" panose="02020603050405020304" pitchFamily="18" charset="0"/>
            <a:cs typeface="Times New Roman" panose="02020603050405020304" pitchFamily="18" charset="0"/>
          </a:endParaRPr>
        </a:p>
      </dgm:t>
    </dgm:pt>
    <dgm:pt modelId="{0630E674-0970-4459-90DF-EFF80DA123D0}" type="parTrans" cxnId="{1634ABF3-ACF6-47AD-B880-F354AB2561A5}">
      <dgm:prSet/>
      <dgm:spPr/>
      <dgm:t>
        <a:bodyPr/>
        <a:lstStyle/>
        <a:p>
          <a:endParaRPr lang="ru-KZ" sz="1400">
            <a:latin typeface="Times New Roman" panose="02020603050405020304" pitchFamily="18" charset="0"/>
            <a:cs typeface="Times New Roman" panose="02020603050405020304" pitchFamily="18" charset="0"/>
          </a:endParaRPr>
        </a:p>
      </dgm:t>
    </dgm:pt>
    <dgm:pt modelId="{CC9C40DB-592B-4B68-881B-44695BB97468}" type="sibTrans" cxnId="{1634ABF3-ACF6-47AD-B880-F354AB2561A5}">
      <dgm:prSet/>
      <dgm:spPr/>
      <dgm:t>
        <a:bodyPr/>
        <a:lstStyle/>
        <a:p>
          <a:endParaRPr lang="ru-KZ" sz="1400">
            <a:latin typeface="Times New Roman" panose="02020603050405020304" pitchFamily="18" charset="0"/>
            <a:cs typeface="Times New Roman" panose="02020603050405020304" pitchFamily="18" charset="0"/>
          </a:endParaRPr>
        </a:p>
      </dgm:t>
    </dgm:pt>
    <dgm:pt modelId="{2572FB65-9EE7-4920-AB88-EC6DC1FD9C6E}">
      <dgm:prSet phldrT="[Текст]" custT="1"/>
      <dgm:spPr/>
      <dgm:t>
        <a:bodyPr/>
        <a:lstStyle/>
        <a:p>
          <a:pPr algn="just"/>
          <a:r>
            <a:rPr lang="kk-KZ" sz="1400">
              <a:latin typeface="Times New Roman" panose="02020603050405020304" pitchFamily="18" charset="0"/>
              <a:cs typeface="Times New Roman" panose="02020603050405020304" pitchFamily="18" charset="0"/>
            </a:rPr>
            <a:t>Әдіс-тәсілдері: ребус, сөзжұмбақ, ашық сұрақ.</a:t>
          </a:r>
          <a:endParaRPr lang="ru-KZ" sz="1400">
            <a:latin typeface="Times New Roman" panose="02020603050405020304" pitchFamily="18" charset="0"/>
            <a:cs typeface="Times New Roman" panose="02020603050405020304" pitchFamily="18" charset="0"/>
          </a:endParaRPr>
        </a:p>
      </dgm:t>
    </dgm:pt>
    <dgm:pt modelId="{C6DCBA3C-372C-4B22-9B0E-27516DF73308}" type="parTrans" cxnId="{740752DC-FFA6-4ECC-B3FB-FEFF5A573F9C}">
      <dgm:prSet/>
      <dgm:spPr/>
      <dgm:t>
        <a:bodyPr/>
        <a:lstStyle/>
        <a:p>
          <a:endParaRPr lang="ru-KZ" sz="1400">
            <a:latin typeface="Times New Roman" panose="02020603050405020304" pitchFamily="18" charset="0"/>
            <a:cs typeface="Times New Roman" panose="02020603050405020304" pitchFamily="18" charset="0"/>
          </a:endParaRPr>
        </a:p>
      </dgm:t>
    </dgm:pt>
    <dgm:pt modelId="{FD87E5AF-F1E4-47FC-8E8E-6BCBFC722163}" type="sibTrans" cxnId="{740752DC-FFA6-4ECC-B3FB-FEFF5A573F9C}">
      <dgm:prSet/>
      <dgm:spPr/>
      <dgm:t>
        <a:bodyPr/>
        <a:lstStyle/>
        <a:p>
          <a:endParaRPr lang="ru-KZ" sz="1400">
            <a:latin typeface="Times New Roman" panose="02020603050405020304" pitchFamily="18" charset="0"/>
            <a:cs typeface="Times New Roman" panose="02020603050405020304" pitchFamily="18" charset="0"/>
          </a:endParaRPr>
        </a:p>
      </dgm:t>
    </dgm:pt>
    <dgm:pt modelId="{AAD7B341-E17D-4A3C-A9CB-B0D69CE27577}">
      <dgm:prSet phldrT="[Текст]" custT="1"/>
      <dgm:spPr/>
      <dgm:t>
        <a:bodyPr/>
        <a:lstStyle/>
        <a:p>
          <a:r>
            <a:rPr lang="kk-KZ" sz="1400" b="1">
              <a:latin typeface="Times New Roman" panose="02020603050405020304" pitchFamily="18" charset="0"/>
              <a:cs typeface="Times New Roman" panose="02020603050405020304" pitchFamily="18" charset="0"/>
            </a:rPr>
            <a:t>Тыңдалым кезеңі</a:t>
          </a:r>
          <a:endParaRPr lang="ru-KZ" sz="1400" b="1">
            <a:latin typeface="Times New Roman" panose="02020603050405020304" pitchFamily="18" charset="0"/>
            <a:cs typeface="Times New Roman" panose="02020603050405020304" pitchFamily="18" charset="0"/>
          </a:endParaRPr>
        </a:p>
      </dgm:t>
    </dgm:pt>
    <dgm:pt modelId="{7125B67C-7939-468B-9E7F-008B7DA87522}" type="parTrans" cxnId="{5C997B85-5A87-481C-B326-0FF8988A9486}">
      <dgm:prSet/>
      <dgm:spPr/>
      <dgm:t>
        <a:bodyPr/>
        <a:lstStyle/>
        <a:p>
          <a:endParaRPr lang="ru-KZ" sz="1400">
            <a:latin typeface="Times New Roman" panose="02020603050405020304" pitchFamily="18" charset="0"/>
            <a:cs typeface="Times New Roman" panose="02020603050405020304" pitchFamily="18" charset="0"/>
          </a:endParaRPr>
        </a:p>
      </dgm:t>
    </dgm:pt>
    <dgm:pt modelId="{6DAFBA8A-CC99-4430-9ED0-4EEA3849332D}" type="sibTrans" cxnId="{5C997B85-5A87-481C-B326-0FF8988A9486}">
      <dgm:prSet/>
      <dgm:spPr/>
      <dgm:t>
        <a:bodyPr/>
        <a:lstStyle/>
        <a:p>
          <a:endParaRPr lang="ru-KZ" sz="1400">
            <a:latin typeface="Times New Roman" panose="02020603050405020304" pitchFamily="18" charset="0"/>
            <a:cs typeface="Times New Roman" panose="02020603050405020304" pitchFamily="18" charset="0"/>
          </a:endParaRPr>
        </a:p>
      </dgm:t>
    </dgm:pt>
    <dgm:pt modelId="{99BA0278-36CC-406A-8FE8-EC19EC7FFA86}">
      <dgm:prSet phldrT="[Текст]" custT="1"/>
      <dgm:spPr/>
      <dgm:t>
        <a:bodyPr/>
        <a:lstStyle/>
        <a:p>
          <a:pPr algn="just"/>
          <a:r>
            <a:rPr lang="kk-KZ" sz="1400">
              <a:latin typeface="Times New Roman" panose="02020603050405020304" pitchFamily="18" charset="0"/>
              <a:cs typeface="Times New Roman" panose="02020603050405020304" pitchFamily="18" charset="0"/>
            </a:rPr>
            <a:t>Тыңдалым мәтіні ақпараттарымен жұмыс.</a:t>
          </a:r>
          <a:endParaRPr lang="ru-KZ" sz="1400">
            <a:latin typeface="Times New Roman" panose="02020603050405020304" pitchFamily="18" charset="0"/>
            <a:cs typeface="Times New Roman" panose="02020603050405020304" pitchFamily="18" charset="0"/>
          </a:endParaRPr>
        </a:p>
      </dgm:t>
    </dgm:pt>
    <dgm:pt modelId="{D03852B7-7822-4843-A9D5-B0EC0A75E366}" type="parTrans" cxnId="{690C9AD9-6C42-40B6-B15B-BAEBFBAFBBD8}">
      <dgm:prSet/>
      <dgm:spPr/>
      <dgm:t>
        <a:bodyPr/>
        <a:lstStyle/>
        <a:p>
          <a:endParaRPr lang="ru-KZ" sz="1400">
            <a:latin typeface="Times New Roman" panose="02020603050405020304" pitchFamily="18" charset="0"/>
            <a:cs typeface="Times New Roman" panose="02020603050405020304" pitchFamily="18" charset="0"/>
          </a:endParaRPr>
        </a:p>
      </dgm:t>
    </dgm:pt>
    <dgm:pt modelId="{3DE009E6-5AC7-45B0-8ABB-10E96B96AF1E}" type="sibTrans" cxnId="{690C9AD9-6C42-40B6-B15B-BAEBFBAFBBD8}">
      <dgm:prSet/>
      <dgm:spPr/>
      <dgm:t>
        <a:bodyPr/>
        <a:lstStyle/>
        <a:p>
          <a:endParaRPr lang="ru-KZ" sz="1400">
            <a:latin typeface="Times New Roman" panose="02020603050405020304" pitchFamily="18" charset="0"/>
            <a:cs typeface="Times New Roman" panose="02020603050405020304" pitchFamily="18" charset="0"/>
          </a:endParaRPr>
        </a:p>
      </dgm:t>
    </dgm:pt>
    <dgm:pt modelId="{157CFBC2-7272-482D-92A1-410F6EC4E848}">
      <dgm:prSet phldrT="[Текст]" custT="1"/>
      <dgm:spPr/>
      <dgm:t>
        <a:bodyPr/>
        <a:lstStyle/>
        <a:p>
          <a:pPr algn="just"/>
          <a:r>
            <a:rPr lang="kk-KZ" sz="1400">
              <a:latin typeface="Times New Roman" panose="02020603050405020304" pitchFamily="18" charset="0"/>
              <a:cs typeface="Times New Roman" panose="02020603050405020304" pitchFamily="18" charset="0"/>
            </a:rPr>
            <a:t>Әдіс-тәсілдері: тест, ашық сұрақ, сәйкестендіру, т.б.</a:t>
          </a:r>
          <a:endParaRPr lang="ru-KZ" sz="1400">
            <a:latin typeface="Times New Roman" panose="02020603050405020304" pitchFamily="18" charset="0"/>
            <a:cs typeface="Times New Roman" panose="02020603050405020304" pitchFamily="18" charset="0"/>
          </a:endParaRPr>
        </a:p>
      </dgm:t>
    </dgm:pt>
    <dgm:pt modelId="{1892448B-D8B5-4483-8A5A-76BF3A540D69}" type="parTrans" cxnId="{0214D9A8-4CC8-4494-BA82-2C29E897805E}">
      <dgm:prSet/>
      <dgm:spPr/>
      <dgm:t>
        <a:bodyPr/>
        <a:lstStyle/>
        <a:p>
          <a:endParaRPr lang="ru-KZ" sz="1400">
            <a:latin typeface="Times New Roman" panose="02020603050405020304" pitchFamily="18" charset="0"/>
            <a:cs typeface="Times New Roman" panose="02020603050405020304" pitchFamily="18" charset="0"/>
          </a:endParaRPr>
        </a:p>
      </dgm:t>
    </dgm:pt>
    <dgm:pt modelId="{FD073D32-E49D-469E-9F79-CBF2EC1F2DED}" type="sibTrans" cxnId="{0214D9A8-4CC8-4494-BA82-2C29E897805E}">
      <dgm:prSet/>
      <dgm:spPr/>
      <dgm:t>
        <a:bodyPr/>
        <a:lstStyle/>
        <a:p>
          <a:endParaRPr lang="ru-KZ" sz="1400">
            <a:latin typeface="Times New Roman" panose="02020603050405020304" pitchFamily="18" charset="0"/>
            <a:cs typeface="Times New Roman" panose="02020603050405020304" pitchFamily="18" charset="0"/>
          </a:endParaRPr>
        </a:p>
      </dgm:t>
    </dgm:pt>
    <dgm:pt modelId="{68B6F711-19E2-467A-B643-B520DE3C1FA4}">
      <dgm:prSet phldrT="[Текст]" custT="1"/>
      <dgm:spPr/>
      <dgm:t>
        <a:bodyPr/>
        <a:lstStyle/>
        <a:p>
          <a:r>
            <a:rPr lang="kk-KZ" sz="1400" b="1">
              <a:latin typeface="Times New Roman" panose="02020603050405020304" pitchFamily="18" charset="0"/>
              <a:cs typeface="Times New Roman" panose="02020603050405020304" pitchFamily="18" charset="0"/>
            </a:rPr>
            <a:t>Тыңдалымнан кейінгі кезең</a:t>
          </a:r>
          <a:endParaRPr lang="ru-KZ" sz="1400" b="1">
            <a:latin typeface="Times New Roman" panose="02020603050405020304" pitchFamily="18" charset="0"/>
            <a:cs typeface="Times New Roman" panose="02020603050405020304" pitchFamily="18" charset="0"/>
          </a:endParaRPr>
        </a:p>
      </dgm:t>
    </dgm:pt>
    <dgm:pt modelId="{ECCC7F02-8142-45F3-BAA1-B746EA0DCC13}" type="parTrans" cxnId="{3AF6ED3E-413A-4AD1-BAB2-437B2A3B9475}">
      <dgm:prSet/>
      <dgm:spPr/>
      <dgm:t>
        <a:bodyPr/>
        <a:lstStyle/>
        <a:p>
          <a:endParaRPr lang="ru-KZ" sz="1400">
            <a:latin typeface="Times New Roman" panose="02020603050405020304" pitchFamily="18" charset="0"/>
            <a:cs typeface="Times New Roman" panose="02020603050405020304" pitchFamily="18" charset="0"/>
          </a:endParaRPr>
        </a:p>
      </dgm:t>
    </dgm:pt>
    <dgm:pt modelId="{EC6CAECF-27D9-4452-85DF-7048495D9B48}" type="sibTrans" cxnId="{3AF6ED3E-413A-4AD1-BAB2-437B2A3B9475}">
      <dgm:prSet/>
      <dgm:spPr/>
      <dgm:t>
        <a:bodyPr/>
        <a:lstStyle/>
        <a:p>
          <a:endParaRPr lang="ru-KZ" sz="1400">
            <a:latin typeface="Times New Roman" panose="02020603050405020304" pitchFamily="18" charset="0"/>
            <a:cs typeface="Times New Roman" panose="02020603050405020304" pitchFamily="18" charset="0"/>
          </a:endParaRPr>
        </a:p>
      </dgm:t>
    </dgm:pt>
    <dgm:pt modelId="{11C7D4EF-1AF3-4650-80B9-A3DB2DDF8E13}">
      <dgm:prSet phldrT="[Текст]" custT="1"/>
      <dgm:spPr/>
      <dgm:t>
        <a:bodyPr/>
        <a:lstStyle/>
        <a:p>
          <a:pPr algn="just"/>
          <a:r>
            <a:rPr lang="kk-KZ" sz="1400">
              <a:latin typeface="Times New Roman" panose="02020603050405020304" pitchFamily="18" charset="0"/>
              <a:cs typeface="Times New Roman" panose="02020603050405020304" pitchFamily="18" charset="0"/>
            </a:rPr>
            <a:t>Тыңдалым мәтінінен қорытынды ой жасау.</a:t>
          </a:r>
          <a:endParaRPr lang="ru-KZ" sz="1400">
            <a:latin typeface="Times New Roman" panose="02020603050405020304" pitchFamily="18" charset="0"/>
            <a:cs typeface="Times New Roman" panose="02020603050405020304" pitchFamily="18" charset="0"/>
          </a:endParaRPr>
        </a:p>
      </dgm:t>
    </dgm:pt>
    <dgm:pt modelId="{C01F7B57-797E-49E3-BDCF-A5B808B470C2}" type="parTrans" cxnId="{4BAD5685-F876-42B5-B4EE-BD353B88D237}">
      <dgm:prSet/>
      <dgm:spPr/>
      <dgm:t>
        <a:bodyPr/>
        <a:lstStyle/>
        <a:p>
          <a:endParaRPr lang="ru-KZ" sz="1400">
            <a:latin typeface="Times New Roman" panose="02020603050405020304" pitchFamily="18" charset="0"/>
            <a:cs typeface="Times New Roman" panose="02020603050405020304" pitchFamily="18" charset="0"/>
          </a:endParaRPr>
        </a:p>
      </dgm:t>
    </dgm:pt>
    <dgm:pt modelId="{CA7074DB-1606-4274-84E0-1534032DF9DC}" type="sibTrans" cxnId="{4BAD5685-F876-42B5-B4EE-BD353B88D237}">
      <dgm:prSet/>
      <dgm:spPr/>
      <dgm:t>
        <a:bodyPr/>
        <a:lstStyle/>
        <a:p>
          <a:endParaRPr lang="ru-KZ" sz="1400">
            <a:latin typeface="Times New Roman" panose="02020603050405020304" pitchFamily="18" charset="0"/>
            <a:cs typeface="Times New Roman" panose="02020603050405020304" pitchFamily="18" charset="0"/>
          </a:endParaRPr>
        </a:p>
      </dgm:t>
    </dgm:pt>
    <dgm:pt modelId="{D81C201A-011E-4CAC-9FFF-217771E8736B}">
      <dgm:prSet phldrT="[Текст]" custT="1"/>
      <dgm:spPr/>
      <dgm:t>
        <a:bodyPr/>
        <a:lstStyle/>
        <a:p>
          <a:pPr algn="just"/>
          <a:r>
            <a:rPr lang="kk-KZ" sz="1400">
              <a:latin typeface="Times New Roman" panose="02020603050405020304" pitchFamily="18" charset="0"/>
              <a:cs typeface="Times New Roman" panose="02020603050405020304" pitchFamily="18" charset="0"/>
            </a:rPr>
            <a:t>Әдіс-тәсілдері:  эссе, шығармашылық жұмыстар, т.б.</a:t>
          </a:r>
          <a:endParaRPr lang="ru-KZ" sz="1400">
            <a:latin typeface="Times New Roman" panose="02020603050405020304" pitchFamily="18" charset="0"/>
            <a:cs typeface="Times New Roman" panose="02020603050405020304" pitchFamily="18" charset="0"/>
          </a:endParaRPr>
        </a:p>
      </dgm:t>
    </dgm:pt>
    <dgm:pt modelId="{482757CF-033F-4EF0-BF12-BB8E90327C83}" type="parTrans" cxnId="{E0351A99-4C34-45C0-A8F9-81B08D0CD0C9}">
      <dgm:prSet/>
      <dgm:spPr/>
      <dgm:t>
        <a:bodyPr/>
        <a:lstStyle/>
        <a:p>
          <a:endParaRPr lang="ru-KZ" sz="1400">
            <a:latin typeface="Times New Roman" panose="02020603050405020304" pitchFamily="18" charset="0"/>
            <a:cs typeface="Times New Roman" panose="02020603050405020304" pitchFamily="18" charset="0"/>
          </a:endParaRPr>
        </a:p>
      </dgm:t>
    </dgm:pt>
    <dgm:pt modelId="{AE71B3B2-D6E9-460F-8145-5699A541E977}" type="sibTrans" cxnId="{E0351A99-4C34-45C0-A8F9-81B08D0CD0C9}">
      <dgm:prSet/>
      <dgm:spPr/>
      <dgm:t>
        <a:bodyPr/>
        <a:lstStyle/>
        <a:p>
          <a:endParaRPr lang="ru-KZ" sz="1400">
            <a:latin typeface="Times New Roman" panose="02020603050405020304" pitchFamily="18" charset="0"/>
            <a:cs typeface="Times New Roman" panose="02020603050405020304" pitchFamily="18" charset="0"/>
          </a:endParaRPr>
        </a:p>
      </dgm:t>
    </dgm:pt>
    <dgm:pt modelId="{69D6EF95-1485-40A5-B223-22EBD9E35E7B}" type="pres">
      <dgm:prSet presAssocID="{3F4AC104-661C-42E2-8CCE-46696F7719F0}" presName="Name0" presStyleCnt="0">
        <dgm:presLayoutVars>
          <dgm:dir/>
          <dgm:animLvl val="lvl"/>
          <dgm:resizeHandles val="exact"/>
        </dgm:presLayoutVars>
      </dgm:prSet>
      <dgm:spPr/>
    </dgm:pt>
    <dgm:pt modelId="{2F077EAA-83BA-46AA-9BA4-AF0705A5099B}" type="pres">
      <dgm:prSet presAssocID="{68B6F711-19E2-467A-B643-B520DE3C1FA4}" presName="boxAndChildren" presStyleCnt="0"/>
      <dgm:spPr/>
    </dgm:pt>
    <dgm:pt modelId="{24A5D695-78A1-45ED-BB55-823D14B10719}" type="pres">
      <dgm:prSet presAssocID="{68B6F711-19E2-467A-B643-B520DE3C1FA4}" presName="parentTextBox" presStyleLbl="node1" presStyleIdx="0" presStyleCnt="3"/>
      <dgm:spPr/>
    </dgm:pt>
    <dgm:pt modelId="{9C48C063-5C78-4C10-81A1-587CA82ACEF3}" type="pres">
      <dgm:prSet presAssocID="{68B6F711-19E2-467A-B643-B520DE3C1FA4}" presName="entireBox" presStyleLbl="node1" presStyleIdx="0" presStyleCnt="3"/>
      <dgm:spPr/>
    </dgm:pt>
    <dgm:pt modelId="{6E8CF2A8-697B-4A97-A5CC-066964266DFA}" type="pres">
      <dgm:prSet presAssocID="{68B6F711-19E2-467A-B643-B520DE3C1FA4}" presName="descendantBox" presStyleCnt="0"/>
      <dgm:spPr/>
    </dgm:pt>
    <dgm:pt modelId="{90DFDB34-AF29-44D5-BACF-1B389CB7BAEB}" type="pres">
      <dgm:prSet presAssocID="{11C7D4EF-1AF3-4650-80B9-A3DB2DDF8E13}" presName="childTextBox" presStyleLbl="fgAccFollowNode1" presStyleIdx="0" presStyleCnt="6">
        <dgm:presLayoutVars>
          <dgm:bulletEnabled val="1"/>
        </dgm:presLayoutVars>
      </dgm:prSet>
      <dgm:spPr/>
    </dgm:pt>
    <dgm:pt modelId="{16C9BEF1-DEE1-4BF4-ACEC-09149CA5C536}" type="pres">
      <dgm:prSet presAssocID="{D81C201A-011E-4CAC-9FFF-217771E8736B}" presName="childTextBox" presStyleLbl="fgAccFollowNode1" presStyleIdx="1" presStyleCnt="6">
        <dgm:presLayoutVars>
          <dgm:bulletEnabled val="1"/>
        </dgm:presLayoutVars>
      </dgm:prSet>
      <dgm:spPr/>
    </dgm:pt>
    <dgm:pt modelId="{A33D6420-2619-4FAB-88BF-D6E75AD483F0}" type="pres">
      <dgm:prSet presAssocID="{6DAFBA8A-CC99-4430-9ED0-4EEA3849332D}" presName="sp" presStyleCnt="0"/>
      <dgm:spPr/>
    </dgm:pt>
    <dgm:pt modelId="{2A5869EC-108A-4E03-80BF-E5BFC2E17D8C}" type="pres">
      <dgm:prSet presAssocID="{AAD7B341-E17D-4A3C-A9CB-B0D69CE27577}" presName="arrowAndChildren" presStyleCnt="0"/>
      <dgm:spPr/>
    </dgm:pt>
    <dgm:pt modelId="{1F931C5C-EA88-472B-A109-2640027462A6}" type="pres">
      <dgm:prSet presAssocID="{AAD7B341-E17D-4A3C-A9CB-B0D69CE27577}" presName="parentTextArrow" presStyleLbl="node1" presStyleIdx="0" presStyleCnt="3"/>
      <dgm:spPr/>
    </dgm:pt>
    <dgm:pt modelId="{BE3E6D4D-D1F0-488F-877A-108D70B2772B}" type="pres">
      <dgm:prSet presAssocID="{AAD7B341-E17D-4A3C-A9CB-B0D69CE27577}" presName="arrow" presStyleLbl="node1" presStyleIdx="1" presStyleCnt="3"/>
      <dgm:spPr/>
    </dgm:pt>
    <dgm:pt modelId="{2FB15F86-723A-4FAB-B1B2-857E8092C855}" type="pres">
      <dgm:prSet presAssocID="{AAD7B341-E17D-4A3C-A9CB-B0D69CE27577}" presName="descendantArrow" presStyleCnt="0"/>
      <dgm:spPr/>
    </dgm:pt>
    <dgm:pt modelId="{69F467F5-6362-45D5-9A7E-4B8A14002B98}" type="pres">
      <dgm:prSet presAssocID="{99BA0278-36CC-406A-8FE8-EC19EC7FFA86}" presName="childTextArrow" presStyleLbl="fgAccFollowNode1" presStyleIdx="2" presStyleCnt="6">
        <dgm:presLayoutVars>
          <dgm:bulletEnabled val="1"/>
        </dgm:presLayoutVars>
      </dgm:prSet>
      <dgm:spPr/>
    </dgm:pt>
    <dgm:pt modelId="{DD79A1AF-BE30-4964-9312-230807653242}" type="pres">
      <dgm:prSet presAssocID="{157CFBC2-7272-482D-92A1-410F6EC4E848}" presName="childTextArrow" presStyleLbl="fgAccFollowNode1" presStyleIdx="3" presStyleCnt="6">
        <dgm:presLayoutVars>
          <dgm:bulletEnabled val="1"/>
        </dgm:presLayoutVars>
      </dgm:prSet>
      <dgm:spPr/>
    </dgm:pt>
    <dgm:pt modelId="{272916DC-E779-421F-A8F4-3049C5FCEB33}" type="pres">
      <dgm:prSet presAssocID="{D676CEF5-466F-4A69-90AD-875D39CA8A68}" presName="sp" presStyleCnt="0"/>
      <dgm:spPr/>
    </dgm:pt>
    <dgm:pt modelId="{4FA754BD-471E-4A5E-A74E-724ACAA50B95}" type="pres">
      <dgm:prSet presAssocID="{5CFBE9D0-5BAF-493F-A40B-C2910E7D366A}" presName="arrowAndChildren" presStyleCnt="0"/>
      <dgm:spPr/>
    </dgm:pt>
    <dgm:pt modelId="{73449879-C00C-4B54-A1A5-B1F830269AE3}" type="pres">
      <dgm:prSet presAssocID="{5CFBE9D0-5BAF-493F-A40B-C2910E7D366A}" presName="parentTextArrow" presStyleLbl="node1" presStyleIdx="1" presStyleCnt="3"/>
      <dgm:spPr/>
    </dgm:pt>
    <dgm:pt modelId="{22BE197C-949B-4CA6-92BB-17B1B18F8767}" type="pres">
      <dgm:prSet presAssocID="{5CFBE9D0-5BAF-493F-A40B-C2910E7D366A}" presName="arrow" presStyleLbl="node1" presStyleIdx="2" presStyleCnt="3"/>
      <dgm:spPr/>
    </dgm:pt>
    <dgm:pt modelId="{E9C6BA5C-B006-4104-9465-5C4AFE55BF33}" type="pres">
      <dgm:prSet presAssocID="{5CFBE9D0-5BAF-493F-A40B-C2910E7D366A}" presName="descendantArrow" presStyleCnt="0"/>
      <dgm:spPr/>
    </dgm:pt>
    <dgm:pt modelId="{0D0DA5B0-D80D-4F58-A60B-C52190E0C764}" type="pres">
      <dgm:prSet presAssocID="{39479893-A505-4000-BE8B-3B8199BB2E5C}" presName="childTextArrow" presStyleLbl="fgAccFollowNode1" presStyleIdx="4" presStyleCnt="6">
        <dgm:presLayoutVars>
          <dgm:bulletEnabled val="1"/>
        </dgm:presLayoutVars>
      </dgm:prSet>
      <dgm:spPr/>
    </dgm:pt>
    <dgm:pt modelId="{B345A8FE-9390-4A8F-B845-2A09ECE27A57}" type="pres">
      <dgm:prSet presAssocID="{2572FB65-9EE7-4920-AB88-EC6DC1FD9C6E}" presName="childTextArrow" presStyleLbl="fgAccFollowNode1" presStyleIdx="5" presStyleCnt="6">
        <dgm:presLayoutVars>
          <dgm:bulletEnabled val="1"/>
        </dgm:presLayoutVars>
      </dgm:prSet>
      <dgm:spPr/>
    </dgm:pt>
  </dgm:ptLst>
  <dgm:cxnLst>
    <dgm:cxn modelId="{E3EA9900-1163-4DAC-A93D-F61D9D53ED22}" type="presOf" srcId="{39479893-A505-4000-BE8B-3B8199BB2E5C}" destId="{0D0DA5B0-D80D-4F58-A60B-C52190E0C764}" srcOrd="0" destOrd="0" presId="urn:microsoft.com/office/officeart/2005/8/layout/process4"/>
    <dgm:cxn modelId="{A9C84B04-71A0-4599-B303-8F83C498BC22}" srcId="{3F4AC104-661C-42E2-8CCE-46696F7719F0}" destId="{5CFBE9D0-5BAF-493F-A40B-C2910E7D366A}" srcOrd="0" destOrd="0" parTransId="{6AD026BF-3660-42F3-A6FB-EA279B6DFF70}" sibTransId="{D676CEF5-466F-4A69-90AD-875D39CA8A68}"/>
    <dgm:cxn modelId="{AA7F7A37-C8CE-431E-8075-D82F5FEE9B12}" type="presOf" srcId="{157CFBC2-7272-482D-92A1-410F6EC4E848}" destId="{DD79A1AF-BE30-4964-9312-230807653242}" srcOrd="0" destOrd="0" presId="urn:microsoft.com/office/officeart/2005/8/layout/process4"/>
    <dgm:cxn modelId="{3AF6ED3E-413A-4AD1-BAB2-437B2A3B9475}" srcId="{3F4AC104-661C-42E2-8CCE-46696F7719F0}" destId="{68B6F711-19E2-467A-B643-B520DE3C1FA4}" srcOrd="2" destOrd="0" parTransId="{ECCC7F02-8142-45F3-BAA1-B746EA0DCC13}" sibTransId="{EC6CAECF-27D9-4452-85DF-7048495D9B48}"/>
    <dgm:cxn modelId="{55EEF26A-8D5F-4FF5-B579-25E1D694DB31}" type="presOf" srcId="{99BA0278-36CC-406A-8FE8-EC19EC7FFA86}" destId="{69F467F5-6362-45D5-9A7E-4B8A14002B98}" srcOrd="0" destOrd="0" presId="urn:microsoft.com/office/officeart/2005/8/layout/process4"/>
    <dgm:cxn modelId="{E870B672-7208-4738-91AF-680CBB936BB9}" type="presOf" srcId="{2572FB65-9EE7-4920-AB88-EC6DC1FD9C6E}" destId="{B345A8FE-9390-4A8F-B845-2A09ECE27A57}" srcOrd="0" destOrd="0" presId="urn:microsoft.com/office/officeart/2005/8/layout/process4"/>
    <dgm:cxn modelId="{B80BB952-0B04-4A4D-B845-387E2178AA08}" type="presOf" srcId="{68B6F711-19E2-467A-B643-B520DE3C1FA4}" destId="{24A5D695-78A1-45ED-BB55-823D14B10719}" srcOrd="0" destOrd="0" presId="urn:microsoft.com/office/officeart/2005/8/layout/process4"/>
    <dgm:cxn modelId="{A2C2EA73-25E3-4573-A810-77B4222D2C19}" type="presOf" srcId="{68B6F711-19E2-467A-B643-B520DE3C1FA4}" destId="{9C48C063-5C78-4C10-81A1-587CA82ACEF3}" srcOrd="1" destOrd="0" presId="urn:microsoft.com/office/officeart/2005/8/layout/process4"/>
    <dgm:cxn modelId="{4BAD5685-F876-42B5-B4EE-BD353B88D237}" srcId="{68B6F711-19E2-467A-B643-B520DE3C1FA4}" destId="{11C7D4EF-1AF3-4650-80B9-A3DB2DDF8E13}" srcOrd="0" destOrd="0" parTransId="{C01F7B57-797E-49E3-BDCF-A5B808B470C2}" sibTransId="{CA7074DB-1606-4274-84E0-1534032DF9DC}"/>
    <dgm:cxn modelId="{5C997B85-5A87-481C-B326-0FF8988A9486}" srcId="{3F4AC104-661C-42E2-8CCE-46696F7719F0}" destId="{AAD7B341-E17D-4A3C-A9CB-B0D69CE27577}" srcOrd="1" destOrd="0" parTransId="{7125B67C-7939-468B-9E7F-008B7DA87522}" sibTransId="{6DAFBA8A-CC99-4430-9ED0-4EEA3849332D}"/>
    <dgm:cxn modelId="{7901BC8A-476C-4982-B26B-DF314EACF2F9}" type="presOf" srcId="{3F4AC104-661C-42E2-8CCE-46696F7719F0}" destId="{69D6EF95-1485-40A5-B223-22EBD9E35E7B}" srcOrd="0" destOrd="0" presId="urn:microsoft.com/office/officeart/2005/8/layout/process4"/>
    <dgm:cxn modelId="{E0351A99-4C34-45C0-A8F9-81B08D0CD0C9}" srcId="{68B6F711-19E2-467A-B643-B520DE3C1FA4}" destId="{D81C201A-011E-4CAC-9FFF-217771E8736B}" srcOrd="1" destOrd="0" parTransId="{482757CF-033F-4EF0-BF12-BB8E90327C83}" sibTransId="{AE71B3B2-D6E9-460F-8145-5699A541E977}"/>
    <dgm:cxn modelId="{7F7EF9A2-8158-43A2-BEF4-F8957C259DCF}" type="presOf" srcId="{5CFBE9D0-5BAF-493F-A40B-C2910E7D366A}" destId="{73449879-C00C-4B54-A1A5-B1F830269AE3}" srcOrd="0" destOrd="0" presId="urn:microsoft.com/office/officeart/2005/8/layout/process4"/>
    <dgm:cxn modelId="{79B7B1A7-125B-47D4-85E2-18C51814197E}" type="presOf" srcId="{AAD7B341-E17D-4A3C-A9CB-B0D69CE27577}" destId="{1F931C5C-EA88-472B-A109-2640027462A6}" srcOrd="0" destOrd="0" presId="urn:microsoft.com/office/officeart/2005/8/layout/process4"/>
    <dgm:cxn modelId="{0214D9A8-4CC8-4494-BA82-2C29E897805E}" srcId="{AAD7B341-E17D-4A3C-A9CB-B0D69CE27577}" destId="{157CFBC2-7272-482D-92A1-410F6EC4E848}" srcOrd="1" destOrd="0" parTransId="{1892448B-D8B5-4483-8A5A-76BF3A540D69}" sibTransId="{FD073D32-E49D-469E-9F79-CBF2EC1F2DED}"/>
    <dgm:cxn modelId="{73EB3AAF-AA5F-427F-A577-B6BC2018092C}" type="presOf" srcId="{AAD7B341-E17D-4A3C-A9CB-B0D69CE27577}" destId="{BE3E6D4D-D1F0-488F-877A-108D70B2772B}" srcOrd="1" destOrd="0" presId="urn:microsoft.com/office/officeart/2005/8/layout/process4"/>
    <dgm:cxn modelId="{1D5840BF-8F15-4309-B30F-664B60D95A26}" type="presOf" srcId="{11C7D4EF-1AF3-4650-80B9-A3DB2DDF8E13}" destId="{90DFDB34-AF29-44D5-BACF-1B389CB7BAEB}" srcOrd="0" destOrd="0" presId="urn:microsoft.com/office/officeart/2005/8/layout/process4"/>
    <dgm:cxn modelId="{581617C7-A0A5-4B46-A3BC-D81F11AD4A8D}" type="presOf" srcId="{5CFBE9D0-5BAF-493F-A40B-C2910E7D366A}" destId="{22BE197C-949B-4CA6-92BB-17B1B18F8767}" srcOrd="1" destOrd="0" presId="urn:microsoft.com/office/officeart/2005/8/layout/process4"/>
    <dgm:cxn modelId="{690C9AD9-6C42-40B6-B15B-BAEBFBAFBBD8}" srcId="{AAD7B341-E17D-4A3C-A9CB-B0D69CE27577}" destId="{99BA0278-36CC-406A-8FE8-EC19EC7FFA86}" srcOrd="0" destOrd="0" parTransId="{D03852B7-7822-4843-A9D5-B0EC0A75E366}" sibTransId="{3DE009E6-5AC7-45B0-8ABB-10E96B96AF1E}"/>
    <dgm:cxn modelId="{740752DC-FFA6-4ECC-B3FB-FEFF5A573F9C}" srcId="{5CFBE9D0-5BAF-493F-A40B-C2910E7D366A}" destId="{2572FB65-9EE7-4920-AB88-EC6DC1FD9C6E}" srcOrd="1" destOrd="0" parTransId="{C6DCBA3C-372C-4B22-9B0E-27516DF73308}" sibTransId="{FD87E5AF-F1E4-47FC-8E8E-6BCBFC722163}"/>
    <dgm:cxn modelId="{5EF04BF2-96C4-46E8-846F-0EEBBD9130EB}" type="presOf" srcId="{D81C201A-011E-4CAC-9FFF-217771E8736B}" destId="{16C9BEF1-DEE1-4BF4-ACEC-09149CA5C536}" srcOrd="0" destOrd="0" presId="urn:microsoft.com/office/officeart/2005/8/layout/process4"/>
    <dgm:cxn modelId="{1634ABF3-ACF6-47AD-B880-F354AB2561A5}" srcId="{5CFBE9D0-5BAF-493F-A40B-C2910E7D366A}" destId="{39479893-A505-4000-BE8B-3B8199BB2E5C}" srcOrd="0" destOrd="0" parTransId="{0630E674-0970-4459-90DF-EFF80DA123D0}" sibTransId="{CC9C40DB-592B-4B68-881B-44695BB97468}"/>
    <dgm:cxn modelId="{8FB40CD6-08A4-42A4-93E4-054B57C7DBBF}" type="presParOf" srcId="{69D6EF95-1485-40A5-B223-22EBD9E35E7B}" destId="{2F077EAA-83BA-46AA-9BA4-AF0705A5099B}" srcOrd="0" destOrd="0" presId="urn:microsoft.com/office/officeart/2005/8/layout/process4"/>
    <dgm:cxn modelId="{0D456FDC-B9B1-4FB9-8011-F101AF83E52D}" type="presParOf" srcId="{2F077EAA-83BA-46AA-9BA4-AF0705A5099B}" destId="{24A5D695-78A1-45ED-BB55-823D14B10719}" srcOrd="0" destOrd="0" presId="urn:microsoft.com/office/officeart/2005/8/layout/process4"/>
    <dgm:cxn modelId="{BAA6DAF5-3060-44FC-BFB7-DA45DF6C635E}" type="presParOf" srcId="{2F077EAA-83BA-46AA-9BA4-AF0705A5099B}" destId="{9C48C063-5C78-4C10-81A1-587CA82ACEF3}" srcOrd="1" destOrd="0" presId="urn:microsoft.com/office/officeart/2005/8/layout/process4"/>
    <dgm:cxn modelId="{9150CB41-589A-4C99-B761-A85F5987F842}" type="presParOf" srcId="{2F077EAA-83BA-46AA-9BA4-AF0705A5099B}" destId="{6E8CF2A8-697B-4A97-A5CC-066964266DFA}" srcOrd="2" destOrd="0" presId="urn:microsoft.com/office/officeart/2005/8/layout/process4"/>
    <dgm:cxn modelId="{D4D6431B-A74F-4E92-8090-EA13A530E68C}" type="presParOf" srcId="{6E8CF2A8-697B-4A97-A5CC-066964266DFA}" destId="{90DFDB34-AF29-44D5-BACF-1B389CB7BAEB}" srcOrd="0" destOrd="0" presId="urn:microsoft.com/office/officeart/2005/8/layout/process4"/>
    <dgm:cxn modelId="{0D0D8D00-0824-4162-B217-D7F4EC5A1237}" type="presParOf" srcId="{6E8CF2A8-697B-4A97-A5CC-066964266DFA}" destId="{16C9BEF1-DEE1-4BF4-ACEC-09149CA5C536}" srcOrd="1" destOrd="0" presId="urn:microsoft.com/office/officeart/2005/8/layout/process4"/>
    <dgm:cxn modelId="{309E2147-7FF6-43C4-BBAD-BDEFAFDC450D}" type="presParOf" srcId="{69D6EF95-1485-40A5-B223-22EBD9E35E7B}" destId="{A33D6420-2619-4FAB-88BF-D6E75AD483F0}" srcOrd="1" destOrd="0" presId="urn:microsoft.com/office/officeart/2005/8/layout/process4"/>
    <dgm:cxn modelId="{BA092077-B610-4843-895B-D38C15941CDE}" type="presParOf" srcId="{69D6EF95-1485-40A5-B223-22EBD9E35E7B}" destId="{2A5869EC-108A-4E03-80BF-E5BFC2E17D8C}" srcOrd="2" destOrd="0" presId="urn:microsoft.com/office/officeart/2005/8/layout/process4"/>
    <dgm:cxn modelId="{16AFABDC-2DE8-439A-AC91-9F429213B462}" type="presParOf" srcId="{2A5869EC-108A-4E03-80BF-E5BFC2E17D8C}" destId="{1F931C5C-EA88-472B-A109-2640027462A6}" srcOrd="0" destOrd="0" presId="urn:microsoft.com/office/officeart/2005/8/layout/process4"/>
    <dgm:cxn modelId="{B027D6FA-98D7-4322-B106-A32AF3833796}" type="presParOf" srcId="{2A5869EC-108A-4E03-80BF-E5BFC2E17D8C}" destId="{BE3E6D4D-D1F0-488F-877A-108D70B2772B}" srcOrd="1" destOrd="0" presId="urn:microsoft.com/office/officeart/2005/8/layout/process4"/>
    <dgm:cxn modelId="{864439CB-FB9B-4F4D-9B33-DDC6468B15E8}" type="presParOf" srcId="{2A5869EC-108A-4E03-80BF-E5BFC2E17D8C}" destId="{2FB15F86-723A-4FAB-B1B2-857E8092C855}" srcOrd="2" destOrd="0" presId="urn:microsoft.com/office/officeart/2005/8/layout/process4"/>
    <dgm:cxn modelId="{EF96B2F7-5B7E-44B9-9721-D8F7E771030E}" type="presParOf" srcId="{2FB15F86-723A-4FAB-B1B2-857E8092C855}" destId="{69F467F5-6362-45D5-9A7E-4B8A14002B98}" srcOrd="0" destOrd="0" presId="urn:microsoft.com/office/officeart/2005/8/layout/process4"/>
    <dgm:cxn modelId="{23B788DB-C797-4518-B61F-2A4A3A00A278}" type="presParOf" srcId="{2FB15F86-723A-4FAB-B1B2-857E8092C855}" destId="{DD79A1AF-BE30-4964-9312-230807653242}" srcOrd="1" destOrd="0" presId="urn:microsoft.com/office/officeart/2005/8/layout/process4"/>
    <dgm:cxn modelId="{ACABC778-1481-4BBA-A713-74A22759E97D}" type="presParOf" srcId="{69D6EF95-1485-40A5-B223-22EBD9E35E7B}" destId="{272916DC-E779-421F-A8F4-3049C5FCEB33}" srcOrd="3" destOrd="0" presId="urn:microsoft.com/office/officeart/2005/8/layout/process4"/>
    <dgm:cxn modelId="{152A0D49-CEDF-417A-8630-D01491B3C3EA}" type="presParOf" srcId="{69D6EF95-1485-40A5-B223-22EBD9E35E7B}" destId="{4FA754BD-471E-4A5E-A74E-724ACAA50B95}" srcOrd="4" destOrd="0" presId="urn:microsoft.com/office/officeart/2005/8/layout/process4"/>
    <dgm:cxn modelId="{51AD643D-3279-49B5-9964-869963C64BC5}" type="presParOf" srcId="{4FA754BD-471E-4A5E-A74E-724ACAA50B95}" destId="{73449879-C00C-4B54-A1A5-B1F830269AE3}" srcOrd="0" destOrd="0" presId="urn:microsoft.com/office/officeart/2005/8/layout/process4"/>
    <dgm:cxn modelId="{A683D8D1-404A-4364-BAF2-CCCBB870CA93}" type="presParOf" srcId="{4FA754BD-471E-4A5E-A74E-724ACAA50B95}" destId="{22BE197C-949B-4CA6-92BB-17B1B18F8767}" srcOrd="1" destOrd="0" presId="urn:microsoft.com/office/officeart/2005/8/layout/process4"/>
    <dgm:cxn modelId="{C1B1CECA-CA5B-422D-97D9-1D821B3C1932}" type="presParOf" srcId="{4FA754BD-471E-4A5E-A74E-724ACAA50B95}" destId="{E9C6BA5C-B006-4104-9465-5C4AFE55BF33}" srcOrd="2" destOrd="0" presId="urn:microsoft.com/office/officeart/2005/8/layout/process4"/>
    <dgm:cxn modelId="{3E6801CB-FAF9-4EC6-87CF-80E1BC628B60}" type="presParOf" srcId="{E9C6BA5C-B006-4104-9465-5C4AFE55BF33}" destId="{0D0DA5B0-D80D-4F58-A60B-C52190E0C764}" srcOrd="0" destOrd="0" presId="urn:microsoft.com/office/officeart/2005/8/layout/process4"/>
    <dgm:cxn modelId="{8F4B0DA1-6BE8-4A8E-A1AE-5EFC1222DBB9}" type="presParOf" srcId="{E9C6BA5C-B006-4104-9465-5C4AFE55BF33}" destId="{B345A8FE-9390-4A8F-B845-2A09ECE27A57}" srcOrd="1" destOrd="0" presId="urn:microsoft.com/office/officeart/2005/8/layout/process4"/>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58BADD7-E365-4C09-9806-065B496A5191}" type="doc">
      <dgm:prSet loTypeId="urn:microsoft.com/office/officeart/2008/layout/AccentedPicture" loCatId="picture" qsTypeId="urn:microsoft.com/office/officeart/2005/8/quickstyle/simple1" qsCatId="simple" csTypeId="urn:microsoft.com/office/officeart/2005/8/colors/accent1_1" csCatId="accent1" phldr="1"/>
      <dgm:spPr/>
      <dgm:t>
        <a:bodyPr/>
        <a:lstStyle/>
        <a:p>
          <a:endParaRPr lang="ru-RU"/>
        </a:p>
      </dgm:t>
    </dgm:pt>
    <dgm:pt modelId="{3E46A351-4613-40D7-8191-F98D6D500FE6}">
      <dgm:prSet phldrT="[Текст]" custT="1"/>
      <dgm:spPr/>
      <dgm:t>
        <a:bodyPr/>
        <a:lstStyle/>
        <a:p>
          <a:pPr algn="just"/>
          <a:r>
            <a:rPr lang="en-US" sz="1200" b="1">
              <a:latin typeface="Times New Roman" panose="02020603050405020304" pitchFamily="18" charset="0"/>
              <a:cs typeface="Times New Roman" panose="02020603050405020304" pitchFamily="18" charset="0"/>
            </a:rPr>
            <a:t>Google</a:t>
          </a:r>
          <a:r>
            <a:rPr lang="kk-KZ" sz="1200" b="1">
              <a:latin typeface="Times New Roman" panose="02020603050405020304" pitchFamily="18" charset="0"/>
              <a:cs typeface="Times New Roman" panose="02020603050405020304" pitchFamily="18" charset="0"/>
            </a:rPr>
            <a:t> өнімдері</a:t>
          </a:r>
          <a:endParaRPr lang="ru-RU" sz="1200" b="1">
            <a:latin typeface="Times New Roman" panose="02020603050405020304" pitchFamily="18" charset="0"/>
            <a:cs typeface="Times New Roman" panose="02020603050405020304" pitchFamily="18" charset="0"/>
          </a:endParaRPr>
        </a:p>
      </dgm:t>
    </dgm:pt>
    <dgm:pt modelId="{34DE147F-811F-42DE-87A1-719A63AED1C3}" type="parTrans" cxnId="{91C5E0B3-63E5-49A6-9017-65AB2C9CF404}">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45F08A94-6CD5-4A48-9C46-436D86FC659C}" type="sibTrans" cxnId="{91C5E0B3-63E5-49A6-9017-65AB2C9CF404}">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67000" r="-67000"/>
          </a:stretch>
        </a:blipFill>
      </dgm:spPr>
      <dgm:t>
        <a:bodyPr/>
        <a:lstStyle/>
        <a:p>
          <a:pPr algn="just"/>
          <a:endParaRPr lang="ru-RU" sz="1200">
            <a:latin typeface="Times New Roman" panose="02020603050405020304" pitchFamily="18" charset="0"/>
            <a:cs typeface="Times New Roman" panose="02020603050405020304" pitchFamily="18" charset="0"/>
          </a:endParaRPr>
        </a:p>
      </dgm:t>
    </dgm:pt>
    <dgm:pt modelId="{ACA9B17B-6099-4A6E-A2CC-B13EB221B875}">
      <dgm:prSet phldrT="[Текст]" custT="1"/>
      <dgm:spPr/>
      <dgm:t>
        <a:bodyPr/>
        <a:lstStyle/>
        <a:p>
          <a:pPr algn="just"/>
          <a:r>
            <a:rPr lang="en-US" sz="1200">
              <a:latin typeface="Times New Roman" panose="02020603050405020304" pitchFamily="18" charset="0"/>
              <a:cs typeface="Times New Roman" panose="02020603050405020304" pitchFamily="18" charset="0"/>
            </a:rPr>
            <a:t>Google Doc </a:t>
          </a:r>
          <a:r>
            <a:rPr lang="kk-KZ" sz="1200">
              <a:latin typeface="Times New Roman" panose="02020603050405020304" pitchFamily="18" charset="0"/>
              <a:cs typeface="Times New Roman" panose="02020603050405020304" pitchFamily="18" charset="0"/>
            </a:rPr>
            <a:t>сервисі арқылы дайын құжат үлгілерімен жұмыс және жаңа құжат жасау жолдары қарастырылған.</a:t>
          </a:r>
          <a:endParaRPr lang="ru-RU" sz="1200">
            <a:latin typeface="Times New Roman" panose="02020603050405020304" pitchFamily="18" charset="0"/>
            <a:cs typeface="Times New Roman" panose="02020603050405020304" pitchFamily="18" charset="0"/>
          </a:endParaRPr>
        </a:p>
      </dgm:t>
    </dgm:pt>
    <dgm:pt modelId="{B5F1E420-7E86-499D-A46E-6137F1334949}" type="parTrans" cxnId="{42B51581-F52A-4917-A126-E798BD91BDCE}">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2B5D6606-D4D5-470D-947C-269883A0136A}" type="sibTrans" cxnId="{42B51581-F52A-4917-A126-E798BD91BDCE}">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96C9F4EB-5378-4F16-85F4-F381097BFD7C}">
      <dgm:prSet phldrT="[Текст]" custT="1"/>
      <dgm:spPr/>
      <dgm:t>
        <a:bodyPr/>
        <a:lstStyle/>
        <a:p>
          <a:pPr algn="just"/>
          <a:r>
            <a:rPr lang="en-US" sz="1200">
              <a:latin typeface="Times New Roman" panose="02020603050405020304" pitchFamily="18" charset="0"/>
              <a:cs typeface="Times New Roman" panose="02020603050405020304" pitchFamily="18" charset="0"/>
            </a:rPr>
            <a:t>Google Sheet </a:t>
          </a:r>
          <a:r>
            <a:rPr lang="kk-KZ" sz="1200">
              <a:latin typeface="Times New Roman" panose="02020603050405020304" pitchFamily="18" charset="0"/>
              <a:cs typeface="Times New Roman" panose="02020603050405020304" pitchFamily="18" charset="0"/>
            </a:rPr>
            <a:t>сервисі арқылы кестемен жұмыс, диаграммалар түрлерін құрастыру мүмкіндіктері берілген.</a:t>
          </a:r>
          <a:endParaRPr lang="ru-RU" sz="1200">
            <a:latin typeface="Times New Roman" panose="02020603050405020304" pitchFamily="18" charset="0"/>
            <a:cs typeface="Times New Roman" panose="02020603050405020304" pitchFamily="18" charset="0"/>
          </a:endParaRPr>
        </a:p>
      </dgm:t>
    </dgm:pt>
    <dgm:pt modelId="{FDA6D1F2-2BB9-451A-A61A-002A3AE0C5FB}" type="parTrans" cxnId="{3FFD106E-6A95-4374-B77F-F132591164C3}">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A6625167-9037-4EB9-BB8B-F6CEE44C7625}" type="sibTrans" cxnId="{3FFD106E-6A95-4374-B77F-F132591164C3}">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80DF1D91-BCF8-48F8-BA9F-44A4328D7067}">
      <dgm:prSet phldrT="[Текст]" custT="1"/>
      <dgm:spPr/>
      <dgm:t>
        <a:bodyPr/>
        <a:lstStyle/>
        <a:p>
          <a:pPr algn="just"/>
          <a:r>
            <a:rPr lang="en-US" sz="1200">
              <a:latin typeface="Times New Roman" panose="02020603050405020304" pitchFamily="18" charset="0"/>
              <a:cs typeface="Times New Roman" panose="02020603050405020304" pitchFamily="18" charset="0"/>
            </a:rPr>
            <a:t>Google Slides </a:t>
          </a:r>
          <a:r>
            <a:rPr lang="kk-KZ" sz="1200">
              <a:latin typeface="Times New Roman" panose="02020603050405020304" pitchFamily="18" charset="0"/>
              <a:cs typeface="Times New Roman" panose="02020603050405020304" pitchFamily="18" charset="0"/>
            </a:rPr>
            <a:t>сервисі арқылы дайын презентация шаблондарымен жұмыс және креативті презентация жасау мүмкіндіктері берілген. </a:t>
          </a:r>
          <a:endParaRPr lang="ru-RU" sz="1200">
            <a:latin typeface="Times New Roman" panose="02020603050405020304" pitchFamily="18" charset="0"/>
            <a:cs typeface="Times New Roman" panose="02020603050405020304" pitchFamily="18" charset="0"/>
          </a:endParaRPr>
        </a:p>
      </dgm:t>
    </dgm:pt>
    <dgm:pt modelId="{EE0A9B64-3AD0-4E4E-9747-43B3322B3525}" type="parTrans" cxnId="{681CFAA3-B220-48BE-A3D0-FCBDF3344460}">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2893FAEB-0009-49A0-AA79-E8B9A41F5DC8}" type="sibTrans" cxnId="{681CFAA3-B220-48BE-A3D0-FCBDF3344460}">
      <dgm:prSet/>
      <dgm:spPr/>
      <dgm:t>
        <a:bodyPr/>
        <a:lstStyle/>
        <a:p>
          <a:pPr algn="just"/>
          <a:endParaRPr lang="ru-RU" sz="1200">
            <a:latin typeface="Times New Roman" panose="02020603050405020304" pitchFamily="18" charset="0"/>
            <a:cs typeface="Times New Roman" panose="02020603050405020304" pitchFamily="18" charset="0"/>
          </a:endParaRPr>
        </a:p>
      </dgm:t>
    </dgm:pt>
    <dgm:pt modelId="{32CCD293-F4E8-414C-BE30-4A60DF00A382}" type="pres">
      <dgm:prSet presAssocID="{D58BADD7-E365-4C09-9806-065B496A5191}" presName="Name0" presStyleCnt="0">
        <dgm:presLayoutVars>
          <dgm:dir/>
        </dgm:presLayoutVars>
      </dgm:prSet>
      <dgm:spPr/>
    </dgm:pt>
    <dgm:pt modelId="{7144ADE1-29C0-4018-BA5E-91E0EA6E2BA8}" type="pres">
      <dgm:prSet presAssocID="{45F08A94-6CD5-4A48-9C46-436D86FC659C}" presName="picture_1" presStyleLbl="bgImgPlace1" presStyleIdx="0" presStyleCnt="1" custLinFactNeighborX="-7321" custLinFactNeighborY="2506"/>
      <dgm:spPr/>
    </dgm:pt>
    <dgm:pt modelId="{87AA3D35-BEFD-49DB-8899-38616A1FC8AF}" type="pres">
      <dgm:prSet presAssocID="{3E46A351-4613-40D7-8191-F98D6D500FE6}" presName="text_1" presStyleLbl="node1" presStyleIdx="0" presStyleCnt="0" custLinFactNeighborX="32426" custLinFactNeighborY="10843">
        <dgm:presLayoutVars>
          <dgm:bulletEnabled val="1"/>
        </dgm:presLayoutVars>
      </dgm:prSet>
      <dgm:spPr/>
    </dgm:pt>
    <dgm:pt modelId="{CAF68118-9E83-4F30-AE9F-0C56003E836B}" type="pres">
      <dgm:prSet presAssocID="{D58BADD7-E365-4C09-9806-065B496A5191}" presName="linV" presStyleCnt="0"/>
      <dgm:spPr/>
    </dgm:pt>
    <dgm:pt modelId="{8B9F0BE9-8790-4CE3-B2EC-41009C79DBE9}" type="pres">
      <dgm:prSet presAssocID="{ACA9B17B-6099-4A6E-A2CC-B13EB221B875}" presName="pair" presStyleCnt="0"/>
      <dgm:spPr/>
    </dgm:pt>
    <dgm:pt modelId="{623BD2B1-2653-4AD0-A411-8D71C71D1221}" type="pres">
      <dgm:prSet presAssocID="{ACA9B17B-6099-4A6E-A2CC-B13EB221B875}" presName="spaceH" presStyleLbl="node1" presStyleIdx="0" presStyleCnt="0"/>
      <dgm:spPr/>
    </dgm:pt>
    <dgm:pt modelId="{836AD01B-BEA9-4477-BB95-0F5028227582}" type="pres">
      <dgm:prSet presAssocID="{ACA9B17B-6099-4A6E-A2CC-B13EB221B875}" presName="desPictures" presStyleLbl="alignImgPlace1" presStyleIdx="0"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dgm:spPr>
    </dgm:pt>
    <dgm:pt modelId="{81632A37-F143-41F3-8807-941304A4EBE0}" type="pres">
      <dgm:prSet presAssocID="{ACA9B17B-6099-4A6E-A2CC-B13EB221B875}" presName="desTextWrapper" presStyleCnt="0"/>
      <dgm:spPr/>
    </dgm:pt>
    <dgm:pt modelId="{A875D64F-1EB6-4BA8-ABEB-11531C69917F}" type="pres">
      <dgm:prSet presAssocID="{ACA9B17B-6099-4A6E-A2CC-B13EB221B875}" presName="desText" presStyleLbl="revTx" presStyleIdx="0" presStyleCnt="3">
        <dgm:presLayoutVars>
          <dgm:bulletEnabled val="1"/>
        </dgm:presLayoutVars>
      </dgm:prSet>
      <dgm:spPr/>
    </dgm:pt>
    <dgm:pt modelId="{FC32D1B4-21BC-4AB6-815A-C1FF1BB87CB3}" type="pres">
      <dgm:prSet presAssocID="{2B5D6606-D4D5-470D-947C-269883A0136A}" presName="spaceV" presStyleCnt="0"/>
      <dgm:spPr/>
    </dgm:pt>
    <dgm:pt modelId="{56431858-6221-4D8F-B575-10F2941E54D5}" type="pres">
      <dgm:prSet presAssocID="{96C9F4EB-5378-4F16-85F4-F381097BFD7C}" presName="pair" presStyleCnt="0"/>
      <dgm:spPr/>
    </dgm:pt>
    <dgm:pt modelId="{5B066A72-FB95-4142-AF97-D3D61A841180}" type="pres">
      <dgm:prSet presAssocID="{96C9F4EB-5378-4F16-85F4-F381097BFD7C}" presName="spaceH" presStyleLbl="node1" presStyleIdx="0" presStyleCnt="0"/>
      <dgm:spPr/>
    </dgm:pt>
    <dgm:pt modelId="{B00DF4AB-8A6C-4B2F-A510-16309B8D4785}" type="pres">
      <dgm:prSet presAssocID="{96C9F4EB-5378-4F16-85F4-F381097BFD7C}" presName="desPictures" presStyleLbl="alignImgPlace1" presStyleIdx="1"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0000" r="-20000"/>
          </a:stretch>
        </a:blipFill>
      </dgm:spPr>
    </dgm:pt>
    <dgm:pt modelId="{BEB894BE-FBE8-4895-995F-60CBA3173A7A}" type="pres">
      <dgm:prSet presAssocID="{96C9F4EB-5378-4F16-85F4-F381097BFD7C}" presName="desTextWrapper" presStyleCnt="0"/>
      <dgm:spPr/>
    </dgm:pt>
    <dgm:pt modelId="{9EF9A4D9-FEF2-4CB7-8FC0-4CD6D48D8E49}" type="pres">
      <dgm:prSet presAssocID="{96C9F4EB-5378-4F16-85F4-F381097BFD7C}" presName="desText" presStyleLbl="revTx" presStyleIdx="1" presStyleCnt="3">
        <dgm:presLayoutVars>
          <dgm:bulletEnabled val="1"/>
        </dgm:presLayoutVars>
      </dgm:prSet>
      <dgm:spPr/>
    </dgm:pt>
    <dgm:pt modelId="{3D443DC5-898D-4FE9-802F-5E7AA628BC24}" type="pres">
      <dgm:prSet presAssocID="{A6625167-9037-4EB9-BB8B-F6CEE44C7625}" presName="spaceV" presStyleCnt="0"/>
      <dgm:spPr/>
    </dgm:pt>
    <dgm:pt modelId="{ACACE4A6-F62A-42A9-9897-AFF6CB0D08C9}" type="pres">
      <dgm:prSet presAssocID="{80DF1D91-BCF8-48F8-BA9F-44A4328D7067}" presName="pair" presStyleCnt="0"/>
      <dgm:spPr/>
    </dgm:pt>
    <dgm:pt modelId="{E586AA45-3370-4FFA-9145-441759FED71E}" type="pres">
      <dgm:prSet presAssocID="{80DF1D91-BCF8-48F8-BA9F-44A4328D7067}" presName="spaceH" presStyleLbl="node1" presStyleIdx="0" presStyleCnt="0"/>
      <dgm:spPr/>
    </dgm:pt>
    <dgm:pt modelId="{A9EEEB67-FAE9-497A-8DD5-14A3F7598D00}" type="pres">
      <dgm:prSet presAssocID="{80DF1D91-BCF8-48F8-BA9F-44A4328D7067}" presName="desPictures" presStyleLbl="alignImgPlace1" presStyleIdx="2" presStyleCnt="3"/>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3000" r="-13000"/>
          </a:stretch>
        </a:blipFill>
      </dgm:spPr>
    </dgm:pt>
    <dgm:pt modelId="{49E503D8-9C20-4ADA-A13F-A89DED221C52}" type="pres">
      <dgm:prSet presAssocID="{80DF1D91-BCF8-48F8-BA9F-44A4328D7067}" presName="desTextWrapper" presStyleCnt="0"/>
      <dgm:spPr/>
    </dgm:pt>
    <dgm:pt modelId="{3BD33799-5A7B-48D4-BF0C-064F56E4344D}" type="pres">
      <dgm:prSet presAssocID="{80DF1D91-BCF8-48F8-BA9F-44A4328D7067}" presName="desText" presStyleLbl="revTx" presStyleIdx="2" presStyleCnt="3">
        <dgm:presLayoutVars>
          <dgm:bulletEnabled val="1"/>
        </dgm:presLayoutVars>
      </dgm:prSet>
      <dgm:spPr/>
    </dgm:pt>
    <dgm:pt modelId="{FFD0D374-EA2A-452E-A6BE-5C379D7663D7}" type="pres">
      <dgm:prSet presAssocID="{D58BADD7-E365-4C09-9806-065B496A5191}" presName="maxNode" presStyleCnt="0"/>
      <dgm:spPr/>
    </dgm:pt>
    <dgm:pt modelId="{BB4AA891-1FC3-4C05-90D4-4F9C611690A8}" type="pres">
      <dgm:prSet presAssocID="{D58BADD7-E365-4C09-9806-065B496A5191}" presName="Name33" presStyleCnt="0"/>
      <dgm:spPr/>
    </dgm:pt>
  </dgm:ptLst>
  <dgm:cxnLst>
    <dgm:cxn modelId="{B6AD1733-0409-44F4-B3F6-1D86163C9CB8}" type="presOf" srcId="{3E46A351-4613-40D7-8191-F98D6D500FE6}" destId="{87AA3D35-BEFD-49DB-8899-38616A1FC8AF}" srcOrd="0" destOrd="0" presId="urn:microsoft.com/office/officeart/2008/layout/AccentedPicture"/>
    <dgm:cxn modelId="{D75C9F5C-3C1D-433F-99A7-C3DFED5BF862}" type="presOf" srcId="{96C9F4EB-5378-4F16-85F4-F381097BFD7C}" destId="{9EF9A4D9-FEF2-4CB7-8FC0-4CD6D48D8E49}" srcOrd="0" destOrd="0" presId="urn:microsoft.com/office/officeart/2008/layout/AccentedPicture"/>
    <dgm:cxn modelId="{B106BC65-FEB1-4288-962F-FC4A2CF9D455}" type="presOf" srcId="{80DF1D91-BCF8-48F8-BA9F-44A4328D7067}" destId="{3BD33799-5A7B-48D4-BF0C-064F56E4344D}" srcOrd="0" destOrd="0" presId="urn:microsoft.com/office/officeart/2008/layout/AccentedPicture"/>
    <dgm:cxn modelId="{3FFD106E-6A95-4374-B77F-F132591164C3}" srcId="{D58BADD7-E365-4C09-9806-065B496A5191}" destId="{96C9F4EB-5378-4F16-85F4-F381097BFD7C}" srcOrd="2" destOrd="0" parTransId="{FDA6D1F2-2BB9-451A-A61A-002A3AE0C5FB}" sibTransId="{A6625167-9037-4EB9-BB8B-F6CEE44C7625}"/>
    <dgm:cxn modelId="{42B51581-F52A-4917-A126-E798BD91BDCE}" srcId="{D58BADD7-E365-4C09-9806-065B496A5191}" destId="{ACA9B17B-6099-4A6E-A2CC-B13EB221B875}" srcOrd="1" destOrd="0" parTransId="{B5F1E420-7E86-499D-A46E-6137F1334949}" sibTransId="{2B5D6606-D4D5-470D-947C-269883A0136A}"/>
    <dgm:cxn modelId="{681CFAA3-B220-48BE-A3D0-FCBDF3344460}" srcId="{D58BADD7-E365-4C09-9806-065B496A5191}" destId="{80DF1D91-BCF8-48F8-BA9F-44A4328D7067}" srcOrd="3" destOrd="0" parTransId="{EE0A9B64-3AD0-4E4E-9747-43B3322B3525}" sibTransId="{2893FAEB-0009-49A0-AA79-E8B9A41F5DC8}"/>
    <dgm:cxn modelId="{91C5E0B3-63E5-49A6-9017-65AB2C9CF404}" srcId="{D58BADD7-E365-4C09-9806-065B496A5191}" destId="{3E46A351-4613-40D7-8191-F98D6D500FE6}" srcOrd="0" destOrd="0" parTransId="{34DE147F-811F-42DE-87A1-719A63AED1C3}" sibTransId="{45F08A94-6CD5-4A48-9C46-436D86FC659C}"/>
    <dgm:cxn modelId="{2263A3B6-8347-4823-A004-411105FFB46C}" type="presOf" srcId="{D58BADD7-E365-4C09-9806-065B496A5191}" destId="{32CCD293-F4E8-414C-BE30-4A60DF00A382}" srcOrd="0" destOrd="0" presId="urn:microsoft.com/office/officeart/2008/layout/AccentedPicture"/>
    <dgm:cxn modelId="{7413C2B7-C6C9-4BD0-BC18-B6A58AFBC725}" type="presOf" srcId="{ACA9B17B-6099-4A6E-A2CC-B13EB221B875}" destId="{A875D64F-1EB6-4BA8-ABEB-11531C69917F}" srcOrd="0" destOrd="0" presId="urn:microsoft.com/office/officeart/2008/layout/AccentedPicture"/>
    <dgm:cxn modelId="{C14D7BD4-2F50-4BAC-A406-DA7386EC91F8}" type="presOf" srcId="{45F08A94-6CD5-4A48-9C46-436D86FC659C}" destId="{7144ADE1-29C0-4018-BA5E-91E0EA6E2BA8}" srcOrd="0" destOrd="0" presId="urn:microsoft.com/office/officeart/2008/layout/AccentedPicture"/>
    <dgm:cxn modelId="{E89D9597-67A4-4C25-A221-763A727946B6}" type="presParOf" srcId="{32CCD293-F4E8-414C-BE30-4A60DF00A382}" destId="{7144ADE1-29C0-4018-BA5E-91E0EA6E2BA8}" srcOrd="0" destOrd="0" presId="urn:microsoft.com/office/officeart/2008/layout/AccentedPicture"/>
    <dgm:cxn modelId="{FB77C61B-CD4C-417D-85C9-24FE9ECB859D}" type="presParOf" srcId="{32CCD293-F4E8-414C-BE30-4A60DF00A382}" destId="{87AA3D35-BEFD-49DB-8899-38616A1FC8AF}" srcOrd="1" destOrd="0" presId="urn:microsoft.com/office/officeart/2008/layout/AccentedPicture"/>
    <dgm:cxn modelId="{E1B7D130-9F1F-481C-B0A7-E750EACDF386}" type="presParOf" srcId="{32CCD293-F4E8-414C-BE30-4A60DF00A382}" destId="{CAF68118-9E83-4F30-AE9F-0C56003E836B}" srcOrd="2" destOrd="0" presId="urn:microsoft.com/office/officeart/2008/layout/AccentedPicture"/>
    <dgm:cxn modelId="{C044A573-4E0E-4E5C-ACF0-8609F6EB3C84}" type="presParOf" srcId="{CAF68118-9E83-4F30-AE9F-0C56003E836B}" destId="{8B9F0BE9-8790-4CE3-B2EC-41009C79DBE9}" srcOrd="0" destOrd="0" presId="urn:microsoft.com/office/officeart/2008/layout/AccentedPicture"/>
    <dgm:cxn modelId="{47A6FE7C-450C-46D3-8145-3BC6639CD27A}" type="presParOf" srcId="{8B9F0BE9-8790-4CE3-B2EC-41009C79DBE9}" destId="{623BD2B1-2653-4AD0-A411-8D71C71D1221}" srcOrd="0" destOrd="0" presId="urn:microsoft.com/office/officeart/2008/layout/AccentedPicture"/>
    <dgm:cxn modelId="{6B3B840A-21FA-4B6A-9066-04F56037F976}" type="presParOf" srcId="{8B9F0BE9-8790-4CE3-B2EC-41009C79DBE9}" destId="{836AD01B-BEA9-4477-BB95-0F5028227582}" srcOrd="1" destOrd="0" presId="urn:microsoft.com/office/officeart/2008/layout/AccentedPicture"/>
    <dgm:cxn modelId="{B620E31E-8150-49DB-8A98-256FF1A91696}" type="presParOf" srcId="{8B9F0BE9-8790-4CE3-B2EC-41009C79DBE9}" destId="{81632A37-F143-41F3-8807-941304A4EBE0}" srcOrd="2" destOrd="0" presId="urn:microsoft.com/office/officeart/2008/layout/AccentedPicture"/>
    <dgm:cxn modelId="{BC678DD7-4F36-4B4B-BF28-745813E1C5DF}" type="presParOf" srcId="{81632A37-F143-41F3-8807-941304A4EBE0}" destId="{A875D64F-1EB6-4BA8-ABEB-11531C69917F}" srcOrd="0" destOrd="0" presId="urn:microsoft.com/office/officeart/2008/layout/AccentedPicture"/>
    <dgm:cxn modelId="{02B1245C-382E-4A01-A323-73D93CAD5490}" type="presParOf" srcId="{CAF68118-9E83-4F30-AE9F-0C56003E836B}" destId="{FC32D1B4-21BC-4AB6-815A-C1FF1BB87CB3}" srcOrd="1" destOrd="0" presId="urn:microsoft.com/office/officeart/2008/layout/AccentedPicture"/>
    <dgm:cxn modelId="{FE811D19-24F6-465A-9F2F-28626445AAE3}" type="presParOf" srcId="{CAF68118-9E83-4F30-AE9F-0C56003E836B}" destId="{56431858-6221-4D8F-B575-10F2941E54D5}" srcOrd="2" destOrd="0" presId="urn:microsoft.com/office/officeart/2008/layout/AccentedPicture"/>
    <dgm:cxn modelId="{EE5EAF18-ADA4-4FEC-8F62-F04C7208E9C9}" type="presParOf" srcId="{56431858-6221-4D8F-B575-10F2941E54D5}" destId="{5B066A72-FB95-4142-AF97-D3D61A841180}" srcOrd="0" destOrd="0" presId="urn:microsoft.com/office/officeart/2008/layout/AccentedPicture"/>
    <dgm:cxn modelId="{2C404805-9852-4DEF-A6CB-F10F08BFCD85}" type="presParOf" srcId="{56431858-6221-4D8F-B575-10F2941E54D5}" destId="{B00DF4AB-8A6C-4B2F-A510-16309B8D4785}" srcOrd="1" destOrd="0" presId="urn:microsoft.com/office/officeart/2008/layout/AccentedPicture"/>
    <dgm:cxn modelId="{6908928D-C9C4-4A8A-BABD-EE388FD3DC6F}" type="presParOf" srcId="{56431858-6221-4D8F-B575-10F2941E54D5}" destId="{BEB894BE-FBE8-4895-995F-60CBA3173A7A}" srcOrd="2" destOrd="0" presId="urn:microsoft.com/office/officeart/2008/layout/AccentedPicture"/>
    <dgm:cxn modelId="{801B547D-8CEF-4137-8A9C-DE85AA3B3035}" type="presParOf" srcId="{BEB894BE-FBE8-4895-995F-60CBA3173A7A}" destId="{9EF9A4D9-FEF2-4CB7-8FC0-4CD6D48D8E49}" srcOrd="0" destOrd="0" presId="urn:microsoft.com/office/officeart/2008/layout/AccentedPicture"/>
    <dgm:cxn modelId="{ABE5136B-F0E9-45BD-B9BB-69EDEBE8DAA7}" type="presParOf" srcId="{CAF68118-9E83-4F30-AE9F-0C56003E836B}" destId="{3D443DC5-898D-4FE9-802F-5E7AA628BC24}" srcOrd="3" destOrd="0" presId="urn:microsoft.com/office/officeart/2008/layout/AccentedPicture"/>
    <dgm:cxn modelId="{B0548BD9-8411-4AF6-B2C1-6E2E306C1C64}" type="presParOf" srcId="{CAF68118-9E83-4F30-AE9F-0C56003E836B}" destId="{ACACE4A6-F62A-42A9-9897-AFF6CB0D08C9}" srcOrd="4" destOrd="0" presId="urn:microsoft.com/office/officeart/2008/layout/AccentedPicture"/>
    <dgm:cxn modelId="{84C37BF8-49DD-47E2-B59B-B6C654651125}" type="presParOf" srcId="{ACACE4A6-F62A-42A9-9897-AFF6CB0D08C9}" destId="{E586AA45-3370-4FFA-9145-441759FED71E}" srcOrd="0" destOrd="0" presId="urn:microsoft.com/office/officeart/2008/layout/AccentedPicture"/>
    <dgm:cxn modelId="{79E633AE-93A1-406A-B0DF-288D23E28C26}" type="presParOf" srcId="{ACACE4A6-F62A-42A9-9897-AFF6CB0D08C9}" destId="{A9EEEB67-FAE9-497A-8DD5-14A3F7598D00}" srcOrd="1" destOrd="0" presId="urn:microsoft.com/office/officeart/2008/layout/AccentedPicture"/>
    <dgm:cxn modelId="{54A89E1F-503A-4565-AF85-F3488484C04E}" type="presParOf" srcId="{ACACE4A6-F62A-42A9-9897-AFF6CB0D08C9}" destId="{49E503D8-9C20-4ADA-A13F-A89DED221C52}" srcOrd="2" destOrd="0" presId="urn:microsoft.com/office/officeart/2008/layout/AccentedPicture"/>
    <dgm:cxn modelId="{CE61E52E-A05B-401F-AB90-38DD7C898163}" type="presParOf" srcId="{49E503D8-9C20-4ADA-A13F-A89DED221C52}" destId="{3BD33799-5A7B-48D4-BF0C-064F56E4344D}" srcOrd="0" destOrd="0" presId="urn:microsoft.com/office/officeart/2008/layout/AccentedPicture"/>
    <dgm:cxn modelId="{5DD26E69-29FA-4020-A5EC-5B9BAAF6FA0B}" type="presParOf" srcId="{32CCD293-F4E8-414C-BE30-4A60DF00A382}" destId="{FFD0D374-EA2A-452E-A6BE-5C379D7663D7}" srcOrd="3" destOrd="0" presId="urn:microsoft.com/office/officeart/2008/layout/AccentedPicture"/>
    <dgm:cxn modelId="{65FC560D-BF42-46C7-849E-C46DCA498F7B}" type="presParOf" srcId="{FFD0D374-EA2A-452E-A6BE-5C379D7663D7}" destId="{BB4AA891-1FC3-4C05-90D4-4F9C611690A8}" srcOrd="0" destOrd="0" presId="urn:microsoft.com/office/officeart/2008/layout/AccentedPicture"/>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8256496-E30F-4E5D-B80F-FC6E61053A72}" type="doc">
      <dgm:prSet loTypeId="urn:microsoft.com/office/officeart/2005/8/layout/cycle4" loCatId="relationship" qsTypeId="urn:microsoft.com/office/officeart/2005/8/quickstyle/simple1" qsCatId="simple" csTypeId="urn:microsoft.com/office/officeart/2005/8/colors/accent0_1" csCatId="mainScheme" phldr="1"/>
      <dgm:spPr/>
      <dgm:t>
        <a:bodyPr/>
        <a:lstStyle/>
        <a:p>
          <a:endParaRPr lang="ru-RU"/>
        </a:p>
      </dgm:t>
    </dgm:pt>
    <dgm:pt modelId="{0711A246-A143-4BF3-AAA0-672CBE6DC9C1}">
      <dgm:prSet phldrT="[Текст]" custT="1"/>
      <dgm:spPr/>
      <dgm:t>
        <a:bodyPr/>
        <a:lstStyle/>
        <a:p>
          <a:pPr algn="ctr"/>
          <a:r>
            <a:rPr lang="kk-KZ" sz="1200" b="0">
              <a:latin typeface="Times New Roman" pitchFamily="18" charset="0"/>
              <a:cs typeface="Times New Roman" pitchFamily="18" charset="0"/>
            </a:rPr>
            <a:t>1. Мәтін ақпараттарымен электронды және ақпараттық ресурстар </a:t>
          </a:r>
          <a:endParaRPr lang="ru-RU" sz="1200" b="0">
            <a:latin typeface="Times New Roman" pitchFamily="18" charset="0"/>
            <a:cs typeface="Times New Roman" pitchFamily="18" charset="0"/>
          </a:endParaRPr>
        </a:p>
      </dgm:t>
    </dgm:pt>
    <dgm:pt modelId="{329069C2-7D8A-4C2B-9CB0-6067B77B504B}" type="parTrans" cxnId="{ED13EB34-C39E-456D-9BEC-F533670333D4}">
      <dgm:prSet/>
      <dgm:spPr/>
      <dgm:t>
        <a:bodyPr/>
        <a:lstStyle/>
        <a:p>
          <a:pPr algn="ctr"/>
          <a:endParaRPr lang="ru-RU" sz="1200" b="0">
            <a:latin typeface="Times New Roman" pitchFamily="18" charset="0"/>
            <a:cs typeface="Times New Roman" pitchFamily="18" charset="0"/>
          </a:endParaRPr>
        </a:p>
      </dgm:t>
    </dgm:pt>
    <dgm:pt modelId="{8DF90658-BA3E-47B8-9D9D-42A310CC5F04}" type="sibTrans" cxnId="{ED13EB34-C39E-456D-9BEC-F533670333D4}">
      <dgm:prSet/>
      <dgm:spPr/>
      <dgm:t>
        <a:bodyPr/>
        <a:lstStyle/>
        <a:p>
          <a:pPr algn="ctr"/>
          <a:endParaRPr lang="ru-RU" sz="1200" b="0">
            <a:latin typeface="Times New Roman" pitchFamily="18" charset="0"/>
            <a:cs typeface="Times New Roman" pitchFamily="18" charset="0"/>
          </a:endParaRPr>
        </a:p>
      </dgm:t>
    </dgm:pt>
    <dgm:pt modelId="{E12F3A03-43F4-4CB9-A66C-9793E4C18F68}">
      <dgm:prSet phldrT="[Текст]" custT="1"/>
      <dgm:spPr/>
      <dgm:t>
        <a:bodyPr/>
        <a:lstStyle/>
        <a:p>
          <a:pPr algn="ctr"/>
          <a:r>
            <a:rPr lang="kk-KZ" sz="1200" b="0">
              <a:latin typeface="Times New Roman" pitchFamily="18" charset="0"/>
              <a:cs typeface="Times New Roman" pitchFamily="18" charset="0"/>
            </a:rPr>
            <a:t>оқулықтар</a:t>
          </a:r>
          <a:endParaRPr lang="ru-RU" sz="1200" b="0">
            <a:latin typeface="Times New Roman" pitchFamily="18" charset="0"/>
            <a:cs typeface="Times New Roman" pitchFamily="18" charset="0"/>
          </a:endParaRPr>
        </a:p>
      </dgm:t>
    </dgm:pt>
    <dgm:pt modelId="{670773BA-0482-47AA-BDAF-6B567DC6AFFB}" type="parTrans" cxnId="{682CC308-2EFF-453E-881F-1069F9E73063}">
      <dgm:prSet/>
      <dgm:spPr/>
      <dgm:t>
        <a:bodyPr/>
        <a:lstStyle/>
        <a:p>
          <a:pPr algn="ctr"/>
          <a:endParaRPr lang="ru-RU" sz="1200" b="0">
            <a:latin typeface="Times New Roman" pitchFamily="18" charset="0"/>
            <a:cs typeface="Times New Roman" pitchFamily="18" charset="0"/>
          </a:endParaRPr>
        </a:p>
      </dgm:t>
    </dgm:pt>
    <dgm:pt modelId="{B5A2D05B-44B6-409E-8B92-BFB5C338A48A}" type="sibTrans" cxnId="{682CC308-2EFF-453E-881F-1069F9E73063}">
      <dgm:prSet/>
      <dgm:spPr/>
      <dgm:t>
        <a:bodyPr/>
        <a:lstStyle/>
        <a:p>
          <a:pPr algn="ctr"/>
          <a:endParaRPr lang="ru-RU" sz="1200" b="0">
            <a:latin typeface="Times New Roman" pitchFamily="18" charset="0"/>
            <a:cs typeface="Times New Roman" pitchFamily="18" charset="0"/>
          </a:endParaRPr>
        </a:p>
      </dgm:t>
    </dgm:pt>
    <dgm:pt modelId="{DF664C4B-BF39-409F-B71D-65D58B3E405B}">
      <dgm:prSet phldrT="[Текст]" custT="1"/>
      <dgm:spPr/>
      <dgm:t>
        <a:bodyPr/>
        <a:lstStyle/>
        <a:p>
          <a:pPr algn="ctr"/>
          <a:r>
            <a:rPr lang="kk-KZ" sz="1200" b="0">
              <a:latin typeface="Times New Roman" pitchFamily="18" charset="0"/>
              <a:cs typeface="Times New Roman" pitchFamily="18" charset="0"/>
            </a:rPr>
            <a:t>2. Көрнекі ақпараттары бар электронды    және ақпараттық ресурстар    </a:t>
          </a:r>
          <a:endParaRPr lang="ru-RU" sz="1200" b="0">
            <a:latin typeface="Times New Roman" pitchFamily="18" charset="0"/>
            <a:cs typeface="Times New Roman" pitchFamily="18" charset="0"/>
          </a:endParaRPr>
        </a:p>
      </dgm:t>
    </dgm:pt>
    <dgm:pt modelId="{28CBBFA9-0FA2-4D53-958F-8CD5E63E9D45}" type="parTrans" cxnId="{A921582D-1C94-43C0-9C09-813EA1FFEF08}">
      <dgm:prSet/>
      <dgm:spPr/>
      <dgm:t>
        <a:bodyPr/>
        <a:lstStyle/>
        <a:p>
          <a:pPr algn="ctr"/>
          <a:endParaRPr lang="ru-RU" sz="1200" b="0">
            <a:latin typeface="Times New Roman" pitchFamily="18" charset="0"/>
            <a:cs typeface="Times New Roman" pitchFamily="18" charset="0"/>
          </a:endParaRPr>
        </a:p>
      </dgm:t>
    </dgm:pt>
    <dgm:pt modelId="{E7FC394A-C927-43AA-8DC5-4D3DE77C3E31}" type="sibTrans" cxnId="{A921582D-1C94-43C0-9C09-813EA1FFEF08}">
      <dgm:prSet/>
      <dgm:spPr/>
      <dgm:t>
        <a:bodyPr/>
        <a:lstStyle/>
        <a:p>
          <a:pPr algn="ctr"/>
          <a:endParaRPr lang="ru-RU" sz="1200" b="0">
            <a:latin typeface="Times New Roman" pitchFamily="18" charset="0"/>
            <a:cs typeface="Times New Roman" pitchFamily="18" charset="0"/>
          </a:endParaRPr>
        </a:p>
      </dgm:t>
    </dgm:pt>
    <dgm:pt modelId="{91F37D24-7DA3-4206-B4DE-E9835A661829}">
      <dgm:prSet phldrT="[Текст]" custT="1"/>
      <dgm:spPr/>
      <dgm:t>
        <a:bodyPr/>
        <a:lstStyle/>
        <a:p>
          <a:pPr algn="ctr"/>
          <a:r>
            <a:rPr lang="kk-KZ" sz="1200" b="0">
              <a:latin typeface="Times New Roman" pitchFamily="18" charset="0"/>
              <a:cs typeface="Times New Roman" pitchFamily="18" charset="0"/>
            </a:rPr>
            <a:t>фотолар</a:t>
          </a:r>
          <a:br>
            <a:rPr lang="kk-KZ" sz="1200" b="0">
              <a:latin typeface="Times New Roman" pitchFamily="18" charset="0"/>
              <a:cs typeface="Times New Roman" pitchFamily="18" charset="0"/>
            </a:rPr>
          </a:br>
          <a:r>
            <a:rPr lang="kk-KZ" sz="1200" b="0">
              <a:latin typeface="Times New Roman" pitchFamily="18" charset="0"/>
              <a:cs typeface="Times New Roman" pitchFamily="18" charset="0"/>
            </a:rPr>
            <a:t>иллюстрациялар</a:t>
          </a:r>
          <a:endParaRPr lang="ru-RU" sz="1200" b="0">
            <a:latin typeface="Times New Roman" pitchFamily="18" charset="0"/>
            <a:cs typeface="Times New Roman" pitchFamily="18" charset="0"/>
          </a:endParaRPr>
        </a:p>
      </dgm:t>
    </dgm:pt>
    <dgm:pt modelId="{AF7AA1B5-CFA8-4503-ADE6-A8D172337C03}" type="parTrans" cxnId="{264F52E1-54E1-4B34-A4A5-905C65366FEC}">
      <dgm:prSet/>
      <dgm:spPr/>
      <dgm:t>
        <a:bodyPr/>
        <a:lstStyle/>
        <a:p>
          <a:pPr algn="ctr"/>
          <a:endParaRPr lang="ru-RU" sz="1200" b="0">
            <a:latin typeface="Times New Roman" pitchFamily="18" charset="0"/>
            <a:cs typeface="Times New Roman" pitchFamily="18" charset="0"/>
          </a:endParaRPr>
        </a:p>
      </dgm:t>
    </dgm:pt>
    <dgm:pt modelId="{C7C42087-60BF-4765-B1F4-A0EC1A2E8744}" type="sibTrans" cxnId="{264F52E1-54E1-4B34-A4A5-905C65366FEC}">
      <dgm:prSet/>
      <dgm:spPr/>
      <dgm:t>
        <a:bodyPr/>
        <a:lstStyle/>
        <a:p>
          <a:pPr algn="ctr"/>
          <a:endParaRPr lang="ru-RU" sz="1200" b="0">
            <a:latin typeface="Times New Roman" pitchFamily="18" charset="0"/>
            <a:cs typeface="Times New Roman" pitchFamily="18" charset="0"/>
          </a:endParaRPr>
        </a:p>
      </dgm:t>
    </dgm:pt>
    <dgm:pt modelId="{3F6D10FD-B102-4200-BE7C-24D665BAC790}">
      <dgm:prSet phldrT="[Текст]" custT="1"/>
      <dgm:spPr/>
      <dgm:t>
        <a:bodyPr/>
        <a:lstStyle/>
        <a:p>
          <a:pPr algn="ctr"/>
          <a:endParaRPr lang="kk-KZ" sz="1200" b="0">
            <a:latin typeface="Times New Roman" pitchFamily="18" charset="0"/>
            <a:cs typeface="Times New Roman" pitchFamily="18" charset="0"/>
          </a:endParaRPr>
        </a:p>
        <a:p>
          <a:pPr algn="ctr"/>
          <a:r>
            <a:rPr lang="kk-KZ" sz="1200" b="0">
              <a:latin typeface="Times New Roman" pitchFamily="18" charset="0"/>
              <a:cs typeface="Times New Roman" pitchFamily="18" charset="0"/>
            </a:rPr>
            <a:t>4. Аралас ақпаратты электронды және ақпараттық ресурстар </a:t>
          </a:r>
          <a:endParaRPr lang="ru-RU" sz="1200" b="0">
            <a:latin typeface="Times New Roman" pitchFamily="18" charset="0"/>
            <a:cs typeface="Times New Roman" pitchFamily="18" charset="0"/>
          </a:endParaRPr>
        </a:p>
      </dgm:t>
    </dgm:pt>
    <dgm:pt modelId="{1E7802A8-B845-44E6-AF07-614DD362BF58}" type="parTrans" cxnId="{F12DE50F-3FE6-4DE6-BE62-14547B5C2EFD}">
      <dgm:prSet/>
      <dgm:spPr/>
      <dgm:t>
        <a:bodyPr/>
        <a:lstStyle/>
        <a:p>
          <a:pPr algn="ctr"/>
          <a:endParaRPr lang="ru-RU" sz="1200" b="0">
            <a:latin typeface="Times New Roman" pitchFamily="18" charset="0"/>
            <a:cs typeface="Times New Roman" pitchFamily="18" charset="0"/>
          </a:endParaRPr>
        </a:p>
      </dgm:t>
    </dgm:pt>
    <dgm:pt modelId="{7FA8BFC1-A1DF-478D-AB9A-E57EA20A3F49}" type="sibTrans" cxnId="{F12DE50F-3FE6-4DE6-BE62-14547B5C2EFD}">
      <dgm:prSet/>
      <dgm:spPr/>
      <dgm:t>
        <a:bodyPr/>
        <a:lstStyle/>
        <a:p>
          <a:pPr algn="ctr"/>
          <a:endParaRPr lang="ru-RU" sz="1200" b="0">
            <a:latin typeface="Times New Roman" pitchFamily="18" charset="0"/>
            <a:cs typeface="Times New Roman" pitchFamily="18" charset="0"/>
          </a:endParaRPr>
        </a:p>
      </dgm:t>
    </dgm:pt>
    <dgm:pt modelId="{17B334C1-F0B6-4680-A55D-3034C51B426D}">
      <dgm:prSet phldrT="[Текст]" custT="1"/>
      <dgm:spPr/>
      <dgm:t>
        <a:bodyPr/>
        <a:lstStyle/>
        <a:p>
          <a:pPr algn="ctr"/>
          <a:r>
            <a:rPr lang="kk-KZ" sz="1200" b="0">
              <a:latin typeface="Times New Roman" pitchFamily="18" charset="0"/>
              <a:cs typeface="Times New Roman" pitchFamily="18" charset="0"/>
            </a:rPr>
            <a:t>    электронды оқулықтар, оқу</a:t>
          </a:r>
          <a:br>
            <a:rPr lang="kk-KZ" sz="1200" b="0">
              <a:latin typeface="Times New Roman" pitchFamily="18" charset="0"/>
              <a:cs typeface="Times New Roman" pitchFamily="18" charset="0"/>
            </a:rPr>
          </a:br>
          <a:r>
            <a:rPr lang="kk-KZ" sz="1200" b="0">
              <a:latin typeface="Times New Roman" pitchFamily="18" charset="0"/>
              <a:cs typeface="Times New Roman" pitchFamily="18" charset="0"/>
            </a:rPr>
            <a:t>құралдары</a:t>
          </a:r>
          <a:endParaRPr lang="ru-RU" sz="1200" b="0">
            <a:latin typeface="Times New Roman" pitchFamily="18" charset="0"/>
            <a:cs typeface="Times New Roman" pitchFamily="18" charset="0"/>
          </a:endParaRPr>
        </a:p>
      </dgm:t>
    </dgm:pt>
    <dgm:pt modelId="{000E45BE-9371-4171-AEC5-F30008255EDD}" type="parTrans" cxnId="{3E75BD95-4260-41B4-A989-EE7E769C65B8}">
      <dgm:prSet/>
      <dgm:spPr/>
      <dgm:t>
        <a:bodyPr/>
        <a:lstStyle/>
        <a:p>
          <a:pPr algn="ctr"/>
          <a:endParaRPr lang="ru-RU" sz="1200" b="0">
            <a:latin typeface="Times New Roman" pitchFamily="18" charset="0"/>
            <a:cs typeface="Times New Roman" pitchFamily="18" charset="0"/>
          </a:endParaRPr>
        </a:p>
      </dgm:t>
    </dgm:pt>
    <dgm:pt modelId="{EED0CC52-EB43-4335-9FD8-7E41E9282F06}" type="sibTrans" cxnId="{3E75BD95-4260-41B4-A989-EE7E769C65B8}">
      <dgm:prSet/>
      <dgm:spPr/>
      <dgm:t>
        <a:bodyPr/>
        <a:lstStyle/>
        <a:p>
          <a:pPr algn="ctr"/>
          <a:endParaRPr lang="ru-RU" sz="1200" b="0">
            <a:latin typeface="Times New Roman" pitchFamily="18" charset="0"/>
            <a:cs typeface="Times New Roman" pitchFamily="18" charset="0"/>
          </a:endParaRPr>
        </a:p>
      </dgm:t>
    </dgm:pt>
    <dgm:pt modelId="{E5932E35-130C-48A5-B3AF-FF66799C4643}">
      <dgm:prSet phldrT="[Текст]" custT="1"/>
      <dgm:spPr/>
      <dgm:t>
        <a:bodyPr/>
        <a:lstStyle/>
        <a:p>
          <a:pPr algn="ctr"/>
          <a:endParaRPr lang="kk-KZ" sz="1200" b="0">
            <a:latin typeface="Times New Roman" pitchFamily="18" charset="0"/>
            <a:cs typeface="Times New Roman" pitchFamily="18" charset="0"/>
          </a:endParaRPr>
        </a:p>
        <a:p>
          <a:pPr algn="ctr"/>
          <a:r>
            <a:rPr lang="kk-KZ" sz="1200" b="0">
              <a:latin typeface="Times New Roman" pitchFamily="18" charset="0"/>
              <a:cs typeface="Times New Roman" pitchFamily="18" charset="0"/>
            </a:rPr>
            <a:t>3.Аудиоақпараттармен электронды және ақпараттық ресурстар </a:t>
          </a:r>
          <a:endParaRPr lang="ru-RU" sz="1200" b="0">
            <a:latin typeface="Times New Roman" pitchFamily="18" charset="0"/>
            <a:cs typeface="Times New Roman" pitchFamily="18" charset="0"/>
          </a:endParaRPr>
        </a:p>
      </dgm:t>
    </dgm:pt>
    <dgm:pt modelId="{42ACCAA3-0F94-4C81-96A3-890A2850651B}" type="parTrans" cxnId="{39BCAA71-B395-413F-8717-79FD50BA14BF}">
      <dgm:prSet/>
      <dgm:spPr/>
      <dgm:t>
        <a:bodyPr/>
        <a:lstStyle/>
        <a:p>
          <a:pPr algn="ctr"/>
          <a:endParaRPr lang="ru-RU" sz="1200" b="0">
            <a:latin typeface="Times New Roman" pitchFamily="18" charset="0"/>
            <a:cs typeface="Times New Roman" pitchFamily="18" charset="0"/>
          </a:endParaRPr>
        </a:p>
      </dgm:t>
    </dgm:pt>
    <dgm:pt modelId="{6BAA9694-3547-4037-9094-EBCF8C236F32}" type="sibTrans" cxnId="{39BCAA71-B395-413F-8717-79FD50BA14BF}">
      <dgm:prSet/>
      <dgm:spPr/>
      <dgm:t>
        <a:bodyPr/>
        <a:lstStyle/>
        <a:p>
          <a:pPr algn="ctr"/>
          <a:endParaRPr lang="ru-RU" sz="1200" b="0">
            <a:latin typeface="Times New Roman" pitchFamily="18" charset="0"/>
            <a:cs typeface="Times New Roman" pitchFamily="18" charset="0"/>
          </a:endParaRPr>
        </a:p>
      </dgm:t>
    </dgm:pt>
    <dgm:pt modelId="{2B13FFF1-378B-4326-9EB9-64C7AE3CA123}">
      <dgm:prSet phldrT="[Текст]" custT="1"/>
      <dgm:spPr/>
      <dgm:t>
        <a:bodyPr/>
        <a:lstStyle/>
        <a:p>
          <a:pPr algn="ctr"/>
          <a:r>
            <a:rPr lang="kk-KZ" sz="1200" b="0">
              <a:latin typeface="Times New Roman" pitchFamily="18" charset="0"/>
              <a:cs typeface="Times New Roman" pitchFamily="18" charset="0"/>
            </a:rPr>
            <a:t>дыбыс</a:t>
          </a:r>
          <a:br>
            <a:rPr lang="kk-KZ" sz="1200" b="0">
              <a:latin typeface="Times New Roman" pitchFamily="18" charset="0"/>
              <a:cs typeface="Times New Roman" pitchFamily="18" charset="0"/>
            </a:rPr>
          </a:br>
          <a:r>
            <a:rPr lang="kk-KZ" sz="1200" b="0">
              <a:latin typeface="Times New Roman" pitchFamily="18" charset="0"/>
              <a:cs typeface="Times New Roman" pitchFamily="18" charset="0"/>
            </a:rPr>
            <a:t>жазғыштар, т.б.</a:t>
          </a:r>
          <a:endParaRPr lang="ru-RU" sz="1200" b="0">
            <a:latin typeface="Times New Roman" pitchFamily="18" charset="0"/>
            <a:cs typeface="Times New Roman" pitchFamily="18" charset="0"/>
          </a:endParaRPr>
        </a:p>
      </dgm:t>
    </dgm:pt>
    <dgm:pt modelId="{858FC766-B5C1-404A-9F7E-6F84AA2A4CDB}" type="parTrans" cxnId="{3C3B36F3-5B01-4380-95B8-B4137373DB2B}">
      <dgm:prSet/>
      <dgm:spPr/>
      <dgm:t>
        <a:bodyPr/>
        <a:lstStyle/>
        <a:p>
          <a:pPr algn="ctr"/>
          <a:endParaRPr lang="ru-RU" sz="1200" b="0">
            <a:latin typeface="Times New Roman" pitchFamily="18" charset="0"/>
            <a:cs typeface="Times New Roman" pitchFamily="18" charset="0"/>
          </a:endParaRPr>
        </a:p>
      </dgm:t>
    </dgm:pt>
    <dgm:pt modelId="{8E4314D6-A5E2-41B1-9469-F57F9355A2D7}" type="sibTrans" cxnId="{3C3B36F3-5B01-4380-95B8-B4137373DB2B}">
      <dgm:prSet/>
      <dgm:spPr/>
      <dgm:t>
        <a:bodyPr/>
        <a:lstStyle/>
        <a:p>
          <a:pPr algn="ctr"/>
          <a:endParaRPr lang="ru-RU" sz="1200" b="0">
            <a:latin typeface="Times New Roman" pitchFamily="18" charset="0"/>
            <a:cs typeface="Times New Roman" pitchFamily="18" charset="0"/>
          </a:endParaRPr>
        </a:p>
      </dgm:t>
    </dgm:pt>
    <dgm:pt modelId="{D138A191-8B0D-4C83-AB8B-88F99E3C3DFB}">
      <dgm:prSet phldrT="[Текст]" custT="1"/>
      <dgm:spPr/>
      <dgm:t>
        <a:bodyPr/>
        <a:lstStyle/>
        <a:p>
          <a:pPr algn="ctr"/>
          <a:r>
            <a:rPr lang="kk-KZ" sz="1200" b="0">
              <a:latin typeface="Times New Roman" pitchFamily="18" charset="0"/>
              <a:cs typeface="Times New Roman" pitchFamily="18" charset="0"/>
            </a:rPr>
            <a:t>энциклопедия, т.б.</a:t>
          </a:r>
          <a:endParaRPr lang="ru-RU" sz="1200" b="0">
            <a:latin typeface="Times New Roman" pitchFamily="18" charset="0"/>
            <a:cs typeface="Times New Roman" pitchFamily="18" charset="0"/>
          </a:endParaRPr>
        </a:p>
      </dgm:t>
    </dgm:pt>
    <dgm:pt modelId="{328476BF-87B8-4B1B-97A7-07E5DB1AFA05}" type="parTrans" cxnId="{563952B0-81D7-46AD-923F-41019930F773}">
      <dgm:prSet/>
      <dgm:spPr/>
      <dgm:t>
        <a:bodyPr/>
        <a:lstStyle/>
        <a:p>
          <a:pPr algn="ctr"/>
          <a:endParaRPr lang="ru-RU" b="0"/>
        </a:p>
      </dgm:t>
    </dgm:pt>
    <dgm:pt modelId="{5D704813-E9AF-4C6D-9C32-E1C6CBA885FF}" type="sibTrans" cxnId="{563952B0-81D7-46AD-923F-41019930F773}">
      <dgm:prSet/>
      <dgm:spPr/>
      <dgm:t>
        <a:bodyPr/>
        <a:lstStyle/>
        <a:p>
          <a:pPr algn="ctr"/>
          <a:endParaRPr lang="ru-RU" b="0"/>
        </a:p>
      </dgm:t>
    </dgm:pt>
    <dgm:pt modelId="{0FC74528-39C3-413D-940C-8EE14B94208E}">
      <dgm:prSet phldrT="[Текст]" custT="1"/>
      <dgm:spPr/>
      <dgm:t>
        <a:bodyPr/>
        <a:lstStyle/>
        <a:p>
          <a:pPr algn="ctr"/>
          <a:r>
            <a:rPr lang="kk-KZ" sz="1200" b="0">
              <a:latin typeface="Times New Roman" pitchFamily="18" charset="0"/>
              <a:cs typeface="Times New Roman" pitchFamily="18" charset="0"/>
            </a:rPr>
            <a:t>видеокөріністер</a:t>
          </a:r>
          <a:endParaRPr lang="ru-RU" sz="1200" b="0">
            <a:latin typeface="Times New Roman" pitchFamily="18" charset="0"/>
            <a:cs typeface="Times New Roman" pitchFamily="18" charset="0"/>
          </a:endParaRPr>
        </a:p>
      </dgm:t>
    </dgm:pt>
    <dgm:pt modelId="{C9B6F432-295E-47BF-A650-42BAFA288440}" type="parTrans" cxnId="{22456B71-DC60-41B7-A158-E712F0EB5E1F}">
      <dgm:prSet/>
      <dgm:spPr/>
      <dgm:t>
        <a:bodyPr/>
        <a:lstStyle/>
        <a:p>
          <a:pPr algn="ctr"/>
          <a:endParaRPr lang="ru-RU" b="0"/>
        </a:p>
      </dgm:t>
    </dgm:pt>
    <dgm:pt modelId="{6AFCA0F1-B8E8-4CBF-A6C7-6C1E9219E215}" type="sibTrans" cxnId="{22456B71-DC60-41B7-A158-E712F0EB5E1F}">
      <dgm:prSet/>
      <dgm:spPr/>
      <dgm:t>
        <a:bodyPr/>
        <a:lstStyle/>
        <a:p>
          <a:pPr algn="ctr"/>
          <a:endParaRPr lang="ru-RU" b="0"/>
        </a:p>
      </dgm:t>
    </dgm:pt>
    <dgm:pt modelId="{969BFB61-BD7B-4583-902C-694082DF0FED}">
      <dgm:prSet phldrT="[Текст]" custT="1"/>
      <dgm:spPr/>
      <dgm:t>
        <a:bodyPr/>
        <a:lstStyle/>
        <a:p>
          <a:pPr algn="ctr"/>
          <a:r>
            <a:rPr lang="kk-KZ" sz="1200" b="0">
              <a:latin typeface="Times New Roman" pitchFamily="18" charset="0"/>
              <a:cs typeface="Times New Roman" pitchFamily="18" charset="0"/>
            </a:rPr>
            <a:t>диаграммалар, т.б.</a:t>
          </a:r>
          <a:endParaRPr lang="ru-RU" sz="1200" b="0">
            <a:latin typeface="Times New Roman" pitchFamily="18" charset="0"/>
            <a:cs typeface="Times New Roman" pitchFamily="18" charset="0"/>
          </a:endParaRPr>
        </a:p>
      </dgm:t>
    </dgm:pt>
    <dgm:pt modelId="{19365D88-3C9A-495B-A1D8-871E8DF5229B}" type="parTrans" cxnId="{E9C5068D-B6FD-4E4D-AF8D-8EEB4A602F04}">
      <dgm:prSet/>
      <dgm:spPr/>
      <dgm:t>
        <a:bodyPr/>
        <a:lstStyle/>
        <a:p>
          <a:pPr algn="ctr"/>
          <a:endParaRPr lang="ru-RU" b="0"/>
        </a:p>
      </dgm:t>
    </dgm:pt>
    <dgm:pt modelId="{3D5E2803-E15F-4493-9769-61A1B992A17A}" type="sibTrans" cxnId="{E9C5068D-B6FD-4E4D-AF8D-8EEB4A602F04}">
      <dgm:prSet/>
      <dgm:spPr/>
      <dgm:t>
        <a:bodyPr/>
        <a:lstStyle/>
        <a:p>
          <a:pPr algn="ctr"/>
          <a:endParaRPr lang="ru-RU" b="0"/>
        </a:p>
      </dgm:t>
    </dgm:pt>
    <dgm:pt modelId="{41A8275A-DDE6-4514-83AB-3E0C06BE9F78}">
      <dgm:prSet phldrT="[Текст]" custT="1"/>
      <dgm:spPr/>
      <dgm:t>
        <a:bodyPr/>
        <a:lstStyle/>
        <a:p>
          <a:pPr algn="ctr"/>
          <a:r>
            <a:rPr lang="kk-KZ" sz="1200" b="0">
              <a:latin typeface="Times New Roman" pitchFamily="18" charset="0"/>
              <a:cs typeface="Times New Roman" pitchFamily="18" charset="0"/>
            </a:rPr>
            <a:t>оқу құраладары</a:t>
          </a:r>
          <a:endParaRPr lang="ru-RU" sz="1200" b="0">
            <a:latin typeface="Times New Roman" pitchFamily="18" charset="0"/>
            <a:cs typeface="Times New Roman" pitchFamily="18" charset="0"/>
          </a:endParaRPr>
        </a:p>
      </dgm:t>
    </dgm:pt>
    <dgm:pt modelId="{51678C32-DCCD-42D2-AAF7-CACBAE10FBC0}" type="parTrans" cxnId="{F53A55AC-1B67-4A1D-962D-2CCDFC715045}">
      <dgm:prSet/>
      <dgm:spPr/>
      <dgm:t>
        <a:bodyPr/>
        <a:lstStyle/>
        <a:p>
          <a:pPr algn="ctr"/>
          <a:endParaRPr lang="ru-RU" b="0"/>
        </a:p>
      </dgm:t>
    </dgm:pt>
    <dgm:pt modelId="{DD6BEC8E-4F61-459F-85B1-8EE1F57E3671}" type="sibTrans" cxnId="{F53A55AC-1B67-4A1D-962D-2CCDFC715045}">
      <dgm:prSet/>
      <dgm:spPr/>
      <dgm:t>
        <a:bodyPr/>
        <a:lstStyle/>
        <a:p>
          <a:pPr algn="ctr"/>
          <a:endParaRPr lang="ru-RU" b="0"/>
        </a:p>
      </dgm:t>
    </dgm:pt>
    <dgm:pt modelId="{1ADB0800-72CA-47B9-B0A3-E0D2FF02F054}">
      <dgm:prSet phldrT="[Текст]" custT="1"/>
      <dgm:spPr/>
      <dgm:t>
        <a:bodyPr/>
        <a:lstStyle/>
        <a:p>
          <a:pPr algn="ctr"/>
          <a:r>
            <a:rPr lang="kk-KZ" sz="1200" b="0">
              <a:latin typeface="Times New Roman" pitchFamily="18" charset="0"/>
              <a:cs typeface="Times New Roman" pitchFamily="18" charset="0"/>
            </a:rPr>
            <a:t>тапсырмалар</a:t>
          </a:r>
          <a:endParaRPr lang="ru-RU" sz="1200" b="0">
            <a:latin typeface="Times New Roman" pitchFamily="18" charset="0"/>
            <a:cs typeface="Times New Roman" pitchFamily="18" charset="0"/>
          </a:endParaRPr>
        </a:p>
      </dgm:t>
    </dgm:pt>
    <dgm:pt modelId="{52F50552-0F98-45B7-8D85-38379A7D8AD0}" type="parTrans" cxnId="{AC9A6F6A-0875-4E2E-9327-A3D5C8BC1591}">
      <dgm:prSet/>
      <dgm:spPr/>
      <dgm:t>
        <a:bodyPr/>
        <a:lstStyle/>
        <a:p>
          <a:pPr algn="ctr"/>
          <a:endParaRPr lang="ru-RU" b="0"/>
        </a:p>
      </dgm:t>
    </dgm:pt>
    <dgm:pt modelId="{52D3F41B-6BD8-45EA-8D3A-BF454A8E3E0A}" type="sibTrans" cxnId="{AC9A6F6A-0875-4E2E-9327-A3D5C8BC1591}">
      <dgm:prSet/>
      <dgm:spPr/>
      <dgm:t>
        <a:bodyPr/>
        <a:lstStyle/>
        <a:p>
          <a:pPr algn="ctr"/>
          <a:endParaRPr lang="ru-RU" b="0"/>
        </a:p>
      </dgm:t>
    </dgm:pt>
    <dgm:pt modelId="{661E17EC-0D7E-4F66-9EE4-F787EB4E9FA2}">
      <dgm:prSet phldrT="[Текст]" custT="1"/>
      <dgm:spPr/>
      <dgm:t>
        <a:bodyPr/>
        <a:lstStyle/>
        <a:p>
          <a:pPr algn="ctr"/>
          <a:r>
            <a:rPr lang="kk-KZ" sz="1200" b="0">
              <a:latin typeface="Times New Roman" pitchFamily="18" charset="0"/>
              <a:cs typeface="Times New Roman" pitchFamily="18" charset="0"/>
            </a:rPr>
            <a:t>тестер</a:t>
          </a:r>
          <a:endParaRPr lang="ru-RU" sz="1200" b="0">
            <a:latin typeface="Times New Roman" pitchFamily="18" charset="0"/>
            <a:cs typeface="Times New Roman" pitchFamily="18" charset="0"/>
          </a:endParaRPr>
        </a:p>
      </dgm:t>
    </dgm:pt>
    <dgm:pt modelId="{4FAC9A78-82FB-4869-95C8-2903DEEACEA3}" type="parTrans" cxnId="{D7F780AE-35A3-43CF-B799-04F192CD8807}">
      <dgm:prSet/>
      <dgm:spPr/>
      <dgm:t>
        <a:bodyPr/>
        <a:lstStyle/>
        <a:p>
          <a:pPr algn="ctr"/>
          <a:endParaRPr lang="ru-RU" b="0"/>
        </a:p>
      </dgm:t>
    </dgm:pt>
    <dgm:pt modelId="{37C895A3-9C4C-40B7-8768-129732B15D9A}" type="sibTrans" cxnId="{D7F780AE-35A3-43CF-B799-04F192CD8807}">
      <dgm:prSet/>
      <dgm:spPr/>
      <dgm:t>
        <a:bodyPr/>
        <a:lstStyle/>
        <a:p>
          <a:pPr algn="ctr"/>
          <a:endParaRPr lang="ru-RU" b="0"/>
        </a:p>
      </dgm:t>
    </dgm:pt>
    <dgm:pt modelId="{22BB3025-6CCC-4F80-B01D-348FCFC8D2A9}">
      <dgm:prSet phldrT="[Текст]" custT="1"/>
      <dgm:spPr/>
      <dgm:t>
        <a:bodyPr/>
        <a:lstStyle/>
        <a:p>
          <a:pPr algn="ctr"/>
          <a:r>
            <a:rPr lang="kk-KZ" sz="1200" b="0">
              <a:latin typeface="Times New Roman" pitchFamily="18" charset="0"/>
              <a:cs typeface="Times New Roman" pitchFamily="18" charset="0"/>
            </a:rPr>
            <a:t>сөздік</a:t>
          </a:r>
          <a:endParaRPr lang="ru-RU" sz="1200" b="0">
            <a:latin typeface="Times New Roman" pitchFamily="18" charset="0"/>
            <a:cs typeface="Times New Roman" pitchFamily="18" charset="0"/>
          </a:endParaRPr>
        </a:p>
      </dgm:t>
    </dgm:pt>
    <dgm:pt modelId="{10A29E5D-09E0-48CC-8A43-16114FF20573}" type="parTrans" cxnId="{DA8A5068-74DA-4623-8576-C4FFD3B9521C}">
      <dgm:prSet/>
      <dgm:spPr/>
      <dgm:t>
        <a:bodyPr/>
        <a:lstStyle/>
        <a:p>
          <a:pPr algn="ctr"/>
          <a:endParaRPr lang="ru-RU" b="0"/>
        </a:p>
      </dgm:t>
    </dgm:pt>
    <dgm:pt modelId="{5296D0AF-BC33-43B5-A946-EF4CAB6D6A62}" type="sibTrans" cxnId="{DA8A5068-74DA-4623-8576-C4FFD3B9521C}">
      <dgm:prSet/>
      <dgm:spPr/>
      <dgm:t>
        <a:bodyPr/>
        <a:lstStyle/>
        <a:p>
          <a:pPr algn="ctr"/>
          <a:endParaRPr lang="ru-RU" b="0"/>
        </a:p>
      </dgm:t>
    </dgm:pt>
    <dgm:pt modelId="{85BCE5FD-E6C8-4752-988E-3B0A7329D8D0}">
      <dgm:prSet phldrT="[Текст]" custT="1"/>
      <dgm:spPr/>
      <dgm:t>
        <a:bodyPr/>
        <a:lstStyle/>
        <a:p>
          <a:pPr algn="ctr"/>
          <a:endParaRPr lang="ru-RU" sz="1200" b="0">
            <a:latin typeface="Times New Roman" pitchFamily="18" charset="0"/>
            <a:cs typeface="Times New Roman" pitchFamily="18" charset="0"/>
          </a:endParaRPr>
        </a:p>
      </dgm:t>
    </dgm:pt>
    <dgm:pt modelId="{F220DA18-8505-4B48-A43C-91552F7E6974}" type="parTrans" cxnId="{48DBF3EC-377B-4E77-93DC-54D02CEC8B13}">
      <dgm:prSet/>
      <dgm:spPr/>
      <dgm:t>
        <a:bodyPr/>
        <a:lstStyle/>
        <a:p>
          <a:pPr algn="ctr"/>
          <a:endParaRPr lang="ru-RU" b="0"/>
        </a:p>
      </dgm:t>
    </dgm:pt>
    <dgm:pt modelId="{9E554F6F-0496-4E6E-B701-1E051972D0CC}" type="sibTrans" cxnId="{48DBF3EC-377B-4E77-93DC-54D02CEC8B13}">
      <dgm:prSet/>
      <dgm:spPr/>
      <dgm:t>
        <a:bodyPr/>
        <a:lstStyle/>
        <a:p>
          <a:pPr algn="ctr"/>
          <a:endParaRPr lang="ru-RU" b="0"/>
        </a:p>
      </dgm:t>
    </dgm:pt>
    <dgm:pt modelId="{7B13BE92-D16A-4CC0-B52C-2AF31F4CDE88}">
      <dgm:prSet phldrT="[Текст]" custT="1"/>
      <dgm:spPr/>
      <dgm:t>
        <a:bodyPr/>
        <a:lstStyle/>
        <a:p>
          <a:pPr algn="ctr"/>
          <a:r>
            <a:rPr lang="kk-KZ" sz="1200" b="0">
              <a:latin typeface="Times New Roman" pitchFamily="18" charset="0"/>
              <a:cs typeface="Times New Roman" pitchFamily="18" charset="0"/>
            </a:rPr>
            <a:t>басылымдар, , т.б.</a:t>
          </a:r>
          <a:endParaRPr lang="ru-RU" sz="1200" b="0">
            <a:latin typeface="Times New Roman" pitchFamily="18" charset="0"/>
            <a:cs typeface="Times New Roman" pitchFamily="18" charset="0"/>
          </a:endParaRPr>
        </a:p>
      </dgm:t>
    </dgm:pt>
    <dgm:pt modelId="{BC708D28-595A-449D-9F29-037CC94C92EA}" type="parTrans" cxnId="{8173C20E-F101-427C-B602-A95F9C527309}">
      <dgm:prSet/>
      <dgm:spPr/>
      <dgm:t>
        <a:bodyPr/>
        <a:lstStyle/>
        <a:p>
          <a:pPr algn="ctr"/>
          <a:endParaRPr lang="ru-RU" b="0"/>
        </a:p>
      </dgm:t>
    </dgm:pt>
    <dgm:pt modelId="{90BE3D92-D859-4718-A4B9-B934F29633C5}" type="sibTrans" cxnId="{8173C20E-F101-427C-B602-A95F9C527309}">
      <dgm:prSet/>
      <dgm:spPr/>
      <dgm:t>
        <a:bodyPr/>
        <a:lstStyle/>
        <a:p>
          <a:pPr algn="ctr"/>
          <a:endParaRPr lang="ru-RU" b="0"/>
        </a:p>
      </dgm:t>
    </dgm:pt>
    <dgm:pt modelId="{DBFC8452-A673-4A44-8C3C-E7EF49D0FEDC}" type="pres">
      <dgm:prSet presAssocID="{28256496-E30F-4E5D-B80F-FC6E61053A72}" presName="cycleMatrixDiagram" presStyleCnt="0">
        <dgm:presLayoutVars>
          <dgm:chMax val="1"/>
          <dgm:dir/>
          <dgm:animLvl val="lvl"/>
          <dgm:resizeHandles val="exact"/>
        </dgm:presLayoutVars>
      </dgm:prSet>
      <dgm:spPr/>
    </dgm:pt>
    <dgm:pt modelId="{3E68246D-6DF1-455C-90E2-F0BE3118233D}" type="pres">
      <dgm:prSet presAssocID="{28256496-E30F-4E5D-B80F-FC6E61053A72}" presName="children" presStyleCnt="0"/>
      <dgm:spPr/>
    </dgm:pt>
    <dgm:pt modelId="{88096064-7B0E-44F1-B7B0-C099DD1914DD}" type="pres">
      <dgm:prSet presAssocID="{28256496-E30F-4E5D-B80F-FC6E61053A72}" presName="child1group" presStyleCnt="0"/>
      <dgm:spPr/>
    </dgm:pt>
    <dgm:pt modelId="{566D7413-84CE-4AA5-AE08-BD146B4A8DC4}" type="pres">
      <dgm:prSet presAssocID="{28256496-E30F-4E5D-B80F-FC6E61053A72}" presName="child1" presStyleLbl="bgAcc1" presStyleIdx="0" presStyleCnt="4" custScaleX="139257" custScaleY="137796" custLinFactNeighborX="-42106" custLinFactNeighborY="-765"/>
      <dgm:spPr/>
    </dgm:pt>
    <dgm:pt modelId="{25D18EA5-D82A-4442-B8E2-DC847E3E6EA0}" type="pres">
      <dgm:prSet presAssocID="{28256496-E30F-4E5D-B80F-FC6E61053A72}" presName="child1Text" presStyleLbl="bgAcc1" presStyleIdx="0" presStyleCnt="4">
        <dgm:presLayoutVars>
          <dgm:bulletEnabled val="1"/>
        </dgm:presLayoutVars>
      </dgm:prSet>
      <dgm:spPr/>
    </dgm:pt>
    <dgm:pt modelId="{231419B0-6EDE-434E-A26F-F92FC6D122F7}" type="pres">
      <dgm:prSet presAssocID="{28256496-E30F-4E5D-B80F-FC6E61053A72}" presName="child2group" presStyleCnt="0"/>
      <dgm:spPr/>
    </dgm:pt>
    <dgm:pt modelId="{200301C7-6CBC-4DDC-8185-119696B2EB84}" type="pres">
      <dgm:prSet presAssocID="{28256496-E30F-4E5D-B80F-FC6E61053A72}" presName="child2" presStyleLbl="bgAcc1" presStyleIdx="1" presStyleCnt="4" custScaleX="146405" custScaleY="132801" custLinFactNeighborX="40620" custLinFactNeighborY="2227"/>
      <dgm:spPr/>
    </dgm:pt>
    <dgm:pt modelId="{11062E11-D342-4E9D-BBCF-C1EC50D559FD}" type="pres">
      <dgm:prSet presAssocID="{28256496-E30F-4E5D-B80F-FC6E61053A72}" presName="child2Text" presStyleLbl="bgAcc1" presStyleIdx="1" presStyleCnt="4">
        <dgm:presLayoutVars>
          <dgm:bulletEnabled val="1"/>
        </dgm:presLayoutVars>
      </dgm:prSet>
      <dgm:spPr/>
    </dgm:pt>
    <dgm:pt modelId="{7E97CEB0-F0C2-4F52-9A64-12F15A33DFC6}" type="pres">
      <dgm:prSet presAssocID="{28256496-E30F-4E5D-B80F-FC6E61053A72}" presName="child3group" presStyleCnt="0"/>
      <dgm:spPr/>
    </dgm:pt>
    <dgm:pt modelId="{1E53C8BB-37AF-403C-A19C-89AD21369231}" type="pres">
      <dgm:prSet presAssocID="{28256496-E30F-4E5D-B80F-FC6E61053A72}" presName="child3" presStyleLbl="bgAcc1" presStyleIdx="2" presStyleCnt="4" custScaleX="152052" custLinFactNeighborX="44979"/>
      <dgm:spPr/>
    </dgm:pt>
    <dgm:pt modelId="{155756FE-A3DC-4E16-80B4-165633D1B6D0}" type="pres">
      <dgm:prSet presAssocID="{28256496-E30F-4E5D-B80F-FC6E61053A72}" presName="child3Text" presStyleLbl="bgAcc1" presStyleIdx="2" presStyleCnt="4">
        <dgm:presLayoutVars>
          <dgm:bulletEnabled val="1"/>
        </dgm:presLayoutVars>
      </dgm:prSet>
      <dgm:spPr/>
    </dgm:pt>
    <dgm:pt modelId="{3598BABD-7B67-4A25-95DD-9AEF093C6EAD}" type="pres">
      <dgm:prSet presAssocID="{28256496-E30F-4E5D-B80F-FC6E61053A72}" presName="child4group" presStyleCnt="0"/>
      <dgm:spPr/>
    </dgm:pt>
    <dgm:pt modelId="{1DF5B626-B17E-4275-ABD9-71776223AE7B}" type="pres">
      <dgm:prSet presAssocID="{28256496-E30F-4E5D-B80F-FC6E61053A72}" presName="child4" presStyleLbl="bgAcc1" presStyleIdx="3" presStyleCnt="4" custScaleX="115600" custLinFactNeighborX="-56808" custLinFactNeighborY="-4724"/>
      <dgm:spPr/>
    </dgm:pt>
    <dgm:pt modelId="{C0C9DC40-D82C-4669-832D-2E5552992B4E}" type="pres">
      <dgm:prSet presAssocID="{28256496-E30F-4E5D-B80F-FC6E61053A72}" presName="child4Text" presStyleLbl="bgAcc1" presStyleIdx="3" presStyleCnt="4">
        <dgm:presLayoutVars>
          <dgm:bulletEnabled val="1"/>
        </dgm:presLayoutVars>
      </dgm:prSet>
      <dgm:spPr/>
    </dgm:pt>
    <dgm:pt modelId="{B11FCC01-3387-42BC-9DC5-4DB7BD1E188B}" type="pres">
      <dgm:prSet presAssocID="{28256496-E30F-4E5D-B80F-FC6E61053A72}" presName="childPlaceholder" presStyleCnt="0"/>
      <dgm:spPr/>
    </dgm:pt>
    <dgm:pt modelId="{238B774B-FB18-4FF9-86C5-AD72B8CEB17B}" type="pres">
      <dgm:prSet presAssocID="{28256496-E30F-4E5D-B80F-FC6E61053A72}" presName="circle" presStyleCnt="0"/>
      <dgm:spPr/>
    </dgm:pt>
    <dgm:pt modelId="{A3F910ED-B185-426C-925A-6F21BD814660}" type="pres">
      <dgm:prSet presAssocID="{28256496-E30F-4E5D-B80F-FC6E61053A72}" presName="quadrant1" presStyleLbl="node1" presStyleIdx="0" presStyleCnt="4" custScaleX="124957" custScaleY="96947" custLinFactNeighborX="-6438" custLinFactNeighborY="-97">
        <dgm:presLayoutVars>
          <dgm:chMax val="1"/>
          <dgm:bulletEnabled val="1"/>
        </dgm:presLayoutVars>
      </dgm:prSet>
      <dgm:spPr/>
    </dgm:pt>
    <dgm:pt modelId="{25C57032-7CCF-4253-BCE2-ABB79F72880B}" type="pres">
      <dgm:prSet presAssocID="{28256496-E30F-4E5D-B80F-FC6E61053A72}" presName="quadrant2" presStyleLbl="node1" presStyleIdx="1" presStyleCnt="4" custScaleX="145265" custScaleY="99305" custLinFactNeighborX="30193" custLinFactNeighborY="-48">
        <dgm:presLayoutVars>
          <dgm:chMax val="1"/>
          <dgm:bulletEnabled val="1"/>
        </dgm:presLayoutVars>
      </dgm:prSet>
      <dgm:spPr/>
    </dgm:pt>
    <dgm:pt modelId="{4C972D22-58E0-4BC8-A9D2-9096BA6A5500}" type="pres">
      <dgm:prSet presAssocID="{28256496-E30F-4E5D-B80F-FC6E61053A72}" presName="quadrant3" presStyleLbl="node1" presStyleIdx="2" presStyleCnt="4" custScaleX="142345" custScaleY="115324" custLinFactNeighborX="30586" custLinFactNeighborY="8461">
        <dgm:presLayoutVars>
          <dgm:chMax val="1"/>
          <dgm:bulletEnabled val="1"/>
        </dgm:presLayoutVars>
      </dgm:prSet>
      <dgm:spPr/>
    </dgm:pt>
    <dgm:pt modelId="{13CB4DC7-E2AC-4927-85C0-FD751BA0E24E}" type="pres">
      <dgm:prSet presAssocID="{28256496-E30F-4E5D-B80F-FC6E61053A72}" presName="quadrant4" presStyleLbl="node1" presStyleIdx="3" presStyleCnt="4" custScaleX="126630" custScaleY="113003" custLinFactNeighborX="-7739" custLinFactNeighborY="6170">
        <dgm:presLayoutVars>
          <dgm:chMax val="1"/>
          <dgm:bulletEnabled val="1"/>
        </dgm:presLayoutVars>
      </dgm:prSet>
      <dgm:spPr/>
    </dgm:pt>
    <dgm:pt modelId="{C57CDBD7-0B5C-4CC3-8B6B-B0B2665D627E}" type="pres">
      <dgm:prSet presAssocID="{28256496-E30F-4E5D-B80F-FC6E61053A72}" presName="quadrantPlaceholder" presStyleCnt="0"/>
      <dgm:spPr/>
    </dgm:pt>
    <dgm:pt modelId="{94D4FBD9-72D2-4576-BA57-21ED4329D746}" type="pres">
      <dgm:prSet presAssocID="{28256496-E30F-4E5D-B80F-FC6E61053A72}" presName="center1" presStyleLbl="fgShp" presStyleIdx="0" presStyleCnt="2"/>
      <dgm:spPr/>
    </dgm:pt>
    <dgm:pt modelId="{AF3965F1-1864-4BFC-81A5-F2D0B07CDAAA}" type="pres">
      <dgm:prSet presAssocID="{28256496-E30F-4E5D-B80F-FC6E61053A72}" presName="center2" presStyleLbl="fgShp" presStyleIdx="1" presStyleCnt="2"/>
      <dgm:spPr/>
    </dgm:pt>
  </dgm:ptLst>
  <dgm:cxnLst>
    <dgm:cxn modelId="{040D4500-E5F1-4183-83F8-06685BBDA385}" type="presOf" srcId="{28256496-E30F-4E5D-B80F-FC6E61053A72}" destId="{DBFC8452-A673-4A44-8C3C-E7EF49D0FEDC}" srcOrd="0" destOrd="0" presId="urn:microsoft.com/office/officeart/2005/8/layout/cycle4"/>
    <dgm:cxn modelId="{682CC308-2EFF-453E-881F-1069F9E73063}" srcId="{0711A246-A143-4BF3-AAA0-672CBE6DC9C1}" destId="{E12F3A03-43F4-4CB9-A66C-9793E4C18F68}" srcOrd="0" destOrd="0" parTransId="{670773BA-0482-47AA-BDAF-6B567DC6AFFB}" sibTransId="{B5A2D05B-44B6-409E-8B92-BFB5C338A48A}"/>
    <dgm:cxn modelId="{8173C20E-F101-427C-B602-A95F9C527309}" srcId="{3F6D10FD-B102-4200-BE7C-24D665BAC790}" destId="{7B13BE92-D16A-4CC0-B52C-2AF31F4CDE88}" srcOrd="1" destOrd="0" parTransId="{BC708D28-595A-449D-9F29-037CC94C92EA}" sibTransId="{90BE3D92-D859-4718-A4B9-B934F29633C5}"/>
    <dgm:cxn modelId="{F12DE50F-3FE6-4DE6-BE62-14547B5C2EFD}" srcId="{28256496-E30F-4E5D-B80F-FC6E61053A72}" destId="{3F6D10FD-B102-4200-BE7C-24D665BAC790}" srcOrd="2" destOrd="0" parTransId="{1E7802A8-B845-44E6-AF07-614DD362BF58}" sibTransId="{7FA8BFC1-A1DF-478D-AB9A-E57EA20A3F49}"/>
    <dgm:cxn modelId="{6B3EB710-D08D-469D-A7A8-8C016606217E}" type="presOf" srcId="{661E17EC-0D7E-4F66-9EE4-F787EB4E9FA2}" destId="{25D18EA5-D82A-4442-B8E2-DC847E3E6EA0}" srcOrd="1" destOrd="3" presId="urn:microsoft.com/office/officeart/2005/8/layout/cycle4"/>
    <dgm:cxn modelId="{7CA9E513-BE0D-4C37-BC15-9C51CDCEAA66}" type="presOf" srcId="{D138A191-8B0D-4C83-AB8B-88F99E3C3DFB}" destId="{25D18EA5-D82A-4442-B8E2-DC847E3E6EA0}" srcOrd="1" destOrd="5" presId="urn:microsoft.com/office/officeart/2005/8/layout/cycle4"/>
    <dgm:cxn modelId="{1241101B-BC6F-4667-B823-F9CF74C26C02}" type="presOf" srcId="{E12F3A03-43F4-4CB9-A66C-9793E4C18F68}" destId="{25D18EA5-D82A-4442-B8E2-DC847E3E6EA0}" srcOrd="1" destOrd="0" presId="urn:microsoft.com/office/officeart/2005/8/layout/cycle4"/>
    <dgm:cxn modelId="{44A0661B-5B43-4F7B-B8C9-7D191ADE8FD2}" type="presOf" srcId="{D138A191-8B0D-4C83-AB8B-88F99E3C3DFB}" destId="{566D7413-84CE-4AA5-AE08-BD146B4A8DC4}" srcOrd="0" destOrd="5" presId="urn:microsoft.com/office/officeart/2005/8/layout/cycle4"/>
    <dgm:cxn modelId="{64330A20-E2A2-4067-85FA-8D9169C81271}" type="presOf" srcId="{41A8275A-DDE6-4514-83AB-3E0C06BE9F78}" destId="{566D7413-84CE-4AA5-AE08-BD146B4A8DC4}" srcOrd="0" destOrd="1" presId="urn:microsoft.com/office/officeart/2005/8/layout/cycle4"/>
    <dgm:cxn modelId="{4F539823-88EA-4692-BC10-480E4E04C894}" type="presOf" srcId="{E5932E35-130C-48A5-B3AF-FF66799C4643}" destId="{13CB4DC7-E2AC-4927-85C0-FD751BA0E24E}" srcOrd="0" destOrd="0" presId="urn:microsoft.com/office/officeart/2005/8/layout/cycle4"/>
    <dgm:cxn modelId="{4BEEE527-FBF7-4FE9-A4FC-0EDE3E2E2B22}" type="presOf" srcId="{41A8275A-DDE6-4514-83AB-3E0C06BE9F78}" destId="{25D18EA5-D82A-4442-B8E2-DC847E3E6EA0}" srcOrd="1" destOrd="1" presId="urn:microsoft.com/office/officeart/2005/8/layout/cycle4"/>
    <dgm:cxn modelId="{A921582D-1C94-43C0-9C09-813EA1FFEF08}" srcId="{28256496-E30F-4E5D-B80F-FC6E61053A72}" destId="{DF664C4B-BF39-409F-B71D-65D58B3E405B}" srcOrd="1" destOrd="0" parTransId="{28CBBFA9-0FA2-4D53-958F-8CD5E63E9D45}" sibTransId="{E7FC394A-C927-43AA-8DC5-4D3DE77C3E31}"/>
    <dgm:cxn modelId="{89066B2F-24C8-4C26-BD8E-BCC6606DBC49}" type="presOf" srcId="{969BFB61-BD7B-4583-902C-694082DF0FED}" destId="{200301C7-6CBC-4DDC-8185-119696B2EB84}" srcOrd="0" destOrd="2" presId="urn:microsoft.com/office/officeart/2005/8/layout/cycle4"/>
    <dgm:cxn modelId="{ED13EB34-C39E-456D-9BEC-F533670333D4}" srcId="{28256496-E30F-4E5D-B80F-FC6E61053A72}" destId="{0711A246-A143-4BF3-AAA0-672CBE6DC9C1}" srcOrd="0" destOrd="0" parTransId="{329069C2-7D8A-4C2B-9CB0-6067B77B504B}" sibTransId="{8DF90658-BA3E-47B8-9D9D-42A310CC5F04}"/>
    <dgm:cxn modelId="{5752E240-3E73-41C2-81BC-49C1BB5D8EA8}" type="presOf" srcId="{91F37D24-7DA3-4206-B4DE-E9835A661829}" destId="{200301C7-6CBC-4DDC-8185-119696B2EB84}" srcOrd="0" destOrd="0" presId="urn:microsoft.com/office/officeart/2005/8/layout/cycle4"/>
    <dgm:cxn modelId="{1D0E4A61-717A-420E-8FD0-357297744A55}" type="presOf" srcId="{22BB3025-6CCC-4F80-B01D-348FCFC8D2A9}" destId="{566D7413-84CE-4AA5-AE08-BD146B4A8DC4}" srcOrd="0" destOrd="4" presId="urn:microsoft.com/office/officeart/2005/8/layout/cycle4"/>
    <dgm:cxn modelId="{0C58CA61-3EA8-4ABE-B8EC-8CD24D243FF5}" type="presOf" srcId="{0FC74528-39C3-413D-940C-8EE14B94208E}" destId="{11062E11-D342-4E9D-BBCF-C1EC50D559FD}" srcOrd="1" destOrd="1" presId="urn:microsoft.com/office/officeart/2005/8/layout/cycle4"/>
    <dgm:cxn modelId="{DA8A5068-74DA-4623-8576-C4FFD3B9521C}" srcId="{0711A246-A143-4BF3-AAA0-672CBE6DC9C1}" destId="{22BB3025-6CCC-4F80-B01D-348FCFC8D2A9}" srcOrd="4" destOrd="0" parTransId="{10A29E5D-09E0-48CC-8A43-16114FF20573}" sibTransId="{5296D0AF-BC33-43B5-A946-EF4CAB6D6A62}"/>
    <dgm:cxn modelId="{AC9A6F6A-0875-4E2E-9327-A3D5C8BC1591}" srcId="{0711A246-A143-4BF3-AAA0-672CBE6DC9C1}" destId="{1ADB0800-72CA-47B9-B0A3-E0D2FF02F054}" srcOrd="2" destOrd="0" parTransId="{52F50552-0F98-45B7-8D85-38379A7D8AD0}" sibTransId="{52D3F41B-6BD8-45EA-8D3A-BF454A8E3E0A}"/>
    <dgm:cxn modelId="{232BD06A-B2D1-4F54-B561-DA5C9AC1F09C}" type="presOf" srcId="{3F6D10FD-B102-4200-BE7C-24D665BAC790}" destId="{4C972D22-58E0-4BC8-A9D2-9096BA6A5500}" srcOrd="0" destOrd="0" presId="urn:microsoft.com/office/officeart/2005/8/layout/cycle4"/>
    <dgm:cxn modelId="{7155D24B-612C-435E-BB81-E538E91B6F10}" type="presOf" srcId="{2B13FFF1-378B-4326-9EB9-64C7AE3CA123}" destId="{1DF5B626-B17E-4275-ABD9-71776223AE7B}" srcOrd="0" destOrd="0" presId="urn:microsoft.com/office/officeart/2005/8/layout/cycle4"/>
    <dgm:cxn modelId="{E70C7A6C-968E-4C4F-BCE8-110E27879430}" type="presOf" srcId="{E12F3A03-43F4-4CB9-A66C-9793E4C18F68}" destId="{566D7413-84CE-4AA5-AE08-BD146B4A8DC4}" srcOrd="0" destOrd="0" presId="urn:microsoft.com/office/officeart/2005/8/layout/cycle4"/>
    <dgm:cxn modelId="{782D7E4D-322D-477C-ACFB-DD781E94BF62}" type="presOf" srcId="{1ADB0800-72CA-47B9-B0A3-E0D2FF02F054}" destId="{566D7413-84CE-4AA5-AE08-BD146B4A8DC4}" srcOrd="0" destOrd="2" presId="urn:microsoft.com/office/officeart/2005/8/layout/cycle4"/>
    <dgm:cxn modelId="{22456B71-DC60-41B7-A158-E712F0EB5E1F}" srcId="{DF664C4B-BF39-409F-B71D-65D58B3E405B}" destId="{0FC74528-39C3-413D-940C-8EE14B94208E}" srcOrd="1" destOrd="0" parTransId="{C9B6F432-295E-47BF-A650-42BAFA288440}" sibTransId="{6AFCA0F1-B8E8-4CBF-A6C7-6C1E9219E215}"/>
    <dgm:cxn modelId="{39BCAA71-B395-413F-8717-79FD50BA14BF}" srcId="{28256496-E30F-4E5D-B80F-FC6E61053A72}" destId="{E5932E35-130C-48A5-B3AF-FF66799C4643}" srcOrd="3" destOrd="0" parTransId="{42ACCAA3-0F94-4C81-96A3-890A2850651B}" sibTransId="{6BAA9694-3547-4037-9094-EBCF8C236F32}"/>
    <dgm:cxn modelId="{6491F651-C831-4332-A189-7E9907745A31}" type="presOf" srcId="{2B13FFF1-378B-4326-9EB9-64C7AE3CA123}" destId="{C0C9DC40-D82C-4669-832D-2E5552992B4E}" srcOrd="1" destOrd="0" presId="urn:microsoft.com/office/officeart/2005/8/layout/cycle4"/>
    <dgm:cxn modelId="{9977CC53-AFD2-497F-822D-F14C70EB4AC9}" type="presOf" srcId="{22BB3025-6CCC-4F80-B01D-348FCFC8D2A9}" destId="{25D18EA5-D82A-4442-B8E2-DC847E3E6EA0}" srcOrd="1" destOrd="4" presId="urn:microsoft.com/office/officeart/2005/8/layout/cycle4"/>
    <dgm:cxn modelId="{348BB277-0CA0-416C-840F-28ED8830F42E}" type="presOf" srcId="{0FC74528-39C3-413D-940C-8EE14B94208E}" destId="{200301C7-6CBC-4DDC-8185-119696B2EB84}" srcOrd="0" destOrd="1" presId="urn:microsoft.com/office/officeart/2005/8/layout/cycle4"/>
    <dgm:cxn modelId="{BA4AC35A-5F28-48A8-A5EC-CF332072A00F}" type="presOf" srcId="{0711A246-A143-4BF3-AAA0-672CBE6DC9C1}" destId="{A3F910ED-B185-426C-925A-6F21BD814660}" srcOrd="0" destOrd="0" presId="urn:microsoft.com/office/officeart/2005/8/layout/cycle4"/>
    <dgm:cxn modelId="{E9C5068D-B6FD-4E4D-AF8D-8EEB4A602F04}" srcId="{DF664C4B-BF39-409F-B71D-65D58B3E405B}" destId="{969BFB61-BD7B-4583-902C-694082DF0FED}" srcOrd="2" destOrd="0" parTransId="{19365D88-3C9A-495B-A1D8-871E8DF5229B}" sibTransId="{3D5E2803-E15F-4493-9769-61A1B992A17A}"/>
    <dgm:cxn modelId="{3E75BD95-4260-41B4-A989-EE7E769C65B8}" srcId="{3F6D10FD-B102-4200-BE7C-24D665BAC790}" destId="{17B334C1-F0B6-4680-A55D-3034C51B426D}" srcOrd="0" destOrd="0" parTransId="{000E45BE-9371-4171-AEC5-F30008255EDD}" sibTransId="{EED0CC52-EB43-4335-9FD8-7E41E9282F06}"/>
    <dgm:cxn modelId="{92A0F39B-4310-4847-BEB6-BFD0F5704387}" type="presOf" srcId="{85BCE5FD-E6C8-4752-988E-3B0A7329D8D0}" destId="{1DF5B626-B17E-4275-ABD9-71776223AE7B}" srcOrd="0" destOrd="1" presId="urn:microsoft.com/office/officeart/2005/8/layout/cycle4"/>
    <dgm:cxn modelId="{1A8F909D-AB8B-4FAD-9902-F6EDE722897F}" type="presOf" srcId="{661E17EC-0D7E-4F66-9EE4-F787EB4E9FA2}" destId="{566D7413-84CE-4AA5-AE08-BD146B4A8DC4}" srcOrd="0" destOrd="3" presId="urn:microsoft.com/office/officeart/2005/8/layout/cycle4"/>
    <dgm:cxn modelId="{9EE8C79D-2DFF-46A1-9014-7DBCAE904E32}" type="presOf" srcId="{7B13BE92-D16A-4CC0-B52C-2AF31F4CDE88}" destId="{155756FE-A3DC-4E16-80B4-165633D1B6D0}" srcOrd="1" destOrd="1" presId="urn:microsoft.com/office/officeart/2005/8/layout/cycle4"/>
    <dgm:cxn modelId="{A05A71A4-EA3A-4861-9A80-E9BF074B0ED0}" type="presOf" srcId="{7B13BE92-D16A-4CC0-B52C-2AF31F4CDE88}" destId="{1E53C8BB-37AF-403C-A19C-89AD21369231}" srcOrd="0" destOrd="1" presId="urn:microsoft.com/office/officeart/2005/8/layout/cycle4"/>
    <dgm:cxn modelId="{F53A55AC-1B67-4A1D-962D-2CCDFC715045}" srcId="{0711A246-A143-4BF3-AAA0-672CBE6DC9C1}" destId="{41A8275A-DDE6-4514-83AB-3E0C06BE9F78}" srcOrd="1" destOrd="0" parTransId="{51678C32-DCCD-42D2-AAF7-CACBAE10FBC0}" sibTransId="{DD6BEC8E-4F61-459F-85B1-8EE1F57E3671}"/>
    <dgm:cxn modelId="{D7F780AE-35A3-43CF-B799-04F192CD8807}" srcId="{0711A246-A143-4BF3-AAA0-672CBE6DC9C1}" destId="{661E17EC-0D7E-4F66-9EE4-F787EB4E9FA2}" srcOrd="3" destOrd="0" parTransId="{4FAC9A78-82FB-4869-95C8-2903DEEACEA3}" sibTransId="{37C895A3-9C4C-40B7-8768-129732B15D9A}"/>
    <dgm:cxn modelId="{563952B0-81D7-46AD-923F-41019930F773}" srcId="{0711A246-A143-4BF3-AAA0-672CBE6DC9C1}" destId="{D138A191-8B0D-4C83-AB8B-88F99E3C3DFB}" srcOrd="5" destOrd="0" parTransId="{328476BF-87B8-4B1B-97A7-07E5DB1AFA05}" sibTransId="{5D704813-E9AF-4C6D-9C32-E1C6CBA885FF}"/>
    <dgm:cxn modelId="{B96B1EBC-CABF-4E76-BF4B-FD1A59BAEDF0}" type="presOf" srcId="{17B334C1-F0B6-4680-A55D-3034C51B426D}" destId="{1E53C8BB-37AF-403C-A19C-89AD21369231}" srcOrd="0" destOrd="0" presId="urn:microsoft.com/office/officeart/2005/8/layout/cycle4"/>
    <dgm:cxn modelId="{F61EA1C3-2F44-4346-B0A2-C6131A29BBBE}" type="presOf" srcId="{DF664C4B-BF39-409F-B71D-65D58B3E405B}" destId="{25C57032-7CCF-4253-BCE2-ABB79F72880B}" srcOrd="0" destOrd="0" presId="urn:microsoft.com/office/officeart/2005/8/layout/cycle4"/>
    <dgm:cxn modelId="{75C2E0C7-5614-43EB-BD24-018D447F1821}" type="presOf" srcId="{1ADB0800-72CA-47B9-B0A3-E0D2FF02F054}" destId="{25D18EA5-D82A-4442-B8E2-DC847E3E6EA0}" srcOrd="1" destOrd="2" presId="urn:microsoft.com/office/officeart/2005/8/layout/cycle4"/>
    <dgm:cxn modelId="{230E2AD4-8FDA-428D-9D8B-0BD660C7EB91}" type="presOf" srcId="{91F37D24-7DA3-4206-B4DE-E9835A661829}" destId="{11062E11-D342-4E9D-BBCF-C1EC50D559FD}" srcOrd="1" destOrd="0" presId="urn:microsoft.com/office/officeart/2005/8/layout/cycle4"/>
    <dgm:cxn modelId="{896403DD-EC8D-4B5D-97F3-FD374B1DDF23}" type="presOf" srcId="{969BFB61-BD7B-4583-902C-694082DF0FED}" destId="{11062E11-D342-4E9D-BBCF-C1EC50D559FD}" srcOrd="1" destOrd="2" presId="urn:microsoft.com/office/officeart/2005/8/layout/cycle4"/>
    <dgm:cxn modelId="{264F52E1-54E1-4B34-A4A5-905C65366FEC}" srcId="{DF664C4B-BF39-409F-B71D-65D58B3E405B}" destId="{91F37D24-7DA3-4206-B4DE-E9835A661829}" srcOrd="0" destOrd="0" parTransId="{AF7AA1B5-CFA8-4503-ADE6-A8D172337C03}" sibTransId="{C7C42087-60BF-4765-B1F4-A0EC1A2E8744}"/>
    <dgm:cxn modelId="{D40A07E6-7B80-4F84-B3BD-7C7C9B19C9DF}" type="presOf" srcId="{17B334C1-F0B6-4680-A55D-3034C51B426D}" destId="{155756FE-A3DC-4E16-80B4-165633D1B6D0}" srcOrd="1" destOrd="0" presId="urn:microsoft.com/office/officeart/2005/8/layout/cycle4"/>
    <dgm:cxn modelId="{48DBF3EC-377B-4E77-93DC-54D02CEC8B13}" srcId="{E5932E35-130C-48A5-B3AF-FF66799C4643}" destId="{85BCE5FD-E6C8-4752-988E-3B0A7329D8D0}" srcOrd="1" destOrd="0" parTransId="{F220DA18-8505-4B48-A43C-91552F7E6974}" sibTransId="{9E554F6F-0496-4E6E-B701-1E051972D0CC}"/>
    <dgm:cxn modelId="{0E71A7EF-659B-408A-A736-2BB9C4493433}" type="presOf" srcId="{85BCE5FD-E6C8-4752-988E-3B0A7329D8D0}" destId="{C0C9DC40-D82C-4669-832D-2E5552992B4E}" srcOrd="1" destOrd="1" presId="urn:microsoft.com/office/officeart/2005/8/layout/cycle4"/>
    <dgm:cxn modelId="{3C3B36F3-5B01-4380-95B8-B4137373DB2B}" srcId="{E5932E35-130C-48A5-B3AF-FF66799C4643}" destId="{2B13FFF1-378B-4326-9EB9-64C7AE3CA123}" srcOrd="0" destOrd="0" parTransId="{858FC766-B5C1-404A-9F7E-6F84AA2A4CDB}" sibTransId="{8E4314D6-A5E2-41B1-9469-F57F9355A2D7}"/>
    <dgm:cxn modelId="{F705BE08-577F-47C4-A156-C6E85D97FFAA}" type="presParOf" srcId="{DBFC8452-A673-4A44-8C3C-E7EF49D0FEDC}" destId="{3E68246D-6DF1-455C-90E2-F0BE3118233D}" srcOrd="0" destOrd="0" presId="urn:microsoft.com/office/officeart/2005/8/layout/cycle4"/>
    <dgm:cxn modelId="{8D864F75-BE5C-4069-BE64-71B34E301A4A}" type="presParOf" srcId="{3E68246D-6DF1-455C-90E2-F0BE3118233D}" destId="{88096064-7B0E-44F1-B7B0-C099DD1914DD}" srcOrd="0" destOrd="0" presId="urn:microsoft.com/office/officeart/2005/8/layout/cycle4"/>
    <dgm:cxn modelId="{E0EE88A7-EBB9-4F69-B22A-78A4C6A6C33C}" type="presParOf" srcId="{88096064-7B0E-44F1-B7B0-C099DD1914DD}" destId="{566D7413-84CE-4AA5-AE08-BD146B4A8DC4}" srcOrd="0" destOrd="0" presId="urn:microsoft.com/office/officeart/2005/8/layout/cycle4"/>
    <dgm:cxn modelId="{06DFA176-A5B1-43E6-A3B6-017FCB764049}" type="presParOf" srcId="{88096064-7B0E-44F1-B7B0-C099DD1914DD}" destId="{25D18EA5-D82A-4442-B8E2-DC847E3E6EA0}" srcOrd="1" destOrd="0" presId="urn:microsoft.com/office/officeart/2005/8/layout/cycle4"/>
    <dgm:cxn modelId="{D377BF3C-9229-4DC2-8F8E-7EB3CDA78D09}" type="presParOf" srcId="{3E68246D-6DF1-455C-90E2-F0BE3118233D}" destId="{231419B0-6EDE-434E-A26F-F92FC6D122F7}" srcOrd="1" destOrd="0" presId="urn:microsoft.com/office/officeart/2005/8/layout/cycle4"/>
    <dgm:cxn modelId="{67B9E4AC-CB9E-4F88-907C-48926E165424}" type="presParOf" srcId="{231419B0-6EDE-434E-A26F-F92FC6D122F7}" destId="{200301C7-6CBC-4DDC-8185-119696B2EB84}" srcOrd="0" destOrd="0" presId="urn:microsoft.com/office/officeart/2005/8/layout/cycle4"/>
    <dgm:cxn modelId="{BC2884C1-4200-4DD0-834C-4F47A1283618}" type="presParOf" srcId="{231419B0-6EDE-434E-A26F-F92FC6D122F7}" destId="{11062E11-D342-4E9D-BBCF-C1EC50D559FD}" srcOrd="1" destOrd="0" presId="urn:microsoft.com/office/officeart/2005/8/layout/cycle4"/>
    <dgm:cxn modelId="{08859B6E-D1BF-4FA3-B60B-BA044002B496}" type="presParOf" srcId="{3E68246D-6DF1-455C-90E2-F0BE3118233D}" destId="{7E97CEB0-F0C2-4F52-9A64-12F15A33DFC6}" srcOrd="2" destOrd="0" presId="urn:microsoft.com/office/officeart/2005/8/layout/cycle4"/>
    <dgm:cxn modelId="{5C1188E8-6EF2-4CE1-848B-256BF9CAB6C6}" type="presParOf" srcId="{7E97CEB0-F0C2-4F52-9A64-12F15A33DFC6}" destId="{1E53C8BB-37AF-403C-A19C-89AD21369231}" srcOrd="0" destOrd="0" presId="urn:microsoft.com/office/officeart/2005/8/layout/cycle4"/>
    <dgm:cxn modelId="{FDDF4CF6-9D52-4CD0-B2DF-DF0A4C5E8911}" type="presParOf" srcId="{7E97CEB0-F0C2-4F52-9A64-12F15A33DFC6}" destId="{155756FE-A3DC-4E16-80B4-165633D1B6D0}" srcOrd="1" destOrd="0" presId="urn:microsoft.com/office/officeart/2005/8/layout/cycle4"/>
    <dgm:cxn modelId="{1C0FE254-366E-48BD-80DA-53E7FF4E48F4}" type="presParOf" srcId="{3E68246D-6DF1-455C-90E2-F0BE3118233D}" destId="{3598BABD-7B67-4A25-95DD-9AEF093C6EAD}" srcOrd="3" destOrd="0" presId="urn:microsoft.com/office/officeart/2005/8/layout/cycle4"/>
    <dgm:cxn modelId="{37CE2052-E4C5-4CA4-BF81-303643F63E16}" type="presParOf" srcId="{3598BABD-7B67-4A25-95DD-9AEF093C6EAD}" destId="{1DF5B626-B17E-4275-ABD9-71776223AE7B}" srcOrd="0" destOrd="0" presId="urn:microsoft.com/office/officeart/2005/8/layout/cycle4"/>
    <dgm:cxn modelId="{B7FFD3D7-9BBA-4C80-B8DC-38FD52B012B5}" type="presParOf" srcId="{3598BABD-7B67-4A25-95DD-9AEF093C6EAD}" destId="{C0C9DC40-D82C-4669-832D-2E5552992B4E}" srcOrd="1" destOrd="0" presId="urn:microsoft.com/office/officeart/2005/8/layout/cycle4"/>
    <dgm:cxn modelId="{4AC85133-0989-40E3-9A11-288456B93307}" type="presParOf" srcId="{3E68246D-6DF1-455C-90E2-F0BE3118233D}" destId="{B11FCC01-3387-42BC-9DC5-4DB7BD1E188B}" srcOrd="4" destOrd="0" presId="urn:microsoft.com/office/officeart/2005/8/layout/cycle4"/>
    <dgm:cxn modelId="{EA3A1663-5751-43BB-B43C-25AB98A127EA}" type="presParOf" srcId="{DBFC8452-A673-4A44-8C3C-E7EF49D0FEDC}" destId="{238B774B-FB18-4FF9-86C5-AD72B8CEB17B}" srcOrd="1" destOrd="0" presId="urn:microsoft.com/office/officeart/2005/8/layout/cycle4"/>
    <dgm:cxn modelId="{4B12E3C3-67C2-48C9-886D-C7F7B9E505F9}" type="presParOf" srcId="{238B774B-FB18-4FF9-86C5-AD72B8CEB17B}" destId="{A3F910ED-B185-426C-925A-6F21BD814660}" srcOrd="0" destOrd="0" presId="urn:microsoft.com/office/officeart/2005/8/layout/cycle4"/>
    <dgm:cxn modelId="{4B360302-4237-4DED-8617-9B5EA70EEE7A}" type="presParOf" srcId="{238B774B-FB18-4FF9-86C5-AD72B8CEB17B}" destId="{25C57032-7CCF-4253-BCE2-ABB79F72880B}" srcOrd="1" destOrd="0" presId="urn:microsoft.com/office/officeart/2005/8/layout/cycle4"/>
    <dgm:cxn modelId="{A6196958-06EB-4B6D-94DF-408CD0F43E35}" type="presParOf" srcId="{238B774B-FB18-4FF9-86C5-AD72B8CEB17B}" destId="{4C972D22-58E0-4BC8-A9D2-9096BA6A5500}" srcOrd="2" destOrd="0" presId="urn:microsoft.com/office/officeart/2005/8/layout/cycle4"/>
    <dgm:cxn modelId="{5A839A4E-6B00-4438-A769-FCC836E9EEE4}" type="presParOf" srcId="{238B774B-FB18-4FF9-86C5-AD72B8CEB17B}" destId="{13CB4DC7-E2AC-4927-85C0-FD751BA0E24E}" srcOrd="3" destOrd="0" presId="urn:microsoft.com/office/officeart/2005/8/layout/cycle4"/>
    <dgm:cxn modelId="{68DFF108-2CBE-4F3B-8F30-7798F89C90BF}" type="presParOf" srcId="{238B774B-FB18-4FF9-86C5-AD72B8CEB17B}" destId="{C57CDBD7-0B5C-4CC3-8B6B-B0B2665D627E}" srcOrd="4" destOrd="0" presId="urn:microsoft.com/office/officeart/2005/8/layout/cycle4"/>
    <dgm:cxn modelId="{AAF9FE68-AB99-458F-8C20-4FBDD69816E2}" type="presParOf" srcId="{DBFC8452-A673-4A44-8C3C-E7EF49D0FEDC}" destId="{94D4FBD9-72D2-4576-BA57-21ED4329D746}" srcOrd="2" destOrd="0" presId="urn:microsoft.com/office/officeart/2005/8/layout/cycle4"/>
    <dgm:cxn modelId="{BFF5039A-3A23-4F5D-96BC-C94031BADAB2}" type="presParOf" srcId="{DBFC8452-A673-4A44-8C3C-E7EF49D0FEDC}" destId="{AF3965F1-1864-4BFC-81A5-F2D0B07CDAAA}" srcOrd="3" destOrd="0" presId="urn:microsoft.com/office/officeart/2005/8/layout/cycle4"/>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444F26B-1757-4CBE-AEB4-D29A7BA73040}" type="doc">
      <dgm:prSet loTypeId="urn:microsoft.com/office/officeart/2005/8/layout/process4" loCatId="list" qsTypeId="urn:microsoft.com/office/officeart/2005/8/quickstyle/simple1" qsCatId="simple" csTypeId="urn:microsoft.com/office/officeart/2005/8/colors/accent3_1" csCatId="accent3" phldr="1"/>
      <dgm:spPr/>
      <dgm:t>
        <a:bodyPr/>
        <a:lstStyle/>
        <a:p>
          <a:endParaRPr lang="LID4096"/>
        </a:p>
      </dgm:t>
    </dgm:pt>
    <dgm:pt modelId="{66A1027C-24DE-4C40-8C3B-A815E628E905}">
      <dgm:prSet phldrT="[Текст]" custT="1"/>
      <dgm:spPr/>
      <dgm:t>
        <a:bodyPr/>
        <a:lstStyle/>
        <a:p>
          <a:r>
            <a:rPr lang="kk-KZ" sz="1400">
              <a:latin typeface="Times New Roman" panose="02020603050405020304" pitchFamily="18" charset="0"/>
              <a:cs typeface="Times New Roman" panose="02020603050405020304" pitchFamily="18" charset="0"/>
            </a:rPr>
            <a:t>профессор Б.Баймұханов еңбектері</a:t>
          </a:r>
          <a:endParaRPr lang="LID4096" sz="1400">
            <a:latin typeface="Times New Roman" panose="02020603050405020304" pitchFamily="18" charset="0"/>
            <a:cs typeface="Times New Roman" panose="02020603050405020304" pitchFamily="18" charset="0"/>
          </a:endParaRPr>
        </a:p>
      </dgm:t>
    </dgm:pt>
    <dgm:pt modelId="{9DC0DD56-560A-4622-B60B-02CEA9B31EA7}" type="parTrans" cxnId="{B2EBE01E-DED6-4DA0-A080-6CE808C303A6}">
      <dgm:prSet/>
      <dgm:spPr/>
      <dgm:t>
        <a:bodyPr/>
        <a:lstStyle/>
        <a:p>
          <a:endParaRPr lang="LID4096"/>
        </a:p>
      </dgm:t>
    </dgm:pt>
    <dgm:pt modelId="{10A4F3E6-8F4D-40E2-94F7-B8ECE7CE591F}" type="sibTrans" cxnId="{B2EBE01E-DED6-4DA0-A080-6CE808C303A6}">
      <dgm:prSet/>
      <dgm:spPr/>
      <dgm:t>
        <a:bodyPr/>
        <a:lstStyle/>
        <a:p>
          <a:endParaRPr lang="LID4096"/>
        </a:p>
      </dgm:t>
    </dgm:pt>
    <dgm:pt modelId="{0AAF7444-A5C6-43FD-B8D3-3CD5120EF1F0}">
      <dgm:prSet phldrT="[Текст]" custT="1"/>
      <dgm:spPr/>
      <dgm:t>
        <a:bodyPr/>
        <a:lstStyle/>
        <a:p>
          <a:pPr algn="just"/>
          <a:r>
            <a:rPr lang="kk-KZ" sz="900">
              <a:latin typeface="Times New Roman" panose="02020603050405020304" pitchFamily="18" charset="0"/>
              <a:cs typeface="Times New Roman" panose="02020603050405020304" pitchFamily="18" charset="0"/>
            </a:rPr>
            <a:t>оқыту үдерісінде компьютерлік технологияларды енгізу мəселелері қарастырылды</a:t>
          </a:r>
          <a:endParaRPr lang="LID4096" sz="900">
            <a:latin typeface="Times New Roman" panose="02020603050405020304" pitchFamily="18" charset="0"/>
            <a:cs typeface="Times New Roman" panose="02020603050405020304" pitchFamily="18" charset="0"/>
          </a:endParaRPr>
        </a:p>
      </dgm:t>
    </dgm:pt>
    <dgm:pt modelId="{6044425B-8945-442E-AAB9-ABEA860964DD}" type="parTrans" cxnId="{99E4BFCF-95C8-432F-9561-4022AB061BA4}">
      <dgm:prSet/>
      <dgm:spPr/>
      <dgm:t>
        <a:bodyPr/>
        <a:lstStyle/>
        <a:p>
          <a:endParaRPr lang="LID4096"/>
        </a:p>
      </dgm:t>
    </dgm:pt>
    <dgm:pt modelId="{2EBBBD6D-E925-4A87-81AE-0958373AD2E8}" type="sibTrans" cxnId="{99E4BFCF-95C8-432F-9561-4022AB061BA4}">
      <dgm:prSet/>
      <dgm:spPr/>
      <dgm:t>
        <a:bodyPr/>
        <a:lstStyle/>
        <a:p>
          <a:endParaRPr lang="LID4096"/>
        </a:p>
      </dgm:t>
    </dgm:pt>
    <dgm:pt modelId="{11FA0B56-8B7B-40EE-9C48-F2D9C431B0D9}">
      <dgm:prSet phldrT="[Текст]" custT="1"/>
      <dgm:spPr/>
      <dgm:t>
        <a:bodyPr/>
        <a:lstStyle/>
        <a:p>
          <a:pPr algn="just"/>
          <a:r>
            <a:rPr lang="kk-KZ" sz="900">
              <a:latin typeface="Times New Roman" panose="02020603050405020304" pitchFamily="18" charset="0"/>
              <a:cs typeface="Times New Roman" panose="02020603050405020304" pitchFamily="18" charset="0"/>
            </a:rPr>
            <a:t>осының негізінде оқыту үдерісінде əртүрлі бағдарламалық құралдарды қолданудың əдістемесі жасалған</a:t>
          </a:r>
          <a:r>
            <a:rPr lang="en-US" sz="900">
              <a:latin typeface="Times New Roman" panose="02020603050405020304" pitchFamily="18" charset="0"/>
              <a:cs typeface="Times New Roman" panose="02020603050405020304" pitchFamily="18" charset="0"/>
            </a:rPr>
            <a:t> [</a:t>
          </a:r>
          <a:r>
            <a:rPr lang="kk-KZ" sz="900">
              <a:latin typeface="Times New Roman" panose="02020603050405020304" pitchFamily="18" charset="0"/>
              <a:cs typeface="Times New Roman" panose="02020603050405020304" pitchFamily="18" charset="0"/>
            </a:rPr>
            <a:t>40</a:t>
          </a:r>
          <a:r>
            <a:rPr lang="en-US" sz="900">
              <a:latin typeface="Times New Roman" panose="02020603050405020304" pitchFamily="18" charset="0"/>
              <a:cs typeface="Times New Roman" panose="02020603050405020304" pitchFamily="18" charset="0"/>
            </a:rPr>
            <a:t>, </a:t>
          </a:r>
          <a:r>
            <a:rPr lang="kk-KZ" sz="900">
              <a:latin typeface="Times New Roman" panose="02020603050405020304" pitchFamily="18" charset="0"/>
              <a:cs typeface="Times New Roman" panose="02020603050405020304" pitchFamily="18" charset="0"/>
            </a:rPr>
            <a:t>б.255</a:t>
          </a:r>
          <a:r>
            <a:rPr lang="en-US" sz="900">
              <a:latin typeface="Times New Roman" panose="02020603050405020304" pitchFamily="18" charset="0"/>
              <a:cs typeface="Times New Roman" panose="02020603050405020304" pitchFamily="18" charset="0"/>
            </a:rPr>
            <a:t>]</a:t>
          </a:r>
          <a:r>
            <a:rPr lang="kk-KZ" sz="900">
              <a:latin typeface="Times New Roman" panose="02020603050405020304" pitchFamily="18" charset="0"/>
              <a:cs typeface="Times New Roman" panose="02020603050405020304" pitchFamily="18" charset="0"/>
            </a:rPr>
            <a:t> </a:t>
          </a:r>
          <a:endParaRPr lang="LID4096" sz="900">
            <a:latin typeface="Times New Roman" panose="02020603050405020304" pitchFamily="18" charset="0"/>
            <a:cs typeface="Times New Roman" panose="02020603050405020304" pitchFamily="18" charset="0"/>
          </a:endParaRPr>
        </a:p>
      </dgm:t>
    </dgm:pt>
    <dgm:pt modelId="{270A3B3F-7A71-4EA6-BCFC-5F372C3366B5}" type="parTrans" cxnId="{13C90358-3E69-4E3C-BA17-E2DA065754FC}">
      <dgm:prSet/>
      <dgm:spPr/>
      <dgm:t>
        <a:bodyPr/>
        <a:lstStyle/>
        <a:p>
          <a:endParaRPr lang="LID4096"/>
        </a:p>
      </dgm:t>
    </dgm:pt>
    <dgm:pt modelId="{DA2F8DC8-B7DC-4140-AC66-EB7C53C5BDBE}" type="sibTrans" cxnId="{13C90358-3E69-4E3C-BA17-E2DA065754FC}">
      <dgm:prSet/>
      <dgm:spPr/>
      <dgm:t>
        <a:bodyPr/>
        <a:lstStyle/>
        <a:p>
          <a:endParaRPr lang="LID4096"/>
        </a:p>
      </dgm:t>
    </dgm:pt>
    <dgm:pt modelId="{21963357-BCED-45BB-9863-095458B387A0}">
      <dgm:prSet phldrT="[Текст]" custT="1"/>
      <dgm:spPr/>
      <dgm:t>
        <a:bodyPr/>
        <a:lstStyle/>
        <a:p>
          <a:r>
            <a:rPr lang="kk-KZ" sz="1400">
              <a:latin typeface="Times New Roman" panose="02020603050405020304" pitchFamily="18" charset="0"/>
              <a:cs typeface="Times New Roman" panose="02020603050405020304" pitchFamily="18" charset="0"/>
            </a:rPr>
            <a:t>профессор Е.Ы.Бидайбековтың еңбектері</a:t>
          </a:r>
          <a:endParaRPr lang="LID4096" sz="1400">
            <a:latin typeface="Times New Roman" panose="02020603050405020304" pitchFamily="18" charset="0"/>
            <a:cs typeface="Times New Roman" panose="02020603050405020304" pitchFamily="18" charset="0"/>
          </a:endParaRPr>
        </a:p>
      </dgm:t>
    </dgm:pt>
    <dgm:pt modelId="{3CABA2AE-0194-418E-BA73-9191FAE5AE96}" type="parTrans" cxnId="{CFC513A2-16C3-42AE-86C8-82610C0750F1}">
      <dgm:prSet/>
      <dgm:spPr/>
      <dgm:t>
        <a:bodyPr/>
        <a:lstStyle/>
        <a:p>
          <a:endParaRPr lang="LID4096"/>
        </a:p>
      </dgm:t>
    </dgm:pt>
    <dgm:pt modelId="{B69B8BEF-42C6-417E-8389-4DD292C66FE3}" type="sibTrans" cxnId="{CFC513A2-16C3-42AE-86C8-82610C0750F1}">
      <dgm:prSet/>
      <dgm:spPr/>
      <dgm:t>
        <a:bodyPr/>
        <a:lstStyle/>
        <a:p>
          <a:endParaRPr lang="LID4096"/>
        </a:p>
      </dgm:t>
    </dgm:pt>
    <dgm:pt modelId="{D9C2E486-A9F9-4D4F-92F3-4CF735CF7D78}">
      <dgm:prSet phldrT="[Текст]" custT="1"/>
      <dgm:spPr/>
      <dgm:t>
        <a:bodyPr/>
        <a:lstStyle/>
        <a:p>
          <a:pPr algn="just"/>
          <a:r>
            <a:rPr lang="kk-KZ" sz="1000">
              <a:latin typeface="Times New Roman" panose="02020603050405020304" pitchFamily="18" charset="0"/>
              <a:cs typeface="Times New Roman" panose="02020603050405020304" pitchFamily="18" charset="0"/>
            </a:rPr>
            <a:t>студенттерді ақпараттық технология құралдарын қолдануға əдістемелік тұрғыдан дайындау</a:t>
          </a:r>
          <a:endParaRPr lang="LID4096" sz="1000">
            <a:latin typeface="Times New Roman" panose="02020603050405020304" pitchFamily="18" charset="0"/>
            <a:cs typeface="Times New Roman" panose="02020603050405020304" pitchFamily="18" charset="0"/>
          </a:endParaRPr>
        </a:p>
      </dgm:t>
    </dgm:pt>
    <dgm:pt modelId="{80C26A09-327B-40B2-81DC-3638538E6B8E}" type="parTrans" cxnId="{1E996BF8-2B59-4CBA-B56F-145D38AF476F}">
      <dgm:prSet/>
      <dgm:spPr/>
      <dgm:t>
        <a:bodyPr/>
        <a:lstStyle/>
        <a:p>
          <a:endParaRPr lang="LID4096"/>
        </a:p>
      </dgm:t>
    </dgm:pt>
    <dgm:pt modelId="{AC5719FE-00EE-4FB7-AF00-4210F0EC0999}" type="sibTrans" cxnId="{1E996BF8-2B59-4CBA-B56F-145D38AF476F}">
      <dgm:prSet/>
      <dgm:spPr/>
      <dgm:t>
        <a:bodyPr/>
        <a:lstStyle/>
        <a:p>
          <a:endParaRPr lang="LID4096"/>
        </a:p>
      </dgm:t>
    </dgm:pt>
    <dgm:pt modelId="{77DEA91F-0B80-4D0F-9EE6-5BA4775649E2}">
      <dgm:prSet phldrT="[Текст]" custT="1"/>
      <dgm:spPr/>
      <dgm:t>
        <a:bodyPr/>
        <a:lstStyle/>
        <a:p>
          <a:pPr algn="just"/>
          <a:r>
            <a:rPr lang="kk-KZ" sz="1000">
              <a:latin typeface="Times New Roman" panose="02020603050405020304" pitchFamily="18" charset="0"/>
              <a:cs typeface="Times New Roman" panose="02020603050405020304" pitchFamily="18" charset="0"/>
            </a:rPr>
            <a:t>информатика пəнін оқыту жəне информатик мамандарды дайындау мəселелерімен айналысқан </a:t>
          </a:r>
          <a:r>
            <a:rPr lang="en-US" sz="1000">
              <a:latin typeface="Times New Roman" panose="02020603050405020304" pitchFamily="18" charset="0"/>
              <a:cs typeface="Times New Roman" panose="02020603050405020304" pitchFamily="18" charset="0"/>
            </a:rPr>
            <a:t>[</a:t>
          </a:r>
          <a:r>
            <a:rPr lang="kk-KZ" sz="1000">
              <a:latin typeface="Times New Roman" panose="02020603050405020304" pitchFamily="18" charset="0"/>
              <a:cs typeface="Times New Roman" panose="02020603050405020304" pitchFamily="18" charset="0"/>
            </a:rPr>
            <a:t>40,</a:t>
          </a:r>
          <a:r>
            <a:rPr lang="en-US" sz="1000">
              <a:latin typeface="Times New Roman" panose="02020603050405020304" pitchFamily="18" charset="0"/>
              <a:cs typeface="Times New Roman" panose="02020603050405020304" pitchFamily="18" charset="0"/>
            </a:rPr>
            <a:t> </a:t>
          </a:r>
          <a:r>
            <a:rPr lang="kk-KZ" sz="1000">
              <a:latin typeface="Times New Roman" panose="02020603050405020304" pitchFamily="18" charset="0"/>
              <a:cs typeface="Times New Roman" panose="02020603050405020304" pitchFamily="18" charset="0"/>
            </a:rPr>
            <a:t>б.255</a:t>
          </a:r>
          <a:r>
            <a:rPr lang="en-US" sz="1000">
              <a:latin typeface="Times New Roman" panose="02020603050405020304" pitchFamily="18" charset="0"/>
              <a:cs typeface="Times New Roman" panose="02020603050405020304" pitchFamily="18" charset="0"/>
            </a:rPr>
            <a:t>]</a:t>
          </a:r>
          <a:r>
            <a:rPr lang="kk-KZ" sz="1000">
              <a:latin typeface="Times New Roman" panose="02020603050405020304" pitchFamily="18" charset="0"/>
              <a:cs typeface="Times New Roman" panose="02020603050405020304" pitchFamily="18" charset="0"/>
            </a:rPr>
            <a:t>  </a:t>
          </a:r>
          <a:endParaRPr lang="LID4096" sz="1000">
            <a:latin typeface="Times New Roman" panose="02020603050405020304" pitchFamily="18" charset="0"/>
            <a:cs typeface="Times New Roman" panose="02020603050405020304" pitchFamily="18" charset="0"/>
          </a:endParaRPr>
        </a:p>
      </dgm:t>
    </dgm:pt>
    <dgm:pt modelId="{0B86EDB9-ED9A-409A-817B-46F719EEDED6}" type="parTrans" cxnId="{C704D67A-87D8-4F71-932C-DC13D0B0F613}">
      <dgm:prSet/>
      <dgm:spPr/>
      <dgm:t>
        <a:bodyPr/>
        <a:lstStyle/>
        <a:p>
          <a:endParaRPr lang="LID4096"/>
        </a:p>
      </dgm:t>
    </dgm:pt>
    <dgm:pt modelId="{4FF30423-4ED1-432F-A4A1-1C2AD4D1D074}" type="sibTrans" cxnId="{C704D67A-87D8-4F71-932C-DC13D0B0F613}">
      <dgm:prSet/>
      <dgm:spPr/>
      <dgm:t>
        <a:bodyPr/>
        <a:lstStyle/>
        <a:p>
          <a:endParaRPr lang="LID4096"/>
        </a:p>
      </dgm:t>
    </dgm:pt>
    <dgm:pt modelId="{B950979D-866A-4908-8E31-9BF378D11534}">
      <dgm:prSet phldrT="[Текст]" custT="1"/>
      <dgm:spPr/>
      <dgm:t>
        <a:bodyPr/>
        <a:lstStyle/>
        <a:p>
          <a:r>
            <a:rPr lang="kk-KZ" sz="1400">
              <a:latin typeface="Times New Roman" panose="02020603050405020304" pitchFamily="18" charset="0"/>
              <a:cs typeface="Times New Roman" panose="02020603050405020304" pitchFamily="18" charset="0"/>
            </a:rPr>
            <a:t>профессор Ж.А.Қараевтың еңбектері</a:t>
          </a:r>
          <a:endParaRPr lang="LID4096" sz="1400">
            <a:latin typeface="Times New Roman" panose="02020603050405020304" pitchFamily="18" charset="0"/>
            <a:cs typeface="Times New Roman" panose="02020603050405020304" pitchFamily="18" charset="0"/>
          </a:endParaRPr>
        </a:p>
      </dgm:t>
    </dgm:pt>
    <dgm:pt modelId="{9F992763-6240-4778-9666-B34DA3D49B30}" type="parTrans" cxnId="{80CBA69D-0790-48BE-B38D-0DDA3E26C6BC}">
      <dgm:prSet/>
      <dgm:spPr/>
      <dgm:t>
        <a:bodyPr/>
        <a:lstStyle/>
        <a:p>
          <a:endParaRPr lang="LID4096"/>
        </a:p>
      </dgm:t>
    </dgm:pt>
    <dgm:pt modelId="{2053256C-1936-40E6-877F-35DBE81A9D60}" type="sibTrans" cxnId="{80CBA69D-0790-48BE-B38D-0DDA3E26C6BC}">
      <dgm:prSet/>
      <dgm:spPr/>
      <dgm:t>
        <a:bodyPr/>
        <a:lstStyle/>
        <a:p>
          <a:endParaRPr lang="LID4096"/>
        </a:p>
      </dgm:t>
    </dgm:pt>
    <dgm:pt modelId="{B25BC95A-D7AE-4D31-B64B-770D6882B90D}">
      <dgm:prSet phldrT="[Текст]" custT="1"/>
      <dgm:spPr/>
      <dgm:t>
        <a:bodyPr/>
        <a:lstStyle/>
        <a:p>
          <a:pPr algn="just"/>
          <a:r>
            <a:rPr lang="kk-KZ" sz="1000">
              <a:latin typeface="Times New Roman" panose="02020603050405020304" pitchFamily="18" charset="0"/>
              <a:cs typeface="Times New Roman" panose="02020603050405020304" pitchFamily="18" charset="0"/>
            </a:rPr>
            <a:t>ақпараттық-қатынастық технологияны жалпы орта мектептің оқу үдерісінде пайдалану</a:t>
          </a:r>
          <a:endParaRPr lang="LID4096" sz="1000">
            <a:latin typeface="Times New Roman" panose="02020603050405020304" pitchFamily="18" charset="0"/>
            <a:cs typeface="Times New Roman" panose="02020603050405020304" pitchFamily="18" charset="0"/>
          </a:endParaRPr>
        </a:p>
      </dgm:t>
    </dgm:pt>
    <dgm:pt modelId="{6CD9A419-E91F-48D2-9CE3-9CDC398FBFF7}" type="parTrans" cxnId="{4A207745-A6C2-4878-8C9D-BB473F96ED8F}">
      <dgm:prSet/>
      <dgm:spPr/>
      <dgm:t>
        <a:bodyPr/>
        <a:lstStyle/>
        <a:p>
          <a:endParaRPr lang="LID4096"/>
        </a:p>
      </dgm:t>
    </dgm:pt>
    <dgm:pt modelId="{C3CB4F1E-53FC-487E-9240-06FDF58E8186}" type="sibTrans" cxnId="{4A207745-A6C2-4878-8C9D-BB473F96ED8F}">
      <dgm:prSet/>
      <dgm:spPr/>
      <dgm:t>
        <a:bodyPr/>
        <a:lstStyle/>
        <a:p>
          <a:endParaRPr lang="LID4096"/>
        </a:p>
      </dgm:t>
    </dgm:pt>
    <dgm:pt modelId="{A2CD3020-BF21-4096-A1DC-4FC86789B598}">
      <dgm:prSet phldrT="[Текст]" custT="1"/>
      <dgm:spPr/>
      <dgm:t>
        <a:bodyPr/>
        <a:lstStyle/>
        <a:p>
          <a:pPr algn="just"/>
          <a:r>
            <a:rPr lang="kk-KZ" sz="1000">
              <a:latin typeface="Times New Roman" panose="02020603050405020304" pitchFamily="18" charset="0"/>
              <a:cs typeface="Times New Roman" panose="02020603050405020304" pitchFamily="18" charset="0"/>
            </a:rPr>
            <a:t>орта жəне жоғары оқу орындарында информатиканы оқыту мəселелері қарастырылған </a:t>
          </a:r>
          <a:r>
            <a:rPr lang="en-US" sz="1000">
              <a:latin typeface="Times New Roman" panose="02020603050405020304" pitchFamily="18" charset="0"/>
              <a:cs typeface="Times New Roman" panose="02020603050405020304" pitchFamily="18" charset="0"/>
            </a:rPr>
            <a:t>[</a:t>
          </a:r>
          <a:r>
            <a:rPr lang="kk-KZ" sz="1000">
              <a:latin typeface="Times New Roman" panose="02020603050405020304" pitchFamily="18" charset="0"/>
              <a:cs typeface="Times New Roman" panose="02020603050405020304" pitchFamily="18" charset="0"/>
            </a:rPr>
            <a:t>40</a:t>
          </a:r>
          <a:r>
            <a:rPr lang="en-US" sz="1000">
              <a:latin typeface="Times New Roman" panose="02020603050405020304" pitchFamily="18" charset="0"/>
              <a:cs typeface="Times New Roman" panose="02020603050405020304" pitchFamily="18" charset="0"/>
            </a:rPr>
            <a:t>, </a:t>
          </a:r>
          <a:r>
            <a:rPr lang="kk-KZ" sz="1000">
              <a:latin typeface="Times New Roman" panose="02020603050405020304" pitchFamily="18" charset="0"/>
              <a:cs typeface="Times New Roman" panose="02020603050405020304" pitchFamily="18" charset="0"/>
            </a:rPr>
            <a:t>б.256</a:t>
          </a:r>
          <a:r>
            <a:rPr lang="en-US" sz="1000">
              <a:latin typeface="Times New Roman" panose="02020603050405020304" pitchFamily="18" charset="0"/>
              <a:cs typeface="Times New Roman" panose="02020603050405020304" pitchFamily="18" charset="0"/>
            </a:rPr>
            <a:t>]</a:t>
          </a:r>
          <a:r>
            <a:rPr lang="kk-KZ" sz="1000">
              <a:latin typeface="Times New Roman" panose="02020603050405020304" pitchFamily="18" charset="0"/>
              <a:cs typeface="Times New Roman" panose="02020603050405020304" pitchFamily="18" charset="0"/>
            </a:rPr>
            <a:t> </a:t>
          </a:r>
          <a:endParaRPr lang="LID4096" sz="1000">
            <a:latin typeface="Times New Roman" panose="02020603050405020304" pitchFamily="18" charset="0"/>
            <a:cs typeface="Times New Roman" panose="02020603050405020304" pitchFamily="18" charset="0"/>
          </a:endParaRPr>
        </a:p>
      </dgm:t>
    </dgm:pt>
    <dgm:pt modelId="{07CB07A1-7EE3-42F7-9323-376740EDE586}" type="parTrans" cxnId="{AEB33727-6E0C-4242-A1D1-AEC4E522E43E}">
      <dgm:prSet/>
      <dgm:spPr/>
      <dgm:t>
        <a:bodyPr/>
        <a:lstStyle/>
        <a:p>
          <a:endParaRPr lang="LID4096"/>
        </a:p>
      </dgm:t>
    </dgm:pt>
    <dgm:pt modelId="{9E74A4DD-FBD0-4CCF-8CBD-2A916D15718D}" type="sibTrans" cxnId="{AEB33727-6E0C-4242-A1D1-AEC4E522E43E}">
      <dgm:prSet/>
      <dgm:spPr/>
      <dgm:t>
        <a:bodyPr/>
        <a:lstStyle/>
        <a:p>
          <a:endParaRPr lang="LID4096"/>
        </a:p>
      </dgm:t>
    </dgm:pt>
    <dgm:pt modelId="{6AEDB0FB-D723-4368-9B5F-6F9523777090}">
      <dgm:prSet custT="1"/>
      <dgm:spPr/>
      <dgm:t>
        <a:bodyPr/>
        <a:lstStyle/>
        <a:p>
          <a:pPr algn="just"/>
          <a:r>
            <a:rPr lang="kk-KZ" sz="1000">
              <a:latin typeface="Times New Roman" panose="02020603050405020304" pitchFamily="18" charset="0"/>
              <a:cs typeface="Times New Roman" panose="02020603050405020304" pitchFamily="18" charset="0"/>
            </a:rPr>
            <a:t>(Б.Д.Сыдықов, Р.С.Шуақбаева, Р.Б.Бекмолдаева, А.Ө.Байдыбекова жəне т.б. зерттеулерінде аталған)</a:t>
          </a:r>
          <a:endParaRPr lang="LID4096" sz="1000">
            <a:latin typeface="Times New Roman" panose="02020603050405020304" pitchFamily="18" charset="0"/>
            <a:cs typeface="Times New Roman" panose="02020603050405020304" pitchFamily="18" charset="0"/>
          </a:endParaRPr>
        </a:p>
      </dgm:t>
    </dgm:pt>
    <dgm:pt modelId="{97C3B76C-56F9-4C95-A9A1-69CD75D29D9E}" type="parTrans" cxnId="{4C71BC5E-DCB0-48E5-BA6D-4E579A501FFB}">
      <dgm:prSet/>
      <dgm:spPr/>
      <dgm:t>
        <a:bodyPr/>
        <a:lstStyle/>
        <a:p>
          <a:endParaRPr lang="LID4096"/>
        </a:p>
      </dgm:t>
    </dgm:pt>
    <dgm:pt modelId="{9CC4F531-8573-4936-943A-7DB3239654E5}" type="sibTrans" cxnId="{4C71BC5E-DCB0-48E5-BA6D-4E579A501FFB}">
      <dgm:prSet/>
      <dgm:spPr/>
      <dgm:t>
        <a:bodyPr/>
        <a:lstStyle/>
        <a:p>
          <a:endParaRPr lang="LID4096"/>
        </a:p>
      </dgm:t>
    </dgm:pt>
    <dgm:pt modelId="{E29280A9-6351-4D6C-810F-BFBD23854F30}">
      <dgm:prSet phldrT="[Текст]" custT="1"/>
      <dgm:spPr/>
      <dgm:t>
        <a:bodyPr/>
        <a:lstStyle/>
        <a:p>
          <a:pPr algn="just"/>
          <a:r>
            <a:rPr lang="kk-KZ" sz="900">
              <a:latin typeface="Times New Roman" panose="02020603050405020304" pitchFamily="18" charset="0"/>
              <a:cs typeface="Times New Roman" panose="02020603050405020304" pitchFamily="18" charset="0"/>
            </a:rPr>
            <a:t>(М.Б.Есбосынов, Ж.С.Сардарова, С.Т.Мұхамбетжанова, Б.Т.Абықанова жəне т.б. зерттеулерінде атаған)</a:t>
          </a:r>
          <a:endParaRPr lang="LID4096" sz="900">
            <a:latin typeface="Times New Roman" panose="02020603050405020304" pitchFamily="18" charset="0"/>
            <a:cs typeface="Times New Roman" panose="02020603050405020304" pitchFamily="18" charset="0"/>
          </a:endParaRPr>
        </a:p>
      </dgm:t>
    </dgm:pt>
    <dgm:pt modelId="{1096F4CD-81D4-42AF-8FC3-41886939208E}" type="parTrans" cxnId="{ED9C747B-9373-426A-9205-DB6E212EC2C1}">
      <dgm:prSet/>
      <dgm:spPr/>
      <dgm:t>
        <a:bodyPr/>
        <a:lstStyle/>
        <a:p>
          <a:endParaRPr lang="LID4096"/>
        </a:p>
      </dgm:t>
    </dgm:pt>
    <dgm:pt modelId="{CC0D8D8C-F013-44DD-8C8D-F5BC79247C5B}" type="sibTrans" cxnId="{ED9C747B-9373-426A-9205-DB6E212EC2C1}">
      <dgm:prSet/>
      <dgm:spPr/>
      <dgm:t>
        <a:bodyPr/>
        <a:lstStyle/>
        <a:p>
          <a:endParaRPr lang="LID4096"/>
        </a:p>
      </dgm:t>
    </dgm:pt>
    <dgm:pt modelId="{908C8241-6D85-40CE-AECC-C70FD29FBDB2}">
      <dgm:prSet custT="1"/>
      <dgm:spPr/>
      <dgm:t>
        <a:bodyPr/>
        <a:lstStyle/>
        <a:p>
          <a:pPr algn="just"/>
          <a:r>
            <a:rPr lang="kk-KZ" sz="1000">
              <a:latin typeface="Times New Roman" panose="02020603050405020304" pitchFamily="18" charset="0"/>
              <a:cs typeface="Times New Roman" panose="02020603050405020304" pitchFamily="18" charset="0"/>
            </a:rPr>
            <a:t>(Ж.Қ.Нұрбекова, Г.Ж.Ниязова, Ш.Шекербекова, А.Ибашова, Э.А.Абдукаримова жəне т.б. зерттеулерінде аталған)</a:t>
          </a:r>
          <a:endParaRPr lang="LID4096" sz="1000">
            <a:latin typeface="Times New Roman" panose="02020603050405020304" pitchFamily="18" charset="0"/>
            <a:cs typeface="Times New Roman" panose="02020603050405020304" pitchFamily="18" charset="0"/>
          </a:endParaRPr>
        </a:p>
      </dgm:t>
    </dgm:pt>
    <dgm:pt modelId="{D4F114EA-8B14-4300-A7C1-F99AA52AC113}" type="sibTrans" cxnId="{22D133E0-2926-43FC-B528-12C2230BED5A}">
      <dgm:prSet/>
      <dgm:spPr/>
      <dgm:t>
        <a:bodyPr/>
        <a:lstStyle/>
        <a:p>
          <a:endParaRPr lang="LID4096"/>
        </a:p>
      </dgm:t>
    </dgm:pt>
    <dgm:pt modelId="{82E4C795-0BD6-41CE-8296-CA39375DF0D2}" type="parTrans" cxnId="{22D133E0-2926-43FC-B528-12C2230BED5A}">
      <dgm:prSet/>
      <dgm:spPr/>
      <dgm:t>
        <a:bodyPr/>
        <a:lstStyle/>
        <a:p>
          <a:endParaRPr lang="LID4096"/>
        </a:p>
      </dgm:t>
    </dgm:pt>
    <dgm:pt modelId="{8232186A-4470-4029-AF16-9EC53B335B5D}" type="pres">
      <dgm:prSet presAssocID="{9444F26B-1757-4CBE-AEB4-D29A7BA73040}" presName="Name0" presStyleCnt="0">
        <dgm:presLayoutVars>
          <dgm:dir/>
          <dgm:animLvl val="lvl"/>
          <dgm:resizeHandles val="exact"/>
        </dgm:presLayoutVars>
      </dgm:prSet>
      <dgm:spPr/>
    </dgm:pt>
    <dgm:pt modelId="{4BBEF6FE-6E79-4776-B132-F79BF5FD3097}" type="pres">
      <dgm:prSet presAssocID="{B950979D-866A-4908-8E31-9BF378D11534}" presName="boxAndChildren" presStyleCnt="0"/>
      <dgm:spPr/>
    </dgm:pt>
    <dgm:pt modelId="{A263276C-429E-4E65-9E54-91318F1B3008}" type="pres">
      <dgm:prSet presAssocID="{B950979D-866A-4908-8E31-9BF378D11534}" presName="parentTextBox" presStyleLbl="node1" presStyleIdx="0" presStyleCnt="3"/>
      <dgm:spPr/>
    </dgm:pt>
    <dgm:pt modelId="{C7C4BBAE-19B9-42CC-80E7-2148A3270A7B}" type="pres">
      <dgm:prSet presAssocID="{B950979D-866A-4908-8E31-9BF378D11534}" presName="entireBox" presStyleLbl="node1" presStyleIdx="0" presStyleCnt="3" custScaleY="71005"/>
      <dgm:spPr/>
    </dgm:pt>
    <dgm:pt modelId="{9AC7541C-C879-449E-831A-6164B2D0ED3A}" type="pres">
      <dgm:prSet presAssocID="{B950979D-866A-4908-8E31-9BF378D11534}" presName="descendantBox" presStyleCnt="0"/>
      <dgm:spPr/>
    </dgm:pt>
    <dgm:pt modelId="{772A05A9-D7FE-4BA6-947E-642807D47B73}" type="pres">
      <dgm:prSet presAssocID="{B25BC95A-D7AE-4D31-B64B-770D6882B90D}" presName="childTextBox" presStyleLbl="fgAccFollowNode1" presStyleIdx="0" presStyleCnt="9">
        <dgm:presLayoutVars>
          <dgm:bulletEnabled val="1"/>
        </dgm:presLayoutVars>
      </dgm:prSet>
      <dgm:spPr/>
    </dgm:pt>
    <dgm:pt modelId="{85F24391-8314-4C79-80B3-279064DC7C11}" type="pres">
      <dgm:prSet presAssocID="{A2CD3020-BF21-4096-A1DC-4FC86789B598}" presName="childTextBox" presStyleLbl="fgAccFollowNode1" presStyleIdx="1" presStyleCnt="9">
        <dgm:presLayoutVars>
          <dgm:bulletEnabled val="1"/>
        </dgm:presLayoutVars>
      </dgm:prSet>
      <dgm:spPr/>
    </dgm:pt>
    <dgm:pt modelId="{B3C2913C-7174-4592-AA25-8C1BE1F2A1CA}" type="pres">
      <dgm:prSet presAssocID="{E29280A9-6351-4D6C-810F-BFBD23854F30}" presName="childTextBox" presStyleLbl="fgAccFollowNode1" presStyleIdx="2" presStyleCnt="9" custLinFactNeighborX="147" custLinFactNeighborY="98">
        <dgm:presLayoutVars>
          <dgm:bulletEnabled val="1"/>
        </dgm:presLayoutVars>
      </dgm:prSet>
      <dgm:spPr/>
    </dgm:pt>
    <dgm:pt modelId="{9BF6911D-6B1B-43C9-A009-4A3961FA4090}" type="pres">
      <dgm:prSet presAssocID="{B69B8BEF-42C6-417E-8389-4DD292C66FE3}" presName="sp" presStyleCnt="0"/>
      <dgm:spPr/>
    </dgm:pt>
    <dgm:pt modelId="{79B8D429-BE35-49D6-99AA-F47B1E3C93FF}" type="pres">
      <dgm:prSet presAssocID="{21963357-BCED-45BB-9863-095458B387A0}" presName="arrowAndChildren" presStyleCnt="0"/>
      <dgm:spPr/>
    </dgm:pt>
    <dgm:pt modelId="{18DDB4CC-7AAC-4936-B1F2-298EB5CD59A0}" type="pres">
      <dgm:prSet presAssocID="{21963357-BCED-45BB-9863-095458B387A0}" presName="parentTextArrow" presStyleLbl="node1" presStyleIdx="0" presStyleCnt="3"/>
      <dgm:spPr/>
    </dgm:pt>
    <dgm:pt modelId="{CA46F6F9-4C99-4FDA-8B79-1BB0C997668F}" type="pres">
      <dgm:prSet presAssocID="{21963357-BCED-45BB-9863-095458B387A0}" presName="arrow" presStyleLbl="node1" presStyleIdx="1" presStyleCnt="3" custScaleY="75127"/>
      <dgm:spPr/>
    </dgm:pt>
    <dgm:pt modelId="{E27F6284-88E5-49C5-8E3A-8C157C61EC56}" type="pres">
      <dgm:prSet presAssocID="{21963357-BCED-45BB-9863-095458B387A0}" presName="descendantArrow" presStyleCnt="0"/>
      <dgm:spPr/>
    </dgm:pt>
    <dgm:pt modelId="{621A74AB-7968-4AFB-ADAE-12E09E93A79D}" type="pres">
      <dgm:prSet presAssocID="{D9C2E486-A9F9-4D4F-92F3-4CF735CF7D78}" presName="childTextArrow" presStyleLbl="fgAccFollowNode1" presStyleIdx="3" presStyleCnt="9">
        <dgm:presLayoutVars>
          <dgm:bulletEnabled val="1"/>
        </dgm:presLayoutVars>
      </dgm:prSet>
      <dgm:spPr/>
    </dgm:pt>
    <dgm:pt modelId="{FD2FEB2E-B946-4B94-B609-67A1131D8001}" type="pres">
      <dgm:prSet presAssocID="{77DEA91F-0B80-4D0F-9EE6-5BA4775649E2}" presName="childTextArrow" presStyleLbl="fgAccFollowNode1" presStyleIdx="4" presStyleCnt="9">
        <dgm:presLayoutVars>
          <dgm:bulletEnabled val="1"/>
        </dgm:presLayoutVars>
      </dgm:prSet>
      <dgm:spPr/>
    </dgm:pt>
    <dgm:pt modelId="{915FBBB5-7C6A-4E25-88B0-BAC9042499FF}" type="pres">
      <dgm:prSet presAssocID="{908C8241-6D85-40CE-AECC-C70FD29FBDB2}" presName="childTextArrow" presStyleLbl="fgAccFollowNode1" presStyleIdx="5" presStyleCnt="9">
        <dgm:presLayoutVars>
          <dgm:bulletEnabled val="1"/>
        </dgm:presLayoutVars>
      </dgm:prSet>
      <dgm:spPr/>
    </dgm:pt>
    <dgm:pt modelId="{3F624C80-A7A3-4386-8B1E-9120C2F06E97}" type="pres">
      <dgm:prSet presAssocID="{10A4F3E6-8F4D-40E2-94F7-B8ECE7CE591F}" presName="sp" presStyleCnt="0"/>
      <dgm:spPr/>
    </dgm:pt>
    <dgm:pt modelId="{93CE6643-B810-4E90-8771-24256CF05B69}" type="pres">
      <dgm:prSet presAssocID="{66A1027C-24DE-4C40-8C3B-A815E628E905}" presName="arrowAndChildren" presStyleCnt="0"/>
      <dgm:spPr/>
    </dgm:pt>
    <dgm:pt modelId="{E295CA6D-224A-4B68-B77F-4B8D627CC814}" type="pres">
      <dgm:prSet presAssocID="{66A1027C-24DE-4C40-8C3B-A815E628E905}" presName="parentTextArrow" presStyleLbl="node1" presStyleIdx="1" presStyleCnt="3"/>
      <dgm:spPr/>
    </dgm:pt>
    <dgm:pt modelId="{FAEABBAF-41B1-4062-89F8-C660B073B5D9}" type="pres">
      <dgm:prSet presAssocID="{66A1027C-24DE-4C40-8C3B-A815E628E905}" presName="arrow" presStyleLbl="node1" presStyleIdx="2" presStyleCnt="3" custScaleY="105269"/>
      <dgm:spPr/>
    </dgm:pt>
    <dgm:pt modelId="{B6CA21FA-662F-404A-A340-19126FA08A4A}" type="pres">
      <dgm:prSet presAssocID="{66A1027C-24DE-4C40-8C3B-A815E628E905}" presName="descendantArrow" presStyleCnt="0"/>
      <dgm:spPr/>
    </dgm:pt>
    <dgm:pt modelId="{D74AA306-2BC4-43F8-AA62-B0E3CCF17B58}" type="pres">
      <dgm:prSet presAssocID="{0AAF7444-A5C6-43FD-B8D3-3CD5120EF1F0}" presName="childTextArrow" presStyleLbl="fgAccFollowNode1" presStyleIdx="6" presStyleCnt="9">
        <dgm:presLayoutVars>
          <dgm:bulletEnabled val="1"/>
        </dgm:presLayoutVars>
      </dgm:prSet>
      <dgm:spPr/>
    </dgm:pt>
    <dgm:pt modelId="{A825CD1E-54EC-4A78-A746-15882B98D6FC}" type="pres">
      <dgm:prSet presAssocID="{11FA0B56-8B7B-40EE-9C48-F2D9C431B0D9}" presName="childTextArrow" presStyleLbl="fgAccFollowNode1" presStyleIdx="7" presStyleCnt="9">
        <dgm:presLayoutVars>
          <dgm:bulletEnabled val="1"/>
        </dgm:presLayoutVars>
      </dgm:prSet>
      <dgm:spPr/>
    </dgm:pt>
    <dgm:pt modelId="{04E789CF-774C-4285-8EF4-1EA300FD2AA7}" type="pres">
      <dgm:prSet presAssocID="{6AEDB0FB-D723-4368-9B5F-6F9523777090}" presName="childTextArrow" presStyleLbl="fgAccFollowNode1" presStyleIdx="8" presStyleCnt="9">
        <dgm:presLayoutVars>
          <dgm:bulletEnabled val="1"/>
        </dgm:presLayoutVars>
      </dgm:prSet>
      <dgm:spPr/>
    </dgm:pt>
  </dgm:ptLst>
  <dgm:cxnLst>
    <dgm:cxn modelId="{6856C017-879C-4DA2-9831-5E290E2F5765}" type="presOf" srcId="{11FA0B56-8B7B-40EE-9C48-F2D9C431B0D9}" destId="{A825CD1E-54EC-4A78-A746-15882B98D6FC}" srcOrd="0" destOrd="0" presId="urn:microsoft.com/office/officeart/2005/8/layout/process4"/>
    <dgm:cxn modelId="{80E0901E-2D37-41C3-86A8-D368CAF2C101}" type="presOf" srcId="{D9C2E486-A9F9-4D4F-92F3-4CF735CF7D78}" destId="{621A74AB-7968-4AFB-ADAE-12E09E93A79D}" srcOrd="0" destOrd="0" presId="urn:microsoft.com/office/officeart/2005/8/layout/process4"/>
    <dgm:cxn modelId="{B2EBE01E-DED6-4DA0-A080-6CE808C303A6}" srcId="{9444F26B-1757-4CBE-AEB4-D29A7BA73040}" destId="{66A1027C-24DE-4C40-8C3B-A815E628E905}" srcOrd="0" destOrd="0" parTransId="{9DC0DD56-560A-4622-B60B-02CEA9B31EA7}" sibTransId="{10A4F3E6-8F4D-40E2-94F7-B8ECE7CE591F}"/>
    <dgm:cxn modelId="{ECD10420-1F9A-4D71-B57E-52D8978C707E}" type="presOf" srcId="{66A1027C-24DE-4C40-8C3B-A815E628E905}" destId="{E295CA6D-224A-4B68-B77F-4B8D627CC814}" srcOrd="0" destOrd="0" presId="urn:microsoft.com/office/officeart/2005/8/layout/process4"/>
    <dgm:cxn modelId="{AEB33727-6E0C-4242-A1D1-AEC4E522E43E}" srcId="{B950979D-866A-4908-8E31-9BF378D11534}" destId="{A2CD3020-BF21-4096-A1DC-4FC86789B598}" srcOrd="1" destOrd="0" parTransId="{07CB07A1-7EE3-42F7-9323-376740EDE586}" sibTransId="{9E74A4DD-FBD0-4CCF-8CBD-2A916D15718D}"/>
    <dgm:cxn modelId="{3B8A3E36-2EB4-427D-9569-2672CD72DB77}" type="presOf" srcId="{E29280A9-6351-4D6C-810F-BFBD23854F30}" destId="{B3C2913C-7174-4592-AA25-8C1BE1F2A1CA}" srcOrd="0" destOrd="0" presId="urn:microsoft.com/office/officeart/2005/8/layout/process4"/>
    <dgm:cxn modelId="{4C71BC5E-DCB0-48E5-BA6D-4E579A501FFB}" srcId="{66A1027C-24DE-4C40-8C3B-A815E628E905}" destId="{6AEDB0FB-D723-4368-9B5F-6F9523777090}" srcOrd="2" destOrd="0" parTransId="{97C3B76C-56F9-4C95-A9A1-69CD75D29D9E}" sibTransId="{9CC4F531-8573-4936-943A-7DB3239654E5}"/>
    <dgm:cxn modelId="{4A207745-A6C2-4878-8C9D-BB473F96ED8F}" srcId="{B950979D-866A-4908-8E31-9BF378D11534}" destId="{B25BC95A-D7AE-4D31-B64B-770D6882B90D}" srcOrd="0" destOrd="0" parTransId="{6CD9A419-E91F-48D2-9CE3-9CDC398FBFF7}" sibTransId="{C3CB4F1E-53FC-487E-9240-06FDF58E8186}"/>
    <dgm:cxn modelId="{1611BB4A-77F3-4BBE-973A-72BB51D85995}" type="presOf" srcId="{21963357-BCED-45BB-9863-095458B387A0}" destId="{18DDB4CC-7AAC-4936-B1F2-298EB5CD59A0}" srcOrd="0" destOrd="0" presId="urn:microsoft.com/office/officeart/2005/8/layout/process4"/>
    <dgm:cxn modelId="{65A7CC6F-1C9E-4F05-B553-4A16D3EA54CD}" type="presOf" srcId="{6AEDB0FB-D723-4368-9B5F-6F9523777090}" destId="{04E789CF-774C-4285-8EF4-1EA300FD2AA7}" srcOrd="0" destOrd="0" presId="urn:microsoft.com/office/officeart/2005/8/layout/process4"/>
    <dgm:cxn modelId="{69FFDB53-B862-4D0F-86EE-95FF482BBE37}" type="presOf" srcId="{9444F26B-1757-4CBE-AEB4-D29A7BA73040}" destId="{8232186A-4470-4029-AF16-9EC53B335B5D}" srcOrd="0" destOrd="0" presId="urn:microsoft.com/office/officeart/2005/8/layout/process4"/>
    <dgm:cxn modelId="{13C90358-3E69-4E3C-BA17-E2DA065754FC}" srcId="{66A1027C-24DE-4C40-8C3B-A815E628E905}" destId="{11FA0B56-8B7B-40EE-9C48-F2D9C431B0D9}" srcOrd="1" destOrd="0" parTransId="{270A3B3F-7A71-4EA6-BCFC-5F372C3366B5}" sibTransId="{DA2F8DC8-B7DC-4140-AC66-EB7C53C5BDBE}"/>
    <dgm:cxn modelId="{C704D67A-87D8-4F71-932C-DC13D0B0F613}" srcId="{21963357-BCED-45BB-9863-095458B387A0}" destId="{77DEA91F-0B80-4D0F-9EE6-5BA4775649E2}" srcOrd="1" destOrd="0" parTransId="{0B86EDB9-ED9A-409A-817B-46F719EEDED6}" sibTransId="{4FF30423-4ED1-432F-A4A1-1C2AD4D1D074}"/>
    <dgm:cxn modelId="{ED9C747B-9373-426A-9205-DB6E212EC2C1}" srcId="{B950979D-866A-4908-8E31-9BF378D11534}" destId="{E29280A9-6351-4D6C-810F-BFBD23854F30}" srcOrd="2" destOrd="0" parTransId="{1096F4CD-81D4-42AF-8FC3-41886939208E}" sibTransId="{CC0D8D8C-F013-44DD-8C8D-F5BC79247C5B}"/>
    <dgm:cxn modelId="{CA9CA88E-4D27-44C7-B8D7-7626C134DC39}" type="presOf" srcId="{0AAF7444-A5C6-43FD-B8D3-3CD5120EF1F0}" destId="{D74AA306-2BC4-43F8-AA62-B0E3CCF17B58}" srcOrd="0" destOrd="0" presId="urn:microsoft.com/office/officeart/2005/8/layout/process4"/>
    <dgm:cxn modelId="{C1C78C9B-39C4-4FC5-A544-2660B9DEA9C7}" type="presOf" srcId="{66A1027C-24DE-4C40-8C3B-A815E628E905}" destId="{FAEABBAF-41B1-4062-89F8-C660B073B5D9}" srcOrd="1" destOrd="0" presId="urn:microsoft.com/office/officeart/2005/8/layout/process4"/>
    <dgm:cxn modelId="{80CBA69D-0790-48BE-B38D-0DDA3E26C6BC}" srcId="{9444F26B-1757-4CBE-AEB4-D29A7BA73040}" destId="{B950979D-866A-4908-8E31-9BF378D11534}" srcOrd="2" destOrd="0" parTransId="{9F992763-6240-4778-9666-B34DA3D49B30}" sibTransId="{2053256C-1936-40E6-877F-35DBE81A9D60}"/>
    <dgm:cxn modelId="{CFC513A2-16C3-42AE-86C8-82610C0750F1}" srcId="{9444F26B-1757-4CBE-AEB4-D29A7BA73040}" destId="{21963357-BCED-45BB-9863-095458B387A0}" srcOrd="1" destOrd="0" parTransId="{3CABA2AE-0194-418E-BA73-9191FAE5AE96}" sibTransId="{B69B8BEF-42C6-417E-8389-4DD292C66FE3}"/>
    <dgm:cxn modelId="{3958CAA2-7836-429C-B204-62C96541EBDB}" type="presOf" srcId="{77DEA91F-0B80-4D0F-9EE6-5BA4775649E2}" destId="{FD2FEB2E-B946-4B94-B609-67A1131D8001}" srcOrd="0" destOrd="0" presId="urn:microsoft.com/office/officeart/2005/8/layout/process4"/>
    <dgm:cxn modelId="{AEDA6FA6-B75E-441A-9E64-C8C25F07BE09}" type="presOf" srcId="{B950979D-866A-4908-8E31-9BF378D11534}" destId="{C7C4BBAE-19B9-42CC-80E7-2148A3270A7B}" srcOrd="1" destOrd="0" presId="urn:microsoft.com/office/officeart/2005/8/layout/process4"/>
    <dgm:cxn modelId="{701970AB-0C1A-4A7D-8151-DAEE662CE2A4}" type="presOf" srcId="{908C8241-6D85-40CE-AECC-C70FD29FBDB2}" destId="{915FBBB5-7C6A-4E25-88B0-BAC9042499FF}" srcOrd="0" destOrd="0" presId="urn:microsoft.com/office/officeart/2005/8/layout/process4"/>
    <dgm:cxn modelId="{BCCC1FC4-D040-44AE-888F-2AAD0F97FF34}" type="presOf" srcId="{A2CD3020-BF21-4096-A1DC-4FC86789B598}" destId="{85F24391-8314-4C79-80B3-279064DC7C11}" srcOrd="0" destOrd="0" presId="urn:microsoft.com/office/officeart/2005/8/layout/process4"/>
    <dgm:cxn modelId="{F689CBC5-92B8-450E-BACF-CB37401E2D97}" type="presOf" srcId="{B25BC95A-D7AE-4D31-B64B-770D6882B90D}" destId="{772A05A9-D7FE-4BA6-947E-642807D47B73}" srcOrd="0" destOrd="0" presId="urn:microsoft.com/office/officeart/2005/8/layout/process4"/>
    <dgm:cxn modelId="{99E4BFCF-95C8-432F-9561-4022AB061BA4}" srcId="{66A1027C-24DE-4C40-8C3B-A815E628E905}" destId="{0AAF7444-A5C6-43FD-B8D3-3CD5120EF1F0}" srcOrd="0" destOrd="0" parTransId="{6044425B-8945-442E-AAB9-ABEA860964DD}" sibTransId="{2EBBBD6D-E925-4A87-81AE-0958373AD2E8}"/>
    <dgm:cxn modelId="{22D133E0-2926-43FC-B528-12C2230BED5A}" srcId="{21963357-BCED-45BB-9863-095458B387A0}" destId="{908C8241-6D85-40CE-AECC-C70FD29FBDB2}" srcOrd="2" destOrd="0" parTransId="{82E4C795-0BD6-41CE-8296-CA39375DF0D2}" sibTransId="{D4F114EA-8B14-4300-A7C1-F99AA52AC113}"/>
    <dgm:cxn modelId="{199517E6-E1DE-4AE5-AEDE-77AB0284CEBF}" type="presOf" srcId="{B950979D-866A-4908-8E31-9BF378D11534}" destId="{A263276C-429E-4E65-9E54-91318F1B3008}" srcOrd="0" destOrd="0" presId="urn:microsoft.com/office/officeart/2005/8/layout/process4"/>
    <dgm:cxn modelId="{8CCC97ED-715B-436A-A4F9-A5B59A3B3AC0}" type="presOf" srcId="{21963357-BCED-45BB-9863-095458B387A0}" destId="{CA46F6F9-4C99-4FDA-8B79-1BB0C997668F}" srcOrd="1" destOrd="0" presId="urn:microsoft.com/office/officeart/2005/8/layout/process4"/>
    <dgm:cxn modelId="{1E996BF8-2B59-4CBA-B56F-145D38AF476F}" srcId="{21963357-BCED-45BB-9863-095458B387A0}" destId="{D9C2E486-A9F9-4D4F-92F3-4CF735CF7D78}" srcOrd="0" destOrd="0" parTransId="{80C26A09-327B-40B2-81DC-3638538E6B8E}" sibTransId="{AC5719FE-00EE-4FB7-AF00-4210F0EC0999}"/>
    <dgm:cxn modelId="{D95BD039-668F-4CAC-BCF2-E2CCB4FACF8C}" type="presParOf" srcId="{8232186A-4470-4029-AF16-9EC53B335B5D}" destId="{4BBEF6FE-6E79-4776-B132-F79BF5FD3097}" srcOrd="0" destOrd="0" presId="urn:microsoft.com/office/officeart/2005/8/layout/process4"/>
    <dgm:cxn modelId="{26439700-CE57-4F74-A663-2A2F2C0458D5}" type="presParOf" srcId="{4BBEF6FE-6E79-4776-B132-F79BF5FD3097}" destId="{A263276C-429E-4E65-9E54-91318F1B3008}" srcOrd="0" destOrd="0" presId="urn:microsoft.com/office/officeart/2005/8/layout/process4"/>
    <dgm:cxn modelId="{307F005E-33C1-4745-9C81-F4253CDFE37A}" type="presParOf" srcId="{4BBEF6FE-6E79-4776-B132-F79BF5FD3097}" destId="{C7C4BBAE-19B9-42CC-80E7-2148A3270A7B}" srcOrd="1" destOrd="0" presId="urn:microsoft.com/office/officeart/2005/8/layout/process4"/>
    <dgm:cxn modelId="{3210049C-2871-460E-9EA4-98F5467E8A1D}" type="presParOf" srcId="{4BBEF6FE-6E79-4776-B132-F79BF5FD3097}" destId="{9AC7541C-C879-449E-831A-6164B2D0ED3A}" srcOrd="2" destOrd="0" presId="urn:microsoft.com/office/officeart/2005/8/layout/process4"/>
    <dgm:cxn modelId="{158F30B8-20FB-441A-8FDC-8DBAA42E35C0}" type="presParOf" srcId="{9AC7541C-C879-449E-831A-6164B2D0ED3A}" destId="{772A05A9-D7FE-4BA6-947E-642807D47B73}" srcOrd="0" destOrd="0" presId="urn:microsoft.com/office/officeart/2005/8/layout/process4"/>
    <dgm:cxn modelId="{EFAA4A0B-6DC0-4978-96C6-4659228E7735}" type="presParOf" srcId="{9AC7541C-C879-449E-831A-6164B2D0ED3A}" destId="{85F24391-8314-4C79-80B3-279064DC7C11}" srcOrd="1" destOrd="0" presId="urn:microsoft.com/office/officeart/2005/8/layout/process4"/>
    <dgm:cxn modelId="{3B5CED09-F8D5-46B0-B2E6-71C8791BF370}" type="presParOf" srcId="{9AC7541C-C879-449E-831A-6164B2D0ED3A}" destId="{B3C2913C-7174-4592-AA25-8C1BE1F2A1CA}" srcOrd="2" destOrd="0" presId="urn:microsoft.com/office/officeart/2005/8/layout/process4"/>
    <dgm:cxn modelId="{F659E75B-2BEF-44BD-95A5-1A200E505E77}" type="presParOf" srcId="{8232186A-4470-4029-AF16-9EC53B335B5D}" destId="{9BF6911D-6B1B-43C9-A009-4A3961FA4090}" srcOrd="1" destOrd="0" presId="urn:microsoft.com/office/officeart/2005/8/layout/process4"/>
    <dgm:cxn modelId="{40BBD81D-832A-47CF-8F3C-9A5D5110AD4B}" type="presParOf" srcId="{8232186A-4470-4029-AF16-9EC53B335B5D}" destId="{79B8D429-BE35-49D6-99AA-F47B1E3C93FF}" srcOrd="2" destOrd="0" presId="urn:microsoft.com/office/officeart/2005/8/layout/process4"/>
    <dgm:cxn modelId="{F2063C9F-4272-48BA-A2DE-9E9C06EB552B}" type="presParOf" srcId="{79B8D429-BE35-49D6-99AA-F47B1E3C93FF}" destId="{18DDB4CC-7AAC-4936-B1F2-298EB5CD59A0}" srcOrd="0" destOrd="0" presId="urn:microsoft.com/office/officeart/2005/8/layout/process4"/>
    <dgm:cxn modelId="{B961CED2-6AC0-4EEA-9D71-0555B92BA2A0}" type="presParOf" srcId="{79B8D429-BE35-49D6-99AA-F47B1E3C93FF}" destId="{CA46F6F9-4C99-4FDA-8B79-1BB0C997668F}" srcOrd="1" destOrd="0" presId="urn:microsoft.com/office/officeart/2005/8/layout/process4"/>
    <dgm:cxn modelId="{B1F107BF-DD56-416C-8419-25BB94B50625}" type="presParOf" srcId="{79B8D429-BE35-49D6-99AA-F47B1E3C93FF}" destId="{E27F6284-88E5-49C5-8E3A-8C157C61EC56}" srcOrd="2" destOrd="0" presId="urn:microsoft.com/office/officeart/2005/8/layout/process4"/>
    <dgm:cxn modelId="{C71B79E1-2CBB-4B23-B322-C0DDF968BC96}" type="presParOf" srcId="{E27F6284-88E5-49C5-8E3A-8C157C61EC56}" destId="{621A74AB-7968-4AFB-ADAE-12E09E93A79D}" srcOrd="0" destOrd="0" presId="urn:microsoft.com/office/officeart/2005/8/layout/process4"/>
    <dgm:cxn modelId="{0F9A7841-2059-4A02-8BEE-9D9677655463}" type="presParOf" srcId="{E27F6284-88E5-49C5-8E3A-8C157C61EC56}" destId="{FD2FEB2E-B946-4B94-B609-67A1131D8001}" srcOrd="1" destOrd="0" presId="urn:microsoft.com/office/officeart/2005/8/layout/process4"/>
    <dgm:cxn modelId="{992335FC-9F54-4575-9268-56F6926BA4A7}" type="presParOf" srcId="{E27F6284-88E5-49C5-8E3A-8C157C61EC56}" destId="{915FBBB5-7C6A-4E25-88B0-BAC9042499FF}" srcOrd="2" destOrd="0" presId="urn:microsoft.com/office/officeart/2005/8/layout/process4"/>
    <dgm:cxn modelId="{42D0A266-201A-475F-A4DD-B215E75297CA}" type="presParOf" srcId="{8232186A-4470-4029-AF16-9EC53B335B5D}" destId="{3F624C80-A7A3-4386-8B1E-9120C2F06E97}" srcOrd="3" destOrd="0" presId="urn:microsoft.com/office/officeart/2005/8/layout/process4"/>
    <dgm:cxn modelId="{A918312A-B51F-43DB-9B28-28F6909F7BB2}" type="presParOf" srcId="{8232186A-4470-4029-AF16-9EC53B335B5D}" destId="{93CE6643-B810-4E90-8771-24256CF05B69}" srcOrd="4" destOrd="0" presId="urn:microsoft.com/office/officeart/2005/8/layout/process4"/>
    <dgm:cxn modelId="{600BC350-0D76-4FCA-8192-F47017EAEBDD}" type="presParOf" srcId="{93CE6643-B810-4E90-8771-24256CF05B69}" destId="{E295CA6D-224A-4B68-B77F-4B8D627CC814}" srcOrd="0" destOrd="0" presId="urn:microsoft.com/office/officeart/2005/8/layout/process4"/>
    <dgm:cxn modelId="{4C557D0B-507D-4A5A-9A50-DCDA92E766F2}" type="presParOf" srcId="{93CE6643-B810-4E90-8771-24256CF05B69}" destId="{FAEABBAF-41B1-4062-89F8-C660B073B5D9}" srcOrd="1" destOrd="0" presId="urn:microsoft.com/office/officeart/2005/8/layout/process4"/>
    <dgm:cxn modelId="{ED428EC7-43E0-4C1D-A164-90C53E1AF271}" type="presParOf" srcId="{93CE6643-B810-4E90-8771-24256CF05B69}" destId="{B6CA21FA-662F-404A-A340-19126FA08A4A}" srcOrd="2" destOrd="0" presId="urn:microsoft.com/office/officeart/2005/8/layout/process4"/>
    <dgm:cxn modelId="{2EF5E0E1-DA7C-4846-829B-9C854A2A0072}" type="presParOf" srcId="{B6CA21FA-662F-404A-A340-19126FA08A4A}" destId="{D74AA306-2BC4-43F8-AA62-B0E3CCF17B58}" srcOrd="0" destOrd="0" presId="urn:microsoft.com/office/officeart/2005/8/layout/process4"/>
    <dgm:cxn modelId="{8C8D732A-154C-4CE3-9D14-3533C95B722E}" type="presParOf" srcId="{B6CA21FA-662F-404A-A340-19126FA08A4A}" destId="{A825CD1E-54EC-4A78-A746-15882B98D6FC}" srcOrd="1" destOrd="0" presId="urn:microsoft.com/office/officeart/2005/8/layout/process4"/>
    <dgm:cxn modelId="{386FBF02-E63C-41BF-BDDA-B12831972BCA}" type="presParOf" srcId="{B6CA21FA-662F-404A-A340-19126FA08A4A}" destId="{04E789CF-774C-4285-8EF4-1EA300FD2AA7}" srcOrd="2" destOrd="0" presId="urn:microsoft.com/office/officeart/2005/8/layout/process4"/>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BA0AEB3-A2EC-4F7A-92DF-9EF0A18BACC8}" type="doc">
      <dgm:prSet loTypeId="urn:microsoft.com/office/officeart/2005/8/layout/chevron1" loCatId="process" qsTypeId="urn:microsoft.com/office/officeart/2005/8/quickstyle/simple1" qsCatId="simple" csTypeId="urn:microsoft.com/office/officeart/2005/8/colors/colorful2" csCatId="colorful" phldr="1"/>
      <dgm:spPr/>
    </dgm:pt>
    <dgm:pt modelId="{9A7F1C36-FCBE-4C92-AEC9-DEFC8D817E59}">
      <dgm:prSet phldrT="[Текст]" custT="1"/>
      <dgm:spPr/>
      <dgm:t>
        <a:bodyPr/>
        <a:lstStyle/>
        <a:p>
          <a:r>
            <a:rPr lang="ru-RU" sz="1200">
              <a:solidFill>
                <a:schemeClr val="tx1"/>
              </a:solidFill>
              <a:latin typeface="Times New Roman" panose="02020603050405020304" pitchFamily="18" charset="0"/>
              <a:cs typeface="Times New Roman" panose="02020603050405020304" pitchFamily="18" charset="0"/>
            </a:rPr>
            <a:t>жеке тұлғаның білімі мен дағдыларының жиынтығы</a:t>
          </a:r>
        </a:p>
      </dgm:t>
    </dgm:pt>
    <dgm:pt modelId="{2755D959-C06E-418D-8255-BAA6CBAF1A21}" type="parTrans" cxnId="{AC44054D-0274-4480-8A33-334288FF110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E0D64E2F-CE87-4F56-B0D0-C4DC0DFD4A1B}" type="sibTrans" cxnId="{AC44054D-0274-4480-8A33-334288FF110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C3380701-689D-4F0F-8B72-9CCB4A7DE4A4}">
      <dgm:prSet phldrT="[Текст]" custT="1"/>
      <dgm:spPr/>
      <dgm:t>
        <a:bodyPr/>
        <a:lstStyle/>
        <a:p>
          <a:r>
            <a:rPr lang="ru-RU" sz="1200">
              <a:solidFill>
                <a:schemeClr val="tx1"/>
              </a:solidFill>
              <a:latin typeface="Times New Roman" panose="02020603050405020304" pitchFamily="18" charset="0"/>
              <a:cs typeface="Times New Roman" panose="02020603050405020304" pitchFamily="18" charset="0"/>
            </a:rPr>
            <a:t>жеке тұлғаның білімі мен дағдыларын іске асыру тәжірибесі</a:t>
          </a:r>
        </a:p>
      </dgm:t>
    </dgm:pt>
    <dgm:pt modelId="{FF1897A6-2829-44AD-AFA8-357461A5C114}" type="parTrans" cxnId="{BEE21B58-943D-4E15-869A-F702A5DDF6D8}">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5086D1BF-0785-4E7C-9366-1178D5B2AE64}" type="sibTrans" cxnId="{BEE21B58-943D-4E15-869A-F702A5DDF6D8}">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20E5C527-6D94-4EFB-B4D5-A3C5A829BBCB}">
      <dgm:prSet phldrT="[Текст]" custT="1"/>
      <dgm:spPr/>
      <dgm:t>
        <a:bodyPr/>
        <a:lstStyle/>
        <a:p>
          <a:r>
            <a:rPr lang="ru-RU" sz="1200">
              <a:solidFill>
                <a:schemeClr val="tx1"/>
              </a:solidFill>
              <a:latin typeface="Times New Roman" panose="02020603050405020304" pitchFamily="18" charset="0"/>
              <a:cs typeface="Times New Roman" panose="02020603050405020304" pitchFamily="18" charset="0"/>
            </a:rPr>
            <a:t>жеке тұлғаның мақсатқа жетудегі іс-әрекеті</a:t>
          </a:r>
        </a:p>
      </dgm:t>
    </dgm:pt>
    <dgm:pt modelId="{F09B9F09-8DB1-4390-87ED-4FCAE5E3414C}" type="parTrans" cxnId="{93FD4B28-F03B-4B86-9A60-7D85CE8BCC51}">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648BA6E2-B7CD-4DB1-9426-608915EAC6CF}" type="sibTrans" cxnId="{93FD4B28-F03B-4B86-9A60-7D85CE8BCC51}">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8CB9CFA2-B9FD-45EA-8F97-D901D62B6BE4}" type="pres">
      <dgm:prSet presAssocID="{DBA0AEB3-A2EC-4F7A-92DF-9EF0A18BACC8}" presName="Name0" presStyleCnt="0">
        <dgm:presLayoutVars>
          <dgm:dir/>
          <dgm:animLvl val="lvl"/>
          <dgm:resizeHandles val="exact"/>
        </dgm:presLayoutVars>
      </dgm:prSet>
      <dgm:spPr/>
    </dgm:pt>
    <dgm:pt modelId="{E5771D71-4937-4B6C-A446-E626D02C5AB1}" type="pres">
      <dgm:prSet presAssocID="{9A7F1C36-FCBE-4C92-AEC9-DEFC8D817E59}" presName="parTxOnly" presStyleLbl="node1" presStyleIdx="0" presStyleCnt="3">
        <dgm:presLayoutVars>
          <dgm:chMax val="0"/>
          <dgm:chPref val="0"/>
          <dgm:bulletEnabled val="1"/>
        </dgm:presLayoutVars>
      </dgm:prSet>
      <dgm:spPr/>
    </dgm:pt>
    <dgm:pt modelId="{95CFE112-CACA-40BF-9D83-5056D2CB7692}" type="pres">
      <dgm:prSet presAssocID="{E0D64E2F-CE87-4F56-B0D0-C4DC0DFD4A1B}" presName="parTxOnlySpace" presStyleCnt="0"/>
      <dgm:spPr/>
    </dgm:pt>
    <dgm:pt modelId="{B085FCB8-7763-40EF-B7B6-9FBAD03B865D}" type="pres">
      <dgm:prSet presAssocID="{C3380701-689D-4F0F-8B72-9CCB4A7DE4A4}" presName="parTxOnly" presStyleLbl="node1" presStyleIdx="1" presStyleCnt="3">
        <dgm:presLayoutVars>
          <dgm:chMax val="0"/>
          <dgm:chPref val="0"/>
          <dgm:bulletEnabled val="1"/>
        </dgm:presLayoutVars>
      </dgm:prSet>
      <dgm:spPr/>
    </dgm:pt>
    <dgm:pt modelId="{BBFD2369-BC73-43D5-8D2A-4E30EA86EB54}" type="pres">
      <dgm:prSet presAssocID="{5086D1BF-0785-4E7C-9366-1178D5B2AE64}" presName="parTxOnlySpace" presStyleCnt="0"/>
      <dgm:spPr/>
    </dgm:pt>
    <dgm:pt modelId="{3FE6359B-04A6-4E13-A2D8-5658EBFF2B73}" type="pres">
      <dgm:prSet presAssocID="{20E5C527-6D94-4EFB-B4D5-A3C5A829BBCB}" presName="parTxOnly" presStyleLbl="node1" presStyleIdx="2" presStyleCnt="3">
        <dgm:presLayoutVars>
          <dgm:chMax val="0"/>
          <dgm:chPref val="0"/>
          <dgm:bulletEnabled val="1"/>
        </dgm:presLayoutVars>
      </dgm:prSet>
      <dgm:spPr/>
    </dgm:pt>
  </dgm:ptLst>
  <dgm:cxnLst>
    <dgm:cxn modelId="{93FD4B28-F03B-4B86-9A60-7D85CE8BCC51}" srcId="{DBA0AEB3-A2EC-4F7A-92DF-9EF0A18BACC8}" destId="{20E5C527-6D94-4EFB-B4D5-A3C5A829BBCB}" srcOrd="2" destOrd="0" parTransId="{F09B9F09-8DB1-4390-87ED-4FCAE5E3414C}" sibTransId="{648BA6E2-B7CD-4DB1-9426-608915EAC6CF}"/>
    <dgm:cxn modelId="{A391E92C-DC14-489B-B373-C77280082403}" type="presOf" srcId="{DBA0AEB3-A2EC-4F7A-92DF-9EF0A18BACC8}" destId="{8CB9CFA2-B9FD-45EA-8F97-D901D62B6BE4}" srcOrd="0" destOrd="0" presId="urn:microsoft.com/office/officeart/2005/8/layout/chevron1"/>
    <dgm:cxn modelId="{AC44054D-0274-4480-8A33-334288FF110E}" srcId="{DBA0AEB3-A2EC-4F7A-92DF-9EF0A18BACC8}" destId="{9A7F1C36-FCBE-4C92-AEC9-DEFC8D817E59}" srcOrd="0" destOrd="0" parTransId="{2755D959-C06E-418D-8255-BAA6CBAF1A21}" sibTransId="{E0D64E2F-CE87-4F56-B0D0-C4DC0DFD4A1B}"/>
    <dgm:cxn modelId="{BEE21B58-943D-4E15-869A-F702A5DDF6D8}" srcId="{DBA0AEB3-A2EC-4F7A-92DF-9EF0A18BACC8}" destId="{C3380701-689D-4F0F-8B72-9CCB4A7DE4A4}" srcOrd="1" destOrd="0" parTransId="{FF1897A6-2829-44AD-AFA8-357461A5C114}" sibTransId="{5086D1BF-0785-4E7C-9366-1178D5B2AE64}"/>
    <dgm:cxn modelId="{AA0D1759-0A1B-4D46-9570-E542A2BF1345}" type="presOf" srcId="{9A7F1C36-FCBE-4C92-AEC9-DEFC8D817E59}" destId="{E5771D71-4937-4B6C-A446-E626D02C5AB1}" srcOrd="0" destOrd="0" presId="urn:microsoft.com/office/officeart/2005/8/layout/chevron1"/>
    <dgm:cxn modelId="{46352F89-F670-42F5-A628-62B8B405E34B}" type="presOf" srcId="{C3380701-689D-4F0F-8B72-9CCB4A7DE4A4}" destId="{B085FCB8-7763-40EF-B7B6-9FBAD03B865D}" srcOrd="0" destOrd="0" presId="urn:microsoft.com/office/officeart/2005/8/layout/chevron1"/>
    <dgm:cxn modelId="{026A9CFE-0D1B-42AA-BA91-9E495687A8E8}" type="presOf" srcId="{20E5C527-6D94-4EFB-B4D5-A3C5A829BBCB}" destId="{3FE6359B-04A6-4E13-A2D8-5658EBFF2B73}" srcOrd="0" destOrd="0" presId="urn:microsoft.com/office/officeart/2005/8/layout/chevron1"/>
    <dgm:cxn modelId="{1EC95ABB-A1AB-452F-97C1-241136EDE54D}" type="presParOf" srcId="{8CB9CFA2-B9FD-45EA-8F97-D901D62B6BE4}" destId="{E5771D71-4937-4B6C-A446-E626D02C5AB1}" srcOrd="0" destOrd="0" presId="urn:microsoft.com/office/officeart/2005/8/layout/chevron1"/>
    <dgm:cxn modelId="{ABE92310-01B0-4388-A8C3-7B2C0D9A38A7}" type="presParOf" srcId="{8CB9CFA2-B9FD-45EA-8F97-D901D62B6BE4}" destId="{95CFE112-CACA-40BF-9D83-5056D2CB7692}" srcOrd="1" destOrd="0" presId="urn:microsoft.com/office/officeart/2005/8/layout/chevron1"/>
    <dgm:cxn modelId="{84E51A51-9601-4277-847B-E98B336A7CEB}" type="presParOf" srcId="{8CB9CFA2-B9FD-45EA-8F97-D901D62B6BE4}" destId="{B085FCB8-7763-40EF-B7B6-9FBAD03B865D}" srcOrd="2" destOrd="0" presId="urn:microsoft.com/office/officeart/2005/8/layout/chevron1"/>
    <dgm:cxn modelId="{3887925D-3E01-4FB8-90AE-57C3DDC3BBB8}" type="presParOf" srcId="{8CB9CFA2-B9FD-45EA-8F97-D901D62B6BE4}" destId="{BBFD2369-BC73-43D5-8D2A-4E30EA86EB54}" srcOrd="3" destOrd="0" presId="urn:microsoft.com/office/officeart/2005/8/layout/chevron1"/>
    <dgm:cxn modelId="{5FDED6AE-1B7C-4998-BE55-1B1EB830687F}" type="presParOf" srcId="{8CB9CFA2-B9FD-45EA-8F97-D901D62B6BE4}" destId="{3FE6359B-04A6-4E13-A2D8-5658EBFF2B73}" srcOrd="4" destOrd="0" presId="urn:microsoft.com/office/officeart/2005/8/layout/chevron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5E7A2A2-6284-489A-AED8-27DD82531278}" type="doc">
      <dgm:prSet loTypeId="urn:microsoft.com/office/officeart/2008/layout/HorizontalMultiLevelHierarchy" loCatId="hierarchy" qsTypeId="urn:microsoft.com/office/officeart/2005/8/quickstyle/simple3" qsCatId="simple" csTypeId="urn:microsoft.com/office/officeart/2005/8/colors/colorful5" csCatId="colorful" phldr="1"/>
      <dgm:spPr/>
      <dgm:t>
        <a:bodyPr/>
        <a:lstStyle/>
        <a:p>
          <a:endParaRPr lang="x-none"/>
        </a:p>
      </dgm:t>
    </dgm:pt>
    <dgm:pt modelId="{128802CA-76B5-4607-A450-2707B8FF79FF}">
      <dgm:prSet phldrT="[Текст]" custT="1"/>
      <dgm:spPr/>
      <dgm:t>
        <a:bodyPr/>
        <a:lstStyle/>
        <a:p>
          <a:r>
            <a:rPr lang="kk-KZ" sz="1400">
              <a:latin typeface="Times New Roman" panose="02020603050405020304" pitchFamily="18" charset="0"/>
              <a:cs typeface="Times New Roman" panose="02020603050405020304" pitchFamily="18" charset="0"/>
            </a:rPr>
            <a:t>Цифрлық сауаттылық</a:t>
          </a:r>
          <a:endParaRPr lang="x-none" sz="1400">
            <a:latin typeface="Times New Roman" panose="02020603050405020304" pitchFamily="18" charset="0"/>
            <a:cs typeface="Times New Roman" panose="02020603050405020304" pitchFamily="18" charset="0"/>
          </a:endParaRPr>
        </a:p>
      </dgm:t>
    </dgm:pt>
    <dgm:pt modelId="{4CD13F18-99EB-4A83-9D7F-E894997991FB}" type="parTrans" cxnId="{813A45BD-CFEB-41C4-BBA5-E7FFAB7A5C89}">
      <dgm:prSet/>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70904BAF-4C1C-4107-863B-8DA6EB24B0FD}" type="sibTrans" cxnId="{813A45BD-CFEB-41C4-BBA5-E7FFAB7A5C89}">
      <dgm:prSet/>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E101AB7D-493D-45B0-A345-BC087C92DD08}">
      <dgm:prSet phldrT="[Текст]" custT="1"/>
      <dgm:spPr/>
      <dgm:t>
        <a:bodyPr/>
        <a:lstStyle/>
        <a:p>
          <a:r>
            <a:rPr lang="kk-KZ" sz="1400">
              <a:latin typeface="Times New Roman" panose="02020603050405020304" pitchFamily="18" charset="0"/>
              <a:cs typeface="Times New Roman" panose="02020603050405020304" pitchFamily="18" charset="0"/>
            </a:rPr>
            <a:t>цифрлық тұтыну</a:t>
          </a:r>
          <a:endParaRPr lang="x-none" sz="1400">
            <a:latin typeface="Times New Roman" panose="02020603050405020304" pitchFamily="18" charset="0"/>
            <a:cs typeface="Times New Roman" panose="02020603050405020304" pitchFamily="18" charset="0"/>
          </a:endParaRPr>
        </a:p>
      </dgm:t>
    </dgm:pt>
    <dgm:pt modelId="{2BA03D4F-2130-4A88-8CAE-A9B52282A8DA}" type="parTrans" cxnId="{F91E9F56-5607-4B11-922C-EF2B8B9F5B06}">
      <dgm:prSet custT="1"/>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B742AE02-3309-49BD-BF2F-D84DCC336421}" type="sibTrans" cxnId="{F91E9F56-5607-4B11-922C-EF2B8B9F5B06}">
      <dgm:prSet/>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32477007-AE29-4798-AB38-8E89CAC42B5C}">
      <dgm:prSet phldrT="[Текст]" custT="1"/>
      <dgm:spPr/>
      <dgm:t>
        <a:bodyPr/>
        <a:lstStyle/>
        <a:p>
          <a:r>
            <a:rPr lang="kk-KZ" sz="1400">
              <a:latin typeface="Times New Roman" panose="02020603050405020304" pitchFamily="18" charset="0"/>
              <a:cs typeface="Times New Roman" panose="02020603050405020304" pitchFamily="18" charset="0"/>
            </a:rPr>
            <a:t>цифрлық құзыреттілік</a:t>
          </a:r>
          <a:endParaRPr lang="x-none" sz="1400">
            <a:latin typeface="Times New Roman" panose="02020603050405020304" pitchFamily="18" charset="0"/>
            <a:cs typeface="Times New Roman" panose="02020603050405020304" pitchFamily="18" charset="0"/>
          </a:endParaRPr>
        </a:p>
      </dgm:t>
    </dgm:pt>
    <dgm:pt modelId="{D28D6440-5B3A-4669-9C42-2F76D6E05683}" type="parTrans" cxnId="{7AB4692F-061D-413A-9BC7-C6F78C99243C}">
      <dgm:prSet custT="1"/>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3D2038FF-A95D-4637-BD57-3B1221AB34B3}" type="sibTrans" cxnId="{7AB4692F-061D-413A-9BC7-C6F78C99243C}">
      <dgm:prSet/>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5EB07508-CDD9-47CF-A057-65363208F821}">
      <dgm:prSet phldrT="[Текст]" custT="1"/>
      <dgm:spPr/>
      <dgm:t>
        <a:bodyPr/>
        <a:lstStyle/>
        <a:p>
          <a:r>
            <a:rPr lang="kk-KZ" sz="1400">
              <a:latin typeface="Times New Roman" panose="02020603050405020304" pitchFamily="18" charset="0"/>
              <a:cs typeface="Times New Roman" panose="02020603050405020304" pitchFamily="18" charset="0"/>
            </a:rPr>
            <a:t>цифрлық қауіпсіздік</a:t>
          </a:r>
          <a:endParaRPr lang="x-none" sz="1400">
            <a:latin typeface="Times New Roman" panose="02020603050405020304" pitchFamily="18" charset="0"/>
            <a:cs typeface="Times New Roman" panose="02020603050405020304" pitchFamily="18" charset="0"/>
          </a:endParaRPr>
        </a:p>
      </dgm:t>
    </dgm:pt>
    <dgm:pt modelId="{CBA551F1-D4B9-4482-9703-B1E1B66DA851}" type="parTrans" cxnId="{3982182D-4987-4EC1-8394-904DC45AE5B1}">
      <dgm:prSet custT="1"/>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42C8BFAF-76FD-479C-9C0D-771FB9AE4699}" type="sibTrans" cxnId="{3982182D-4987-4EC1-8394-904DC45AE5B1}">
      <dgm:prSet/>
      <dgm:spPr/>
      <dgm:t>
        <a:bodyPr/>
        <a:lstStyle/>
        <a:p>
          <a:endParaRPr lang="x-none" sz="1400">
            <a:solidFill>
              <a:schemeClr val="tx1"/>
            </a:solidFill>
            <a:latin typeface="Times New Roman" panose="02020603050405020304" pitchFamily="18" charset="0"/>
            <a:cs typeface="Times New Roman" panose="02020603050405020304" pitchFamily="18" charset="0"/>
          </a:endParaRPr>
        </a:p>
      </dgm:t>
    </dgm:pt>
    <dgm:pt modelId="{7287737D-3511-473C-92DD-1C0E4FDD7036}" type="pres">
      <dgm:prSet presAssocID="{15E7A2A2-6284-489A-AED8-27DD82531278}" presName="Name0" presStyleCnt="0">
        <dgm:presLayoutVars>
          <dgm:chPref val="1"/>
          <dgm:dir/>
          <dgm:animOne val="branch"/>
          <dgm:animLvl val="lvl"/>
          <dgm:resizeHandles val="exact"/>
        </dgm:presLayoutVars>
      </dgm:prSet>
      <dgm:spPr/>
    </dgm:pt>
    <dgm:pt modelId="{A42EDDBE-0042-4D00-90DE-50370F4C3A5F}" type="pres">
      <dgm:prSet presAssocID="{128802CA-76B5-4607-A450-2707B8FF79FF}" presName="root1" presStyleCnt="0"/>
      <dgm:spPr/>
    </dgm:pt>
    <dgm:pt modelId="{B4E73F7C-3C09-48C0-BDFF-75065C75C039}" type="pres">
      <dgm:prSet presAssocID="{128802CA-76B5-4607-A450-2707B8FF79FF}" presName="LevelOneTextNode" presStyleLbl="node0" presStyleIdx="0" presStyleCnt="1" custScaleX="269420">
        <dgm:presLayoutVars>
          <dgm:chPref val="3"/>
        </dgm:presLayoutVars>
      </dgm:prSet>
      <dgm:spPr/>
    </dgm:pt>
    <dgm:pt modelId="{3A702D42-7B6E-4EA1-B975-FCD2F9F3F4B2}" type="pres">
      <dgm:prSet presAssocID="{128802CA-76B5-4607-A450-2707B8FF79FF}" presName="level2hierChild" presStyleCnt="0"/>
      <dgm:spPr/>
    </dgm:pt>
    <dgm:pt modelId="{7A682879-CD21-42A6-9AFC-817EEE6DBFF7}" type="pres">
      <dgm:prSet presAssocID="{2BA03D4F-2130-4A88-8CAE-A9B52282A8DA}" presName="conn2-1" presStyleLbl="parChTrans1D2" presStyleIdx="0" presStyleCnt="3"/>
      <dgm:spPr/>
    </dgm:pt>
    <dgm:pt modelId="{83C3DC22-6047-48E2-A853-826A9AB0F880}" type="pres">
      <dgm:prSet presAssocID="{2BA03D4F-2130-4A88-8CAE-A9B52282A8DA}" presName="connTx" presStyleLbl="parChTrans1D2" presStyleIdx="0" presStyleCnt="3"/>
      <dgm:spPr/>
    </dgm:pt>
    <dgm:pt modelId="{1509FBB1-C749-4339-9098-DA3B552A8F81}" type="pres">
      <dgm:prSet presAssocID="{E101AB7D-493D-45B0-A345-BC087C92DD08}" presName="root2" presStyleCnt="0"/>
      <dgm:spPr/>
    </dgm:pt>
    <dgm:pt modelId="{FADA4F3F-DBED-472F-94F4-D50EBF2B645F}" type="pres">
      <dgm:prSet presAssocID="{E101AB7D-493D-45B0-A345-BC087C92DD08}" presName="LevelTwoTextNode" presStyleLbl="node2" presStyleIdx="0" presStyleCnt="3" custScaleX="245183" custScaleY="144283">
        <dgm:presLayoutVars>
          <dgm:chPref val="3"/>
        </dgm:presLayoutVars>
      </dgm:prSet>
      <dgm:spPr/>
    </dgm:pt>
    <dgm:pt modelId="{CE07030F-BD5D-4969-81DA-18498F02798F}" type="pres">
      <dgm:prSet presAssocID="{E101AB7D-493D-45B0-A345-BC087C92DD08}" presName="level3hierChild" presStyleCnt="0"/>
      <dgm:spPr/>
    </dgm:pt>
    <dgm:pt modelId="{7810B6A0-A8EE-4F6B-A7E3-5C7B5EC75379}" type="pres">
      <dgm:prSet presAssocID="{D28D6440-5B3A-4669-9C42-2F76D6E05683}" presName="conn2-1" presStyleLbl="parChTrans1D2" presStyleIdx="1" presStyleCnt="3"/>
      <dgm:spPr/>
    </dgm:pt>
    <dgm:pt modelId="{B00AEFE5-AC6F-4B53-89E3-AFD1FA2B2D9B}" type="pres">
      <dgm:prSet presAssocID="{D28D6440-5B3A-4669-9C42-2F76D6E05683}" presName="connTx" presStyleLbl="parChTrans1D2" presStyleIdx="1" presStyleCnt="3"/>
      <dgm:spPr/>
    </dgm:pt>
    <dgm:pt modelId="{499630B6-081F-4465-9957-2A6FCEA8CE90}" type="pres">
      <dgm:prSet presAssocID="{32477007-AE29-4798-AB38-8E89CAC42B5C}" presName="root2" presStyleCnt="0"/>
      <dgm:spPr/>
    </dgm:pt>
    <dgm:pt modelId="{17072CC2-C41C-4515-8B3F-8FC5E8EC7862}" type="pres">
      <dgm:prSet presAssocID="{32477007-AE29-4798-AB38-8E89CAC42B5C}" presName="LevelTwoTextNode" presStyleLbl="node2" presStyleIdx="1" presStyleCnt="3" custScaleX="254530" custScaleY="127658">
        <dgm:presLayoutVars>
          <dgm:chPref val="3"/>
        </dgm:presLayoutVars>
      </dgm:prSet>
      <dgm:spPr/>
    </dgm:pt>
    <dgm:pt modelId="{ABDDA5DD-85D6-4F97-BEAF-69CAAAE22776}" type="pres">
      <dgm:prSet presAssocID="{32477007-AE29-4798-AB38-8E89CAC42B5C}" presName="level3hierChild" presStyleCnt="0"/>
      <dgm:spPr/>
    </dgm:pt>
    <dgm:pt modelId="{E9518376-668F-4D58-B2F2-FDE2FC358242}" type="pres">
      <dgm:prSet presAssocID="{CBA551F1-D4B9-4482-9703-B1E1B66DA851}" presName="conn2-1" presStyleLbl="parChTrans1D2" presStyleIdx="2" presStyleCnt="3"/>
      <dgm:spPr/>
    </dgm:pt>
    <dgm:pt modelId="{323DB469-7875-4AE1-B00A-36E81CED8699}" type="pres">
      <dgm:prSet presAssocID="{CBA551F1-D4B9-4482-9703-B1E1B66DA851}" presName="connTx" presStyleLbl="parChTrans1D2" presStyleIdx="2" presStyleCnt="3"/>
      <dgm:spPr/>
    </dgm:pt>
    <dgm:pt modelId="{BD701454-031A-4A67-B400-5FAF0BC5C3E9}" type="pres">
      <dgm:prSet presAssocID="{5EB07508-CDD9-47CF-A057-65363208F821}" presName="root2" presStyleCnt="0"/>
      <dgm:spPr/>
    </dgm:pt>
    <dgm:pt modelId="{16C43C06-909A-4B38-BDD3-724406BC3065}" type="pres">
      <dgm:prSet presAssocID="{5EB07508-CDD9-47CF-A057-65363208F821}" presName="LevelTwoTextNode" presStyleLbl="node2" presStyleIdx="2" presStyleCnt="3" custScaleX="258728" custScaleY="149571" custLinFactNeighborY="22204">
        <dgm:presLayoutVars>
          <dgm:chPref val="3"/>
        </dgm:presLayoutVars>
      </dgm:prSet>
      <dgm:spPr/>
    </dgm:pt>
    <dgm:pt modelId="{A6C702DF-972F-4119-9BDD-729B96DB7E8E}" type="pres">
      <dgm:prSet presAssocID="{5EB07508-CDD9-47CF-A057-65363208F821}" presName="level3hierChild" presStyleCnt="0"/>
      <dgm:spPr/>
    </dgm:pt>
  </dgm:ptLst>
  <dgm:cxnLst>
    <dgm:cxn modelId="{4029100F-D201-4A19-931F-617878D1CC49}" type="presOf" srcId="{5EB07508-CDD9-47CF-A057-65363208F821}" destId="{16C43C06-909A-4B38-BDD3-724406BC3065}" srcOrd="0" destOrd="0" presId="urn:microsoft.com/office/officeart/2008/layout/HorizontalMultiLevelHierarchy"/>
    <dgm:cxn modelId="{E1AAC925-B5A4-4C7E-B362-151425235D30}" type="presOf" srcId="{CBA551F1-D4B9-4482-9703-B1E1B66DA851}" destId="{323DB469-7875-4AE1-B00A-36E81CED8699}" srcOrd="1" destOrd="0" presId="urn:microsoft.com/office/officeart/2008/layout/HorizontalMultiLevelHierarchy"/>
    <dgm:cxn modelId="{1BAB7829-2730-43A8-8199-EEC4A291B108}" type="presOf" srcId="{CBA551F1-D4B9-4482-9703-B1E1B66DA851}" destId="{E9518376-668F-4D58-B2F2-FDE2FC358242}" srcOrd="0" destOrd="0" presId="urn:microsoft.com/office/officeart/2008/layout/HorizontalMultiLevelHierarchy"/>
    <dgm:cxn modelId="{E34A8D2A-D03E-431E-8168-7623AD7ABCF8}" type="presOf" srcId="{2BA03D4F-2130-4A88-8CAE-A9B52282A8DA}" destId="{7A682879-CD21-42A6-9AFC-817EEE6DBFF7}" srcOrd="0" destOrd="0" presId="urn:microsoft.com/office/officeart/2008/layout/HorizontalMultiLevelHierarchy"/>
    <dgm:cxn modelId="{3982182D-4987-4EC1-8394-904DC45AE5B1}" srcId="{128802CA-76B5-4607-A450-2707B8FF79FF}" destId="{5EB07508-CDD9-47CF-A057-65363208F821}" srcOrd="2" destOrd="0" parTransId="{CBA551F1-D4B9-4482-9703-B1E1B66DA851}" sibTransId="{42C8BFAF-76FD-479C-9C0D-771FB9AE4699}"/>
    <dgm:cxn modelId="{7AB4692F-061D-413A-9BC7-C6F78C99243C}" srcId="{128802CA-76B5-4607-A450-2707B8FF79FF}" destId="{32477007-AE29-4798-AB38-8E89CAC42B5C}" srcOrd="1" destOrd="0" parTransId="{D28D6440-5B3A-4669-9C42-2F76D6E05683}" sibTransId="{3D2038FF-A95D-4637-BD57-3B1221AB34B3}"/>
    <dgm:cxn modelId="{B2131652-4128-47FA-BFC8-E1F72E2BC09F}" type="presOf" srcId="{128802CA-76B5-4607-A450-2707B8FF79FF}" destId="{B4E73F7C-3C09-48C0-BDFF-75065C75C039}" srcOrd="0" destOrd="0" presId="urn:microsoft.com/office/officeart/2008/layout/HorizontalMultiLevelHierarchy"/>
    <dgm:cxn modelId="{F91E9F56-5607-4B11-922C-EF2B8B9F5B06}" srcId="{128802CA-76B5-4607-A450-2707B8FF79FF}" destId="{E101AB7D-493D-45B0-A345-BC087C92DD08}" srcOrd="0" destOrd="0" parTransId="{2BA03D4F-2130-4A88-8CAE-A9B52282A8DA}" sibTransId="{B742AE02-3309-49BD-BF2F-D84DCC336421}"/>
    <dgm:cxn modelId="{A67C9196-C566-4F05-9FB7-951F7D9F356B}" type="presOf" srcId="{E101AB7D-493D-45B0-A345-BC087C92DD08}" destId="{FADA4F3F-DBED-472F-94F4-D50EBF2B645F}" srcOrd="0" destOrd="0" presId="urn:microsoft.com/office/officeart/2008/layout/HorizontalMultiLevelHierarchy"/>
    <dgm:cxn modelId="{FD245E9A-BB11-4BC5-A053-48597CF48FF1}" type="presOf" srcId="{D28D6440-5B3A-4669-9C42-2F76D6E05683}" destId="{7810B6A0-A8EE-4F6B-A7E3-5C7B5EC75379}" srcOrd="0" destOrd="0" presId="urn:microsoft.com/office/officeart/2008/layout/HorizontalMultiLevelHierarchy"/>
    <dgm:cxn modelId="{EBA3E3A3-381A-4613-A916-AA938295C3DD}" type="presOf" srcId="{32477007-AE29-4798-AB38-8E89CAC42B5C}" destId="{17072CC2-C41C-4515-8B3F-8FC5E8EC7862}" srcOrd="0" destOrd="0" presId="urn:microsoft.com/office/officeart/2008/layout/HorizontalMultiLevelHierarchy"/>
    <dgm:cxn modelId="{813A45BD-CFEB-41C4-BBA5-E7FFAB7A5C89}" srcId="{15E7A2A2-6284-489A-AED8-27DD82531278}" destId="{128802CA-76B5-4607-A450-2707B8FF79FF}" srcOrd="0" destOrd="0" parTransId="{4CD13F18-99EB-4A83-9D7F-E894997991FB}" sibTransId="{70904BAF-4C1C-4107-863B-8DA6EB24B0FD}"/>
    <dgm:cxn modelId="{AF7029E5-16A2-45E3-AA00-1BD636CF0344}" type="presOf" srcId="{D28D6440-5B3A-4669-9C42-2F76D6E05683}" destId="{B00AEFE5-AC6F-4B53-89E3-AFD1FA2B2D9B}" srcOrd="1" destOrd="0" presId="urn:microsoft.com/office/officeart/2008/layout/HorizontalMultiLevelHierarchy"/>
    <dgm:cxn modelId="{C3F58BE8-F595-4801-9250-D93792378261}" type="presOf" srcId="{2BA03D4F-2130-4A88-8CAE-A9B52282A8DA}" destId="{83C3DC22-6047-48E2-A853-826A9AB0F880}" srcOrd="1" destOrd="0" presId="urn:microsoft.com/office/officeart/2008/layout/HorizontalMultiLevelHierarchy"/>
    <dgm:cxn modelId="{8819F3EE-95F4-4DB4-BDD4-E2F86A81C23E}" type="presOf" srcId="{15E7A2A2-6284-489A-AED8-27DD82531278}" destId="{7287737D-3511-473C-92DD-1C0E4FDD7036}" srcOrd="0" destOrd="0" presId="urn:microsoft.com/office/officeart/2008/layout/HorizontalMultiLevelHierarchy"/>
    <dgm:cxn modelId="{C2EEB418-4FBF-4212-8178-36A65DF0DFF2}" type="presParOf" srcId="{7287737D-3511-473C-92DD-1C0E4FDD7036}" destId="{A42EDDBE-0042-4D00-90DE-50370F4C3A5F}" srcOrd="0" destOrd="0" presId="urn:microsoft.com/office/officeart/2008/layout/HorizontalMultiLevelHierarchy"/>
    <dgm:cxn modelId="{DB78D83D-7901-4D72-9DF1-730358785B85}" type="presParOf" srcId="{A42EDDBE-0042-4D00-90DE-50370F4C3A5F}" destId="{B4E73F7C-3C09-48C0-BDFF-75065C75C039}" srcOrd="0" destOrd="0" presId="urn:microsoft.com/office/officeart/2008/layout/HorizontalMultiLevelHierarchy"/>
    <dgm:cxn modelId="{6DBB9D9A-F74B-484F-ACB7-2694A02C3E30}" type="presParOf" srcId="{A42EDDBE-0042-4D00-90DE-50370F4C3A5F}" destId="{3A702D42-7B6E-4EA1-B975-FCD2F9F3F4B2}" srcOrd="1" destOrd="0" presId="urn:microsoft.com/office/officeart/2008/layout/HorizontalMultiLevelHierarchy"/>
    <dgm:cxn modelId="{2ADC924F-AC6D-4642-B7A9-21278F1BCEB4}" type="presParOf" srcId="{3A702D42-7B6E-4EA1-B975-FCD2F9F3F4B2}" destId="{7A682879-CD21-42A6-9AFC-817EEE6DBFF7}" srcOrd="0" destOrd="0" presId="urn:microsoft.com/office/officeart/2008/layout/HorizontalMultiLevelHierarchy"/>
    <dgm:cxn modelId="{F6A7ED6C-7E6E-49F5-BD64-65C80E578CAD}" type="presParOf" srcId="{7A682879-CD21-42A6-9AFC-817EEE6DBFF7}" destId="{83C3DC22-6047-48E2-A853-826A9AB0F880}" srcOrd="0" destOrd="0" presId="urn:microsoft.com/office/officeart/2008/layout/HorizontalMultiLevelHierarchy"/>
    <dgm:cxn modelId="{5017682C-A160-4F10-AD5E-7C6B34F6B6E8}" type="presParOf" srcId="{3A702D42-7B6E-4EA1-B975-FCD2F9F3F4B2}" destId="{1509FBB1-C749-4339-9098-DA3B552A8F81}" srcOrd="1" destOrd="0" presId="urn:microsoft.com/office/officeart/2008/layout/HorizontalMultiLevelHierarchy"/>
    <dgm:cxn modelId="{A46CFED1-579F-4AEC-B09D-46D6EE966ABA}" type="presParOf" srcId="{1509FBB1-C749-4339-9098-DA3B552A8F81}" destId="{FADA4F3F-DBED-472F-94F4-D50EBF2B645F}" srcOrd="0" destOrd="0" presId="urn:microsoft.com/office/officeart/2008/layout/HorizontalMultiLevelHierarchy"/>
    <dgm:cxn modelId="{6CE7F176-C5E7-4374-B9B1-503F9B52BE30}" type="presParOf" srcId="{1509FBB1-C749-4339-9098-DA3B552A8F81}" destId="{CE07030F-BD5D-4969-81DA-18498F02798F}" srcOrd="1" destOrd="0" presId="urn:microsoft.com/office/officeart/2008/layout/HorizontalMultiLevelHierarchy"/>
    <dgm:cxn modelId="{5384FD15-BC0E-417D-BEBA-265062E8F0C6}" type="presParOf" srcId="{3A702D42-7B6E-4EA1-B975-FCD2F9F3F4B2}" destId="{7810B6A0-A8EE-4F6B-A7E3-5C7B5EC75379}" srcOrd="2" destOrd="0" presId="urn:microsoft.com/office/officeart/2008/layout/HorizontalMultiLevelHierarchy"/>
    <dgm:cxn modelId="{7898C3AE-8C5F-4B99-A030-FBDBA4D1638C}" type="presParOf" srcId="{7810B6A0-A8EE-4F6B-A7E3-5C7B5EC75379}" destId="{B00AEFE5-AC6F-4B53-89E3-AFD1FA2B2D9B}" srcOrd="0" destOrd="0" presId="urn:microsoft.com/office/officeart/2008/layout/HorizontalMultiLevelHierarchy"/>
    <dgm:cxn modelId="{ACBF08D2-A95C-4F88-B2F4-56D58E250A7F}" type="presParOf" srcId="{3A702D42-7B6E-4EA1-B975-FCD2F9F3F4B2}" destId="{499630B6-081F-4465-9957-2A6FCEA8CE90}" srcOrd="3" destOrd="0" presId="urn:microsoft.com/office/officeart/2008/layout/HorizontalMultiLevelHierarchy"/>
    <dgm:cxn modelId="{945D24CD-2224-4BA5-A6AB-27CC07D0C562}" type="presParOf" srcId="{499630B6-081F-4465-9957-2A6FCEA8CE90}" destId="{17072CC2-C41C-4515-8B3F-8FC5E8EC7862}" srcOrd="0" destOrd="0" presId="urn:microsoft.com/office/officeart/2008/layout/HorizontalMultiLevelHierarchy"/>
    <dgm:cxn modelId="{26EA08E7-3519-4995-B5BB-97628756202A}" type="presParOf" srcId="{499630B6-081F-4465-9957-2A6FCEA8CE90}" destId="{ABDDA5DD-85D6-4F97-BEAF-69CAAAE22776}" srcOrd="1" destOrd="0" presId="urn:microsoft.com/office/officeart/2008/layout/HorizontalMultiLevelHierarchy"/>
    <dgm:cxn modelId="{EB0AA07F-5BE6-4578-8D6A-CB4EDC84A0D1}" type="presParOf" srcId="{3A702D42-7B6E-4EA1-B975-FCD2F9F3F4B2}" destId="{E9518376-668F-4D58-B2F2-FDE2FC358242}" srcOrd="4" destOrd="0" presId="urn:microsoft.com/office/officeart/2008/layout/HorizontalMultiLevelHierarchy"/>
    <dgm:cxn modelId="{DB0A21D9-657D-4659-B1A5-2F852806260C}" type="presParOf" srcId="{E9518376-668F-4D58-B2F2-FDE2FC358242}" destId="{323DB469-7875-4AE1-B00A-36E81CED8699}" srcOrd="0" destOrd="0" presId="urn:microsoft.com/office/officeart/2008/layout/HorizontalMultiLevelHierarchy"/>
    <dgm:cxn modelId="{12905884-AD20-4BCF-86DD-BA4A64832C72}" type="presParOf" srcId="{3A702D42-7B6E-4EA1-B975-FCD2F9F3F4B2}" destId="{BD701454-031A-4A67-B400-5FAF0BC5C3E9}" srcOrd="5" destOrd="0" presId="urn:microsoft.com/office/officeart/2008/layout/HorizontalMultiLevelHierarchy"/>
    <dgm:cxn modelId="{B5A7464E-2794-40DE-BC97-3A7589C13247}" type="presParOf" srcId="{BD701454-031A-4A67-B400-5FAF0BC5C3E9}" destId="{16C43C06-909A-4B38-BDD3-724406BC3065}" srcOrd="0" destOrd="0" presId="urn:microsoft.com/office/officeart/2008/layout/HorizontalMultiLevelHierarchy"/>
    <dgm:cxn modelId="{7964263B-8888-49CF-A46A-604CD996CCF8}" type="presParOf" srcId="{BD701454-031A-4A67-B400-5FAF0BC5C3E9}" destId="{A6C702DF-972F-4119-9BDD-729B96DB7E8E}" srcOrd="1" destOrd="0" presId="urn:microsoft.com/office/officeart/2008/layout/HorizontalMultiLevelHierarchy"/>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DAC490A-0AD6-46B4-A080-C7B463207917}" type="doc">
      <dgm:prSet loTypeId="urn:microsoft.com/office/officeart/2005/8/layout/hList1" loCatId="list" qsTypeId="urn:microsoft.com/office/officeart/2005/8/quickstyle/simple5" qsCatId="simple" csTypeId="urn:microsoft.com/office/officeart/2005/8/colors/accent0_1" csCatId="mainScheme" phldr="1"/>
      <dgm:spPr/>
      <dgm:t>
        <a:bodyPr/>
        <a:lstStyle/>
        <a:p>
          <a:endParaRPr lang="aa-ET"/>
        </a:p>
      </dgm:t>
    </dgm:pt>
    <dgm:pt modelId="{57EEC40F-7A7E-4115-8C92-229926BA5060}">
      <dgm:prSet phldrT="[Текст]" custT="1"/>
      <dgm:spPr/>
      <dgm:t>
        <a:bodyPr/>
        <a:lstStyle/>
        <a:p>
          <a:r>
            <a:rPr lang="en-US" sz="1200" b="0" i="0">
              <a:latin typeface="Times New Roman" panose="02020603050405020304" pitchFamily="18" charset="0"/>
              <a:cs typeface="Times New Roman" panose="02020603050405020304" pitchFamily="18" charset="0"/>
            </a:rPr>
            <a:t>1. Google</a:t>
          </a:r>
          <a:endParaRPr lang="aa-ET" sz="1200">
            <a:latin typeface="Times New Roman" panose="02020603050405020304" pitchFamily="18" charset="0"/>
            <a:cs typeface="Times New Roman" panose="02020603050405020304" pitchFamily="18" charset="0"/>
          </a:endParaRPr>
        </a:p>
      </dgm:t>
    </dgm:pt>
    <dgm:pt modelId="{C4792690-B618-4411-88F4-01CE5E724ACC}" type="parTrans" cxnId="{AA9A74CD-D319-4C73-970A-5E95D6D5A69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18AE1CF-0D2F-4490-82AC-0D179D74327C}" type="sibTrans" cxnId="{AA9A74CD-D319-4C73-970A-5E95D6D5A69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873B936-FB8F-4F0A-BDE1-DC683214E8F5}">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ең танымал іздеу жүйесі. Ақпараттарды 191 тілде іздеу мүмкіндігіне ие.</a:t>
          </a:r>
          <a:endParaRPr lang="aa-ET" sz="1200">
            <a:latin typeface="Times New Roman" panose="02020603050405020304" pitchFamily="18" charset="0"/>
            <a:cs typeface="Times New Roman" panose="02020603050405020304" pitchFamily="18" charset="0"/>
          </a:endParaRPr>
        </a:p>
      </dgm:t>
    </dgm:pt>
    <dgm:pt modelId="{F96CEF23-AC1E-4B99-A564-D36B336AE209}" type="parTrans" cxnId="{8DAD19AB-8613-4CCA-8A37-52E7128A3C7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5EBFE7AE-3DAB-469A-B2D0-22D0A86AFAED}" type="sibTrans" cxnId="{8DAD19AB-8613-4CCA-8A37-52E7128A3C7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CBA22EE-45EC-4ABF-8E16-010E22262335}">
      <dgm:prSet phldrT="[Текст]" custT="1"/>
      <dgm:spPr/>
      <dgm:t>
        <a:bodyPr/>
        <a:lstStyle/>
        <a:p>
          <a:r>
            <a:rPr lang="kk-KZ" sz="1200" b="0" i="0">
              <a:latin typeface="Times New Roman" panose="02020603050405020304" pitchFamily="18" charset="0"/>
              <a:cs typeface="Times New Roman" panose="02020603050405020304" pitchFamily="18" charset="0"/>
            </a:rPr>
            <a:t>2. </a:t>
          </a:r>
          <a:r>
            <a:rPr lang="en-US" sz="1200" b="0" i="0">
              <a:latin typeface="Times New Roman" panose="02020603050405020304" pitchFamily="18" charset="0"/>
              <a:cs typeface="Times New Roman" panose="02020603050405020304" pitchFamily="18" charset="0"/>
            </a:rPr>
            <a:t>Yandex</a:t>
          </a:r>
          <a:endParaRPr lang="aa-ET" sz="1200">
            <a:latin typeface="Times New Roman" panose="02020603050405020304" pitchFamily="18" charset="0"/>
            <a:cs typeface="Times New Roman" panose="02020603050405020304" pitchFamily="18" charset="0"/>
          </a:endParaRPr>
        </a:p>
      </dgm:t>
    </dgm:pt>
    <dgm:pt modelId="{048DC569-04CC-4A0F-8C7C-EB507A4C284F}" type="parTrans" cxnId="{01923DDF-712D-4A40-9624-3AB104899EF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44592D86-5DC9-4CF6-A1F7-FFA7977E8C90}" type="sibTrans" cxnId="{01923DDF-712D-4A40-9624-3AB104899EF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6043CFB-A2D0-49CA-8BA7-EE23442F904B}">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a:t>
          </a:r>
          <a:r>
            <a:rPr lang="kk-KZ" sz="1200" b="0" i="0">
              <a:latin typeface="Times New Roman" panose="02020603050405020304" pitchFamily="18" charset="0"/>
              <a:cs typeface="Times New Roman" panose="02020603050405020304" pitchFamily="18" charset="0"/>
            </a:rPr>
            <a:t>ең жылдам өсіп келе жатқан іздеу жүйесі.</a:t>
          </a:r>
          <a:endParaRPr lang="aa-ET" sz="1200">
            <a:latin typeface="Times New Roman" panose="02020603050405020304" pitchFamily="18" charset="0"/>
            <a:cs typeface="Times New Roman" panose="02020603050405020304" pitchFamily="18" charset="0"/>
          </a:endParaRPr>
        </a:p>
      </dgm:t>
    </dgm:pt>
    <dgm:pt modelId="{F96D66F8-6B33-4807-8D0C-7F0C81A1F875}" type="parTrans" cxnId="{9C2025E6-DEBA-44FC-80B9-FA4CD355CBA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FAC717C-8D79-4594-8755-50DA85023821}" type="sibTrans" cxnId="{9C2025E6-DEBA-44FC-80B9-FA4CD355CBA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EEAB136-6D4E-474A-991B-D871524D839C}">
      <dgm:prSet phldrT="[Текст]" custT="1"/>
      <dgm:spPr/>
      <dgm:t>
        <a:bodyPr/>
        <a:lstStyle/>
        <a:p>
          <a:r>
            <a:rPr lang="en-US" sz="1200" b="0" i="0">
              <a:latin typeface="Times New Roman" panose="02020603050405020304" pitchFamily="18" charset="0"/>
              <a:cs typeface="Times New Roman" panose="02020603050405020304" pitchFamily="18" charset="0"/>
            </a:rPr>
            <a:t>3. StartPage</a:t>
          </a:r>
          <a:endParaRPr lang="aa-ET" sz="1200">
            <a:latin typeface="Times New Roman" panose="02020603050405020304" pitchFamily="18" charset="0"/>
            <a:cs typeface="Times New Roman" panose="02020603050405020304" pitchFamily="18" charset="0"/>
          </a:endParaRPr>
        </a:p>
      </dgm:t>
    </dgm:pt>
    <dgm:pt modelId="{7B88E7B8-D643-4F85-B544-66EE0E48203F}" type="parTrans" cxnId="{90B6292A-A245-48C6-A3BC-DF70EF5D425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D22D3A1B-EE99-455C-85B1-D4010DE8A4A2}" type="sibTrans" cxnId="{90B6292A-A245-48C6-A3BC-DF70EF5D425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82D1657F-53B0-4CE5-BEDF-4B1B2BDAE6E0}">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a:t>
          </a:r>
          <a:r>
            <a:rPr lang="kk-KZ" sz="1200" b="0" i="0">
              <a:latin typeface="Times New Roman" panose="02020603050405020304" pitchFamily="18" charset="0"/>
              <a:cs typeface="Times New Roman" panose="02020603050405020304" pitchFamily="18" charset="0"/>
            </a:rPr>
            <a:t> қатысушылар саны бойынша төртінші орынды иеленетін іздеу жүйесі.</a:t>
          </a:r>
          <a:endParaRPr lang="aa-ET" sz="1200">
            <a:latin typeface="Times New Roman" panose="02020603050405020304" pitchFamily="18" charset="0"/>
            <a:cs typeface="Times New Roman" panose="02020603050405020304" pitchFamily="18" charset="0"/>
          </a:endParaRPr>
        </a:p>
      </dgm:t>
    </dgm:pt>
    <dgm:pt modelId="{002FDC4B-8E93-4335-94C0-F621183E2C7E}" type="parTrans" cxnId="{ECD41A2D-330F-47FA-B1BB-04FA218C314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86FAED6-C5BC-474D-B2D0-6D4ABB41AEE7}" type="sibTrans" cxnId="{ECD41A2D-330F-47FA-B1BB-04FA218C314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113BD0B9-7B84-4034-B127-71B613633AB4}">
      <dgm:prSet phldrT="[Текст]" custT="1"/>
      <dgm:spPr/>
      <dgm:t>
        <a:bodyPr/>
        <a:lstStyle/>
        <a:p>
          <a:r>
            <a:rPr lang="kk-KZ" sz="1200">
              <a:latin typeface="Times New Roman" panose="02020603050405020304" pitchFamily="18" charset="0"/>
              <a:cs typeface="Times New Roman" panose="02020603050405020304" pitchFamily="18" charset="0"/>
            </a:rPr>
            <a:t>4. </a:t>
          </a:r>
          <a:r>
            <a:rPr lang="en-US" sz="1200" b="0" i="0">
              <a:latin typeface="Times New Roman" panose="02020603050405020304" pitchFamily="18" charset="0"/>
              <a:cs typeface="Times New Roman" panose="02020603050405020304" pitchFamily="18" charset="0"/>
            </a:rPr>
            <a:t>Yahoo</a:t>
          </a:r>
          <a:endParaRPr lang="aa-ET" sz="1200">
            <a:latin typeface="Times New Roman" panose="02020603050405020304" pitchFamily="18" charset="0"/>
            <a:cs typeface="Times New Roman" panose="02020603050405020304" pitchFamily="18" charset="0"/>
          </a:endParaRPr>
        </a:p>
      </dgm:t>
    </dgm:pt>
    <dgm:pt modelId="{6ADC09FC-D998-4789-83AA-DD80ECAF0E1F}" type="parTrans" cxnId="{63379162-CF2B-4472-9099-13BE7961A6E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DE688238-B3DA-4282-92DD-B857DB96668E}" type="sibTrans" cxnId="{63379162-CF2B-4472-9099-13BE7961A6E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1761041C-A39C-4804-90C9-BB807E0221D1}">
      <dgm:prSet custT="1"/>
      <dgm:spPr/>
      <dgm:t>
        <a:bodyPr/>
        <a:lstStyle/>
        <a:p>
          <a:r>
            <a:rPr lang="kk-KZ" sz="1200">
              <a:latin typeface="Times New Roman" panose="02020603050405020304" pitchFamily="18" charset="0"/>
              <a:cs typeface="Times New Roman" panose="02020603050405020304" pitchFamily="18" charset="0"/>
            </a:rPr>
            <a:t>Ерекшелігі - құпиялылық сақталады.</a:t>
          </a:r>
          <a:endParaRPr lang="aa-ET" sz="1200">
            <a:latin typeface="Times New Roman" panose="02020603050405020304" pitchFamily="18" charset="0"/>
            <a:cs typeface="Times New Roman" panose="02020603050405020304" pitchFamily="18" charset="0"/>
          </a:endParaRPr>
        </a:p>
      </dgm:t>
    </dgm:pt>
    <dgm:pt modelId="{0308E082-C62F-4287-AD52-3EA3C236D5B7}" type="parTrans" cxnId="{F561E239-5375-4F28-88CF-157B963D602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4E52F01-1906-4BB0-972B-C6E14A7FF769}" type="sibTrans" cxnId="{F561E239-5375-4F28-88CF-157B963D602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A5B45CB7-92BC-4E64-9D33-617B6CB9C7DE}" type="pres">
      <dgm:prSet presAssocID="{DDAC490A-0AD6-46B4-A080-C7B463207917}" presName="Name0" presStyleCnt="0">
        <dgm:presLayoutVars>
          <dgm:dir/>
          <dgm:animLvl val="lvl"/>
          <dgm:resizeHandles val="exact"/>
        </dgm:presLayoutVars>
      </dgm:prSet>
      <dgm:spPr/>
    </dgm:pt>
    <dgm:pt modelId="{148BB0F3-6367-4AE4-9B2A-92CEB0264E5A}" type="pres">
      <dgm:prSet presAssocID="{57EEC40F-7A7E-4115-8C92-229926BA5060}" presName="composite" presStyleCnt="0"/>
      <dgm:spPr/>
    </dgm:pt>
    <dgm:pt modelId="{31F9689D-AD90-422C-A8DB-139DBDF1D11A}" type="pres">
      <dgm:prSet presAssocID="{57EEC40F-7A7E-4115-8C92-229926BA5060}" presName="parTx" presStyleLbl="alignNode1" presStyleIdx="0" presStyleCnt="4">
        <dgm:presLayoutVars>
          <dgm:chMax val="0"/>
          <dgm:chPref val="0"/>
          <dgm:bulletEnabled val="1"/>
        </dgm:presLayoutVars>
      </dgm:prSet>
      <dgm:spPr/>
    </dgm:pt>
    <dgm:pt modelId="{795CF29C-E04B-4A85-A0B6-38446CE6DEB5}" type="pres">
      <dgm:prSet presAssocID="{57EEC40F-7A7E-4115-8C92-229926BA5060}" presName="desTx" presStyleLbl="alignAccFollowNode1" presStyleIdx="0" presStyleCnt="4">
        <dgm:presLayoutVars>
          <dgm:bulletEnabled val="1"/>
        </dgm:presLayoutVars>
      </dgm:prSet>
      <dgm:spPr/>
    </dgm:pt>
    <dgm:pt modelId="{B1C28D5A-B829-439D-BE2D-1EFDB42E1620}" type="pres">
      <dgm:prSet presAssocID="{B18AE1CF-0D2F-4490-82AC-0D179D74327C}" presName="space" presStyleCnt="0"/>
      <dgm:spPr/>
    </dgm:pt>
    <dgm:pt modelId="{4EE5ED13-F648-4729-9A14-135DEE8185E3}" type="pres">
      <dgm:prSet presAssocID="{3CBA22EE-45EC-4ABF-8E16-010E22262335}" presName="composite" presStyleCnt="0"/>
      <dgm:spPr/>
    </dgm:pt>
    <dgm:pt modelId="{75D4E1C8-0870-4DE5-9F7B-08404D102085}" type="pres">
      <dgm:prSet presAssocID="{3CBA22EE-45EC-4ABF-8E16-010E22262335}" presName="parTx" presStyleLbl="alignNode1" presStyleIdx="1" presStyleCnt="4">
        <dgm:presLayoutVars>
          <dgm:chMax val="0"/>
          <dgm:chPref val="0"/>
          <dgm:bulletEnabled val="1"/>
        </dgm:presLayoutVars>
      </dgm:prSet>
      <dgm:spPr/>
    </dgm:pt>
    <dgm:pt modelId="{E106314D-EC9C-43E8-9E1D-55D27D21E7A5}" type="pres">
      <dgm:prSet presAssocID="{3CBA22EE-45EC-4ABF-8E16-010E22262335}" presName="desTx" presStyleLbl="alignAccFollowNode1" presStyleIdx="1" presStyleCnt="4">
        <dgm:presLayoutVars>
          <dgm:bulletEnabled val="1"/>
        </dgm:presLayoutVars>
      </dgm:prSet>
      <dgm:spPr/>
    </dgm:pt>
    <dgm:pt modelId="{0A75D2FB-D3AC-4238-8EE4-1BAE7DCCD22D}" type="pres">
      <dgm:prSet presAssocID="{44592D86-5DC9-4CF6-A1F7-FFA7977E8C90}" presName="space" presStyleCnt="0"/>
      <dgm:spPr/>
    </dgm:pt>
    <dgm:pt modelId="{D118A44D-31C3-450A-9CC2-AD6A833FDFFC}" type="pres">
      <dgm:prSet presAssocID="{9EEAB136-6D4E-474A-991B-D871524D839C}" presName="composite" presStyleCnt="0"/>
      <dgm:spPr/>
    </dgm:pt>
    <dgm:pt modelId="{93C6E0B6-2D4A-483C-9AF4-9606D978DFDA}" type="pres">
      <dgm:prSet presAssocID="{9EEAB136-6D4E-474A-991B-D871524D839C}" presName="parTx" presStyleLbl="alignNode1" presStyleIdx="2" presStyleCnt="4">
        <dgm:presLayoutVars>
          <dgm:chMax val="0"/>
          <dgm:chPref val="0"/>
          <dgm:bulletEnabled val="1"/>
        </dgm:presLayoutVars>
      </dgm:prSet>
      <dgm:spPr/>
    </dgm:pt>
    <dgm:pt modelId="{2D0517A1-B13C-48EF-B52A-9DBC5FF5122E}" type="pres">
      <dgm:prSet presAssocID="{9EEAB136-6D4E-474A-991B-D871524D839C}" presName="desTx" presStyleLbl="alignAccFollowNode1" presStyleIdx="2" presStyleCnt="4">
        <dgm:presLayoutVars>
          <dgm:bulletEnabled val="1"/>
        </dgm:presLayoutVars>
      </dgm:prSet>
      <dgm:spPr/>
    </dgm:pt>
    <dgm:pt modelId="{CAC6365E-F344-4816-BA31-B130CE466B8E}" type="pres">
      <dgm:prSet presAssocID="{D22D3A1B-EE99-455C-85B1-D4010DE8A4A2}" presName="space" presStyleCnt="0"/>
      <dgm:spPr/>
    </dgm:pt>
    <dgm:pt modelId="{22AE4EE2-83EC-490A-92C2-F3025E0AF047}" type="pres">
      <dgm:prSet presAssocID="{113BD0B9-7B84-4034-B127-71B613633AB4}" presName="composite" presStyleCnt="0"/>
      <dgm:spPr/>
    </dgm:pt>
    <dgm:pt modelId="{9A1D3F02-712C-4DD4-8314-46F18D0AD414}" type="pres">
      <dgm:prSet presAssocID="{113BD0B9-7B84-4034-B127-71B613633AB4}" presName="parTx" presStyleLbl="alignNode1" presStyleIdx="3" presStyleCnt="4">
        <dgm:presLayoutVars>
          <dgm:chMax val="0"/>
          <dgm:chPref val="0"/>
          <dgm:bulletEnabled val="1"/>
        </dgm:presLayoutVars>
      </dgm:prSet>
      <dgm:spPr/>
    </dgm:pt>
    <dgm:pt modelId="{414A126D-6528-4650-BD46-1575826AEE85}" type="pres">
      <dgm:prSet presAssocID="{113BD0B9-7B84-4034-B127-71B613633AB4}" presName="desTx" presStyleLbl="alignAccFollowNode1" presStyleIdx="3" presStyleCnt="4">
        <dgm:presLayoutVars>
          <dgm:bulletEnabled val="1"/>
        </dgm:presLayoutVars>
      </dgm:prSet>
      <dgm:spPr/>
    </dgm:pt>
  </dgm:ptLst>
  <dgm:cxnLst>
    <dgm:cxn modelId="{9D0D7509-FE9C-4129-81A0-2CBA04E9EB64}" type="presOf" srcId="{113BD0B9-7B84-4034-B127-71B613633AB4}" destId="{9A1D3F02-712C-4DD4-8314-46F18D0AD414}" srcOrd="0" destOrd="0" presId="urn:microsoft.com/office/officeart/2005/8/layout/hList1"/>
    <dgm:cxn modelId="{90B6292A-A245-48C6-A3BC-DF70EF5D4256}" srcId="{DDAC490A-0AD6-46B4-A080-C7B463207917}" destId="{9EEAB136-6D4E-474A-991B-D871524D839C}" srcOrd="2" destOrd="0" parTransId="{7B88E7B8-D643-4F85-B544-66EE0E48203F}" sibTransId="{D22D3A1B-EE99-455C-85B1-D4010DE8A4A2}"/>
    <dgm:cxn modelId="{ECD41A2D-330F-47FA-B1BB-04FA218C314D}" srcId="{113BD0B9-7B84-4034-B127-71B613633AB4}" destId="{82D1657F-53B0-4CE5-BEDF-4B1B2BDAE6E0}" srcOrd="0" destOrd="0" parTransId="{002FDC4B-8E93-4335-94C0-F621183E2C7E}" sibTransId="{986FAED6-C5BC-474D-B2D0-6D4ABB41AEE7}"/>
    <dgm:cxn modelId="{F561E239-5375-4F28-88CF-157B963D6026}" srcId="{9EEAB136-6D4E-474A-991B-D871524D839C}" destId="{1761041C-A39C-4804-90C9-BB807E0221D1}" srcOrd="0" destOrd="0" parTransId="{0308E082-C62F-4287-AD52-3EA3C236D5B7}" sibTransId="{94E52F01-1906-4BB0-972B-C6E14A7FF769}"/>
    <dgm:cxn modelId="{63379162-CF2B-4472-9099-13BE7961A6E2}" srcId="{DDAC490A-0AD6-46B4-A080-C7B463207917}" destId="{113BD0B9-7B84-4034-B127-71B613633AB4}" srcOrd="3" destOrd="0" parTransId="{6ADC09FC-D998-4789-83AA-DD80ECAF0E1F}" sibTransId="{DE688238-B3DA-4282-92DD-B857DB96668E}"/>
    <dgm:cxn modelId="{FCA3C57D-B25C-4E62-B8F3-E08A665FD4AF}" type="presOf" srcId="{57EEC40F-7A7E-4115-8C92-229926BA5060}" destId="{31F9689D-AD90-422C-A8DB-139DBDF1D11A}" srcOrd="0" destOrd="0" presId="urn:microsoft.com/office/officeart/2005/8/layout/hList1"/>
    <dgm:cxn modelId="{8DAD19AB-8613-4CCA-8A37-52E7128A3C7D}" srcId="{57EEC40F-7A7E-4115-8C92-229926BA5060}" destId="{B873B936-FB8F-4F0A-BDE1-DC683214E8F5}" srcOrd="0" destOrd="0" parTransId="{F96CEF23-AC1E-4B99-A564-D36B336AE209}" sibTransId="{5EBFE7AE-3DAB-469A-B2D0-22D0A86AFAED}"/>
    <dgm:cxn modelId="{63E8EFAF-7AB8-4575-986B-BF872A3CDAC7}" type="presOf" srcId="{DDAC490A-0AD6-46B4-A080-C7B463207917}" destId="{A5B45CB7-92BC-4E64-9D33-617B6CB9C7DE}" srcOrd="0" destOrd="0" presId="urn:microsoft.com/office/officeart/2005/8/layout/hList1"/>
    <dgm:cxn modelId="{A6AD32B9-08F3-445F-93E1-A9D96D9FEAC7}" type="presOf" srcId="{1761041C-A39C-4804-90C9-BB807E0221D1}" destId="{2D0517A1-B13C-48EF-B52A-9DBC5FF5122E}" srcOrd="0" destOrd="0" presId="urn:microsoft.com/office/officeart/2005/8/layout/hList1"/>
    <dgm:cxn modelId="{E4E6C2BA-AC34-4A18-81AD-8E64506F1F82}" type="presOf" srcId="{B873B936-FB8F-4F0A-BDE1-DC683214E8F5}" destId="{795CF29C-E04B-4A85-A0B6-38446CE6DEB5}" srcOrd="0" destOrd="0" presId="urn:microsoft.com/office/officeart/2005/8/layout/hList1"/>
    <dgm:cxn modelId="{FB1060BF-A120-4A44-B1E6-E1C1E227388D}" type="presOf" srcId="{3CBA22EE-45EC-4ABF-8E16-010E22262335}" destId="{75D4E1C8-0870-4DE5-9F7B-08404D102085}" srcOrd="0" destOrd="0" presId="urn:microsoft.com/office/officeart/2005/8/layout/hList1"/>
    <dgm:cxn modelId="{9F3A1BC0-D998-47CA-9141-E323679999B6}" type="presOf" srcId="{9EEAB136-6D4E-474A-991B-D871524D839C}" destId="{93C6E0B6-2D4A-483C-9AF4-9606D978DFDA}" srcOrd="0" destOrd="0" presId="urn:microsoft.com/office/officeart/2005/8/layout/hList1"/>
    <dgm:cxn modelId="{DABC5BC0-A48A-4030-BADA-D8D987BD4825}" type="presOf" srcId="{36043CFB-A2D0-49CA-8BA7-EE23442F904B}" destId="{E106314D-EC9C-43E8-9E1D-55D27D21E7A5}" srcOrd="0" destOrd="0" presId="urn:microsoft.com/office/officeart/2005/8/layout/hList1"/>
    <dgm:cxn modelId="{F44D2CCA-A384-4E86-90E3-AADFC50B6037}" type="presOf" srcId="{82D1657F-53B0-4CE5-BEDF-4B1B2BDAE6E0}" destId="{414A126D-6528-4650-BD46-1575826AEE85}" srcOrd="0" destOrd="0" presId="urn:microsoft.com/office/officeart/2005/8/layout/hList1"/>
    <dgm:cxn modelId="{AA9A74CD-D319-4C73-970A-5E95D6D5A69A}" srcId="{DDAC490A-0AD6-46B4-A080-C7B463207917}" destId="{57EEC40F-7A7E-4115-8C92-229926BA5060}" srcOrd="0" destOrd="0" parTransId="{C4792690-B618-4411-88F4-01CE5E724ACC}" sibTransId="{B18AE1CF-0D2F-4490-82AC-0D179D74327C}"/>
    <dgm:cxn modelId="{01923DDF-712D-4A40-9624-3AB104899EF4}" srcId="{DDAC490A-0AD6-46B4-A080-C7B463207917}" destId="{3CBA22EE-45EC-4ABF-8E16-010E22262335}" srcOrd="1" destOrd="0" parTransId="{048DC569-04CC-4A0F-8C7C-EB507A4C284F}" sibTransId="{44592D86-5DC9-4CF6-A1F7-FFA7977E8C90}"/>
    <dgm:cxn modelId="{9C2025E6-DEBA-44FC-80B9-FA4CD355CBA0}" srcId="{3CBA22EE-45EC-4ABF-8E16-010E22262335}" destId="{36043CFB-A2D0-49CA-8BA7-EE23442F904B}" srcOrd="0" destOrd="0" parTransId="{F96D66F8-6B33-4807-8D0C-7F0C81A1F875}" sibTransId="{BFAC717C-8D79-4594-8755-50DA85023821}"/>
    <dgm:cxn modelId="{45FEC02D-AB64-4AEE-BF5B-DEE288D8748B}" type="presParOf" srcId="{A5B45CB7-92BC-4E64-9D33-617B6CB9C7DE}" destId="{148BB0F3-6367-4AE4-9B2A-92CEB0264E5A}" srcOrd="0" destOrd="0" presId="urn:microsoft.com/office/officeart/2005/8/layout/hList1"/>
    <dgm:cxn modelId="{3825DC36-2EA1-46F4-AA0C-B8CE14BF2363}" type="presParOf" srcId="{148BB0F3-6367-4AE4-9B2A-92CEB0264E5A}" destId="{31F9689D-AD90-422C-A8DB-139DBDF1D11A}" srcOrd="0" destOrd="0" presId="urn:microsoft.com/office/officeart/2005/8/layout/hList1"/>
    <dgm:cxn modelId="{23ADC63B-E388-4FBC-B5E6-287753D0444E}" type="presParOf" srcId="{148BB0F3-6367-4AE4-9B2A-92CEB0264E5A}" destId="{795CF29C-E04B-4A85-A0B6-38446CE6DEB5}" srcOrd="1" destOrd="0" presId="urn:microsoft.com/office/officeart/2005/8/layout/hList1"/>
    <dgm:cxn modelId="{C398A9EB-B17E-4B97-9D0F-6B2CF93F8F2C}" type="presParOf" srcId="{A5B45CB7-92BC-4E64-9D33-617B6CB9C7DE}" destId="{B1C28D5A-B829-439D-BE2D-1EFDB42E1620}" srcOrd="1" destOrd="0" presId="urn:microsoft.com/office/officeart/2005/8/layout/hList1"/>
    <dgm:cxn modelId="{2C0FF154-1054-4420-AAA7-83A4B95DF7FD}" type="presParOf" srcId="{A5B45CB7-92BC-4E64-9D33-617B6CB9C7DE}" destId="{4EE5ED13-F648-4729-9A14-135DEE8185E3}" srcOrd="2" destOrd="0" presId="urn:microsoft.com/office/officeart/2005/8/layout/hList1"/>
    <dgm:cxn modelId="{1A62FA0E-6A33-4D67-859F-DCBB1ADE3B05}" type="presParOf" srcId="{4EE5ED13-F648-4729-9A14-135DEE8185E3}" destId="{75D4E1C8-0870-4DE5-9F7B-08404D102085}" srcOrd="0" destOrd="0" presId="urn:microsoft.com/office/officeart/2005/8/layout/hList1"/>
    <dgm:cxn modelId="{5EB6CC35-78DB-4B5F-9850-8A0CD5E357FF}" type="presParOf" srcId="{4EE5ED13-F648-4729-9A14-135DEE8185E3}" destId="{E106314D-EC9C-43E8-9E1D-55D27D21E7A5}" srcOrd="1" destOrd="0" presId="urn:microsoft.com/office/officeart/2005/8/layout/hList1"/>
    <dgm:cxn modelId="{5952EE9F-F128-4AE3-8C09-117C819EBA09}" type="presParOf" srcId="{A5B45CB7-92BC-4E64-9D33-617B6CB9C7DE}" destId="{0A75D2FB-D3AC-4238-8EE4-1BAE7DCCD22D}" srcOrd="3" destOrd="0" presId="urn:microsoft.com/office/officeart/2005/8/layout/hList1"/>
    <dgm:cxn modelId="{D316D722-24B4-4A7D-94FA-A675948C3AAC}" type="presParOf" srcId="{A5B45CB7-92BC-4E64-9D33-617B6CB9C7DE}" destId="{D118A44D-31C3-450A-9CC2-AD6A833FDFFC}" srcOrd="4" destOrd="0" presId="urn:microsoft.com/office/officeart/2005/8/layout/hList1"/>
    <dgm:cxn modelId="{D3559EE5-A592-4D54-9FBA-BF5702210ED9}" type="presParOf" srcId="{D118A44D-31C3-450A-9CC2-AD6A833FDFFC}" destId="{93C6E0B6-2D4A-483C-9AF4-9606D978DFDA}" srcOrd="0" destOrd="0" presId="urn:microsoft.com/office/officeart/2005/8/layout/hList1"/>
    <dgm:cxn modelId="{6F8EBCD6-52C4-42E9-997A-A973964A31A3}" type="presParOf" srcId="{D118A44D-31C3-450A-9CC2-AD6A833FDFFC}" destId="{2D0517A1-B13C-48EF-B52A-9DBC5FF5122E}" srcOrd="1" destOrd="0" presId="urn:microsoft.com/office/officeart/2005/8/layout/hList1"/>
    <dgm:cxn modelId="{4065CC3F-9A03-4C2B-AA49-5993BA4B1B25}" type="presParOf" srcId="{A5B45CB7-92BC-4E64-9D33-617B6CB9C7DE}" destId="{CAC6365E-F344-4816-BA31-B130CE466B8E}" srcOrd="5" destOrd="0" presId="urn:microsoft.com/office/officeart/2005/8/layout/hList1"/>
    <dgm:cxn modelId="{7E3D6017-894B-4A3F-8D0B-A47A436FA67B}" type="presParOf" srcId="{A5B45CB7-92BC-4E64-9D33-617B6CB9C7DE}" destId="{22AE4EE2-83EC-490A-92C2-F3025E0AF047}" srcOrd="6" destOrd="0" presId="urn:microsoft.com/office/officeart/2005/8/layout/hList1"/>
    <dgm:cxn modelId="{9D7F2F56-B710-47BB-80B7-07BC72D26751}" type="presParOf" srcId="{22AE4EE2-83EC-490A-92C2-F3025E0AF047}" destId="{9A1D3F02-712C-4DD4-8314-46F18D0AD414}" srcOrd="0" destOrd="0" presId="urn:microsoft.com/office/officeart/2005/8/layout/hList1"/>
    <dgm:cxn modelId="{968DABA9-9D1D-4415-8FFB-2BCF709AFEB7}" type="presParOf" srcId="{22AE4EE2-83EC-490A-92C2-F3025E0AF047}" destId="{414A126D-6528-4650-BD46-1575826AEE85}" srcOrd="1" destOrd="0" presId="urn:microsoft.com/office/officeart/2005/8/layout/hLis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DAC490A-0AD6-46B4-A080-C7B463207917}" type="doc">
      <dgm:prSet loTypeId="urn:microsoft.com/office/officeart/2005/8/layout/hList1" loCatId="list" qsTypeId="urn:microsoft.com/office/officeart/2005/8/quickstyle/simple5" qsCatId="simple" csTypeId="urn:microsoft.com/office/officeart/2005/8/colors/accent0_1" csCatId="mainScheme" phldr="1"/>
      <dgm:spPr/>
      <dgm:t>
        <a:bodyPr/>
        <a:lstStyle/>
        <a:p>
          <a:endParaRPr lang="aa-ET"/>
        </a:p>
      </dgm:t>
    </dgm:pt>
    <dgm:pt modelId="{57EEC40F-7A7E-4115-8C92-229926BA5060}">
      <dgm:prSet phldrT="[Текст]" custT="1"/>
      <dgm:spPr/>
      <dgm:t>
        <a:bodyPr/>
        <a:lstStyle/>
        <a:p>
          <a:r>
            <a:rPr lang="kk-KZ" sz="1200" b="0" i="0">
              <a:latin typeface="Times New Roman" panose="02020603050405020304" pitchFamily="18" charset="0"/>
              <a:cs typeface="Times New Roman" panose="02020603050405020304" pitchFamily="18" charset="0"/>
            </a:rPr>
            <a:t>5. </a:t>
          </a:r>
          <a:r>
            <a:rPr lang="en-US" sz="1200" b="0" i="0">
              <a:latin typeface="Times New Roman" panose="02020603050405020304" pitchFamily="18" charset="0"/>
              <a:cs typeface="Times New Roman" panose="02020603050405020304" pitchFamily="18" charset="0"/>
            </a:rPr>
            <a:t>Swisscows</a:t>
          </a:r>
          <a:endParaRPr lang="aa-ET" sz="1200">
            <a:latin typeface="Times New Roman" panose="02020603050405020304" pitchFamily="18" charset="0"/>
            <a:cs typeface="Times New Roman" panose="02020603050405020304" pitchFamily="18" charset="0"/>
          </a:endParaRPr>
        </a:p>
      </dgm:t>
    </dgm:pt>
    <dgm:pt modelId="{C4792690-B618-4411-88F4-01CE5E724ACC}" type="parTrans" cxnId="{AA9A74CD-D319-4C73-970A-5E95D6D5A69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18AE1CF-0D2F-4490-82AC-0D179D74327C}" type="sibTrans" cxnId="{AA9A74CD-D319-4C73-970A-5E95D6D5A69A}">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873B936-FB8F-4F0A-BDE1-DC683214E8F5}">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a:t>
          </a:r>
          <a:r>
            <a:rPr lang="kk-KZ" sz="1200" b="0" i="0">
              <a:latin typeface="Times New Roman" panose="02020603050405020304" pitchFamily="18" charset="0"/>
              <a:cs typeface="Times New Roman" panose="02020603050405020304" pitchFamily="18" charset="0"/>
            </a:rPr>
            <a:t>іздеуді жетілдіруге көмектесетін «семантикалық карталарды» ұсынады.</a:t>
          </a:r>
          <a:endParaRPr lang="aa-ET" sz="1200">
            <a:latin typeface="Times New Roman" panose="02020603050405020304" pitchFamily="18" charset="0"/>
            <a:cs typeface="Times New Roman" panose="02020603050405020304" pitchFamily="18" charset="0"/>
          </a:endParaRPr>
        </a:p>
      </dgm:t>
    </dgm:pt>
    <dgm:pt modelId="{F96CEF23-AC1E-4B99-A564-D36B336AE209}" type="parTrans" cxnId="{8DAD19AB-8613-4CCA-8A37-52E7128A3C7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5EBFE7AE-3DAB-469A-B2D0-22D0A86AFAED}" type="sibTrans" cxnId="{8DAD19AB-8613-4CCA-8A37-52E7128A3C7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CBA22EE-45EC-4ABF-8E16-010E22262335}">
      <dgm:prSet phldrT="[Текст]" custT="1"/>
      <dgm:spPr/>
      <dgm:t>
        <a:bodyPr/>
        <a:lstStyle/>
        <a:p>
          <a:r>
            <a:rPr lang="kk-KZ" sz="1200" b="0" i="0">
              <a:latin typeface="Times New Roman" panose="02020603050405020304" pitchFamily="18" charset="0"/>
              <a:cs typeface="Times New Roman" panose="02020603050405020304" pitchFamily="18" charset="0"/>
            </a:rPr>
            <a:t>6</a:t>
          </a:r>
          <a:r>
            <a:rPr lang="en-US" sz="1200" b="0" i="0">
              <a:latin typeface="Times New Roman" panose="02020603050405020304" pitchFamily="18" charset="0"/>
              <a:cs typeface="Times New Roman" panose="02020603050405020304" pitchFamily="18" charset="0"/>
            </a:rPr>
            <a:t>. Bing</a:t>
          </a:r>
          <a:endParaRPr lang="aa-ET" sz="1200">
            <a:latin typeface="Times New Roman" panose="02020603050405020304" pitchFamily="18" charset="0"/>
            <a:cs typeface="Times New Roman" panose="02020603050405020304" pitchFamily="18" charset="0"/>
          </a:endParaRPr>
        </a:p>
      </dgm:t>
    </dgm:pt>
    <dgm:pt modelId="{048DC569-04CC-4A0F-8C7C-EB507A4C284F}" type="parTrans" cxnId="{01923DDF-712D-4A40-9624-3AB104899EF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44592D86-5DC9-4CF6-A1F7-FFA7977E8C90}" type="sibTrans" cxnId="{01923DDF-712D-4A40-9624-3AB104899EF4}">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36043CFB-A2D0-49CA-8BA7-EE23442F904B}">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М</a:t>
          </a:r>
          <a:r>
            <a:rPr lang="kk-KZ" sz="1200" b="0" i="0">
              <a:latin typeface="Times New Roman" panose="02020603050405020304" pitchFamily="18" charset="0"/>
              <a:cs typeface="Times New Roman" panose="02020603050405020304" pitchFamily="18" charset="0"/>
            </a:rPr>
            <a:t>айкрософт </a:t>
          </a:r>
          <a:r>
            <a:rPr lang="en-US" sz="1200" b="0" i="0">
              <a:latin typeface="Times New Roman" panose="02020603050405020304" pitchFamily="18" charset="0"/>
              <a:cs typeface="Times New Roman" panose="02020603050405020304" pitchFamily="18" charset="0"/>
            </a:rPr>
            <a:t>  </a:t>
          </a:r>
          <a:r>
            <a:rPr lang="kk-KZ" sz="1200" b="0" i="0">
              <a:latin typeface="Times New Roman" panose="02020603050405020304" pitchFamily="18" charset="0"/>
              <a:cs typeface="Times New Roman" panose="02020603050405020304" pitchFamily="18" charset="0"/>
            </a:rPr>
            <a:t>өнімдерімен тығыз байланыста болады. </a:t>
          </a:r>
          <a:endParaRPr lang="aa-ET" sz="1200">
            <a:latin typeface="Times New Roman" panose="02020603050405020304" pitchFamily="18" charset="0"/>
            <a:cs typeface="Times New Roman" panose="02020603050405020304" pitchFamily="18" charset="0"/>
          </a:endParaRPr>
        </a:p>
      </dgm:t>
    </dgm:pt>
    <dgm:pt modelId="{F96D66F8-6B33-4807-8D0C-7F0C81A1F875}" type="parTrans" cxnId="{9C2025E6-DEBA-44FC-80B9-FA4CD355CBA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BFAC717C-8D79-4594-8755-50DA85023821}" type="sibTrans" cxnId="{9C2025E6-DEBA-44FC-80B9-FA4CD355CBA0}">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EEAB136-6D4E-474A-991B-D871524D839C}">
      <dgm:prSet phldrT="[Текст]" custT="1"/>
      <dgm:spPr/>
      <dgm:t>
        <a:bodyPr/>
        <a:lstStyle/>
        <a:p>
          <a:r>
            <a:rPr lang="kk-KZ" sz="1200" b="0" i="0">
              <a:latin typeface="Times New Roman" panose="02020603050405020304" pitchFamily="18" charset="0"/>
              <a:cs typeface="Times New Roman" panose="02020603050405020304" pitchFamily="18" charset="0"/>
            </a:rPr>
            <a:t>7</a:t>
          </a:r>
          <a:r>
            <a:rPr lang="en-US" sz="1200" b="0" i="0">
              <a:latin typeface="Times New Roman" panose="02020603050405020304" pitchFamily="18" charset="0"/>
              <a:cs typeface="Times New Roman" panose="02020603050405020304" pitchFamily="18" charset="0"/>
            </a:rPr>
            <a:t>. DuckDuckGo</a:t>
          </a:r>
          <a:endParaRPr lang="aa-ET" sz="1200">
            <a:latin typeface="Times New Roman" panose="02020603050405020304" pitchFamily="18" charset="0"/>
            <a:cs typeface="Times New Roman" panose="02020603050405020304" pitchFamily="18" charset="0"/>
          </a:endParaRPr>
        </a:p>
      </dgm:t>
    </dgm:pt>
    <dgm:pt modelId="{7B88E7B8-D643-4F85-B544-66EE0E48203F}" type="parTrans" cxnId="{90B6292A-A245-48C6-A3BC-DF70EF5D425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D22D3A1B-EE99-455C-85B1-D4010DE8A4A2}" type="sibTrans" cxnId="{90B6292A-A245-48C6-A3BC-DF70EF5D425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82D1657F-53B0-4CE5-BEDF-4B1B2BDAE6E0}">
      <dgm:prSet phldrT="[Текст]" custT="1"/>
      <dgm:spPr/>
      <dgm:t>
        <a:bodyPr/>
        <a:lstStyle/>
        <a:p>
          <a:r>
            <a:rPr lang="kk-KZ" sz="1200">
              <a:latin typeface="Times New Roman" panose="02020603050405020304" pitchFamily="18" charset="0"/>
              <a:cs typeface="Times New Roman" panose="02020603050405020304" pitchFamily="18" charset="0"/>
            </a:rPr>
            <a:t>ерекшелігі - бейнежазбаларды сапасына, көлеміне қарай іздеуге мүмкіндік береді.</a:t>
          </a:r>
          <a:endParaRPr lang="aa-ET" sz="1200">
            <a:latin typeface="Times New Roman" panose="02020603050405020304" pitchFamily="18" charset="0"/>
            <a:cs typeface="Times New Roman" panose="02020603050405020304" pitchFamily="18" charset="0"/>
          </a:endParaRPr>
        </a:p>
      </dgm:t>
    </dgm:pt>
    <dgm:pt modelId="{002FDC4B-8E93-4335-94C0-F621183E2C7E}" type="parTrans" cxnId="{ECD41A2D-330F-47FA-B1BB-04FA218C314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86FAED6-C5BC-474D-B2D0-6D4ABB41AEE7}" type="sibTrans" cxnId="{ECD41A2D-330F-47FA-B1BB-04FA218C314D}">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113BD0B9-7B84-4034-B127-71B613633AB4}">
      <dgm:prSet phldrT="[Текст]" custT="1"/>
      <dgm:spPr/>
      <dgm:t>
        <a:bodyPr/>
        <a:lstStyle/>
        <a:p>
          <a:r>
            <a:rPr lang="kk-KZ" sz="1200">
              <a:latin typeface="Times New Roman" panose="02020603050405020304" pitchFamily="18" charset="0"/>
              <a:cs typeface="Times New Roman" panose="02020603050405020304" pitchFamily="18" charset="0"/>
            </a:rPr>
            <a:t>8. </a:t>
          </a:r>
          <a:r>
            <a:rPr lang="en-US" sz="1200" b="0" i="0">
              <a:latin typeface="Times New Roman" panose="02020603050405020304" pitchFamily="18" charset="0"/>
              <a:cs typeface="Times New Roman" panose="02020603050405020304" pitchFamily="18" charset="0"/>
            </a:rPr>
            <a:t>Ecosia</a:t>
          </a:r>
          <a:endParaRPr lang="aa-ET" sz="1200">
            <a:latin typeface="Times New Roman" panose="02020603050405020304" pitchFamily="18" charset="0"/>
            <a:cs typeface="Times New Roman" panose="02020603050405020304" pitchFamily="18" charset="0"/>
          </a:endParaRPr>
        </a:p>
      </dgm:t>
    </dgm:pt>
    <dgm:pt modelId="{6ADC09FC-D998-4789-83AA-DD80ECAF0E1F}" type="parTrans" cxnId="{63379162-CF2B-4472-9099-13BE7961A6E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DE688238-B3DA-4282-92DD-B857DB96668E}" type="sibTrans" cxnId="{63379162-CF2B-4472-9099-13BE7961A6E2}">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1761041C-A39C-4804-90C9-BB807E0221D1}">
      <dgm:prSet custT="1"/>
      <dgm:spPr/>
      <dgm:t>
        <a:bodyPr/>
        <a:lstStyle/>
        <a:p>
          <a:r>
            <a:rPr lang="kk-KZ" sz="1200">
              <a:latin typeface="Times New Roman" panose="02020603050405020304" pitchFamily="18" charset="0"/>
              <a:cs typeface="Times New Roman" panose="02020603050405020304" pitchFamily="18" charset="0"/>
            </a:rPr>
            <a:t>ерекшелігі - 400 түрлі дереккөздерден мәлімет табуға мүмкіндік береді.</a:t>
          </a:r>
          <a:endParaRPr lang="aa-ET" sz="1200">
            <a:latin typeface="Times New Roman" panose="02020603050405020304" pitchFamily="18" charset="0"/>
            <a:cs typeface="Times New Roman" panose="02020603050405020304" pitchFamily="18" charset="0"/>
          </a:endParaRPr>
        </a:p>
      </dgm:t>
    </dgm:pt>
    <dgm:pt modelId="{0308E082-C62F-4287-AD52-3EA3C236D5B7}" type="parTrans" cxnId="{F561E239-5375-4F28-88CF-157B963D602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94E52F01-1906-4BB0-972B-C6E14A7FF769}" type="sibTrans" cxnId="{F561E239-5375-4F28-88CF-157B963D6026}">
      <dgm:prSet/>
      <dgm:spPr/>
      <dgm:t>
        <a:bodyPr/>
        <a:lstStyle/>
        <a:p>
          <a:endParaRPr lang="aa-ET" sz="1200">
            <a:solidFill>
              <a:schemeClr val="tx1"/>
            </a:solidFill>
            <a:latin typeface="Times New Roman" panose="02020603050405020304" pitchFamily="18" charset="0"/>
            <a:cs typeface="Times New Roman" panose="02020603050405020304" pitchFamily="18" charset="0"/>
          </a:endParaRPr>
        </a:p>
      </dgm:t>
    </dgm:pt>
    <dgm:pt modelId="{A5B45CB7-92BC-4E64-9D33-617B6CB9C7DE}" type="pres">
      <dgm:prSet presAssocID="{DDAC490A-0AD6-46B4-A080-C7B463207917}" presName="Name0" presStyleCnt="0">
        <dgm:presLayoutVars>
          <dgm:dir/>
          <dgm:animLvl val="lvl"/>
          <dgm:resizeHandles val="exact"/>
        </dgm:presLayoutVars>
      </dgm:prSet>
      <dgm:spPr/>
    </dgm:pt>
    <dgm:pt modelId="{148BB0F3-6367-4AE4-9B2A-92CEB0264E5A}" type="pres">
      <dgm:prSet presAssocID="{57EEC40F-7A7E-4115-8C92-229926BA5060}" presName="composite" presStyleCnt="0"/>
      <dgm:spPr/>
    </dgm:pt>
    <dgm:pt modelId="{31F9689D-AD90-422C-A8DB-139DBDF1D11A}" type="pres">
      <dgm:prSet presAssocID="{57EEC40F-7A7E-4115-8C92-229926BA5060}" presName="parTx" presStyleLbl="alignNode1" presStyleIdx="0" presStyleCnt="4">
        <dgm:presLayoutVars>
          <dgm:chMax val="0"/>
          <dgm:chPref val="0"/>
          <dgm:bulletEnabled val="1"/>
        </dgm:presLayoutVars>
      </dgm:prSet>
      <dgm:spPr/>
    </dgm:pt>
    <dgm:pt modelId="{795CF29C-E04B-4A85-A0B6-38446CE6DEB5}" type="pres">
      <dgm:prSet presAssocID="{57EEC40F-7A7E-4115-8C92-229926BA5060}" presName="desTx" presStyleLbl="alignAccFollowNode1" presStyleIdx="0" presStyleCnt="4">
        <dgm:presLayoutVars>
          <dgm:bulletEnabled val="1"/>
        </dgm:presLayoutVars>
      </dgm:prSet>
      <dgm:spPr/>
    </dgm:pt>
    <dgm:pt modelId="{B1C28D5A-B829-439D-BE2D-1EFDB42E1620}" type="pres">
      <dgm:prSet presAssocID="{B18AE1CF-0D2F-4490-82AC-0D179D74327C}" presName="space" presStyleCnt="0"/>
      <dgm:spPr/>
    </dgm:pt>
    <dgm:pt modelId="{4EE5ED13-F648-4729-9A14-135DEE8185E3}" type="pres">
      <dgm:prSet presAssocID="{3CBA22EE-45EC-4ABF-8E16-010E22262335}" presName="composite" presStyleCnt="0"/>
      <dgm:spPr/>
    </dgm:pt>
    <dgm:pt modelId="{75D4E1C8-0870-4DE5-9F7B-08404D102085}" type="pres">
      <dgm:prSet presAssocID="{3CBA22EE-45EC-4ABF-8E16-010E22262335}" presName="parTx" presStyleLbl="alignNode1" presStyleIdx="1" presStyleCnt="4">
        <dgm:presLayoutVars>
          <dgm:chMax val="0"/>
          <dgm:chPref val="0"/>
          <dgm:bulletEnabled val="1"/>
        </dgm:presLayoutVars>
      </dgm:prSet>
      <dgm:spPr/>
    </dgm:pt>
    <dgm:pt modelId="{E106314D-EC9C-43E8-9E1D-55D27D21E7A5}" type="pres">
      <dgm:prSet presAssocID="{3CBA22EE-45EC-4ABF-8E16-010E22262335}" presName="desTx" presStyleLbl="alignAccFollowNode1" presStyleIdx="1" presStyleCnt="4">
        <dgm:presLayoutVars>
          <dgm:bulletEnabled val="1"/>
        </dgm:presLayoutVars>
      </dgm:prSet>
      <dgm:spPr/>
    </dgm:pt>
    <dgm:pt modelId="{0A75D2FB-D3AC-4238-8EE4-1BAE7DCCD22D}" type="pres">
      <dgm:prSet presAssocID="{44592D86-5DC9-4CF6-A1F7-FFA7977E8C90}" presName="space" presStyleCnt="0"/>
      <dgm:spPr/>
    </dgm:pt>
    <dgm:pt modelId="{D118A44D-31C3-450A-9CC2-AD6A833FDFFC}" type="pres">
      <dgm:prSet presAssocID="{9EEAB136-6D4E-474A-991B-D871524D839C}" presName="composite" presStyleCnt="0"/>
      <dgm:spPr/>
    </dgm:pt>
    <dgm:pt modelId="{93C6E0B6-2D4A-483C-9AF4-9606D978DFDA}" type="pres">
      <dgm:prSet presAssocID="{9EEAB136-6D4E-474A-991B-D871524D839C}" presName="parTx" presStyleLbl="alignNode1" presStyleIdx="2" presStyleCnt="4">
        <dgm:presLayoutVars>
          <dgm:chMax val="0"/>
          <dgm:chPref val="0"/>
          <dgm:bulletEnabled val="1"/>
        </dgm:presLayoutVars>
      </dgm:prSet>
      <dgm:spPr/>
    </dgm:pt>
    <dgm:pt modelId="{2D0517A1-B13C-48EF-B52A-9DBC5FF5122E}" type="pres">
      <dgm:prSet presAssocID="{9EEAB136-6D4E-474A-991B-D871524D839C}" presName="desTx" presStyleLbl="alignAccFollowNode1" presStyleIdx="2" presStyleCnt="4">
        <dgm:presLayoutVars>
          <dgm:bulletEnabled val="1"/>
        </dgm:presLayoutVars>
      </dgm:prSet>
      <dgm:spPr/>
    </dgm:pt>
    <dgm:pt modelId="{CAC6365E-F344-4816-BA31-B130CE466B8E}" type="pres">
      <dgm:prSet presAssocID="{D22D3A1B-EE99-455C-85B1-D4010DE8A4A2}" presName="space" presStyleCnt="0"/>
      <dgm:spPr/>
    </dgm:pt>
    <dgm:pt modelId="{22AE4EE2-83EC-490A-92C2-F3025E0AF047}" type="pres">
      <dgm:prSet presAssocID="{113BD0B9-7B84-4034-B127-71B613633AB4}" presName="composite" presStyleCnt="0"/>
      <dgm:spPr/>
    </dgm:pt>
    <dgm:pt modelId="{9A1D3F02-712C-4DD4-8314-46F18D0AD414}" type="pres">
      <dgm:prSet presAssocID="{113BD0B9-7B84-4034-B127-71B613633AB4}" presName="parTx" presStyleLbl="alignNode1" presStyleIdx="3" presStyleCnt="4">
        <dgm:presLayoutVars>
          <dgm:chMax val="0"/>
          <dgm:chPref val="0"/>
          <dgm:bulletEnabled val="1"/>
        </dgm:presLayoutVars>
      </dgm:prSet>
      <dgm:spPr/>
    </dgm:pt>
    <dgm:pt modelId="{414A126D-6528-4650-BD46-1575826AEE85}" type="pres">
      <dgm:prSet presAssocID="{113BD0B9-7B84-4034-B127-71B613633AB4}" presName="desTx" presStyleLbl="alignAccFollowNode1" presStyleIdx="3" presStyleCnt="4">
        <dgm:presLayoutVars>
          <dgm:bulletEnabled val="1"/>
        </dgm:presLayoutVars>
      </dgm:prSet>
      <dgm:spPr/>
    </dgm:pt>
  </dgm:ptLst>
  <dgm:cxnLst>
    <dgm:cxn modelId="{9C893202-96B1-45F4-86A3-4FC0F3DFAB7E}" type="presOf" srcId="{36043CFB-A2D0-49CA-8BA7-EE23442F904B}" destId="{E106314D-EC9C-43E8-9E1D-55D27D21E7A5}" srcOrd="0" destOrd="0" presId="urn:microsoft.com/office/officeart/2005/8/layout/hList1"/>
    <dgm:cxn modelId="{06BE1611-B276-4963-AEEC-2A92D95D664E}" type="presOf" srcId="{3CBA22EE-45EC-4ABF-8E16-010E22262335}" destId="{75D4E1C8-0870-4DE5-9F7B-08404D102085}" srcOrd="0" destOrd="0" presId="urn:microsoft.com/office/officeart/2005/8/layout/hList1"/>
    <dgm:cxn modelId="{41F70E19-4CE6-431B-90CA-8264B0531FA4}" type="presOf" srcId="{DDAC490A-0AD6-46B4-A080-C7B463207917}" destId="{A5B45CB7-92BC-4E64-9D33-617B6CB9C7DE}" srcOrd="0" destOrd="0" presId="urn:microsoft.com/office/officeart/2005/8/layout/hList1"/>
    <dgm:cxn modelId="{90B6292A-A245-48C6-A3BC-DF70EF5D4256}" srcId="{DDAC490A-0AD6-46B4-A080-C7B463207917}" destId="{9EEAB136-6D4E-474A-991B-D871524D839C}" srcOrd="2" destOrd="0" parTransId="{7B88E7B8-D643-4F85-B544-66EE0E48203F}" sibTransId="{D22D3A1B-EE99-455C-85B1-D4010DE8A4A2}"/>
    <dgm:cxn modelId="{83CA482A-B11F-46CE-86AB-AA38819C63D2}" type="presOf" srcId="{B873B936-FB8F-4F0A-BDE1-DC683214E8F5}" destId="{795CF29C-E04B-4A85-A0B6-38446CE6DEB5}" srcOrd="0" destOrd="0" presId="urn:microsoft.com/office/officeart/2005/8/layout/hList1"/>
    <dgm:cxn modelId="{ECD41A2D-330F-47FA-B1BB-04FA218C314D}" srcId="{113BD0B9-7B84-4034-B127-71B613633AB4}" destId="{82D1657F-53B0-4CE5-BEDF-4B1B2BDAE6E0}" srcOrd="0" destOrd="0" parTransId="{002FDC4B-8E93-4335-94C0-F621183E2C7E}" sibTransId="{986FAED6-C5BC-474D-B2D0-6D4ABB41AEE7}"/>
    <dgm:cxn modelId="{F561E239-5375-4F28-88CF-157B963D6026}" srcId="{9EEAB136-6D4E-474A-991B-D871524D839C}" destId="{1761041C-A39C-4804-90C9-BB807E0221D1}" srcOrd="0" destOrd="0" parTransId="{0308E082-C62F-4287-AD52-3EA3C236D5B7}" sibTransId="{94E52F01-1906-4BB0-972B-C6E14A7FF769}"/>
    <dgm:cxn modelId="{63379162-CF2B-4472-9099-13BE7961A6E2}" srcId="{DDAC490A-0AD6-46B4-A080-C7B463207917}" destId="{113BD0B9-7B84-4034-B127-71B613633AB4}" srcOrd="3" destOrd="0" parTransId="{6ADC09FC-D998-4789-83AA-DD80ECAF0E1F}" sibTransId="{DE688238-B3DA-4282-92DD-B857DB96668E}"/>
    <dgm:cxn modelId="{F58A4C82-6608-4005-A30B-1B4172852CF4}" type="presOf" srcId="{113BD0B9-7B84-4034-B127-71B613633AB4}" destId="{9A1D3F02-712C-4DD4-8314-46F18D0AD414}" srcOrd="0" destOrd="0" presId="urn:microsoft.com/office/officeart/2005/8/layout/hList1"/>
    <dgm:cxn modelId="{FE917D8A-F277-4043-98DD-623876071900}" type="presOf" srcId="{82D1657F-53B0-4CE5-BEDF-4B1B2BDAE6E0}" destId="{414A126D-6528-4650-BD46-1575826AEE85}" srcOrd="0" destOrd="0" presId="urn:microsoft.com/office/officeart/2005/8/layout/hList1"/>
    <dgm:cxn modelId="{8DAD19AB-8613-4CCA-8A37-52E7128A3C7D}" srcId="{57EEC40F-7A7E-4115-8C92-229926BA5060}" destId="{B873B936-FB8F-4F0A-BDE1-DC683214E8F5}" srcOrd="0" destOrd="0" parTransId="{F96CEF23-AC1E-4B99-A564-D36B336AE209}" sibTransId="{5EBFE7AE-3DAB-469A-B2D0-22D0A86AFAED}"/>
    <dgm:cxn modelId="{1EDEB3AC-93A7-4B0E-A4BF-5E812BC78479}" type="presOf" srcId="{57EEC40F-7A7E-4115-8C92-229926BA5060}" destId="{31F9689D-AD90-422C-A8DB-139DBDF1D11A}" srcOrd="0" destOrd="0" presId="urn:microsoft.com/office/officeart/2005/8/layout/hList1"/>
    <dgm:cxn modelId="{AA9A74CD-D319-4C73-970A-5E95D6D5A69A}" srcId="{DDAC490A-0AD6-46B4-A080-C7B463207917}" destId="{57EEC40F-7A7E-4115-8C92-229926BA5060}" srcOrd="0" destOrd="0" parTransId="{C4792690-B618-4411-88F4-01CE5E724ACC}" sibTransId="{B18AE1CF-0D2F-4490-82AC-0D179D74327C}"/>
    <dgm:cxn modelId="{253C64D9-8B8C-4AF4-921F-2AF3578990F8}" type="presOf" srcId="{9EEAB136-6D4E-474A-991B-D871524D839C}" destId="{93C6E0B6-2D4A-483C-9AF4-9606D978DFDA}" srcOrd="0" destOrd="0" presId="urn:microsoft.com/office/officeart/2005/8/layout/hList1"/>
    <dgm:cxn modelId="{01923DDF-712D-4A40-9624-3AB104899EF4}" srcId="{DDAC490A-0AD6-46B4-A080-C7B463207917}" destId="{3CBA22EE-45EC-4ABF-8E16-010E22262335}" srcOrd="1" destOrd="0" parTransId="{048DC569-04CC-4A0F-8C7C-EB507A4C284F}" sibTransId="{44592D86-5DC9-4CF6-A1F7-FFA7977E8C90}"/>
    <dgm:cxn modelId="{9C2025E6-DEBA-44FC-80B9-FA4CD355CBA0}" srcId="{3CBA22EE-45EC-4ABF-8E16-010E22262335}" destId="{36043CFB-A2D0-49CA-8BA7-EE23442F904B}" srcOrd="0" destOrd="0" parTransId="{F96D66F8-6B33-4807-8D0C-7F0C81A1F875}" sibTransId="{BFAC717C-8D79-4594-8755-50DA85023821}"/>
    <dgm:cxn modelId="{492BA4F4-D082-4EC9-99E4-459E71D642A3}" type="presOf" srcId="{1761041C-A39C-4804-90C9-BB807E0221D1}" destId="{2D0517A1-B13C-48EF-B52A-9DBC5FF5122E}" srcOrd="0" destOrd="0" presId="urn:microsoft.com/office/officeart/2005/8/layout/hList1"/>
    <dgm:cxn modelId="{6E9A3130-F04C-4469-8A65-1A12D1AD8226}" type="presParOf" srcId="{A5B45CB7-92BC-4E64-9D33-617B6CB9C7DE}" destId="{148BB0F3-6367-4AE4-9B2A-92CEB0264E5A}" srcOrd="0" destOrd="0" presId="urn:microsoft.com/office/officeart/2005/8/layout/hList1"/>
    <dgm:cxn modelId="{B089149D-863E-4706-9345-D3E1E809A35D}" type="presParOf" srcId="{148BB0F3-6367-4AE4-9B2A-92CEB0264E5A}" destId="{31F9689D-AD90-422C-A8DB-139DBDF1D11A}" srcOrd="0" destOrd="0" presId="urn:microsoft.com/office/officeart/2005/8/layout/hList1"/>
    <dgm:cxn modelId="{34658111-C844-4C07-AC92-5C09ED37B59B}" type="presParOf" srcId="{148BB0F3-6367-4AE4-9B2A-92CEB0264E5A}" destId="{795CF29C-E04B-4A85-A0B6-38446CE6DEB5}" srcOrd="1" destOrd="0" presId="urn:microsoft.com/office/officeart/2005/8/layout/hList1"/>
    <dgm:cxn modelId="{2F935673-7BF5-4F9F-8A56-FEF08258AED4}" type="presParOf" srcId="{A5B45CB7-92BC-4E64-9D33-617B6CB9C7DE}" destId="{B1C28D5A-B829-439D-BE2D-1EFDB42E1620}" srcOrd="1" destOrd="0" presId="urn:microsoft.com/office/officeart/2005/8/layout/hList1"/>
    <dgm:cxn modelId="{690FF7A3-F1A5-4D6E-971D-805157C653A0}" type="presParOf" srcId="{A5B45CB7-92BC-4E64-9D33-617B6CB9C7DE}" destId="{4EE5ED13-F648-4729-9A14-135DEE8185E3}" srcOrd="2" destOrd="0" presId="urn:microsoft.com/office/officeart/2005/8/layout/hList1"/>
    <dgm:cxn modelId="{E64F0C31-4F09-4606-B63C-42BC7898C195}" type="presParOf" srcId="{4EE5ED13-F648-4729-9A14-135DEE8185E3}" destId="{75D4E1C8-0870-4DE5-9F7B-08404D102085}" srcOrd="0" destOrd="0" presId="urn:microsoft.com/office/officeart/2005/8/layout/hList1"/>
    <dgm:cxn modelId="{C63C4E73-616D-4C98-86D6-7DA071C98894}" type="presParOf" srcId="{4EE5ED13-F648-4729-9A14-135DEE8185E3}" destId="{E106314D-EC9C-43E8-9E1D-55D27D21E7A5}" srcOrd="1" destOrd="0" presId="urn:microsoft.com/office/officeart/2005/8/layout/hList1"/>
    <dgm:cxn modelId="{E427D263-A562-4F41-80E5-4757B3F0B8C5}" type="presParOf" srcId="{A5B45CB7-92BC-4E64-9D33-617B6CB9C7DE}" destId="{0A75D2FB-D3AC-4238-8EE4-1BAE7DCCD22D}" srcOrd="3" destOrd="0" presId="urn:microsoft.com/office/officeart/2005/8/layout/hList1"/>
    <dgm:cxn modelId="{AACE5BED-CE35-4C2E-8D03-8A556C7935B7}" type="presParOf" srcId="{A5B45CB7-92BC-4E64-9D33-617B6CB9C7DE}" destId="{D118A44D-31C3-450A-9CC2-AD6A833FDFFC}" srcOrd="4" destOrd="0" presId="urn:microsoft.com/office/officeart/2005/8/layout/hList1"/>
    <dgm:cxn modelId="{460F8778-1D8A-4ADA-9CE6-E0A49155D9E4}" type="presParOf" srcId="{D118A44D-31C3-450A-9CC2-AD6A833FDFFC}" destId="{93C6E0B6-2D4A-483C-9AF4-9606D978DFDA}" srcOrd="0" destOrd="0" presId="urn:microsoft.com/office/officeart/2005/8/layout/hList1"/>
    <dgm:cxn modelId="{8B6A5F13-C429-4290-B93F-E70DE070D40E}" type="presParOf" srcId="{D118A44D-31C3-450A-9CC2-AD6A833FDFFC}" destId="{2D0517A1-B13C-48EF-B52A-9DBC5FF5122E}" srcOrd="1" destOrd="0" presId="urn:microsoft.com/office/officeart/2005/8/layout/hList1"/>
    <dgm:cxn modelId="{6CE60FC8-C587-442A-A737-9C07B3F36F68}" type="presParOf" srcId="{A5B45CB7-92BC-4E64-9D33-617B6CB9C7DE}" destId="{CAC6365E-F344-4816-BA31-B130CE466B8E}" srcOrd="5" destOrd="0" presId="urn:microsoft.com/office/officeart/2005/8/layout/hList1"/>
    <dgm:cxn modelId="{EBF90F05-448D-4898-B076-6279029F1D63}" type="presParOf" srcId="{A5B45CB7-92BC-4E64-9D33-617B6CB9C7DE}" destId="{22AE4EE2-83EC-490A-92C2-F3025E0AF047}" srcOrd="6" destOrd="0" presId="urn:microsoft.com/office/officeart/2005/8/layout/hList1"/>
    <dgm:cxn modelId="{5D916BED-1852-4E0B-9A55-10B4BC0AD3BD}" type="presParOf" srcId="{22AE4EE2-83EC-490A-92C2-F3025E0AF047}" destId="{9A1D3F02-712C-4DD4-8314-46F18D0AD414}" srcOrd="0" destOrd="0" presId="urn:microsoft.com/office/officeart/2005/8/layout/hList1"/>
    <dgm:cxn modelId="{00660E8A-14BA-4A1A-BB54-97FE74834FCB}" type="presParOf" srcId="{22AE4EE2-83EC-490A-92C2-F3025E0AF047}" destId="{414A126D-6528-4650-BD46-1575826AEE85}" srcOrd="1" destOrd="0" presId="urn:microsoft.com/office/officeart/2005/8/layout/hLis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2C9062-425F-4212-A7FB-E2DE40A90631}">
      <dsp:nvSpPr>
        <dsp:cNvPr id="0" name=""/>
        <dsp:cNvSpPr/>
      </dsp:nvSpPr>
      <dsp:spPr>
        <a:xfrm>
          <a:off x="2720" y="998300"/>
          <a:ext cx="1416591" cy="113521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ХХ ғасырдың 60-70 жылдары</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электронды есептеуіш машинасы</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электронды оқыту технологиялары</a:t>
          </a:r>
        </a:p>
      </dsp:txBody>
      <dsp:txXfrm>
        <a:off x="28845" y="1024425"/>
        <a:ext cx="1364341" cy="839708"/>
      </dsp:txXfrm>
    </dsp:sp>
    <dsp:sp modelId="{05AF2B4E-605A-4480-A66B-8AF7ADB322BA}">
      <dsp:nvSpPr>
        <dsp:cNvPr id="0" name=""/>
        <dsp:cNvSpPr/>
      </dsp:nvSpPr>
      <dsp:spPr>
        <a:xfrm>
          <a:off x="732070" y="1332729"/>
          <a:ext cx="1351527" cy="1351527"/>
        </a:xfrm>
        <a:prstGeom prst="leftCircularArrow">
          <a:avLst>
            <a:gd name="adj1" fmla="val 2263"/>
            <a:gd name="adj2" fmla="val 272729"/>
            <a:gd name="adj3" fmla="val 1372804"/>
            <a:gd name="adj4" fmla="val 8349054"/>
            <a:gd name="adj5" fmla="val 264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92A86B-E300-4BF2-91F0-FC724C99492B}">
      <dsp:nvSpPr>
        <dsp:cNvPr id="0" name=""/>
        <dsp:cNvSpPr/>
      </dsp:nvSpPr>
      <dsp:spPr>
        <a:xfrm>
          <a:off x="361319" y="2108967"/>
          <a:ext cx="1120808" cy="178401"/>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cs typeface="Times New Roman" panose="02020603050405020304" pitchFamily="18" charset="0"/>
            </a:rPr>
            <a:t>Электрондандыру</a:t>
          </a:r>
        </a:p>
      </dsp:txBody>
      <dsp:txXfrm>
        <a:off x="366544" y="2114192"/>
        <a:ext cx="1110358" cy="167951"/>
      </dsp:txXfrm>
    </dsp:sp>
    <dsp:sp modelId="{017404E0-61B0-41ED-BF78-B2E365574303}">
      <dsp:nvSpPr>
        <dsp:cNvPr id="0" name=""/>
        <dsp:cNvSpPr/>
      </dsp:nvSpPr>
      <dsp:spPr>
        <a:xfrm>
          <a:off x="1564938" y="941973"/>
          <a:ext cx="1273115" cy="1247873"/>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ХХ ғасырдың 70-90 жылдары</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компьютерлік оқыту технологиялары</a:t>
          </a:r>
        </a:p>
      </dsp:txBody>
      <dsp:txXfrm>
        <a:off x="1593655" y="1238091"/>
        <a:ext cx="1215681" cy="923038"/>
      </dsp:txXfrm>
    </dsp:sp>
    <dsp:sp modelId="{D4B5EBAB-FB25-4DE5-BE81-9E07B66E3378}">
      <dsp:nvSpPr>
        <dsp:cNvPr id="0" name=""/>
        <dsp:cNvSpPr/>
      </dsp:nvSpPr>
      <dsp:spPr>
        <a:xfrm>
          <a:off x="2269327" y="322623"/>
          <a:ext cx="1841058" cy="1841058"/>
        </a:xfrm>
        <a:prstGeom prst="circularArrow">
          <a:avLst>
            <a:gd name="adj1" fmla="val 1661"/>
            <a:gd name="adj2" fmla="val 197479"/>
            <a:gd name="adj3" fmla="val 19936374"/>
            <a:gd name="adj4" fmla="val 12884874"/>
            <a:gd name="adj5" fmla="val 1938"/>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9896E0-1F92-48CD-80AE-9A75B9853B33}">
      <dsp:nvSpPr>
        <dsp:cNvPr id="0" name=""/>
        <dsp:cNvSpPr/>
      </dsp:nvSpPr>
      <dsp:spPr>
        <a:xfrm>
          <a:off x="1831810" y="923624"/>
          <a:ext cx="1238209" cy="194287"/>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cs typeface="Times New Roman" panose="02020603050405020304" pitchFamily="18" charset="0"/>
            </a:rPr>
            <a:t>Компьютерлендіру</a:t>
          </a:r>
        </a:p>
      </dsp:txBody>
      <dsp:txXfrm>
        <a:off x="1837500" y="929314"/>
        <a:ext cx="1226829" cy="182907"/>
      </dsp:txXfrm>
    </dsp:sp>
    <dsp:sp modelId="{72AA37A5-07CA-4176-AA8F-86C9D4CCAD7D}">
      <dsp:nvSpPr>
        <dsp:cNvPr id="0" name=""/>
        <dsp:cNvSpPr/>
      </dsp:nvSpPr>
      <dsp:spPr>
        <a:xfrm>
          <a:off x="3107496" y="920430"/>
          <a:ext cx="1939894" cy="1290959"/>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ХХ ғасырдың 90 жылдарынан бастап</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ақпараттық технологиялар</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ақпараттық-компьютерлік технологиялар</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ақпараттық-коммуникациялық технологиялар</a:t>
          </a:r>
        </a:p>
      </dsp:txBody>
      <dsp:txXfrm>
        <a:off x="3137205" y="950139"/>
        <a:ext cx="1880476" cy="954907"/>
      </dsp:txXfrm>
    </dsp:sp>
    <dsp:sp modelId="{1203711C-E20E-436A-B9E5-1F7564DB0B92}">
      <dsp:nvSpPr>
        <dsp:cNvPr id="0" name=""/>
        <dsp:cNvSpPr/>
      </dsp:nvSpPr>
      <dsp:spPr>
        <a:xfrm>
          <a:off x="4343818" y="1427345"/>
          <a:ext cx="1334807" cy="1334807"/>
        </a:xfrm>
        <a:prstGeom prst="leftCircularArrow">
          <a:avLst>
            <a:gd name="adj1" fmla="val 2291"/>
            <a:gd name="adj2" fmla="val 276325"/>
            <a:gd name="adj3" fmla="val 1157594"/>
            <a:gd name="adj4" fmla="val 8130248"/>
            <a:gd name="adj5" fmla="val 2673"/>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1114A7A-8B32-4137-BD04-26781BC97A51}">
      <dsp:nvSpPr>
        <dsp:cNvPr id="0" name=""/>
        <dsp:cNvSpPr/>
      </dsp:nvSpPr>
      <dsp:spPr>
        <a:xfrm>
          <a:off x="3959568" y="2161562"/>
          <a:ext cx="1151812" cy="191183"/>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cs typeface="Times New Roman" panose="02020603050405020304" pitchFamily="18" charset="0"/>
            </a:rPr>
            <a:t>Ақпараттандыру</a:t>
          </a:r>
        </a:p>
      </dsp:txBody>
      <dsp:txXfrm>
        <a:off x="3965168" y="2167162"/>
        <a:ext cx="1140612" cy="179983"/>
      </dsp:txXfrm>
    </dsp:sp>
    <dsp:sp modelId="{757D4533-64F8-45BB-9BF4-AC94FE424623}">
      <dsp:nvSpPr>
        <dsp:cNvPr id="0" name=""/>
        <dsp:cNvSpPr/>
      </dsp:nvSpPr>
      <dsp:spPr>
        <a:xfrm>
          <a:off x="5193017" y="953249"/>
          <a:ext cx="1184166" cy="1225320"/>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ХХІ ғасыр</a:t>
          </a:r>
        </a:p>
        <a:p>
          <a:pPr marL="57150" lvl="1" indent="-57150" algn="ctr" defTabSz="444500">
            <a:lnSpc>
              <a:spcPct val="90000"/>
            </a:lnSpc>
            <a:spcBef>
              <a:spcPct val="0"/>
            </a:spcBef>
            <a:spcAft>
              <a:spcPct val="15000"/>
            </a:spcAft>
            <a:buChar char="•"/>
          </a:pPr>
          <a:r>
            <a:rPr lang="ru-RU" sz="1000" kern="1200">
              <a:solidFill>
                <a:sysClr val="windowText" lastClr="000000"/>
              </a:solidFill>
              <a:latin typeface="Times New Roman" panose="02020603050405020304" pitchFamily="18" charset="0"/>
              <a:cs typeface="Times New Roman" panose="02020603050405020304" pitchFamily="18" charset="0"/>
            </a:rPr>
            <a:t>цифрлық технологиялар</a:t>
          </a:r>
        </a:p>
      </dsp:txBody>
      <dsp:txXfrm>
        <a:off x="5221215" y="1244016"/>
        <a:ext cx="1127770" cy="906355"/>
      </dsp:txXfrm>
    </dsp:sp>
    <dsp:sp modelId="{7FB595CC-B892-4F1A-B544-731118FC95F3}">
      <dsp:nvSpPr>
        <dsp:cNvPr id="0" name=""/>
        <dsp:cNvSpPr/>
      </dsp:nvSpPr>
      <dsp:spPr>
        <a:xfrm>
          <a:off x="5465003" y="948184"/>
          <a:ext cx="928176" cy="19487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cs typeface="Times New Roman" panose="02020603050405020304" pitchFamily="18" charset="0"/>
            </a:rPr>
            <a:t>Цифрландыру</a:t>
          </a:r>
        </a:p>
      </dsp:txBody>
      <dsp:txXfrm>
        <a:off x="5470711" y="953892"/>
        <a:ext cx="916760" cy="18345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13DCBE-8BC6-4A94-ACD6-C3232C16404C}">
      <dsp:nvSpPr>
        <dsp:cNvPr id="0" name=""/>
        <dsp:cNvSpPr/>
      </dsp:nvSpPr>
      <dsp:spPr>
        <a:xfrm>
          <a:off x="205838" y="513330"/>
          <a:ext cx="1402017" cy="462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Ақпаратты қабылдау</a:t>
          </a:r>
        </a:p>
      </dsp:txBody>
      <dsp:txXfrm>
        <a:off x="205838" y="513330"/>
        <a:ext cx="1402017" cy="462028"/>
      </dsp:txXfrm>
    </dsp:sp>
    <dsp:sp modelId="{D88B0887-D2A5-4485-BBF4-50648547FE51}">
      <dsp:nvSpPr>
        <dsp:cNvPr id="0" name=""/>
        <dsp:cNvSpPr/>
      </dsp:nvSpPr>
      <dsp:spPr>
        <a:xfrm>
          <a:off x="204245" y="372809"/>
          <a:ext cx="111524" cy="111524"/>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5D7611-C5BB-4F89-8941-6C01EE10BAB1}">
      <dsp:nvSpPr>
        <dsp:cNvPr id="0" name=""/>
        <dsp:cNvSpPr/>
      </dsp:nvSpPr>
      <dsp:spPr>
        <a:xfrm>
          <a:off x="282312" y="216675"/>
          <a:ext cx="111524" cy="111524"/>
        </a:xfrm>
        <a:prstGeom prst="ellipse">
          <a:avLst/>
        </a:prstGeom>
        <a:solidFill>
          <a:schemeClr val="accent5">
            <a:hueOff val="-375475"/>
            <a:satOff val="-968"/>
            <a:lumOff val="-65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D9BBDB-6D43-4C48-843F-DB476871CB64}">
      <dsp:nvSpPr>
        <dsp:cNvPr id="0" name=""/>
        <dsp:cNvSpPr/>
      </dsp:nvSpPr>
      <dsp:spPr>
        <a:xfrm>
          <a:off x="469672" y="247902"/>
          <a:ext cx="175252" cy="175252"/>
        </a:xfrm>
        <a:prstGeom prst="ellipse">
          <a:avLst/>
        </a:prstGeom>
        <a:solidFill>
          <a:schemeClr val="accent5">
            <a:hueOff val="-750949"/>
            <a:satOff val="-1935"/>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6EA50B-26B5-4DCA-8CB7-F217095BE2CD}">
      <dsp:nvSpPr>
        <dsp:cNvPr id="0" name=""/>
        <dsp:cNvSpPr/>
      </dsp:nvSpPr>
      <dsp:spPr>
        <a:xfrm>
          <a:off x="625806" y="76155"/>
          <a:ext cx="111524" cy="111524"/>
        </a:xfrm>
        <a:prstGeom prst="ellipse">
          <a:avLst/>
        </a:prstGeom>
        <a:solidFill>
          <a:schemeClr val="accent5">
            <a:hueOff val="-1126424"/>
            <a:satOff val="-2903"/>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0ABC16C-EA28-44E3-A48E-05657EB1AE2B}">
      <dsp:nvSpPr>
        <dsp:cNvPr id="0" name=""/>
        <dsp:cNvSpPr/>
      </dsp:nvSpPr>
      <dsp:spPr>
        <a:xfrm>
          <a:off x="828780" y="13701"/>
          <a:ext cx="111524" cy="111524"/>
        </a:xfrm>
        <a:prstGeom prst="ellipse">
          <a:avLst/>
        </a:prstGeom>
        <a:solidFill>
          <a:schemeClr val="accent5">
            <a:hueOff val="-1501898"/>
            <a:satOff val="-3871"/>
            <a:lumOff val="-26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F25AB15-6B50-4687-9449-35B85B2FCF67}">
      <dsp:nvSpPr>
        <dsp:cNvPr id="0" name=""/>
        <dsp:cNvSpPr/>
      </dsp:nvSpPr>
      <dsp:spPr>
        <a:xfrm>
          <a:off x="1078594" y="122995"/>
          <a:ext cx="111524" cy="111524"/>
        </a:xfrm>
        <a:prstGeom prst="ellipse">
          <a:avLst/>
        </a:prstGeom>
        <a:solidFill>
          <a:schemeClr val="accent5">
            <a:hueOff val="-1877373"/>
            <a:satOff val="-4839"/>
            <a:lumOff val="-326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12355D-268D-4494-83D0-E3E28F1135EB}">
      <dsp:nvSpPr>
        <dsp:cNvPr id="0" name=""/>
        <dsp:cNvSpPr/>
      </dsp:nvSpPr>
      <dsp:spPr>
        <a:xfrm>
          <a:off x="1234728" y="201062"/>
          <a:ext cx="175252" cy="175252"/>
        </a:xfrm>
        <a:prstGeom prst="ellipse">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54E9AE-528C-4F46-8789-6397D4CC7EF3}">
      <dsp:nvSpPr>
        <dsp:cNvPr id="0" name=""/>
        <dsp:cNvSpPr/>
      </dsp:nvSpPr>
      <dsp:spPr>
        <a:xfrm>
          <a:off x="1453315" y="372809"/>
          <a:ext cx="111524" cy="111524"/>
        </a:xfrm>
        <a:prstGeom prst="ellipse">
          <a:avLst/>
        </a:prstGeom>
        <a:solidFill>
          <a:schemeClr val="accent5">
            <a:hueOff val="-2628322"/>
            <a:satOff val="-6774"/>
            <a:lumOff val="-457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15331B-6157-4C9C-8A22-AA54DD25C2C3}">
      <dsp:nvSpPr>
        <dsp:cNvPr id="0" name=""/>
        <dsp:cNvSpPr/>
      </dsp:nvSpPr>
      <dsp:spPr>
        <a:xfrm>
          <a:off x="1546995" y="544556"/>
          <a:ext cx="111524" cy="111524"/>
        </a:xfrm>
        <a:prstGeom prst="ellipse">
          <a:avLst/>
        </a:prstGeom>
        <a:solidFill>
          <a:schemeClr val="accent5">
            <a:hueOff val="-3003797"/>
            <a:satOff val="-7742"/>
            <a:lumOff val="-522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8DA0F01-1A8F-4F04-97B5-4FFCEE445F1B}">
      <dsp:nvSpPr>
        <dsp:cNvPr id="0" name=""/>
        <dsp:cNvSpPr/>
      </dsp:nvSpPr>
      <dsp:spPr>
        <a:xfrm>
          <a:off x="735100" y="216675"/>
          <a:ext cx="286776" cy="286776"/>
        </a:xfrm>
        <a:prstGeom prst="ellipse">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DAD601-AA43-4B90-ABD3-F528F5FD4987}">
      <dsp:nvSpPr>
        <dsp:cNvPr id="0" name=""/>
        <dsp:cNvSpPr/>
      </dsp:nvSpPr>
      <dsp:spPr>
        <a:xfrm>
          <a:off x="126178" y="809984"/>
          <a:ext cx="111524" cy="111524"/>
        </a:xfrm>
        <a:prstGeom prst="ellipse">
          <a:avLst/>
        </a:prstGeom>
        <a:solidFill>
          <a:schemeClr val="accent5">
            <a:hueOff val="-3754746"/>
            <a:satOff val="-9677"/>
            <a:lumOff val="-653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7A63241-1032-416D-9AF5-24769E687A95}">
      <dsp:nvSpPr>
        <dsp:cNvPr id="0" name=""/>
        <dsp:cNvSpPr/>
      </dsp:nvSpPr>
      <dsp:spPr>
        <a:xfrm>
          <a:off x="219858" y="950504"/>
          <a:ext cx="175252" cy="175252"/>
        </a:xfrm>
        <a:prstGeom prst="ellipse">
          <a:avLst/>
        </a:prstGeom>
        <a:solidFill>
          <a:schemeClr val="accent5">
            <a:hueOff val="-4130220"/>
            <a:satOff val="-10645"/>
            <a:lumOff val="-719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F37FC0-992A-443A-8B70-3816732D84DC}">
      <dsp:nvSpPr>
        <dsp:cNvPr id="0" name=""/>
        <dsp:cNvSpPr/>
      </dsp:nvSpPr>
      <dsp:spPr>
        <a:xfrm>
          <a:off x="454059" y="1075411"/>
          <a:ext cx="254912" cy="254912"/>
        </a:xfrm>
        <a:prstGeom prst="ellipse">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B5EF06-13FD-4C60-A63D-6E9119A32865}">
      <dsp:nvSpPr>
        <dsp:cNvPr id="0" name=""/>
        <dsp:cNvSpPr/>
      </dsp:nvSpPr>
      <dsp:spPr>
        <a:xfrm>
          <a:off x="781940" y="1278385"/>
          <a:ext cx="111524" cy="111524"/>
        </a:xfrm>
        <a:prstGeom prst="ellipse">
          <a:avLst/>
        </a:prstGeom>
        <a:solidFill>
          <a:schemeClr val="accent5">
            <a:hueOff val="-4881170"/>
            <a:satOff val="-12580"/>
            <a:lumOff val="-84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83E2130-D8C4-4281-BBBD-00B3B06D4B2D}">
      <dsp:nvSpPr>
        <dsp:cNvPr id="0" name=""/>
        <dsp:cNvSpPr/>
      </dsp:nvSpPr>
      <dsp:spPr>
        <a:xfrm>
          <a:off x="844393" y="1075411"/>
          <a:ext cx="175252" cy="175252"/>
        </a:xfrm>
        <a:prstGeom prst="ellipse">
          <a:avLst/>
        </a:prstGeom>
        <a:solidFill>
          <a:schemeClr val="accent5">
            <a:hueOff val="-5256644"/>
            <a:satOff val="-13548"/>
            <a:lumOff val="-91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D64F69F-98D2-46DF-AED9-06395B5D48D2}">
      <dsp:nvSpPr>
        <dsp:cNvPr id="0" name=""/>
        <dsp:cNvSpPr/>
      </dsp:nvSpPr>
      <dsp:spPr>
        <a:xfrm>
          <a:off x="1000527" y="1293999"/>
          <a:ext cx="111524" cy="111524"/>
        </a:xfrm>
        <a:prstGeom prst="ellipse">
          <a:avLst/>
        </a:prstGeom>
        <a:solidFill>
          <a:schemeClr val="accent5">
            <a:hueOff val="-5632119"/>
            <a:satOff val="-14516"/>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C83F70-C350-4D11-A6B0-5A42EA26514C}">
      <dsp:nvSpPr>
        <dsp:cNvPr id="0" name=""/>
        <dsp:cNvSpPr/>
      </dsp:nvSpPr>
      <dsp:spPr>
        <a:xfrm>
          <a:off x="1141048" y="1044184"/>
          <a:ext cx="254912" cy="254912"/>
        </a:xfrm>
        <a:prstGeom prst="ellipse">
          <a:avLst/>
        </a:prstGeom>
        <a:solidFill>
          <a:schemeClr val="accent5">
            <a:hueOff val="-6007594"/>
            <a:satOff val="-15484"/>
            <a:lumOff val="-1045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23CF18-29D3-4FBB-AAE8-D20C3E79AEA2}">
      <dsp:nvSpPr>
        <dsp:cNvPr id="0" name=""/>
        <dsp:cNvSpPr/>
      </dsp:nvSpPr>
      <dsp:spPr>
        <a:xfrm>
          <a:off x="1484542" y="981731"/>
          <a:ext cx="175252" cy="175252"/>
        </a:xfrm>
        <a:prstGeom prst="ellipse">
          <a:avLst/>
        </a:prstGeom>
        <a:solidFill>
          <a:schemeClr val="accent5">
            <a:hueOff val="-6383068"/>
            <a:satOff val="-16451"/>
            <a:lumOff val="-1111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DFAB83-364B-4089-95EC-1D04EA0AC8C0}">
      <dsp:nvSpPr>
        <dsp:cNvPr id="0" name=""/>
        <dsp:cNvSpPr/>
      </dsp:nvSpPr>
      <dsp:spPr>
        <a:xfrm>
          <a:off x="1659794" y="247642"/>
          <a:ext cx="514690" cy="982600"/>
        </a:xfrm>
        <a:prstGeom prst="chevron">
          <a:avLst>
            <a:gd name="adj" fmla="val 6231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66EDC9-31AA-4F89-A774-E7EE1A8D7B96}">
      <dsp:nvSpPr>
        <dsp:cNvPr id="0" name=""/>
        <dsp:cNvSpPr/>
      </dsp:nvSpPr>
      <dsp:spPr>
        <a:xfrm>
          <a:off x="2174485" y="248120"/>
          <a:ext cx="1403702" cy="9825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Есте сақтаудың тиімділігін арттыру</a:t>
          </a:r>
        </a:p>
      </dsp:txBody>
      <dsp:txXfrm>
        <a:off x="2174485" y="248120"/>
        <a:ext cx="1403702" cy="982591"/>
      </dsp:txXfrm>
    </dsp:sp>
    <dsp:sp modelId="{F03B4227-678B-43FC-8F66-C5B6B3E67AF0}">
      <dsp:nvSpPr>
        <dsp:cNvPr id="0" name=""/>
        <dsp:cNvSpPr/>
      </dsp:nvSpPr>
      <dsp:spPr>
        <a:xfrm>
          <a:off x="3578187" y="247642"/>
          <a:ext cx="514690" cy="982600"/>
        </a:xfrm>
        <a:prstGeom prst="chevron">
          <a:avLst>
            <a:gd name="adj" fmla="val 62310"/>
          </a:avLst>
        </a:prstGeom>
        <a:solidFill>
          <a:schemeClr val="accent5">
            <a:hueOff val="-6758543"/>
            <a:satOff val="-17419"/>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18E7EE6-6EBC-4A85-81AE-DB3D2E5CF6DD}">
      <dsp:nvSpPr>
        <dsp:cNvPr id="0" name=""/>
        <dsp:cNvSpPr/>
      </dsp:nvSpPr>
      <dsp:spPr>
        <a:xfrm>
          <a:off x="4149026" y="166438"/>
          <a:ext cx="1193146" cy="1193146"/>
        </a:xfrm>
        <a:prstGeom prst="ellipse">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solidFill>
                <a:schemeClr val="tx1"/>
              </a:solidFill>
              <a:latin typeface="Times New Roman" panose="02020603050405020304" pitchFamily="18" charset="0"/>
              <a:cs typeface="Times New Roman" panose="02020603050405020304" pitchFamily="18" charset="0"/>
            </a:rPr>
            <a:t>Көрмелерді жасау және өңдеу</a:t>
          </a:r>
        </a:p>
      </dsp:txBody>
      <dsp:txXfrm>
        <a:off x="4323758" y="341170"/>
        <a:ext cx="843682" cy="84368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60011E-C9B2-4EB2-B0BC-912ADAA14132}">
      <dsp:nvSpPr>
        <dsp:cNvPr id="0" name=""/>
        <dsp:cNvSpPr/>
      </dsp:nvSpPr>
      <dsp:spPr>
        <a:xfrm>
          <a:off x="2002029" y="195365"/>
          <a:ext cx="1899488" cy="1899488"/>
        </a:xfrm>
        <a:prstGeom prst="blockArc">
          <a:avLst>
            <a:gd name="adj1" fmla="val 10406947"/>
            <a:gd name="adj2" fmla="val 17714139"/>
            <a:gd name="adj3" fmla="val 4639"/>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3A3DBED1-B012-4515-90F2-19C728DD44BB}">
      <dsp:nvSpPr>
        <dsp:cNvPr id="0" name=""/>
        <dsp:cNvSpPr/>
      </dsp:nvSpPr>
      <dsp:spPr>
        <a:xfrm>
          <a:off x="2002424" y="403541"/>
          <a:ext cx="1899488" cy="1899488"/>
        </a:xfrm>
        <a:prstGeom prst="blockArc">
          <a:avLst>
            <a:gd name="adj1" fmla="val 3640341"/>
            <a:gd name="adj2" fmla="val 11179993"/>
            <a:gd name="adj3" fmla="val 4639"/>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9BD9DB00-7138-4FB6-B550-D64C22A40F9D}">
      <dsp:nvSpPr>
        <dsp:cNvPr id="0" name=""/>
        <dsp:cNvSpPr/>
      </dsp:nvSpPr>
      <dsp:spPr>
        <a:xfrm>
          <a:off x="2814607" y="356406"/>
          <a:ext cx="1899488" cy="1899488"/>
        </a:xfrm>
        <a:prstGeom prst="blockArc">
          <a:avLst>
            <a:gd name="adj1" fmla="val 21363878"/>
            <a:gd name="adj2" fmla="val 6761084"/>
            <a:gd name="adj3" fmla="val 4639"/>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97B3175E-C69A-4D8E-B899-6BD66B7B9CFB}">
      <dsp:nvSpPr>
        <dsp:cNvPr id="0" name=""/>
        <dsp:cNvSpPr/>
      </dsp:nvSpPr>
      <dsp:spPr>
        <a:xfrm>
          <a:off x="2818972" y="182665"/>
          <a:ext cx="1899488" cy="1899488"/>
        </a:xfrm>
        <a:prstGeom prst="blockArc">
          <a:avLst>
            <a:gd name="adj1" fmla="val 14578988"/>
            <a:gd name="adj2" fmla="val 408838"/>
            <a:gd name="adj3" fmla="val 4639"/>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F48AE0F3-15A2-4388-A779-EB43EE82013F}">
      <dsp:nvSpPr>
        <dsp:cNvPr id="0" name=""/>
        <dsp:cNvSpPr/>
      </dsp:nvSpPr>
      <dsp:spPr>
        <a:xfrm>
          <a:off x="2596036" y="685492"/>
          <a:ext cx="1468658" cy="1097047"/>
        </a:xfrm>
        <a:prstGeom prst="ellipse">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Цифрлық педагогика категориялары</a:t>
          </a:r>
          <a:endParaRPr lang="aa-ET" sz="1200" kern="1200">
            <a:latin typeface="Times New Roman" panose="02020603050405020304" pitchFamily="18" charset="0"/>
            <a:cs typeface="Times New Roman" panose="02020603050405020304" pitchFamily="18" charset="0"/>
          </a:endParaRPr>
        </a:p>
      </dsp:txBody>
      <dsp:txXfrm>
        <a:off x="2811116" y="846151"/>
        <a:ext cx="1038498" cy="775729"/>
      </dsp:txXfrm>
    </dsp:sp>
    <dsp:sp modelId="{C13C4051-21C2-4CB0-BD55-271CDA3B40C6}">
      <dsp:nvSpPr>
        <dsp:cNvPr id="0" name=""/>
        <dsp:cNvSpPr/>
      </dsp:nvSpPr>
      <dsp:spPr>
        <a:xfrm>
          <a:off x="2880978" y="0"/>
          <a:ext cx="932640" cy="611864"/>
        </a:xfrm>
        <a:prstGeom prst="ellipse">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өзін-өзі оқыту</a:t>
          </a:r>
          <a:endParaRPr lang="aa-ET" sz="1200" kern="1200">
            <a:latin typeface="Times New Roman" panose="02020603050405020304" pitchFamily="18" charset="0"/>
            <a:cs typeface="Times New Roman" panose="02020603050405020304" pitchFamily="18" charset="0"/>
          </a:endParaRPr>
        </a:p>
      </dsp:txBody>
      <dsp:txXfrm>
        <a:off x="3017560" y="89605"/>
        <a:ext cx="659476" cy="432654"/>
      </dsp:txXfrm>
    </dsp:sp>
    <dsp:sp modelId="{FAEEFFB0-D0E8-4A83-8CBD-A96AA6BA3581}">
      <dsp:nvSpPr>
        <dsp:cNvPr id="0" name=""/>
        <dsp:cNvSpPr/>
      </dsp:nvSpPr>
      <dsp:spPr>
        <a:xfrm>
          <a:off x="4228254" y="936548"/>
          <a:ext cx="923254" cy="611864"/>
        </a:xfrm>
        <a:prstGeom prst="ellipse">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өзін-өзі тәрбиелеу</a:t>
          </a:r>
          <a:endParaRPr lang="aa-ET" sz="1200" kern="1200">
            <a:latin typeface="Times New Roman" panose="02020603050405020304" pitchFamily="18" charset="0"/>
            <a:cs typeface="Times New Roman" panose="02020603050405020304" pitchFamily="18" charset="0"/>
          </a:endParaRPr>
        </a:p>
      </dsp:txBody>
      <dsp:txXfrm>
        <a:off x="4363461" y="1026153"/>
        <a:ext cx="652840" cy="432654"/>
      </dsp:txXfrm>
    </dsp:sp>
    <dsp:sp modelId="{4C10FEB9-5B80-4175-AB3F-ABFE53879761}">
      <dsp:nvSpPr>
        <dsp:cNvPr id="0" name=""/>
        <dsp:cNvSpPr/>
      </dsp:nvSpPr>
      <dsp:spPr>
        <a:xfrm>
          <a:off x="3010960" y="1856168"/>
          <a:ext cx="791214" cy="611864"/>
        </a:xfrm>
        <a:prstGeom prst="ellipse">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өзін-өзі дамыту</a:t>
          </a:r>
          <a:endParaRPr lang="aa-ET" sz="1200" kern="1200">
            <a:latin typeface="Times New Roman" panose="02020603050405020304" pitchFamily="18" charset="0"/>
            <a:cs typeface="Times New Roman" panose="02020603050405020304" pitchFamily="18" charset="0"/>
          </a:endParaRPr>
        </a:p>
      </dsp:txBody>
      <dsp:txXfrm>
        <a:off x="3126831" y="1945773"/>
        <a:ext cx="559472" cy="432654"/>
      </dsp:txXfrm>
    </dsp:sp>
    <dsp:sp modelId="{6904A663-CAFF-41FA-A08F-8C0F9E980BE7}">
      <dsp:nvSpPr>
        <dsp:cNvPr id="0" name=""/>
        <dsp:cNvSpPr/>
      </dsp:nvSpPr>
      <dsp:spPr>
        <a:xfrm>
          <a:off x="1562554" y="945016"/>
          <a:ext cx="935118" cy="611864"/>
        </a:xfrm>
        <a:prstGeom prst="ellipse">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өздігінен білім алу</a:t>
          </a:r>
          <a:endParaRPr lang="aa-ET" sz="1200" kern="1200">
            <a:latin typeface="Times New Roman" panose="02020603050405020304" pitchFamily="18" charset="0"/>
            <a:cs typeface="Times New Roman" panose="02020603050405020304" pitchFamily="18" charset="0"/>
          </a:endParaRPr>
        </a:p>
      </dsp:txBody>
      <dsp:txXfrm>
        <a:off x="1699499" y="1034621"/>
        <a:ext cx="661228" cy="43265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E7F2E4-D0C5-4965-84D9-A8695713AE6E}">
      <dsp:nvSpPr>
        <dsp:cNvPr id="0" name=""/>
        <dsp:cNvSpPr/>
      </dsp:nvSpPr>
      <dsp:spPr>
        <a:xfrm>
          <a:off x="3143996" y="1185287"/>
          <a:ext cx="1794317" cy="1448689"/>
        </a:xfrm>
        <a:prstGeom prst="gear9">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«қазақ тілін оқытуда</a:t>
          </a:r>
          <a:r>
            <a:rPr lang="aa-ET" sz="1000" kern="1200">
              <a:latin typeface="Times New Roman" panose="02020603050405020304" pitchFamily="18" charset="0"/>
              <a:cs typeface="Times New Roman" panose="02020603050405020304" pitchFamily="18" charset="0"/>
            </a:rPr>
            <a:t> </a:t>
          </a:r>
          <a:r>
            <a:rPr lang="kk-KZ" sz="1000" kern="1200">
              <a:latin typeface="Times New Roman" panose="02020603050405020304" pitchFamily="18" charset="0"/>
              <a:cs typeface="Times New Roman" panose="02020603050405020304" pitchFamily="18" charset="0"/>
            </a:rPr>
            <a:t>цифрлық технологияларды қолданудың  психологиялық ерекшеліктер» </a:t>
          </a:r>
          <a:endParaRPr lang="aa-ET" sz="1000" kern="1200">
            <a:latin typeface="Times New Roman" panose="02020603050405020304" pitchFamily="18" charset="0"/>
            <a:cs typeface="Times New Roman" panose="02020603050405020304" pitchFamily="18" charset="0"/>
          </a:endParaRPr>
        </a:p>
      </dsp:txBody>
      <dsp:txXfrm>
        <a:off x="3478902" y="1524635"/>
        <a:ext cx="1124505" cy="744657"/>
      </dsp:txXfrm>
    </dsp:sp>
    <dsp:sp modelId="{28C9A7B1-6C57-4EA8-A3ED-8C20B7B479FF}">
      <dsp:nvSpPr>
        <dsp:cNvPr id="0" name=""/>
        <dsp:cNvSpPr/>
      </dsp:nvSpPr>
      <dsp:spPr>
        <a:xfrm>
          <a:off x="1166945" y="1114802"/>
          <a:ext cx="1773448" cy="1401730"/>
        </a:xfrm>
        <a:prstGeom prst="gear6">
          <a:avLst/>
        </a:prstGeom>
        <a:gradFill rotWithShape="0">
          <a:gsLst>
            <a:gs pos="0">
              <a:schemeClr val="accent4">
                <a:hueOff val="4900445"/>
                <a:satOff val="-20388"/>
                <a:lumOff val="4804"/>
                <a:alphaOff val="0"/>
                <a:lumMod val="110000"/>
                <a:satMod val="105000"/>
                <a:tint val="67000"/>
              </a:schemeClr>
            </a:gs>
            <a:gs pos="50000">
              <a:schemeClr val="accent4">
                <a:hueOff val="4900445"/>
                <a:satOff val="-20388"/>
                <a:lumOff val="4804"/>
                <a:alphaOff val="0"/>
                <a:lumMod val="105000"/>
                <a:satMod val="103000"/>
                <a:tint val="73000"/>
              </a:schemeClr>
            </a:gs>
            <a:gs pos="100000">
              <a:schemeClr val="accent4">
                <a:hueOff val="4900445"/>
                <a:satOff val="-20388"/>
                <a:lumOff val="480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«филолог-студент тұлғасының психологиялық ерекшеліктері»</a:t>
          </a:r>
          <a:endParaRPr lang="aa-ET" sz="1000" kern="1200">
            <a:latin typeface="Times New Roman" panose="02020603050405020304" pitchFamily="18" charset="0"/>
            <a:cs typeface="Times New Roman" panose="02020603050405020304" pitchFamily="18" charset="0"/>
          </a:endParaRPr>
        </a:p>
      </dsp:txBody>
      <dsp:txXfrm>
        <a:off x="1573868" y="1469825"/>
        <a:ext cx="959602" cy="691684"/>
      </dsp:txXfrm>
    </dsp:sp>
    <dsp:sp modelId="{7813593C-A562-4CB9-96FF-07DB463F47E6}">
      <dsp:nvSpPr>
        <dsp:cNvPr id="0" name=""/>
        <dsp:cNvSpPr/>
      </dsp:nvSpPr>
      <dsp:spPr>
        <a:xfrm rot="20700000">
          <a:off x="2295590" y="5297"/>
          <a:ext cx="1654823" cy="1616345"/>
        </a:xfrm>
        <a:prstGeom prst="gear6">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«цифрлық құзыреттілік" түсінігінің психологиялық ерекшеліктері» </a:t>
          </a:r>
          <a:endParaRPr lang="aa-ET" sz="1000" kern="1200">
            <a:latin typeface="Times New Roman" panose="02020603050405020304" pitchFamily="18" charset="0"/>
            <a:cs typeface="Times New Roman" panose="02020603050405020304" pitchFamily="18" charset="0"/>
          </a:endParaRPr>
        </a:p>
      </dsp:txBody>
      <dsp:txXfrm rot="-20700000">
        <a:off x="2660824" y="357526"/>
        <a:ext cx="924356" cy="911885"/>
      </dsp:txXfrm>
    </dsp:sp>
    <dsp:sp modelId="{A1534976-4012-46D5-AA19-351A5BD14C5D}">
      <dsp:nvSpPr>
        <dsp:cNvPr id="0" name=""/>
        <dsp:cNvSpPr/>
      </dsp:nvSpPr>
      <dsp:spPr>
        <a:xfrm>
          <a:off x="3451602" y="877706"/>
          <a:ext cx="1854321" cy="1854321"/>
        </a:xfrm>
        <a:prstGeom prst="circularArrow">
          <a:avLst>
            <a:gd name="adj1" fmla="val 4688"/>
            <a:gd name="adj2" fmla="val 299029"/>
            <a:gd name="adj3" fmla="val 2461746"/>
            <a:gd name="adj4" fmla="val 15983926"/>
            <a:gd name="adj5" fmla="val 5469"/>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3C78BFED-C013-4A34-A96E-AE181479FF15}">
      <dsp:nvSpPr>
        <dsp:cNvPr id="0" name=""/>
        <dsp:cNvSpPr/>
      </dsp:nvSpPr>
      <dsp:spPr>
        <a:xfrm>
          <a:off x="1505069" y="550511"/>
          <a:ext cx="1347280" cy="1347280"/>
        </a:xfrm>
        <a:prstGeom prst="leftCircularArrow">
          <a:avLst>
            <a:gd name="adj1" fmla="val 6452"/>
            <a:gd name="adj2" fmla="val 429999"/>
            <a:gd name="adj3" fmla="val 10489124"/>
            <a:gd name="adj4" fmla="val 14837806"/>
            <a:gd name="adj5" fmla="val 7527"/>
          </a:avLst>
        </a:prstGeom>
        <a:gradFill rotWithShape="0">
          <a:gsLst>
            <a:gs pos="0">
              <a:schemeClr val="accent4">
                <a:hueOff val="4900445"/>
                <a:satOff val="-20388"/>
                <a:lumOff val="4804"/>
                <a:alphaOff val="0"/>
                <a:lumMod val="110000"/>
                <a:satMod val="105000"/>
                <a:tint val="67000"/>
              </a:schemeClr>
            </a:gs>
            <a:gs pos="50000">
              <a:schemeClr val="accent4">
                <a:hueOff val="4900445"/>
                <a:satOff val="-20388"/>
                <a:lumOff val="4804"/>
                <a:alphaOff val="0"/>
                <a:lumMod val="105000"/>
                <a:satMod val="103000"/>
                <a:tint val="73000"/>
              </a:schemeClr>
            </a:gs>
            <a:gs pos="100000">
              <a:schemeClr val="accent4">
                <a:hueOff val="4900445"/>
                <a:satOff val="-20388"/>
                <a:lumOff val="4804"/>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59E765A0-D145-41C9-8884-D8E3E0253400}">
      <dsp:nvSpPr>
        <dsp:cNvPr id="0" name=""/>
        <dsp:cNvSpPr/>
      </dsp:nvSpPr>
      <dsp:spPr>
        <a:xfrm>
          <a:off x="2114421" y="-110710"/>
          <a:ext cx="1452639" cy="1452639"/>
        </a:xfrm>
        <a:prstGeom prst="circularArrow">
          <a:avLst>
            <a:gd name="adj1" fmla="val 5984"/>
            <a:gd name="adj2" fmla="val 394124"/>
            <a:gd name="adj3" fmla="val 13313824"/>
            <a:gd name="adj4" fmla="val 10508221"/>
            <a:gd name="adj5" fmla="val 6981"/>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916E09-2584-49FC-9F18-78369D1CDA92}">
      <dsp:nvSpPr>
        <dsp:cNvPr id="0" name=""/>
        <dsp:cNvSpPr/>
      </dsp:nvSpPr>
      <dsp:spPr>
        <a:xfrm>
          <a:off x="0" y="277937"/>
          <a:ext cx="5560828" cy="3780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E75A3B81-BEFA-4CAC-A040-3CE3640768AC}">
      <dsp:nvSpPr>
        <dsp:cNvPr id="0" name=""/>
        <dsp:cNvSpPr/>
      </dsp:nvSpPr>
      <dsp:spPr>
        <a:xfrm>
          <a:off x="278041" y="56537"/>
          <a:ext cx="3892579" cy="442800"/>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7130" tIns="0" rIns="147130" bIns="0" numCol="1" spcCol="1270" anchor="ctr" anchorCtr="0">
          <a:noAutofit/>
        </a:bodyPr>
        <a:lstStyle/>
        <a:p>
          <a:pPr marL="0" lvl="0" indent="0" algn="l"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бірінші типі - жоғары мектептегі оқытудың мақсат-міндеттерін жан-жақты, кеңінен қарастырады.</a:t>
          </a:r>
          <a:endParaRPr lang="aa-ET" sz="1100" kern="1200">
            <a:latin typeface="Times New Roman" panose="02020603050405020304" pitchFamily="18" charset="0"/>
            <a:cs typeface="Times New Roman" panose="02020603050405020304" pitchFamily="18" charset="0"/>
          </a:endParaRPr>
        </a:p>
      </dsp:txBody>
      <dsp:txXfrm>
        <a:off x="299657" y="78153"/>
        <a:ext cx="3849347" cy="399568"/>
      </dsp:txXfrm>
    </dsp:sp>
    <dsp:sp modelId="{EDB6C61A-0600-492D-925D-848A67B76C5A}">
      <dsp:nvSpPr>
        <dsp:cNvPr id="0" name=""/>
        <dsp:cNvSpPr/>
      </dsp:nvSpPr>
      <dsp:spPr>
        <a:xfrm>
          <a:off x="0" y="958337"/>
          <a:ext cx="5560828" cy="378000"/>
        </a:xfrm>
        <a:prstGeom prst="rect">
          <a:avLst/>
        </a:prstGeom>
        <a:solidFill>
          <a:schemeClr val="lt1">
            <a:alpha val="90000"/>
            <a:hueOff val="0"/>
            <a:satOff val="0"/>
            <a:lumOff val="0"/>
            <a:alphaOff val="0"/>
          </a:schemeClr>
        </a:solidFill>
        <a:ln w="6350" cap="flat" cmpd="sng" algn="ctr">
          <a:solidFill>
            <a:schemeClr val="accent5">
              <a:hueOff val="-3379271"/>
              <a:satOff val="-8710"/>
              <a:lumOff val="-5883"/>
              <a:alphaOff val="0"/>
            </a:schemeClr>
          </a:solidFill>
          <a:prstDash val="solid"/>
          <a:miter lim="800000"/>
        </a:ln>
        <a:effectLst/>
      </dsp:spPr>
      <dsp:style>
        <a:lnRef idx="1">
          <a:scrgbClr r="0" g="0" b="0"/>
        </a:lnRef>
        <a:fillRef idx="1">
          <a:scrgbClr r="0" g="0" b="0"/>
        </a:fillRef>
        <a:effectRef idx="0">
          <a:scrgbClr r="0" g="0" b="0"/>
        </a:effectRef>
        <a:fontRef idx="minor"/>
      </dsp:style>
    </dsp:sp>
    <dsp:sp modelId="{66594BC4-B169-4222-9528-F2A37F362479}">
      <dsp:nvSpPr>
        <dsp:cNvPr id="0" name=""/>
        <dsp:cNvSpPr/>
      </dsp:nvSpPr>
      <dsp:spPr>
        <a:xfrm>
          <a:off x="278041" y="736937"/>
          <a:ext cx="3892579" cy="442800"/>
        </a:xfrm>
        <a:prstGeom prst="roundRect">
          <a:avLst/>
        </a:prstGeom>
        <a:gradFill rotWithShape="0">
          <a:gsLst>
            <a:gs pos="0">
              <a:schemeClr val="accent5">
                <a:hueOff val="-3379271"/>
                <a:satOff val="-8710"/>
                <a:lumOff val="-5883"/>
                <a:alphaOff val="0"/>
                <a:lumMod val="110000"/>
                <a:satMod val="105000"/>
                <a:tint val="67000"/>
              </a:schemeClr>
            </a:gs>
            <a:gs pos="50000">
              <a:schemeClr val="accent5">
                <a:hueOff val="-3379271"/>
                <a:satOff val="-8710"/>
                <a:lumOff val="-5883"/>
                <a:alphaOff val="0"/>
                <a:lumMod val="105000"/>
                <a:satMod val="103000"/>
                <a:tint val="73000"/>
              </a:schemeClr>
            </a:gs>
            <a:gs pos="100000">
              <a:schemeClr val="accent5">
                <a:hueOff val="-3379271"/>
                <a:satOff val="-8710"/>
                <a:lumOff val="-58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7130" tIns="0" rIns="147130" bIns="0" numCol="1" spcCol="1270" anchor="ctr" anchorCtr="0">
          <a:noAutofit/>
        </a:bodyPr>
        <a:lstStyle/>
        <a:p>
          <a:pPr marL="0" lvl="0" indent="0" algn="l"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екінші типі - жоғары мектепте тар шеңберде мамандануға бағдарланады. </a:t>
          </a:r>
          <a:endParaRPr lang="aa-ET" sz="1100" kern="1200">
            <a:latin typeface="Times New Roman" panose="02020603050405020304" pitchFamily="18" charset="0"/>
            <a:cs typeface="Times New Roman" panose="02020603050405020304" pitchFamily="18" charset="0"/>
          </a:endParaRPr>
        </a:p>
      </dsp:txBody>
      <dsp:txXfrm>
        <a:off x="299657" y="758553"/>
        <a:ext cx="3849347" cy="399568"/>
      </dsp:txXfrm>
    </dsp:sp>
    <dsp:sp modelId="{7A84933E-067D-465A-A582-32632D397DB4}">
      <dsp:nvSpPr>
        <dsp:cNvPr id="0" name=""/>
        <dsp:cNvSpPr/>
      </dsp:nvSpPr>
      <dsp:spPr>
        <a:xfrm>
          <a:off x="0" y="1638737"/>
          <a:ext cx="5560828" cy="378000"/>
        </a:xfrm>
        <a:prstGeom prst="rect">
          <a:avLst/>
        </a:prstGeom>
        <a:solidFill>
          <a:schemeClr val="lt1">
            <a:alpha val="90000"/>
            <a:hueOff val="0"/>
            <a:satOff val="0"/>
            <a:lumOff val="0"/>
            <a:alphaOff val="0"/>
          </a:schemeClr>
        </a:solidFill>
        <a:ln w="6350" cap="flat" cmpd="sng" algn="ctr">
          <a:solidFill>
            <a:schemeClr val="accent5">
              <a:hueOff val="-6758543"/>
              <a:satOff val="-17419"/>
              <a:lumOff val="-11765"/>
              <a:alphaOff val="0"/>
            </a:schemeClr>
          </a:solidFill>
          <a:prstDash val="solid"/>
          <a:miter lim="800000"/>
        </a:ln>
        <a:effectLst/>
      </dsp:spPr>
      <dsp:style>
        <a:lnRef idx="1">
          <a:scrgbClr r="0" g="0" b="0"/>
        </a:lnRef>
        <a:fillRef idx="1">
          <a:scrgbClr r="0" g="0" b="0"/>
        </a:fillRef>
        <a:effectRef idx="0">
          <a:scrgbClr r="0" g="0" b="0"/>
        </a:effectRef>
        <a:fontRef idx="minor"/>
      </dsp:style>
    </dsp:sp>
    <dsp:sp modelId="{0117E01B-7162-45D0-888D-9F721070FA39}">
      <dsp:nvSpPr>
        <dsp:cNvPr id="0" name=""/>
        <dsp:cNvSpPr/>
      </dsp:nvSpPr>
      <dsp:spPr>
        <a:xfrm>
          <a:off x="278041" y="1417337"/>
          <a:ext cx="3892579" cy="442800"/>
        </a:xfrm>
        <a:prstGeom prst="roundRect">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7130" tIns="0" rIns="147130" bIns="0" numCol="1" spcCol="1270" anchor="ctr" anchorCtr="0">
          <a:noAutofit/>
        </a:bodyPr>
        <a:lstStyle/>
        <a:p>
          <a:pPr marL="0" lvl="0" indent="0" algn="l"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үшінші типі - жоғары мектепте тек оқу бағдарламасының аясындағы белсенділікпен шектеледі.</a:t>
          </a:r>
          <a:endParaRPr lang="aa-ET" sz="1100" kern="1200">
            <a:latin typeface="Times New Roman" panose="02020603050405020304" pitchFamily="18" charset="0"/>
            <a:cs typeface="Times New Roman" panose="02020603050405020304" pitchFamily="18" charset="0"/>
          </a:endParaRPr>
        </a:p>
      </dsp:txBody>
      <dsp:txXfrm>
        <a:off x="299657" y="1438953"/>
        <a:ext cx="3849347" cy="39956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1E30C3-97D0-489D-A65A-9D891310ABA1}">
      <dsp:nvSpPr>
        <dsp:cNvPr id="0" name=""/>
        <dsp:cNvSpPr/>
      </dsp:nvSpPr>
      <dsp:spPr>
        <a:xfrm>
          <a:off x="334" y="89043"/>
          <a:ext cx="1231613" cy="1231613"/>
        </a:xfrm>
        <a:prstGeom prst="ellipse">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Ақпарат</a:t>
          </a:r>
          <a:endParaRPr lang="aa-ET" sz="1200" kern="1200">
            <a:latin typeface="Times New Roman" panose="02020603050405020304" pitchFamily="18" charset="0"/>
            <a:cs typeface="Times New Roman" panose="02020603050405020304" pitchFamily="18" charset="0"/>
          </a:endParaRPr>
        </a:p>
      </dsp:txBody>
      <dsp:txXfrm>
        <a:off x="180700" y="269409"/>
        <a:ext cx="870881" cy="870881"/>
      </dsp:txXfrm>
    </dsp:sp>
    <dsp:sp modelId="{0301C123-4996-4A79-9F70-C845DAD23703}">
      <dsp:nvSpPr>
        <dsp:cNvPr id="0" name=""/>
        <dsp:cNvSpPr/>
      </dsp:nvSpPr>
      <dsp:spPr>
        <a:xfrm>
          <a:off x="1331954" y="347682"/>
          <a:ext cx="714335" cy="714335"/>
        </a:xfrm>
        <a:prstGeom prst="mathPlus">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aa-ET" sz="1200" kern="1200">
            <a:latin typeface="Times New Roman" panose="02020603050405020304" pitchFamily="18" charset="0"/>
            <a:cs typeface="Times New Roman" panose="02020603050405020304" pitchFamily="18" charset="0"/>
          </a:endParaRPr>
        </a:p>
      </dsp:txBody>
      <dsp:txXfrm>
        <a:off x="1426639" y="620844"/>
        <a:ext cx="524965" cy="168011"/>
      </dsp:txXfrm>
    </dsp:sp>
    <dsp:sp modelId="{4449161E-A5EB-4E54-9776-22047604D4D9}">
      <dsp:nvSpPr>
        <dsp:cNvPr id="0" name=""/>
        <dsp:cNvSpPr/>
      </dsp:nvSpPr>
      <dsp:spPr>
        <a:xfrm>
          <a:off x="2146297" y="89043"/>
          <a:ext cx="1593855" cy="1231613"/>
        </a:xfrm>
        <a:prstGeom prst="ellipse">
          <a:avLst/>
        </a:prstGeom>
        <a:gradFill rotWithShape="0">
          <a:gsLst>
            <a:gs pos="0">
              <a:schemeClr val="accent5">
                <a:hueOff val="-3379271"/>
                <a:satOff val="-8710"/>
                <a:lumOff val="-5883"/>
                <a:alphaOff val="0"/>
                <a:lumMod val="110000"/>
                <a:satMod val="105000"/>
                <a:tint val="67000"/>
              </a:schemeClr>
            </a:gs>
            <a:gs pos="50000">
              <a:schemeClr val="accent5">
                <a:hueOff val="-3379271"/>
                <a:satOff val="-8710"/>
                <a:lumOff val="-5883"/>
                <a:alphaOff val="0"/>
                <a:lumMod val="105000"/>
                <a:satMod val="103000"/>
                <a:tint val="73000"/>
              </a:schemeClr>
            </a:gs>
            <a:gs pos="100000">
              <a:schemeClr val="accent5">
                <a:hueOff val="-3379271"/>
                <a:satOff val="-8710"/>
                <a:lumOff val="-58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Цифрлық технологиялар арқылы ұсыну</a:t>
          </a:r>
          <a:endParaRPr lang="aa-ET" sz="1200" kern="1200">
            <a:latin typeface="Times New Roman" panose="02020603050405020304" pitchFamily="18" charset="0"/>
            <a:cs typeface="Times New Roman" panose="02020603050405020304" pitchFamily="18" charset="0"/>
          </a:endParaRPr>
        </a:p>
      </dsp:txBody>
      <dsp:txXfrm>
        <a:off x="2379712" y="269409"/>
        <a:ext cx="1127025" cy="870881"/>
      </dsp:txXfrm>
    </dsp:sp>
    <dsp:sp modelId="{FAE1715F-F5FA-479D-8920-F9F4AFE3E040}">
      <dsp:nvSpPr>
        <dsp:cNvPr id="0" name=""/>
        <dsp:cNvSpPr/>
      </dsp:nvSpPr>
      <dsp:spPr>
        <a:xfrm>
          <a:off x="3840159" y="347682"/>
          <a:ext cx="714335" cy="714335"/>
        </a:xfrm>
        <a:prstGeom prst="mathEqual">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aa-ET" sz="1200" kern="1200">
            <a:latin typeface="Times New Roman" panose="02020603050405020304" pitchFamily="18" charset="0"/>
            <a:cs typeface="Times New Roman" panose="02020603050405020304" pitchFamily="18" charset="0"/>
          </a:endParaRPr>
        </a:p>
      </dsp:txBody>
      <dsp:txXfrm>
        <a:off x="3934844" y="494835"/>
        <a:ext cx="524965" cy="420029"/>
      </dsp:txXfrm>
    </dsp:sp>
    <dsp:sp modelId="{FCA168E3-A2A8-4C94-A0C4-5BA2F610273E}">
      <dsp:nvSpPr>
        <dsp:cNvPr id="0" name=""/>
        <dsp:cNvSpPr/>
      </dsp:nvSpPr>
      <dsp:spPr>
        <a:xfrm>
          <a:off x="4654502" y="89043"/>
          <a:ext cx="1231613" cy="1231613"/>
        </a:xfrm>
        <a:prstGeom prst="ellipse">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Есте сақтау мүмкіндігі</a:t>
          </a:r>
          <a:endParaRPr lang="aa-ET" sz="1200" kern="1200">
            <a:latin typeface="Times New Roman" panose="02020603050405020304" pitchFamily="18" charset="0"/>
            <a:cs typeface="Times New Roman" panose="02020603050405020304" pitchFamily="18" charset="0"/>
          </a:endParaRPr>
        </a:p>
      </dsp:txBody>
      <dsp:txXfrm>
        <a:off x="4834868" y="269409"/>
        <a:ext cx="870881" cy="87088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D14552-461B-4886-A2F4-1713E9C2DC40}">
      <dsp:nvSpPr>
        <dsp:cNvPr id="0" name=""/>
        <dsp:cNvSpPr/>
      </dsp:nvSpPr>
      <dsp:spPr>
        <a:xfrm>
          <a:off x="1887" y="407972"/>
          <a:ext cx="1930375" cy="227103"/>
        </a:xfrm>
        <a:prstGeom prst="rect">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1F6781-F544-4F3E-819F-11AD535098BE}">
      <dsp:nvSpPr>
        <dsp:cNvPr id="0" name=""/>
        <dsp:cNvSpPr/>
      </dsp:nvSpPr>
      <dsp:spPr>
        <a:xfrm>
          <a:off x="1887" y="493263"/>
          <a:ext cx="141812" cy="141812"/>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BAEFF1-99B9-4896-959C-AC6262A5ABD0}">
      <dsp:nvSpPr>
        <dsp:cNvPr id="0" name=""/>
        <dsp:cNvSpPr/>
      </dsp:nvSpPr>
      <dsp:spPr>
        <a:xfrm>
          <a:off x="1887" y="0"/>
          <a:ext cx="1930375" cy="4079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kk-KZ" sz="1200" b="1" kern="1200">
              <a:latin typeface="Times New Roman" panose="02020603050405020304" pitchFamily="18" charset="0"/>
              <a:cs typeface="Times New Roman" panose="02020603050405020304" pitchFamily="18" charset="0"/>
            </a:rPr>
            <a:t>Ырықсыз зейін</a:t>
          </a:r>
          <a:endParaRPr lang="aa-ET" sz="1200" b="1" kern="1200">
            <a:latin typeface="Times New Roman" panose="02020603050405020304" pitchFamily="18" charset="0"/>
            <a:cs typeface="Times New Roman" panose="02020603050405020304" pitchFamily="18" charset="0"/>
          </a:endParaRPr>
        </a:p>
      </dsp:txBody>
      <dsp:txXfrm>
        <a:off x="1887" y="0"/>
        <a:ext cx="1930375" cy="407972"/>
      </dsp:txXfrm>
    </dsp:sp>
    <dsp:sp modelId="{40D9F5A3-826A-45DE-8B4C-7B3D8D830530}">
      <dsp:nvSpPr>
        <dsp:cNvPr id="0" name=""/>
        <dsp:cNvSpPr/>
      </dsp:nvSpPr>
      <dsp:spPr>
        <a:xfrm>
          <a:off x="1887" y="823823"/>
          <a:ext cx="141808" cy="141808"/>
        </a:xfrm>
        <a:prstGeom prst="rect">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AE0BBFC-5C75-4113-81D5-E50E74D4D167}">
      <dsp:nvSpPr>
        <dsp:cNvPr id="0" name=""/>
        <dsp:cNvSpPr/>
      </dsp:nvSpPr>
      <dsp:spPr>
        <a:xfrm>
          <a:off x="114339" y="1039310"/>
          <a:ext cx="1795249" cy="3305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Күшті,  ерекше,  қатты,  күтпеген тітіркеңдіргіш  ырықсыз  зейін    тудырады</a:t>
          </a:r>
          <a:endParaRPr lang="aa-ET" sz="1200" kern="1200">
            <a:latin typeface="Times New Roman" panose="02020603050405020304" pitchFamily="18" charset="0"/>
            <a:cs typeface="Times New Roman" panose="02020603050405020304" pitchFamily="18" charset="0"/>
          </a:endParaRPr>
        </a:p>
      </dsp:txBody>
      <dsp:txXfrm>
        <a:off x="114339" y="1039310"/>
        <a:ext cx="1795249" cy="330556"/>
      </dsp:txXfrm>
    </dsp:sp>
    <dsp:sp modelId="{FDC79ED1-983F-431D-A770-1742B6E292F6}">
      <dsp:nvSpPr>
        <dsp:cNvPr id="0" name=""/>
        <dsp:cNvSpPr/>
      </dsp:nvSpPr>
      <dsp:spPr>
        <a:xfrm>
          <a:off x="2028782" y="407972"/>
          <a:ext cx="1930375" cy="227103"/>
        </a:xfrm>
        <a:prstGeom prst="rect">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5BCFC6A-098F-4797-A37E-0A9BE3187EFB}">
      <dsp:nvSpPr>
        <dsp:cNvPr id="0" name=""/>
        <dsp:cNvSpPr/>
      </dsp:nvSpPr>
      <dsp:spPr>
        <a:xfrm>
          <a:off x="2028782" y="493263"/>
          <a:ext cx="141812" cy="141812"/>
        </a:xfrm>
        <a:prstGeom prst="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2E6731-9DCD-4BFE-9038-73927E3425DD}">
      <dsp:nvSpPr>
        <dsp:cNvPr id="0" name=""/>
        <dsp:cNvSpPr/>
      </dsp:nvSpPr>
      <dsp:spPr>
        <a:xfrm>
          <a:off x="2028782" y="0"/>
          <a:ext cx="1930375" cy="4079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kk-KZ" sz="1200" b="1" kern="1200">
              <a:latin typeface="Times New Roman" panose="02020603050405020304" pitchFamily="18" charset="0"/>
              <a:cs typeface="Times New Roman" panose="02020603050405020304" pitchFamily="18" charset="0"/>
            </a:rPr>
            <a:t>Ырықты зейін</a:t>
          </a:r>
          <a:endParaRPr lang="aa-ET" sz="1200" b="1" kern="1200">
            <a:latin typeface="Times New Roman" panose="02020603050405020304" pitchFamily="18" charset="0"/>
            <a:cs typeface="Times New Roman" panose="02020603050405020304" pitchFamily="18" charset="0"/>
          </a:endParaRPr>
        </a:p>
      </dsp:txBody>
      <dsp:txXfrm>
        <a:off x="2028782" y="0"/>
        <a:ext cx="1930375" cy="407972"/>
      </dsp:txXfrm>
    </dsp:sp>
    <dsp:sp modelId="{931169FC-87BD-4B05-B5D0-50F1AB3EDB0C}">
      <dsp:nvSpPr>
        <dsp:cNvPr id="0" name=""/>
        <dsp:cNvSpPr/>
      </dsp:nvSpPr>
      <dsp:spPr>
        <a:xfrm>
          <a:off x="4055676" y="407972"/>
          <a:ext cx="1930375" cy="227103"/>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66BBF10-6140-43E1-8587-2CAA323FE58F}">
      <dsp:nvSpPr>
        <dsp:cNvPr id="0" name=""/>
        <dsp:cNvSpPr/>
      </dsp:nvSpPr>
      <dsp:spPr>
        <a:xfrm>
          <a:off x="4055676" y="493263"/>
          <a:ext cx="141812" cy="141812"/>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7865E12F-FBB0-49DB-856B-7DD2B18A745F}">
      <dsp:nvSpPr>
        <dsp:cNvPr id="0" name=""/>
        <dsp:cNvSpPr/>
      </dsp:nvSpPr>
      <dsp:spPr>
        <a:xfrm>
          <a:off x="4055676" y="0"/>
          <a:ext cx="1930375" cy="4079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kk-KZ" sz="1200" b="1" kern="1200">
              <a:latin typeface="Times New Roman" panose="02020603050405020304" pitchFamily="18" charset="0"/>
              <a:cs typeface="Times New Roman" panose="02020603050405020304" pitchFamily="18" charset="0"/>
            </a:rPr>
            <a:t>Үйреншікті зейін</a:t>
          </a:r>
          <a:endParaRPr lang="aa-ET" sz="1200" b="1" kern="1200">
            <a:latin typeface="Times New Roman" panose="02020603050405020304" pitchFamily="18" charset="0"/>
            <a:cs typeface="Times New Roman" panose="02020603050405020304" pitchFamily="18" charset="0"/>
          </a:endParaRPr>
        </a:p>
      </dsp:txBody>
      <dsp:txXfrm>
        <a:off x="4055676" y="0"/>
        <a:ext cx="1930375" cy="407972"/>
      </dsp:txXfrm>
    </dsp:sp>
    <dsp:sp modelId="{6210ABB9-269F-4666-B7FE-122DFBF7C5EE}">
      <dsp:nvSpPr>
        <dsp:cNvPr id="0" name=""/>
        <dsp:cNvSpPr/>
      </dsp:nvSpPr>
      <dsp:spPr>
        <a:xfrm>
          <a:off x="4078011" y="823823"/>
          <a:ext cx="141808" cy="141808"/>
        </a:xfrm>
        <a:prstGeom prst="rect">
          <a:avLst/>
        </a:prstGeom>
        <a:solidFill>
          <a:schemeClr val="lt1">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93FD4498-A968-45C3-A8EB-73F9F4CA8C19}">
      <dsp:nvSpPr>
        <dsp:cNvPr id="0" name=""/>
        <dsp:cNvSpPr/>
      </dsp:nvSpPr>
      <dsp:spPr>
        <a:xfrm>
          <a:off x="2134777" y="1069543"/>
          <a:ext cx="1795249" cy="3305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әрекетті  саналы  түрде  ерік  күшін  жұмсау  арқылы орындалуынан    көрінеді.</a:t>
          </a:r>
          <a:endParaRPr lang="aa-ET" sz="1200" kern="1200">
            <a:latin typeface="Times New Roman" panose="02020603050405020304" pitchFamily="18" charset="0"/>
            <a:cs typeface="Times New Roman" panose="02020603050405020304" pitchFamily="18" charset="0"/>
          </a:endParaRPr>
        </a:p>
      </dsp:txBody>
      <dsp:txXfrm>
        <a:off x="2134777" y="1069543"/>
        <a:ext cx="1795249" cy="330556"/>
      </dsp:txXfrm>
    </dsp:sp>
    <dsp:sp modelId="{43031098-75CD-40C7-94F2-7E81C8B911FC}">
      <dsp:nvSpPr>
        <dsp:cNvPr id="0" name=""/>
        <dsp:cNvSpPr/>
      </dsp:nvSpPr>
      <dsp:spPr>
        <a:xfrm flipH="1">
          <a:off x="2052898" y="833891"/>
          <a:ext cx="186478" cy="193286"/>
        </a:xfrm>
        <a:prstGeom prst="rect">
          <a:avLst/>
        </a:prstGeom>
        <a:solidFill>
          <a:schemeClr val="lt1">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CED98889-2A6C-49D9-B092-746C641EBDA0}">
      <dsp:nvSpPr>
        <dsp:cNvPr id="0" name=""/>
        <dsp:cNvSpPr/>
      </dsp:nvSpPr>
      <dsp:spPr>
        <a:xfrm>
          <a:off x="4154110" y="961388"/>
          <a:ext cx="1795249" cy="3305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 адамға табиғи сіңісіп кеткен, арнайы күш жұмсамай-ақ орындалатын зейін.</a:t>
          </a:r>
          <a:endParaRPr lang="aa-ET" sz="1200" kern="1200">
            <a:latin typeface="Times New Roman" panose="02020603050405020304" pitchFamily="18" charset="0"/>
            <a:cs typeface="Times New Roman" panose="02020603050405020304" pitchFamily="18" charset="0"/>
          </a:endParaRPr>
        </a:p>
      </dsp:txBody>
      <dsp:txXfrm>
        <a:off x="4154110" y="961388"/>
        <a:ext cx="1795249" cy="330556"/>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C7514B-60E4-4BCB-BE19-109C3609FF5B}">
      <dsp:nvSpPr>
        <dsp:cNvPr id="0" name=""/>
        <dsp:cNvSpPr/>
      </dsp:nvSpPr>
      <dsp:spPr>
        <a:xfrm>
          <a:off x="0" y="649878"/>
          <a:ext cx="6137275" cy="216623"/>
        </a:xfrm>
        <a:prstGeom prst="notched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D95E7A9-3085-48D6-B669-8EA1E7CA38C2}">
      <dsp:nvSpPr>
        <dsp:cNvPr id="0" name=""/>
        <dsp:cNvSpPr/>
      </dsp:nvSpPr>
      <dsp:spPr>
        <a:xfrm>
          <a:off x="1953" y="0"/>
          <a:ext cx="1271083" cy="606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b"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Мотивациялық аспект</a:t>
          </a:r>
          <a:endParaRPr lang="aa-ET" sz="1200" kern="1200">
            <a:latin typeface="Times New Roman" panose="02020603050405020304" pitchFamily="18" charset="0"/>
            <a:cs typeface="Times New Roman" panose="02020603050405020304" pitchFamily="18" charset="0"/>
          </a:endParaRPr>
        </a:p>
      </dsp:txBody>
      <dsp:txXfrm>
        <a:off x="1953" y="0"/>
        <a:ext cx="1271083" cy="606552"/>
      </dsp:txXfrm>
    </dsp:sp>
    <dsp:sp modelId="{5BFA03F7-CC99-4348-8CEC-6D5798A1BC23}">
      <dsp:nvSpPr>
        <dsp:cNvPr id="0" name=""/>
        <dsp:cNvSpPr/>
      </dsp:nvSpPr>
      <dsp:spPr>
        <a:xfrm>
          <a:off x="561676" y="682371"/>
          <a:ext cx="151638" cy="151638"/>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F7DC00-A486-48E4-80A1-7A123A8608F0}">
      <dsp:nvSpPr>
        <dsp:cNvPr id="0" name=""/>
        <dsp:cNvSpPr/>
      </dsp:nvSpPr>
      <dsp:spPr>
        <a:xfrm>
          <a:off x="1295220" y="909828"/>
          <a:ext cx="763549" cy="606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Мазмұндық аспект </a:t>
          </a:r>
          <a:endParaRPr lang="aa-ET" sz="1200" kern="1200">
            <a:latin typeface="Times New Roman" panose="02020603050405020304" pitchFamily="18" charset="0"/>
            <a:cs typeface="Times New Roman" panose="02020603050405020304" pitchFamily="18" charset="0"/>
          </a:endParaRPr>
        </a:p>
      </dsp:txBody>
      <dsp:txXfrm>
        <a:off x="1295220" y="909828"/>
        <a:ext cx="763549" cy="606552"/>
      </dsp:txXfrm>
    </dsp:sp>
    <dsp:sp modelId="{AE338255-3555-49A7-AD29-0C2DE6478C67}">
      <dsp:nvSpPr>
        <dsp:cNvPr id="0" name=""/>
        <dsp:cNvSpPr/>
      </dsp:nvSpPr>
      <dsp:spPr>
        <a:xfrm>
          <a:off x="1601176" y="682371"/>
          <a:ext cx="151638" cy="151638"/>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23519E-3F6F-4876-81CC-E928C9FA07C1}">
      <dsp:nvSpPr>
        <dsp:cNvPr id="0" name=""/>
        <dsp:cNvSpPr/>
      </dsp:nvSpPr>
      <dsp:spPr>
        <a:xfrm>
          <a:off x="2080953" y="0"/>
          <a:ext cx="925504" cy="606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b"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Оқу-әдістемелік аспект</a:t>
          </a:r>
          <a:endParaRPr lang="aa-ET" sz="1200" kern="1200">
            <a:latin typeface="Times New Roman" panose="02020603050405020304" pitchFamily="18" charset="0"/>
            <a:cs typeface="Times New Roman" panose="02020603050405020304" pitchFamily="18" charset="0"/>
          </a:endParaRPr>
        </a:p>
      </dsp:txBody>
      <dsp:txXfrm>
        <a:off x="2080953" y="0"/>
        <a:ext cx="925504" cy="606552"/>
      </dsp:txXfrm>
    </dsp:sp>
    <dsp:sp modelId="{46A49DD1-3577-4150-B08C-CFFBF8751D8B}">
      <dsp:nvSpPr>
        <dsp:cNvPr id="0" name=""/>
        <dsp:cNvSpPr/>
      </dsp:nvSpPr>
      <dsp:spPr>
        <a:xfrm>
          <a:off x="2467887" y="682371"/>
          <a:ext cx="151638" cy="151638"/>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06E25CD-D096-41A1-947D-221711407F36}">
      <dsp:nvSpPr>
        <dsp:cNvPr id="0" name=""/>
        <dsp:cNvSpPr/>
      </dsp:nvSpPr>
      <dsp:spPr>
        <a:xfrm>
          <a:off x="3028641" y="909828"/>
          <a:ext cx="1720652" cy="606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Ұйымдастырушылық аспект</a:t>
          </a:r>
          <a:endParaRPr lang="aa-ET" sz="1200" kern="1200">
            <a:latin typeface="Times New Roman" panose="02020603050405020304" pitchFamily="18" charset="0"/>
            <a:cs typeface="Times New Roman" panose="02020603050405020304" pitchFamily="18" charset="0"/>
          </a:endParaRPr>
        </a:p>
      </dsp:txBody>
      <dsp:txXfrm>
        <a:off x="3028641" y="909828"/>
        <a:ext cx="1720652" cy="606552"/>
      </dsp:txXfrm>
    </dsp:sp>
    <dsp:sp modelId="{5E2459BD-DE31-4EC9-9C80-497C95B5A4BE}">
      <dsp:nvSpPr>
        <dsp:cNvPr id="0" name=""/>
        <dsp:cNvSpPr/>
      </dsp:nvSpPr>
      <dsp:spPr>
        <a:xfrm>
          <a:off x="3813149" y="682371"/>
          <a:ext cx="151638" cy="151638"/>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B681A4E-D262-4175-8E8E-FDF9B19BDD12}">
      <dsp:nvSpPr>
        <dsp:cNvPr id="0" name=""/>
        <dsp:cNvSpPr/>
      </dsp:nvSpPr>
      <dsp:spPr>
        <a:xfrm>
          <a:off x="4771477" y="0"/>
          <a:ext cx="750115" cy="606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b"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Бақылау-бағалау аспектісі</a:t>
          </a:r>
          <a:endParaRPr lang="aa-ET" sz="1200" kern="1200">
            <a:latin typeface="Times New Roman" panose="02020603050405020304" pitchFamily="18" charset="0"/>
            <a:cs typeface="Times New Roman" panose="02020603050405020304" pitchFamily="18" charset="0"/>
          </a:endParaRPr>
        </a:p>
      </dsp:txBody>
      <dsp:txXfrm>
        <a:off x="4771477" y="0"/>
        <a:ext cx="750115" cy="606552"/>
      </dsp:txXfrm>
    </dsp:sp>
    <dsp:sp modelId="{8020B7B4-22FF-471A-A1E5-8E8822509E0F}">
      <dsp:nvSpPr>
        <dsp:cNvPr id="0" name=""/>
        <dsp:cNvSpPr/>
      </dsp:nvSpPr>
      <dsp:spPr>
        <a:xfrm>
          <a:off x="5070716" y="682371"/>
          <a:ext cx="151638" cy="151638"/>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43C68F-1109-49C5-BAC5-F4FC8BA2C0E1}">
      <dsp:nvSpPr>
        <dsp:cNvPr id="0" name=""/>
        <dsp:cNvSpPr/>
      </dsp:nvSpPr>
      <dsp:spPr>
        <a:xfrm>
          <a:off x="2065211" y="1562100"/>
          <a:ext cx="170685" cy="1418823"/>
        </a:xfrm>
        <a:custGeom>
          <a:avLst/>
          <a:gdLst/>
          <a:ahLst/>
          <a:cxnLst/>
          <a:rect l="0" t="0" r="0" b="0"/>
          <a:pathLst>
            <a:path>
              <a:moveTo>
                <a:pt x="0" y="0"/>
              </a:moveTo>
              <a:lnTo>
                <a:pt x="85342" y="0"/>
              </a:lnTo>
              <a:lnTo>
                <a:pt x="85342" y="1418823"/>
              </a:lnTo>
              <a:lnTo>
                <a:pt x="170685" y="14188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9815D0-456A-4701-9F9B-F867A9D14452}">
      <dsp:nvSpPr>
        <dsp:cNvPr id="0" name=""/>
        <dsp:cNvSpPr/>
      </dsp:nvSpPr>
      <dsp:spPr>
        <a:xfrm>
          <a:off x="2065211" y="1562100"/>
          <a:ext cx="170685" cy="942335"/>
        </a:xfrm>
        <a:custGeom>
          <a:avLst/>
          <a:gdLst/>
          <a:ahLst/>
          <a:cxnLst/>
          <a:rect l="0" t="0" r="0" b="0"/>
          <a:pathLst>
            <a:path>
              <a:moveTo>
                <a:pt x="0" y="0"/>
              </a:moveTo>
              <a:lnTo>
                <a:pt x="85342" y="0"/>
              </a:lnTo>
              <a:lnTo>
                <a:pt x="85342" y="942335"/>
              </a:lnTo>
              <a:lnTo>
                <a:pt x="170685" y="94233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871876-E33E-4EA5-98C4-5B41DC6B0413}">
      <dsp:nvSpPr>
        <dsp:cNvPr id="0" name=""/>
        <dsp:cNvSpPr/>
      </dsp:nvSpPr>
      <dsp:spPr>
        <a:xfrm>
          <a:off x="2065211" y="1562100"/>
          <a:ext cx="170685" cy="470015"/>
        </a:xfrm>
        <a:custGeom>
          <a:avLst/>
          <a:gdLst/>
          <a:ahLst/>
          <a:cxnLst/>
          <a:rect l="0" t="0" r="0" b="0"/>
          <a:pathLst>
            <a:path>
              <a:moveTo>
                <a:pt x="0" y="0"/>
              </a:moveTo>
              <a:lnTo>
                <a:pt x="85342" y="0"/>
              </a:lnTo>
              <a:lnTo>
                <a:pt x="85342" y="470015"/>
              </a:lnTo>
              <a:lnTo>
                <a:pt x="170685" y="47001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0FA48D-1CD8-485F-A4F7-D3CC85F19DD4}">
      <dsp:nvSpPr>
        <dsp:cNvPr id="0" name=""/>
        <dsp:cNvSpPr/>
      </dsp:nvSpPr>
      <dsp:spPr>
        <a:xfrm>
          <a:off x="2065211" y="1562100"/>
          <a:ext cx="170685" cy="117486"/>
        </a:xfrm>
        <a:custGeom>
          <a:avLst/>
          <a:gdLst/>
          <a:ahLst/>
          <a:cxnLst/>
          <a:rect l="0" t="0" r="0" b="0"/>
          <a:pathLst>
            <a:path>
              <a:moveTo>
                <a:pt x="0" y="0"/>
              </a:moveTo>
              <a:lnTo>
                <a:pt x="85342" y="0"/>
              </a:lnTo>
              <a:lnTo>
                <a:pt x="85342" y="117486"/>
              </a:lnTo>
              <a:lnTo>
                <a:pt x="170685" y="1174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81CD1F-1D37-4D9A-B18C-865259FEF595}">
      <dsp:nvSpPr>
        <dsp:cNvPr id="0" name=""/>
        <dsp:cNvSpPr/>
      </dsp:nvSpPr>
      <dsp:spPr>
        <a:xfrm>
          <a:off x="2065211" y="1335755"/>
          <a:ext cx="170685" cy="226344"/>
        </a:xfrm>
        <a:custGeom>
          <a:avLst/>
          <a:gdLst/>
          <a:ahLst/>
          <a:cxnLst/>
          <a:rect l="0" t="0" r="0" b="0"/>
          <a:pathLst>
            <a:path>
              <a:moveTo>
                <a:pt x="0" y="226344"/>
              </a:moveTo>
              <a:lnTo>
                <a:pt x="85342" y="226344"/>
              </a:lnTo>
              <a:lnTo>
                <a:pt x="85342" y="0"/>
              </a:lnTo>
              <a:lnTo>
                <a:pt x="170685"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0E1DC5-CF6A-416C-9FCD-18228A557E98}">
      <dsp:nvSpPr>
        <dsp:cNvPr id="0" name=""/>
        <dsp:cNvSpPr/>
      </dsp:nvSpPr>
      <dsp:spPr>
        <a:xfrm>
          <a:off x="2065211" y="916054"/>
          <a:ext cx="170685" cy="646045"/>
        </a:xfrm>
        <a:custGeom>
          <a:avLst/>
          <a:gdLst/>
          <a:ahLst/>
          <a:cxnLst/>
          <a:rect l="0" t="0" r="0" b="0"/>
          <a:pathLst>
            <a:path>
              <a:moveTo>
                <a:pt x="0" y="646045"/>
              </a:moveTo>
              <a:lnTo>
                <a:pt x="85342" y="646045"/>
              </a:lnTo>
              <a:lnTo>
                <a:pt x="85342" y="0"/>
              </a:lnTo>
              <a:lnTo>
                <a:pt x="170685"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93C182-96C1-404F-A6B0-F86144E45CB6}">
      <dsp:nvSpPr>
        <dsp:cNvPr id="0" name=""/>
        <dsp:cNvSpPr/>
      </dsp:nvSpPr>
      <dsp:spPr>
        <a:xfrm>
          <a:off x="2065211" y="503938"/>
          <a:ext cx="170685" cy="1058161"/>
        </a:xfrm>
        <a:custGeom>
          <a:avLst/>
          <a:gdLst/>
          <a:ahLst/>
          <a:cxnLst/>
          <a:rect l="0" t="0" r="0" b="0"/>
          <a:pathLst>
            <a:path>
              <a:moveTo>
                <a:pt x="0" y="1058161"/>
              </a:moveTo>
              <a:lnTo>
                <a:pt x="85342" y="1058161"/>
              </a:lnTo>
              <a:lnTo>
                <a:pt x="85342" y="0"/>
              </a:lnTo>
              <a:lnTo>
                <a:pt x="170685"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1A383C-6DAB-4D75-BA6E-36AE3F50F8F7}">
      <dsp:nvSpPr>
        <dsp:cNvPr id="0" name=""/>
        <dsp:cNvSpPr/>
      </dsp:nvSpPr>
      <dsp:spPr>
        <a:xfrm>
          <a:off x="2065211" y="137728"/>
          <a:ext cx="170685" cy="1424371"/>
        </a:xfrm>
        <a:custGeom>
          <a:avLst/>
          <a:gdLst/>
          <a:ahLst/>
          <a:cxnLst/>
          <a:rect l="0" t="0" r="0" b="0"/>
          <a:pathLst>
            <a:path>
              <a:moveTo>
                <a:pt x="0" y="1424371"/>
              </a:moveTo>
              <a:lnTo>
                <a:pt x="85342" y="1424371"/>
              </a:lnTo>
              <a:lnTo>
                <a:pt x="85342" y="0"/>
              </a:lnTo>
              <a:lnTo>
                <a:pt x="170685"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120C51-3324-4AAF-BD51-355D8CE94AED}">
      <dsp:nvSpPr>
        <dsp:cNvPr id="0" name=""/>
        <dsp:cNvSpPr/>
      </dsp:nvSpPr>
      <dsp:spPr>
        <a:xfrm>
          <a:off x="1133458" y="739980"/>
          <a:ext cx="975209" cy="59088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Ғалым Б.Құлмағанбетова жіктелімі</a:t>
          </a:r>
          <a:endParaRPr lang="aa-ET" sz="1100" i="0" kern="1200">
            <a:latin typeface="Times New Roman" panose="02020603050405020304" pitchFamily="18" charset="0"/>
            <a:cs typeface="Times New Roman" panose="02020603050405020304" pitchFamily="18" charset="0"/>
          </a:endParaRPr>
        </a:p>
      </dsp:txBody>
      <dsp:txXfrm>
        <a:off x="1133458" y="739980"/>
        <a:ext cx="975209" cy="590887"/>
      </dsp:txXfrm>
    </dsp:sp>
    <dsp:sp modelId="{B0844376-0CFD-4396-839B-728186D2A775}">
      <dsp:nvSpPr>
        <dsp:cNvPr id="0" name=""/>
        <dsp:cNvSpPr/>
      </dsp:nvSpPr>
      <dsp:spPr>
        <a:xfrm>
          <a:off x="1211785" y="1431952"/>
          <a:ext cx="853426" cy="2602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Дидактикалық ұстанымдар</a:t>
          </a:r>
          <a:endParaRPr lang="aa-ET" sz="1100" i="0" kern="1200">
            <a:latin typeface="Times New Roman" panose="02020603050405020304" pitchFamily="18" charset="0"/>
            <a:cs typeface="Times New Roman" panose="02020603050405020304" pitchFamily="18" charset="0"/>
          </a:endParaRPr>
        </a:p>
      </dsp:txBody>
      <dsp:txXfrm>
        <a:off x="1211785" y="1431952"/>
        <a:ext cx="853426" cy="260294"/>
      </dsp:txXfrm>
    </dsp:sp>
    <dsp:sp modelId="{1CFF1586-4083-49D2-979C-EF172DBF314C}">
      <dsp:nvSpPr>
        <dsp:cNvPr id="0" name=""/>
        <dsp:cNvSpPr/>
      </dsp:nvSpPr>
      <dsp:spPr>
        <a:xfrm>
          <a:off x="2235896" y="509"/>
          <a:ext cx="2057994" cy="27443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ғылымилық ұстанымы</a:t>
          </a:r>
          <a:endParaRPr lang="aa-ET" sz="1100" i="0" kern="1200">
            <a:latin typeface="Times New Roman" panose="02020603050405020304" pitchFamily="18" charset="0"/>
            <a:cs typeface="Times New Roman" panose="02020603050405020304" pitchFamily="18" charset="0"/>
          </a:endParaRPr>
        </a:p>
      </dsp:txBody>
      <dsp:txXfrm>
        <a:off x="2235896" y="509"/>
        <a:ext cx="2057994" cy="274436"/>
      </dsp:txXfrm>
    </dsp:sp>
    <dsp:sp modelId="{DA2BC306-7C34-42CA-B1FF-7EEAAEBB3738}">
      <dsp:nvSpPr>
        <dsp:cNvPr id="0" name=""/>
        <dsp:cNvSpPr/>
      </dsp:nvSpPr>
      <dsp:spPr>
        <a:xfrm>
          <a:off x="2235896" y="381624"/>
          <a:ext cx="2041403" cy="24462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жүйелілік ұстанымы</a:t>
          </a:r>
          <a:endParaRPr lang="aa-ET" sz="1100" i="0" kern="1200">
            <a:latin typeface="Times New Roman" panose="02020603050405020304" pitchFamily="18" charset="0"/>
            <a:cs typeface="Times New Roman" panose="02020603050405020304" pitchFamily="18" charset="0"/>
          </a:endParaRPr>
        </a:p>
      </dsp:txBody>
      <dsp:txXfrm>
        <a:off x="2235896" y="381624"/>
        <a:ext cx="2041403" cy="244627"/>
      </dsp:txXfrm>
    </dsp:sp>
    <dsp:sp modelId="{A4C16E29-91D5-4FB9-9C47-9C691ED05912}">
      <dsp:nvSpPr>
        <dsp:cNvPr id="0" name=""/>
        <dsp:cNvSpPr/>
      </dsp:nvSpPr>
      <dsp:spPr>
        <a:xfrm>
          <a:off x="2235896" y="732930"/>
          <a:ext cx="2023191" cy="36624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материалды дұрыс орналастыру ұстанымы</a:t>
          </a:r>
          <a:endParaRPr lang="aa-ET" sz="1100" i="0" kern="1200">
            <a:latin typeface="Times New Roman" panose="02020603050405020304" pitchFamily="18" charset="0"/>
            <a:cs typeface="Times New Roman" panose="02020603050405020304" pitchFamily="18" charset="0"/>
          </a:endParaRPr>
        </a:p>
      </dsp:txBody>
      <dsp:txXfrm>
        <a:off x="2235896" y="732930"/>
        <a:ext cx="2023191" cy="366248"/>
      </dsp:txXfrm>
    </dsp:sp>
    <dsp:sp modelId="{585967F5-D0C7-48ED-8D21-828417928BCC}">
      <dsp:nvSpPr>
        <dsp:cNvPr id="0" name=""/>
        <dsp:cNvSpPr/>
      </dsp:nvSpPr>
      <dsp:spPr>
        <a:xfrm>
          <a:off x="2235896" y="1205856"/>
          <a:ext cx="2062619" cy="25979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алдын-ала болжау ұстанымы</a:t>
          </a:r>
          <a:endParaRPr lang="aa-ET" sz="1100" i="0" kern="1200">
            <a:latin typeface="Times New Roman" panose="02020603050405020304" pitchFamily="18" charset="0"/>
            <a:cs typeface="Times New Roman" panose="02020603050405020304" pitchFamily="18" charset="0"/>
          </a:endParaRPr>
        </a:p>
      </dsp:txBody>
      <dsp:txXfrm>
        <a:off x="2235896" y="1205856"/>
        <a:ext cx="2062619" cy="259797"/>
      </dsp:txXfrm>
    </dsp:sp>
    <dsp:sp modelId="{CD3B8B41-E622-49A2-9767-5489579D3507}">
      <dsp:nvSpPr>
        <dsp:cNvPr id="0" name=""/>
        <dsp:cNvSpPr/>
      </dsp:nvSpPr>
      <dsp:spPr>
        <a:xfrm>
          <a:off x="2235896" y="1572332"/>
          <a:ext cx="2056005" cy="21450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саналылық ұстанымы</a:t>
          </a:r>
          <a:endParaRPr lang="aa-ET" sz="1100" i="0" kern="1200">
            <a:latin typeface="Times New Roman" panose="02020603050405020304" pitchFamily="18" charset="0"/>
            <a:cs typeface="Times New Roman" panose="02020603050405020304" pitchFamily="18" charset="0"/>
          </a:endParaRPr>
        </a:p>
      </dsp:txBody>
      <dsp:txXfrm>
        <a:off x="2235896" y="1572332"/>
        <a:ext cx="2056005" cy="214506"/>
      </dsp:txXfrm>
    </dsp:sp>
    <dsp:sp modelId="{781649AA-8AB0-4CF2-A12F-707FAEBCF873}">
      <dsp:nvSpPr>
        <dsp:cNvPr id="0" name=""/>
        <dsp:cNvSpPr/>
      </dsp:nvSpPr>
      <dsp:spPr>
        <a:xfrm>
          <a:off x="2235896" y="1893517"/>
          <a:ext cx="2100776" cy="277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оқытудың берік, тиянақты болу ұстанымы</a:t>
          </a:r>
          <a:endParaRPr lang="aa-ET" sz="1100" i="0" kern="1200">
            <a:latin typeface="Times New Roman" panose="02020603050405020304" pitchFamily="18" charset="0"/>
            <a:cs typeface="Times New Roman" panose="02020603050405020304" pitchFamily="18" charset="0"/>
          </a:endParaRPr>
        </a:p>
      </dsp:txBody>
      <dsp:txXfrm>
        <a:off x="2235896" y="1893517"/>
        <a:ext cx="2100776" cy="277195"/>
      </dsp:txXfrm>
    </dsp:sp>
    <dsp:sp modelId="{B7E8F8CE-8C9C-457D-A944-81A8D694C5FD}">
      <dsp:nvSpPr>
        <dsp:cNvPr id="0" name=""/>
        <dsp:cNvSpPr/>
      </dsp:nvSpPr>
      <dsp:spPr>
        <a:xfrm>
          <a:off x="2235896" y="2277391"/>
          <a:ext cx="2063925" cy="45408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теория мен практиканы өмірмен байланыстыру ұстанымы</a:t>
          </a:r>
          <a:endParaRPr lang="aa-ET" sz="1100" i="0" kern="1200">
            <a:latin typeface="Times New Roman" panose="02020603050405020304" pitchFamily="18" charset="0"/>
            <a:cs typeface="Times New Roman" panose="02020603050405020304" pitchFamily="18" charset="0"/>
          </a:endParaRPr>
        </a:p>
      </dsp:txBody>
      <dsp:txXfrm>
        <a:off x="2235896" y="2277391"/>
        <a:ext cx="2063925" cy="454087"/>
      </dsp:txXfrm>
    </dsp:sp>
    <dsp:sp modelId="{6073A339-0D0B-4E63-B865-881003BAAEC5}">
      <dsp:nvSpPr>
        <dsp:cNvPr id="0" name=""/>
        <dsp:cNvSpPr/>
      </dsp:nvSpPr>
      <dsp:spPr>
        <a:xfrm>
          <a:off x="2235896" y="2838157"/>
          <a:ext cx="2106451" cy="28553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i="0" kern="1200">
              <a:latin typeface="Times New Roman" panose="02020603050405020304" pitchFamily="18" charset="0"/>
              <a:cs typeface="Times New Roman" panose="02020603050405020304" pitchFamily="18" charset="0"/>
            </a:rPr>
            <a:t>оқытудың көрнекілік ұстанымы</a:t>
          </a:r>
          <a:endParaRPr lang="aa-ET" sz="1100" i="0" kern="1200">
            <a:latin typeface="Times New Roman" panose="02020603050405020304" pitchFamily="18" charset="0"/>
            <a:cs typeface="Times New Roman" panose="02020603050405020304" pitchFamily="18" charset="0"/>
          </a:endParaRPr>
        </a:p>
      </dsp:txBody>
      <dsp:txXfrm>
        <a:off x="2235896" y="2838157"/>
        <a:ext cx="2106451" cy="285533"/>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CAB161-550A-40F2-80F0-68838D55035F}">
      <dsp:nvSpPr>
        <dsp:cNvPr id="0" name=""/>
        <dsp:cNvSpPr/>
      </dsp:nvSpPr>
      <dsp:spPr>
        <a:xfrm>
          <a:off x="1702404" y="0"/>
          <a:ext cx="2307772" cy="2307772"/>
        </a:xfrm>
        <a:prstGeom prst="diamond">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sp>
    <dsp:sp modelId="{5CC1D3AD-0BE3-4617-B6D0-6E38DF3687D2}">
      <dsp:nvSpPr>
        <dsp:cNvPr id="0" name=""/>
        <dsp:cNvSpPr/>
      </dsp:nvSpPr>
      <dsp:spPr>
        <a:xfrm>
          <a:off x="1307776" y="307045"/>
          <a:ext cx="1480263" cy="900031"/>
        </a:xfrm>
        <a:prstGeom prst="round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Сабақты түсіндіруге қажетті цифрлық технологиялар</a:t>
          </a:r>
          <a:endParaRPr lang="aa-ET" sz="1200" kern="1200">
            <a:latin typeface="Times New Roman" panose="02020603050405020304" pitchFamily="18" charset="0"/>
            <a:cs typeface="Times New Roman" panose="02020603050405020304" pitchFamily="18" charset="0"/>
          </a:endParaRPr>
        </a:p>
      </dsp:txBody>
      <dsp:txXfrm>
        <a:off x="1351712" y="350981"/>
        <a:ext cx="1392391" cy="812159"/>
      </dsp:txXfrm>
    </dsp:sp>
    <dsp:sp modelId="{348450F9-44B9-4BF1-B169-37CFAA941BA0}">
      <dsp:nvSpPr>
        <dsp:cNvPr id="0" name=""/>
        <dsp:cNvSpPr/>
      </dsp:nvSpPr>
      <dsp:spPr>
        <a:xfrm>
          <a:off x="2905235" y="278064"/>
          <a:ext cx="1840095" cy="900031"/>
        </a:xfrm>
        <a:prstGeom prst="round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Тапсырмаларды түрлендіруге қажетті цифрлық технологиялар</a:t>
          </a:r>
          <a:endParaRPr lang="aa-ET" sz="1200" kern="1200">
            <a:latin typeface="Times New Roman" panose="02020603050405020304" pitchFamily="18" charset="0"/>
            <a:cs typeface="Times New Roman" panose="02020603050405020304" pitchFamily="18" charset="0"/>
          </a:endParaRPr>
        </a:p>
      </dsp:txBody>
      <dsp:txXfrm>
        <a:off x="2949171" y="322000"/>
        <a:ext cx="1752223" cy="812159"/>
      </dsp:txXfrm>
    </dsp:sp>
    <dsp:sp modelId="{A5C310C9-5C67-4F82-89BC-EC4EE4B57471}">
      <dsp:nvSpPr>
        <dsp:cNvPr id="0" name=""/>
        <dsp:cNvSpPr/>
      </dsp:nvSpPr>
      <dsp:spPr>
        <a:xfrm>
          <a:off x="1247254" y="1276291"/>
          <a:ext cx="1617544" cy="900031"/>
        </a:xfrm>
        <a:prstGeom prst="round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Білімді бақылау, нәтижені тексеруге қажетті цифрлық технологиялар</a:t>
          </a:r>
          <a:endParaRPr lang="aa-ET" sz="1200" kern="1200">
            <a:latin typeface="Times New Roman" panose="02020603050405020304" pitchFamily="18" charset="0"/>
            <a:cs typeface="Times New Roman" panose="02020603050405020304" pitchFamily="18" charset="0"/>
          </a:endParaRPr>
        </a:p>
      </dsp:txBody>
      <dsp:txXfrm>
        <a:off x="1291190" y="1320227"/>
        <a:ext cx="1529672" cy="812159"/>
      </dsp:txXfrm>
    </dsp:sp>
    <dsp:sp modelId="{6A956AA7-5F25-4887-A5EF-231009AA1A2A}">
      <dsp:nvSpPr>
        <dsp:cNvPr id="0" name=""/>
        <dsp:cNvSpPr/>
      </dsp:nvSpPr>
      <dsp:spPr>
        <a:xfrm>
          <a:off x="2934459" y="1242738"/>
          <a:ext cx="1798262" cy="900031"/>
        </a:xfrm>
        <a:prstGeom prst="round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Материалдарды жинақтау, топтастыруға қажетті цифрлық технологиялар</a:t>
          </a:r>
          <a:endParaRPr lang="aa-ET" sz="1200" kern="1200">
            <a:latin typeface="Times New Roman" panose="02020603050405020304" pitchFamily="18" charset="0"/>
            <a:cs typeface="Times New Roman" panose="02020603050405020304" pitchFamily="18" charset="0"/>
          </a:endParaRPr>
        </a:p>
      </dsp:txBody>
      <dsp:txXfrm>
        <a:off x="2978395" y="1286674"/>
        <a:ext cx="1710390" cy="812159"/>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B290C-88F4-4B63-98B3-FAE78F253F8C}">
      <dsp:nvSpPr>
        <dsp:cNvPr id="0" name=""/>
        <dsp:cNvSpPr/>
      </dsp:nvSpPr>
      <dsp:spPr>
        <a:xfrm>
          <a:off x="3073071" y="690559"/>
          <a:ext cx="2144874" cy="305898"/>
        </a:xfrm>
        <a:custGeom>
          <a:avLst/>
          <a:gdLst/>
          <a:ahLst/>
          <a:cxnLst/>
          <a:rect l="0" t="0" r="0" b="0"/>
          <a:pathLst>
            <a:path>
              <a:moveTo>
                <a:pt x="0" y="0"/>
              </a:moveTo>
              <a:lnTo>
                <a:pt x="0" y="182362"/>
              </a:lnTo>
              <a:lnTo>
                <a:pt x="2144874" y="182362"/>
              </a:lnTo>
              <a:lnTo>
                <a:pt x="2144874" y="3058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877F81-8F17-4D7C-A739-EF9EB383CBB7}">
      <dsp:nvSpPr>
        <dsp:cNvPr id="0" name=""/>
        <dsp:cNvSpPr/>
      </dsp:nvSpPr>
      <dsp:spPr>
        <a:xfrm>
          <a:off x="3027351" y="690559"/>
          <a:ext cx="91440" cy="305898"/>
        </a:xfrm>
        <a:custGeom>
          <a:avLst/>
          <a:gdLst/>
          <a:ahLst/>
          <a:cxnLst/>
          <a:rect l="0" t="0" r="0" b="0"/>
          <a:pathLst>
            <a:path>
              <a:moveTo>
                <a:pt x="45720" y="0"/>
              </a:moveTo>
              <a:lnTo>
                <a:pt x="45720" y="182362"/>
              </a:lnTo>
              <a:lnTo>
                <a:pt x="90252" y="182362"/>
              </a:lnTo>
              <a:lnTo>
                <a:pt x="90252" y="3058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5C81B2-FC0D-45B1-981F-D881E0798B83}">
      <dsp:nvSpPr>
        <dsp:cNvPr id="0" name=""/>
        <dsp:cNvSpPr/>
      </dsp:nvSpPr>
      <dsp:spPr>
        <a:xfrm>
          <a:off x="1023858" y="690559"/>
          <a:ext cx="2049212" cy="305898"/>
        </a:xfrm>
        <a:custGeom>
          <a:avLst/>
          <a:gdLst/>
          <a:ahLst/>
          <a:cxnLst/>
          <a:rect l="0" t="0" r="0" b="0"/>
          <a:pathLst>
            <a:path>
              <a:moveTo>
                <a:pt x="2049212" y="0"/>
              </a:moveTo>
              <a:lnTo>
                <a:pt x="2049212" y="182362"/>
              </a:lnTo>
              <a:lnTo>
                <a:pt x="0" y="182362"/>
              </a:lnTo>
              <a:lnTo>
                <a:pt x="0" y="3058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2E9CE2-9FEC-4449-8929-19B6E837AFCC}">
      <dsp:nvSpPr>
        <dsp:cNvPr id="0" name=""/>
        <dsp:cNvSpPr/>
      </dsp:nvSpPr>
      <dsp:spPr>
        <a:xfrm>
          <a:off x="2561788" y="161120"/>
          <a:ext cx="1022566" cy="52943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471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Цифрлық педагогика </a:t>
          </a:r>
          <a:endParaRPr lang="aa-ET" sz="1200" kern="1200">
            <a:solidFill>
              <a:schemeClr val="tx1"/>
            </a:solidFill>
            <a:latin typeface="Times New Roman" panose="02020603050405020304" pitchFamily="18" charset="0"/>
            <a:cs typeface="Times New Roman" panose="02020603050405020304" pitchFamily="18" charset="0"/>
          </a:endParaRPr>
        </a:p>
      </dsp:txBody>
      <dsp:txXfrm>
        <a:off x="2561788" y="161120"/>
        <a:ext cx="1022566" cy="529439"/>
      </dsp:txXfrm>
    </dsp:sp>
    <dsp:sp modelId="{A4FA5427-40B0-4F35-B9C6-1FBFB19BC965}">
      <dsp:nvSpPr>
        <dsp:cNvPr id="0" name=""/>
        <dsp:cNvSpPr/>
      </dsp:nvSpPr>
      <dsp:spPr>
        <a:xfrm>
          <a:off x="2766301" y="572906"/>
          <a:ext cx="920310" cy="17647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ctr" defTabSz="533400">
            <a:lnSpc>
              <a:spcPct val="90000"/>
            </a:lnSpc>
            <a:spcBef>
              <a:spcPct val="0"/>
            </a:spcBef>
            <a:spcAft>
              <a:spcPct val="35000"/>
            </a:spcAft>
            <a:buNone/>
          </a:pPr>
          <a:endParaRPr lang="aa-ET" sz="1200" kern="1200">
            <a:solidFill>
              <a:schemeClr val="tx1"/>
            </a:solidFill>
            <a:latin typeface="Times New Roman" panose="02020603050405020304" pitchFamily="18" charset="0"/>
            <a:cs typeface="Times New Roman" panose="02020603050405020304" pitchFamily="18" charset="0"/>
          </a:endParaRPr>
        </a:p>
      </dsp:txBody>
      <dsp:txXfrm>
        <a:off x="2766301" y="572906"/>
        <a:ext cx="920310" cy="176479"/>
      </dsp:txXfrm>
    </dsp:sp>
    <dsp:sp modelId="{E1C4EE6E-9984-4520-A82E-9F5D31A72D7E}">
      <dsp:nvSpPr>
        <dsp:cNvPr id="0" name=""/>
        <dsp:cNvSpPr/>
      </dsp:nvSpPr>
      <dsp:spPr>
        <a:xfrm>
          <a:off x="67334" y="996458"/>
          <a:ext cx="1913048" cy="7241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471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білім беруді цифрландыру негізінде пайда болған педагогиканың жаңа саласы</a:t>
          </a:r>
          <a:endParaRPr lang="aa-ET" sz="1200" kern="1200">
            <a:solidFill>
              <a:schemeClr val="tx1"/>
            </a:solidFill>
            <a:latin typeface="Times New Roman" panose="02020603050405020304" pitchFamily="18" charset="0"/>
            <a:cs typeface="Times New Roman" panose="02020603050405020304" pitchFamily="18" charset="0"/>
          </a:endParaRPr>
        </a:p>
      </dsp:txBody>
      <dsp:txXfrm>
        <a:off x="67334" y="996458"/>
        <a:ext cx="1913048" cy="724188"/>
      </dsp:txXfrm>
    </dsp:sp>
    <dsp:sp modelId="{CA211509-50C9-4E60-92CA-296F86EA7E98}">
      <dsp:nvSpPr>
        <dsp:cNvPr id="0" name=""/>
        <dsp:cNvSpPr/>
      </dsp:nvSpPr>
      <dsp:spPr>
        <a:xfrm>
          <a:off x="1098087" y="1604679"/>
          <a:ext cx="920310" cy="176479"/>
        </a:xfrm>
        <a:prstGeom prst="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ctr" defTabSz="533400">
            <a:lnSpc>
              <a:spcPct val="90000"/>
            </a:lnSpc>
            <a:spcBef>
              <a:spcPct val="0"/>
            </a:spcBef>
            <a:spcAft>
              <a:spcPct val="35000"/>
            </a:spcAft>
            <a:buNone/>
          </a:pPr>
          <a:endParaRPr lang="aa-ET" sz="1200" kern="1200">
            <a:solidFill>
              <a:schemeClr val="tx1"/>
            </a:solidFill>
            <a:latin typeface="Times New Roman" panose="02020603050405020304" pitchFamily="18" charset="0"/>
            <a:cs typeface="Times New Roman" panose="02020603050405020304" pitchFamily="18" charset="0"/>
          </a:endParaRPr>
        </a:p>
      </dsp:txBody>
      <dsp:txXfrm>
        <a:off x="1098087" y="1604679"/>
        <a:ext cx="920310" cy="176479"/>
      </dsp:txXfrm>
    </dsp:sp>
    <dsp:sp modelId="{AD3A286D-3F81-46DA-AA14-AF918CFCD5DA}">
      <dsp:nvSpPr>
        <dsp:cNvPr id="0" name=""/>
        <dsp:cNvSpPr/>
      </dsp:nvSpPr>
      <dsp:spPr>
        <a:xfrm>
          <a:off x="2227454" y="996458"/>
          <a:ext cx="1780299" cy="83124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471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педагогика мен цифрлық технологиялар интеграциясы</a:t>
          </a:r>
          <a:endParaRPr lang="aa-ET" sz="1200" kern="1200">
            <a:solidFill>
              <a:schemeClr val="tx1"/>
            </a:solidFill>
            <a:latin typeface="Times New Roman" panose="02020603050405020304" pitchFamily="18" charset="0"/>
            <a:cs typeface="Times New Roman" panose="02020603050405020304" pitchFamily="18" charset="0"/>
          </a:endParaRPr>
        </a:p>
      </dsp:txBody>
      <dsp:txXfrm>
        <a:off x="2227454" y="996458"/>
        <a:ext cx="1780299" cy="831241"/>
      </dsp:txXfrm>
    </dsp:sp>
    <dsp:sp modelId="{4773784D-F8CE-4130-A216-A885CD246231}">
      <dsp:nvSpPr>
        <dsp:cNvPr id="0" name=""/>
        <dsp:cNvSpPr/>
      </dsp:nvSpPr>
      <dsp:spPr>
        <a:xfrm>
          <a:off x="3207764" y="1655701"/>
          <a:ext cx="920310" cy="176479"/>
        </a:xfrm>
        <a:prstGeom prst="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ctr" defTabSz="533400">
            <a:lnSpc>
              <a:spcPct val="90000"/>
            </a:lnSpc>
            <a:spcBef>
              <a:spcPct val="0"/>
            </a:spcBef>
            <a:spcAft>
              <a:spcPct val="35000"/>
            </a:spcAft>
            <a:buNone/>
          </a:pPr>
          <a:endParaRPr lang="aa-ET" sz="1200" kern="1200">
            <a:solidFill>
              <a:schemeClr val="tx1"/>
            </a:solidFill>
            <a:latin typeface="Times New Roman" panose="02020603050405020304" pitchFamily="18" charset="0"/>
            <a:cs typeface="Times New Roman" panose="02020603050405020304" pitchFamily="18" charset="0"/>
          </a:endParaRPr>
        </a:p>
      </dsp:txBody>
      <dsp:txXfrm>
        <a:off x="3207764" y="1655701"/>
        <a:ext cx="920310" cy="176479"/>
      </dsp:txXfrm>
    </dsp:sp>
    <dsp:sp modelId="{93334CBA-FF3E-410F-9762-F5B332607CC7}">
      <dsp:nvSpPr>
        <dsp:cNvPr id="0" name=""/>
        <dsp:cNvSpPr/>
      </dsp:nvSpPr>
      <dsp:spPr>
        <a:xfrm>
          <a:off x="4254825" y="996458"/>
          <a:ext cx="1926239" cy="83124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471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түрлі "цифрлық ортада" білім беруді белсенді қолдану дәуіріндегі ғылыми саланың даму жағдайы</a:t>
          </a:r>
          <a:endParaRPr lang="aa-ET" sz="1200" kern="1200">
            <a:solidFill>
              <a:schemeClr val="tx1"/>
            </a:solidFill>
            <a:latin typeface="Times New Roman" panose="02020603050405020304" pitchFamily="18" charset="0"/>
            <a:cs typeface="Times New Roman" panose="02020603050405020304" pitchFamily="18" charset="0"/>
          </a:endParaRPr>
        </a:p>
      </dsp:txBody>
      <dsp:txXfrm>
        <a:off x="4254825" y="996458"/>
        <a:ext cx="1926239" cy="831241"/>
      </dsp:txXfrm>
    </dsp:sp>
    <dsp:sp modelId="{9444C61A-B734-467F-A951-EB2B6A19E13E}">
      <dsp:nvSpPr>
        <dsp:cNvPr id="0" name=""/>
        <dsp:cNvSpPr/>
      </dsp:nvSpPr>
      <dsp:spPr>
        <a:xfrm>
          <a:off x="5234913" y="1752018"/>
          <a:ext cx="920310" cy="176479"/>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ctr" defTabSz="533400">
            <a:lnSpc>
              <a:spcPct val="90000"/>
            </a:lnSpc>
            <a:spcBef>
              <a:spcPct val="0"/>
            </a:spcBef>
            <a:spcAft>
              <a:spcPct val="35000"/>
            </a:spcAft>
            <a:buNone/>
          </a:pPr>
          <a:endParaRPr lang="aa-ET" sz="1200" kern="1200">
            <a:solidFill>
              <a:schemeClr val="tx1"/>
            </a:solidFill>
            <a:latin typeface="Times New Roman" panose="02020603050405020304" pitchFamily="18" charset="0"/>
            <a:cs typeface="Times New Roman" panose="02020603050405020304" pitchFamily="18" charset="0"/>
          </a:endParaRPr>
        </a:p>
      </dsp:txBody>
      <dsp:txXfrm>
        <a:off x="5234913" y="1752018"/>
        <a:ext cx="920310" cy="1764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B01480-8EC5-4FAB-9885-42D946539190}">
      <dsp:nvSpPr>
        <dsp:cNvPr id="0" name=""/>
        <dsp:cNvSpPr/>
      </dsp:nvSpPr>
      <dsp:spPr>
        <a:xfrm>
          <a:off x="0" y="566702"/>
          <a:ext cx="2681425" cy="31546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72CD8C55-E15A-4C29-AD82-BC6CF36A98B9}">
      <dsp:nvSpPr>
        <dsp:cNvPr id="0" name=""/>
        <dsp:cNvSpPr/>
      </dsp:nvSpPr>
      <dsp:spPr>
        <a:xfrm>
          <a:off x="2359" y="685176"/>
          <a:ext cx="196987" cy="196987"/>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95CF92-C180-436D-8C2A-2A5302ED99E8}">
      <dsp:nvSpPr>
        <dsp:cNvPr id="0" name=""/>
        <dsp:cNvSpPr/>
      </dsp:nvSpPr>
      <dsp:spPr>
        <a:xfrm>
          <a:off x="2359" y="0"/>
          <a:ext cx="2681425" cy="5667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Қамтамасыз ету</a:t>
          </a:r>
          <a:endParaRPr lang="x-none" sz="1400" b="1" kern="1200">
            <a:latin typeface="Times New Roman" panose="02020603050405020304" pitchFamily="18" charset="0"/>
            <a:cs typeface="Times New Roman" panose="02020603050405020304" pitchFamily="18" charset="0"/>
          </a:endParaRPr>
        </a:p>
      </dsp:txBody>
      <dsp:txXfrm>
        <a:off x="2359" y="0"/>
        <a:ext cx="2681425" cy="566702"/>
      </dsp:txXfrm>
    </dsp:sp>
    <dsp:sp modelId="{277EF8E9-9446-40D4-923A-2A4EEB469F3B}">
      <dsp:nvSpPr>
        <dsp:cNvPr id="0" name=""/>
        <dsp:cNvSpPr/>
      </dsp:nvSpPr>
      <dsp:spPr>
        <a:xfrm>
          <a:off x="2359" y="1144347"/>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205D35F-889E-4605-A140-1B1DFD2DB1E9}">
      <dsp:nvSpPr>
        <dsp:cNvPr id="0" name=""/>
        <dsp:cNvSpPr/>
      </dsp:nvSpPr>
      <dsp:spPr>
        <a:xfrm>
          <a:off x="190058" y="1013255"/>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мәтінді өңдеу технологиялары;</a:t>
          </a:r>
          <a:endParaRPr lang="x-none" sz="1400" kern="1200">
            <a:latin typeface="Times New Roman" panose="02020603050405020304" pitchFamily="18" charset="0"/>
            <a:cs typeface="Times New Roman" panose="02020603050405020304" pitchFamily="18" charset="0"/>
          </a:endParaRPr>
        </a:p>
      </dsp:txBody>
      <dsp:txXfrm>
        <a:off x="190058" y="1013255"/>
        <a:ext cx="2493725" cy="459166"/>
      </dsp:txXfrm>
    </dsp:sp>
    <dsp:sp modelId="{979E4530-F8E8-48CD-859A-0A6F532CCFFE}">
      <dsp:nvSpPr>
        <dsp:cNvPr id="0" name=""/>
        <dsp:cNvSpPr/>
      </dsp:nvSpPr>
      <dsp:spPr>
        <a:xfrm>
          <a:off x="2359" y="1603514"/>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0C697D-F1A4-4315-9023-5908184F41E9}">
      <dsp:nvSpPr>
        <dsp:cNvPr id="0" name=""/>
        <dsp:cNvSpPr/>
      </dsp:nvSpPr>
      <dsp:spPr>
        <a:xfrm>
          <a:off x="190058" y="1472422"/>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мәліметтер қорының технологиялары;</a:t>
          </a:r>
          <a:endParaRPr lang="x-none" sz="1400" kern="1200">
            <a:latin typeface="Times New Roman" panose="02020603050405020304" pitchFamily="18" charset="0"/>
            <a:cs typeface="Times New Roman" panose="02020603050405020304" pitchFamily="18" charset="0"/>
          </a:endParaRPr>
        </a:p>
      </dsp:txBody>
      <dsp:txXfrm>
        <a:off x="190058" y="1472422"/>
        <a:ext cx="2493725" cy="459166"/>
      </dsp:txXfrm>
    </dsp:sp>
    <dsp:sp modelId="{773F919C-B964-49C3-84E2-6C3A55416E6A}">
      <dsp:nvSpPr>
        <dsp:cNvPr id="0" name=""/>
        <dsp:cNvSpPr/>
      </dsp:nvSpPr>
      <dsp:spPr>
        <a:xfrm>
          <a:off x="2359" y="2062680"/>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29B4343-C06F-4F6D-9846-FB2428F79BEB}">
      <dsp:nvSpPr>
        <dsp:cNvPr id="0" name=""/>
        <dsp:cNvSpPr/>
      </dsp:nvSpPr>
      <dsp:spPr>
        <a:xfrm>
          <a:off x="190058" y="1931588"/>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телекоммуникациялық технологиялар, т.б. </a:t>
          </a:r>
          <a:endParaRPr lang="x-none" sz="1400" kern="1200">
            <a:latin typeface="Times New Roman" panose="02020603050405020304" pitchFamily="18" charset="0"/>
            <a:cs typeface="Times New Roman" panose="02020603050405020304" pitchFamily="18" charset="0"/>
          </a:endParaRPr>
        </a:p>
      </dsp:txBody>
      <dsp:txXfrm>
        <a:off x="190058" y="1931588"/>
        <a:ext cx="2493725" cy="459166"/>
      </dsp:txXfrm>
    </dsp:sp>
    <dsp:sp modelId="{BFB7B51F-127D-4121-A94F-E05CE77DA931}">
      <dsp:nvSpPr>
        <dsp:cNvPr id="0" name=""/>
        <dsp:cNvSpPr/>
      </dsp:nvSpPr>
      <dsp:spPr>
        <a:xfrm>
          <a:off x="2817855" y="566702"/>
          <a:ext cx="2681425" cy="31546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CAC1D09C-F0E2-4724-8E78-2C7CEF0D4123}">
      <dsp:nvSpPr>
        <dsp:cNvPr id="0" name=""/>
        <dsp:cNvSpPr/>
      </dsp:nvSpPr>
      <dsp:spPr>
        <a:xfrm>
          <a:off x="2817855" y="685176"/>
          <a:ext cx="196987" cy="196987"/>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A66191D-8CFC-4DCC-B95C-6E822D6E5DC7}">
      <dsp:nvSpPr>
        <dsp:cNvPr id="0" name=""/>
        <dsp:cNvSpPr/>
      </dsp:nvSpPr>
      <dsp:spPr>
        <a:xfrm>
          <a:off x="2817855" y="0"/>
          <a:ext cx="2681425" cy="5667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Функционалды</a:t>
          </a:r>
          <a:endParaRPr lang="x-none" sz="1400" b="1" kern="1200">
            <a:latin typeface="Times New Roman" panose="02020603050405020304" pitchFamily="18" charset="0"/>
            <a:cs typeface="Times New Roman" panose="02020603050405020304" pitchFamily="18" charset="0"/>
          </a:endParaRPr>
        </a:p>
      </dsp:txBody>
      <dsp:txXfrm>
        <a:off x="2817855" y="0"/>
        <a:ext cx="2681425" cy="566702"/>
      </dsp:txXfrm>
    </dsp:sp>
    <dsp:sp modelId="{1A5863A1-5A80-4A60-B3FB-7F35EC6FDF3F}">
      <dsp:nvSpPr>
        <dsp:cNvPr id="0" name=""/>
        <dsp:cNvSpPr/>
      </dsp:nvSpPr>
      <dsp:spPr>
        <a:xfrm>
          <a:off x="2817855" y="1144347"/>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7408D62-9308-4D64-8F0F-1071F95EC623}">
      <dsp:nvSpPr>
        <dsp:cNvPr id="0" name=""/>
        <dsp:cNvSpPr/>
      </dsp:nvSpPr>
      <dsp:spPr>
        <a:xfrm>
          <a:off x="3005555" y="1013255"/>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кеңсе технологиялары;</a:t>
          </a:r>
          <a:endParaRPr lang="x-none" sz="1400" kern="1200">
            <a:latin typeface="Times New Roman" panose="02020603050405020304" pitchFamily="18" charset="0"/>
            <a:cs typeface="Times New Roman" panose="02020603050405020304" pitchFamily="18" charset="0"/>
          </a:endParaRPr>
        </a:p>
      </dsp:txBody>
      <dsp:txXfrm>
        <a:off x="3005555" y="1013255"/>
        <a:ext cx="2493725" cy="459166"/>
      </dsp:txXfrm>
    </dsp:sp>
    <dsp:sp modelId="{566ACC00-F631-4A6D-992C-7A18388A5BCF}">
      <dsp:nvSpPr>
        <dsp:cNvPr id="0" name=""/>
        <dsp:cNvSpPr/>
      </dsp:nvSpPr>
      <dsp:spPr>
        <a:xfrm>
          <a:off x="2817855" y="1603514"/>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7AC350-015F-4646-A3D0-FD4918D364A5}">
      <dsp:nvSpPr>
        <dsp:cNvPr id="0" name=""/>
        <dsp:cNvSpPr/>
      </dsp:nvSpPr>
      <dsp:spPr>
        <a:xfrm>
          <a:off x="3005555" y="1472422"/>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қаржылық технологиялар;</a:t>
          </a:r>
          <a:endParaRPr lang="x-none" sz="1400" kern="1200">
            <a:latin typeface="Times New Roman" panose="02020603050405020304" pitchFamily="18" charset="0"/>
            <a:cs typeface="Times New Roman" panose="02020603050405020304" pitchFamily="18" charset="0"/>
          </a:endParaRPr>
        </a:p>
      </dsp:txBody>
      <dsp:txXfrm>
        <a:off x="3005555" y="1472422"/>
        <a:ext cx="2493725" cy="459166"/>
      </dsp:txXfrm>
    </dsp:sp>
    <dsp:sp modelId="{79782532-21C9-401F-B72A-2A4C200AB712}">
      <dsp:nvSpPr>
        <dsp:cNvPr id="0" name=""/>
        <dsp:cNvSpPr/>
      </dsp:nvSpPr>
      <dsp:spPr>
        <a:xfrm>
          <a:off x="2817855" y="2062680"/>
          <a:ext cx="196982" cy="196982"/>
        </a:xfrm>
        <a:prstGeom prst="rect">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0D6C04-9811-499A-826D-67823594818A}">
      <dsp:nvSpPr>
        <dsp:cNvPr id="0" name=""/>
        <dsp:cNvSpPr/>
      </dsp:nvSpPr>
      <dsp:spPr>
        <a:xfrm>
          <a:off x="3005555" y="1931588"/>
          <a:ext cx="2493725" cy="459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өндірістегі ақпараттық технологиялар, т.б</a:t>
          </a:r>
          <a:endParaRPr lang="x-none" sz="1400" kern="1200">
            <a:latin typeface="Times New Roman" panose="02020603050405020304" pitchFamily="18" charset="0"/>
            <a:cs typeface="Times New Roman" panose="02020603050405020304" pitchFamily="18" charset="0"/>
          </a:endParaRPr>
        </a:p>
      </dsp:txBody>
      <dsp:txXfrm>
        <a:off x="3005555" y="1931588"/>
        <a:ext cx="2493725" cy="45916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838F5B-AA7D-41A0-8ED1-5398873E635F}">
      <dsp:nvSpPr>
        <dsp:cNvPr id="0" name=""/>
        <dsp:cNvSpPr/>
      </dsp:nvSpPr>
      <dsp:spPr>
        <a:xfrm>
          <a:off x="129721" y="890135"/>
          <a:ext cx="737444" cy="737444"/>
        </a:xfrm>
        <a:prstGeom prst="donut">
          <a:avLst>
            <a:gd name="adj" fmla="val 2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98E4BB-7031-4EDD-8B4D-259C22ABBED9}">
      <dsp:nvSpPr>
        <dsp:cNvPr id="0" name=""/>
        <dsp:cNvSpPr/>
      </dsp:nvSpPr>
      <dsp:spPr>
        <a:xfrm rot="17700000">
          <a:off x="389563" y="288967"/>
          <a:ext cx="916725" cy="4417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қабілеттілік</a:t>
          </a:r>
        </a:p>
      </dsp:txBody>
      <dsp:txXfrm>
        <a:off x="389563" y="288967"/>
        <a:ext cx="916725" cy="441791"/>
      </dsp:txXfrm>
    </dsp:sp>
    <dsp:sp modelId="{7C7129E3-4A73-4A2E-AC79-7AB767AB59E4}">
      <dsp:nvSpPr>
        <dsp:cNvPr id="0" name=""/>
        <dsp:cNvSpPr/>
      </dsp:nvSpPr>
      <dsp:spPr>
        <a:xfrm>
          <a:off x="922712" y="1067467"/>
          <a:ext cx="382780" cy="3827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17FECE-64EB-409C-ACBF-C200F72A9EBC}">
      <dsp:nvSpPr>
        <dsp:cNvPr id="0" name=""/>
        <dsp:cNvSpPr/>
      </dsp:nvSpPr>
      <dsp:spPr>
        <a:xfrm rot="17700000">
          <a:off x="469361" y="1600237"/>
          <a:ext cx="793011" cy="382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0480" bIns="0" numCol="1" spcCol="1270" anchor="ctr" anchorCtr="0">
          <a:noAutofit/>
        </a:bodyPr>
        <a:lstStyle/>
        <a:p>
          <a:pPr marL="0" lvl="0" indent="0" algn="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тұлғалық</a:t>
          </a:r>
        </a:p>
        <a:p>
          <a:pPr marL="0" lvl="0" indent="0" algn="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469361" y="1600237"/>
        <a:ext cx="793011" cy="382360"/>
      </dsp:txXfrm>
    </dsp:sp>
    <dsp:sp modelId="{8ECD3356-5491-4D71-A8D8-4CCA530F5E41}">
      <dsp:nvSpPr>
        <dsp:cNvPr id="0" name=""/>
        <dsp:cNvSpPr/>
      </dsp:nvSpPr>
      <dsp:spPr>
        <a:xfrm rot="17700000">
          <a:off x="965833" y="535117"/>
          <a:ext cx="793011" cy="382360"/>
        </a:xfrm>
        <a:prstGeom prst="rect">
          <a:avLst/>
        </a:prstGeom>
        <a:noFill/>
        <a:ln>
          <a:noFill/>
        </a:ln>
        <a:effectLst/>
      </dsp:spPr>
      <dsp:style>
        <a:lnRef idx="0">
          <a:scrgbClr r="0" g="0" b="0"/>
        </a:lnRef>
        <a:fillRef idx="0">
          <a:scrgbClr r="0" g="0" b="0"/>
        </a:fillRef>
        <a:effectRef idx="0">
          <a:scrgbClr r="0" g="0" b="0"/>
        </a:effectRef>
        <a:fontRef idx="minor"/>
      </dsp:style>
    </dsp:sp>
    <dsp:sp modelId="{28927B19-3146-4A22-BD82-3C210213A7A8}">
      <dsp:nvSpPr>
        <dsp:cNvPr id="0" name=""/>
        <dsp:cNvSpPr/>
      </dsp:nvSpPr>
      <dsp:spPr>
        <a:xfrm>
          <a:off x="1360981" y="1067467"/>
          <a:ext cx="382780" cy="3827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450553-76FE-4871-B95E-555136AC6D8B}">
      <dsp:nvSpPr>
        <dsp:cNvPr id="0" name=""/>
        <dsp:cNvSpPr/>
      </dsp:nvSpPr>
      <dsp:spPr>
        <a:xfrm rot="17700000">
          <a:off x="1288299" y="434925"/>
          <a:ext cx="793011" cy="382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0480" bIns="0" numCol="1" spcCol="1270" anchor="ctr" anchorCtr="0">
          <a:noAutofit/>
        </a:bodyPr>
        <a:lstStyle/>
        <a:p>
          <a:pPr marL="0" lvl="0" indent="0" algn="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әрекеттілік</a:t>
          </a:r>
        </a:p>
      </dsp:txBody>
      <dsp:txXfrm>
        <a:off x="1288299" y="434925"/>
        <a:ext cx="793011" cy="382360"/>
      </dsp:txXfrm>
    </dsp:sp>
    <dsp:sp modelId="{7602326C-FBD7-4B06-B596-616AED580618}">
      <dsp:nvSpPr>
        <dsp:cNvPr id="0" name=""/>
        <dsp:cNvSpPr/>
      </dsp:nvSpPr>
      <dsp:spPr>
        <a:xfrm rot="17700000">
          <a:off x="1404102" y="535117"/>
          <a:ext cx="793011" cy="382360"/>
        </a:xfrm>
        <a:prstGeom prst="rect">
          <a:avLst/>
        </a:prstGeom>
        <a:noFill/>
        <a:ln>
          <a:noFill/>
        </a:ln>
        <a:effectLst/>
      </dsp:spPr>
      <dsp:style>
        <a:lnRef idx="0">
          <a:scrgbClr r="0" g="0" b="0"/>
        </a:lnRef>
        <a:fillRef idx="0">
          <a:scrgbClr r="0" g="0" b="0"/>
        </a:fillRef>
        <a:effectRef idx="0">
          <a:scrgbClr r="0" g="0" b="0"/>
        </a:effectRef>
        <a:fontRef idx="minor"/>
      </dsp:style>
    </dsp:sp>
    <dsp:sp modelId="{EC7DEF5B-91C2-4DBA-88EA-B4F7897F09E9}">
      <dsp:nvSpPr>
        <dsp:cNvPr id="0" name=""/>
        <dsp:cNvSpPr/>
      </dsp:nvSpPr>
      <dsp:spPr>
        <a:xfrm>
          <a:off x="1799309" y="890135"/>
          <a:ext cx="737444" cy="737444"/>
        </a:xfrm>
        <a:prstGeom prst="donut">
          <a:avLst>
            <a:gd name="adj" fmla="val 2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22C4A59-82A0-4FC0-AF44-E04B3BA754B5}">
      <dsp:nvSpPr>
        <dsp:cNvPr id="0" name=""/>
        <dsp:cNvSpPr/>
      </dsp:nvSpPr>
      <dsp:spPr>
        <a:xfrm rot="17700000">
          <a:off x="2059151" y="288967"/>
          <a:ext cx="916725" cy="4417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білімділік</a:t>
          </a:r>
        </a:p>
      </dsp:txBody>
      <dsp:txXfrm>
        <a:off x="2059151" y="288967"/>
        <a:ext cx="916725" cy="441791"/>
      </dsp:txXfrm>
    </dsp:sp>
    <dsp:sp modelId="{0EAC2F73-5D49-42D9-ACFF-CBF081BC07A8}">
      <dsp:nvSpPr>
        <dsp:cNvPr id="0" name=""/>
        <dsp:cNvSpPr/>
      </dsp:nvSpPr>
      <dsp:spPr>
        <a:xfrm>
          <a:off x="3641567" y="882362"/>
          <a:ext cx="737444" cy="737444"/>
        </a:xfrm>
        <a:prstGeom prst="donut">
          <a:avLst>
            <a:gd name="adj" fmla="val 2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DAC563A-9F88-4511-BF21-98398E67DB74}">
      <dsp:nvSpPr>
        <dsp:cNvPr id="0" name=""/>
        <dsp:cNvSpPr/>
      </dsp:nvSpPr>
      <dsp:spPr>
        <a:xfrm rot="17700000">
          <a:off x="3823982" y="287876"/>
          <a:ext cx="916725" cy="4417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  біліктілік </a:t>
          </a:r>
        </a:p>
      </dsp:txBody>
      <dsp:txXfrm>
        <a:off x="3823982" y="287876"/>
        <a:ext cx="916725" cy="441791"/>
      </dsp:txXfrm>
    </dsp:sp>
    <dsp:sp modelId="{16C1FDF0-F4FF-431F-A315-AED63B5BB24D}">
      <dsp:nvSpPr>
        <dsp:cNvPr id="0" name=""/>
        <dsp:cNvSpPr/>
      </dsp:nvSpPr>
      <dsp:spPr>
        <a:xfrm>
          <a:off x="2631783" y="1051930"/>
          <a:ext cx="382780" cy="3827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AD90FCD-7FC0-4DBA-AE60-9E48168EE375}">
      <dsp:nvSpPr>
        <dsp:cNvPr id="0" name=""/>
        <dsp:cNvSpPr/>
      </dsp:nvSpPr>
      <dsp:spPr>
        <a:xfrm rot="17700000">
          <a:off x="2341572" y="1601327"/>
          <a:ext cx="793011" cy="382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0480" bIns="0" numCol="1" spcCol="1270" anchor="ctr" anchorCtr="0">
          <a:noAutofit/>
        </a:bodyPr>
        <a:lstStyle/>
        <a:p>
          <a:pPr marL="0" lvl="0" indent="0" algn="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мақсаттылық</a:t>
          </a:r>
        </a:p>
      </dsp:txBody>
      <dsp:txXfrm>
        <a:off x="2341572" y="1601327"/>
        <a:ext cx="793011" cy="382360"/>
      </dsp:txXfrm>
    </dsp:sp>
    <dsp:sp modelId="{7FBD6149-03E2-4867-AE96-D7AABB5768AA}">
      <dsp:nvSpPr>
        <dsp:cNvPr id="0" name=""/>
        <dsp:cNvSpPr/>
      </dsp:nvSpPr>
      <dsp:spPr>
        <a:xfrm rot="17700000">
          <a:off x="3428472" y="535117"/>
          <a:ext cx="793011" cy="382360"/>
        </a:xfrm>
        <a:prstGeom prst="rect">
          <a:avLst/>
        </a:prstGeom>
        <a:noFill/>
        <a:ln>
          <a:noFill/>
        </a:ln>
        <a:effectLst/>
      </dsp:spPr>
      <dsp:style>
        <a:lnRef idx="0">
          <a:scrgbClr r="0" g="0" b="0"/>
        </a:lnRef>
        <a:fillRef idx="0">
          <a:scrgbClr r="0" g="0" b="0"/>
        </a:fillRef>
        <a:effectRef idx="0">
          <a:scrgbClr r="0" g="0" b="0"/>
        </a:effectRef>
        <a:fontRef idx="minor"/>
      </dsp:style>
    </dsp:sp>
    <dsp:sp modelId="{17F2A6C4-4B54-456A-AD94-88EBE139242C}">
      <dsp:nvSpPr>
        <dsp:cNvPr id="0" name=""/>
        <dsp:cNvSpPr/>
      </dsp:nvSpPr>
      <dsp:spPr>
        <a:xfrm>
          <a:off x="3194352" y="1051930"/>
          <a:ext cx="382780" cy="3827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30528E-75ED-4776-AB64-75EC8CA8B9C1}">
      <dsp:nvSpPr>
        <dsp:cNvPr id="0" name=""/>
        <dsp:cNvSpPr/>
      </dsp:nvSpPr>
      <dsp:spPr>
        <a:xfrm rot="17700000">
          <a:off x="3106132" y="434925"/>
          <a:ext cx="793011" cy="382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0480" bIns="0" numCol="1" spcCol="1270" anchor="ctr" anchorCtr="0">
          <a:noAutofit/>
        </a:bodyPr>
        <a:lstStyle/>
        <a:p>
          <a:pPr marL="0" lvl="0" indent="0" algn="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шеберлік</a:t>
          </a:r>
        </a:p>
      </dsp:txBody>
      <dsp:txXfrm>
        <a:off x="3106132" y="434925"/>
        <a:ext cx="793011" cy="382360"/>
      </dsp:txXfrm>
    </dsp:sp>
    <dsp:sp modelId="{2F045363-95B1-4C45-B4AE-550AE9F6492E}">
      <dsp:nvSpPr>
        <dsp:cNvPr id="0" name=""/>
        <dsp:cNvSpPr/>
      </dsp:nvSpPr>
      <dsp:spPr>
        <a:xfrm rot="17700000">
          <a:off x="3866741" y="535117"/>
          <a:ext cx="793011" cy="382360"/>
        </a:xfrm>
        <a:prstGeom prst="rect">
          <a:avLst/>
        </a:prstGeom>
        <a:noFill/>
        <a:ln>
          <a:noFill/>
        </a:ln>
        <a:effectLst/>
      </dsp:spPr>
      <dsp:style>
        <a:lnRef idx="0">
          <a:scrgbClr r="0" g="0" b="0"/>
        </a:lnRef>
        <a:fillRef idx="0">
          <a:scrgbClr r="0" g="0" b="0"/>
        </a:fillRef>
        <a:effectRef idx="0">
          <a:scrgbClr r="0" g="0" b="0"/>
        </a:effectRef>
        <a:fontRef idx="minor"/>
      </dsp:style>
    </dsp:sp>
    <dsp:sp modelId="{8471C70F-B755-451A-8C65-6FCCD8E7C970}">
      <dsp:nvSpPr>
        <dsp:cNvPr id="0" name=""/>
        <dsp:cNvSpPr/>
      </dsp:nvSpPr>
      <dsp:spPr>
        <a:xfrm>
          <a:off x="4479266" y="1076164"/>
          <a:ext cx="382780" cy="3827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725FF3-2681-4593-B8E7-A9A519AEA3B6}">
      <dsp:nvSpPr>
        <dsp:cNvPr id="0" name=""/>
        <dsp:cNvSpPr/>
      </dsp:nvSpPr>
      <dsp:spPr>
        <a:xfrm rot="17700000">
          <a:off x="4086777" y="1601327"/>
          <a:ext cx="793011" cy="382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0480" bIns="0" numCol="1" spcCol="1270" anchor="ctr" anchorCtr="0">
          <a:noAutofit/>
        </a:bodyPr>
        <a:lstStyle/>
        <a:p>
          <a:pPr marL="0" lvl="0" indent="0" algn="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нәтижелілік</a:t>
          </a:r>
        </a:p>
      </dsp:txBody>
      <dsp:txXfrm>
        <a:off x="4086777" y="1601327"/>
        <a:ext cx="793011" cy="382360"/>
      </dsp:txXfrm>
    </dsp:sp>
    <dsp:sp modelId="{AE15110E-DB86-4D26-BC04-EF6636B28E00}">
      <dsp:nvSpPr>
        <dsp:cNvPr id="0" name=""/>
        <dsp:cNvSpPr/>
      </dsp:nvSpPr>
      <dsp:spPr>
        <a:xfrm rot="17700000">
          <a:off x="4305009" y="535117"/>
          <a:ext cx="793011" cy="382360"/>
        </a:xfrm>
        <a:prstGeom prst="rect">
          <a:avLst/>
        </a:prstGeom>
        <a:noFill/>
        <a:ln>
          <a:noFill/>
        </a:ln>
        <a:effectLst/>
      </dsp:spPr>
      <dsp:style>
        <a:lnRef idx="0">
          <a:scrgbClr r="0" g="0" b="0"/>
        </a:lnRef>
        <a:fillRef idx="0">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E584D8-0C76-4D27-9B45-FFD7C053E3F2}">
      <dsp:nvSpPr>
        <dsp:cNvPr id="0" name=""/>
        <dsp:cNvSpPr/>
      </dsp:nvSpPr>
      <dsp:spPr>
        <a:xfrm>
          <a:off x="324940" y="0"/>
          <a:ext cx="4598374" cy="1143000"/>
        </a:xfrm>
        <a:prstGeom prst="leftRightRibbon">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4BF762-AD94-4E8B-AC75-5BC60EDBC6E0}">
      <dsp:nvSpPr>
        <dsp:cNvPr id="0" name=""/>
        <dsp:cNvSpPr/>
      </dsp:nvSpPr>
      <dsp:spPr>
        <a:xfrm>
          <a:off x="1038231" y="191920"/>
          <a:ext cx="1428343" cy="5600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жаңа материалды түсіндіру кезеңі </a:t>
          </a:r>
        </a:p>
      </dsp:txBody>
      <dsp:txXfrm>
        <a:off x="1038231" y="191920"/>
        <a:ext cx="1428343" cy="560070"/>
      </dsp:txXfrm>
    </dsp:sp>
    <dsp:sp modelId="{D44BE455-C27A-4659-B3D2-7E7F07E693FE}">
      <dsp:nvSpPr>
        <dsp:cNvPr id="0" name=""/>
        <dsp:cNvSpPr/>
      </dsp:nvSpPr>
      <dsp:spPr>
        <a:xfrm>
          <a:off x="2680274" y="350476"/>
          <a:ext cx="1787660" cy="5600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Т1 – түсіндіруде цифрлық технологияларды қолдану дағдылары</a:t>
          </a:r>
          <a:endParaRPr lang="ru-RU" sz="1200" kern="1200">
            <a:latin typeface="Times New Roman" panose="02020603050405020304" pitchFamily="18" charset="0"/>
            <a:cs typeface="Times New Roman" panose="02020603050405020304" pitchFamily="18" charset="0"/>
          </a:endParaRPr>
        </a:p>
      </dsp:txBody>
      <dsp:txXfrm>
        <a:off x="2680274" y="350476"/>
        <a:ext cx="1787660" cy="56007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E584D8-0C76-4D27-9B45-FFD7C053E3F2}">
      <dsp:nvSpPr>
        <dsp:cNvPr id="0" name=""/>
        <dsp:cNvSpPr/>
      </dsp:nvSpPr>
      <dsp:spPr>
        <a:xfrm>
          <a:off x="324940" y="0"/>
          <a:ext cx="4598374" cy="1143000"/>
        </a:xfrm>
        <a:prstGeom prst="leftRightRibbon">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4BF762-AD94-4E8B-AC75-5BC60EDBC6E0}">
      <dsp:nvSpPr>
        <dsp:cNvPr id="0" name=""/>
        <dsp:cNvSpPr/>
      </dsp:nvSpPr>
      <dsp:spPr>
        <a:xfrm>
          <a:off x="1038231" y="191920"/>
          <a:ext cx="1428343" cy="5600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бекіту және қайталау мақсатымен жаттығу жүргізу</a:t>
          </a:r>
          <a:endParaRPr lang="ru-RU" sz="1200" kern="1200">
            <a:latin typeface="Times New Roman" panose="02020603050405020304" pitchFamily="18" charset="0"/>
            <a:cs typeface="Times New Roman" panose="02020603050405020304" pitchFamily="18" charset="0"/>
          </a:endParaRPr>
        </a:p>
      </dsp:txBody>
      <dsp:txXfrm>
        <a:off x="1038231" y="191920"/>
        <a:ext cx="1428343" cy="560070"/>
      </dsp:txXfrm>
    </dsp:sp>
    <dsp:sp modelId="{D44BE455-C27A-4659-B3D2-7E7F07E693FE}">
      <dsp:nvSpPr>
        <dsp:cNvPr id="0" name=""/>
        <dsp:cNvSpPr/>
      </dsp:nvSpPr>
      <dsp:spPr>
        <a:xfrm>
          <a:off x="2680274" y="350476"/>
          <a:ext cx="1787660" cy="5600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Т2 – түрлендіруде цифрлық технологияларды қолдану дағдыларына</a:t>
          </a:r>
          <a:endParaRPr lang="ru-RU" sz="1200" kern="1200">
            <a:latin typeface="Times New Roman" panose="02020603050405020304" pitchFamily="18" charset="0"/>
            <a:cs typeface="Times New Roman" panose="02020603050405020304" pitchFamily="18" charset="0"/>
          </a:endParaRPr>
        </a:p>
      </dsp:txBody>
      <dsp:txXfrm>
        <a:off x="2680274" y="350476"/>
        <a:ext cx="1787660" cy="560070"/>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E584D8-0C76-4D27-9B45-FFD7C053E3F2}">
      <dsp:nvSpPr>
        <dsp:cNvPr id="0" name=""/>
        <dsp:cNvSpPr/>
      </dsp:nvSpPr>
      <dsp:spPr>
        <a:xfrm>
          <a:off x="0" y="0"/>
          <a:ext cx="5747968" cy="1428750"/>
        </a:xfrm>
        <a:prstGeom prst="leftRightRibbon">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4BF762-AD94-4E8B-AC75-5BC60EDBC6E0}">
      <dsp:nvSpPr>
        <dsp:cNvPr id="0" name=""/>
        <dsp:cNvSpPr/>
      </dsp:nvSpPr>
      <dsp:spPr>
        <a:xfrm>
          <a:off x="803680" y="239900"/>
          <a:ext cx="1785428" cy="70008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үйге берілетін тапсырманы тексеру, бүкіл сынып оқушыларының білімдерін жаппай тексеру (бақылау) </a:t>
          </a:r>
          <a:endParaRPr lang="ru-RU" sz="1200" kern="1200">
            <a:latin typeface="Times New Roman" panose="02020603050405020304" pitchFamily="18" charset="0"/>
            <a:cs typeface="Times New Roman" panose="02020603050405020304" pitchFamily="18" charset="0"/>
          </a:endParaRPr>
        </a:p>
      </dsp:txBody>
      <dsp:txXfrm>
        <a:off x="803680" y="239900"/>
        <a:ext cx="1785428" cy="700087"/>
      </dsp:txXfrm>
    </dsp:sp>
    <dsp:sp modelId="{D44BE455-C27A-4659-B3D2-7E7F07E693FE}">
      <dsp:nvSpPr>
        <dsp:cNvPr id="0" name=""/>
        <dsp:cNvSpPr/>
      </dsp:nvSpPr>
      <dsp:spPr>
        <a:xfrm>
          <a:off x="2856233" y="438096"/>
          <a:ext cx="2234575" cy="70008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2672" rIns="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Т3 – тексеруде цифрлық технологияларды қолдану дағдылары</a:t>
          </a:r>
          <a:endParaRPr lang="ru-RU" sz="1200" kern="1200">
            <a:latin typeface="Times New Roman" panose="02020603050405020304" pitchFamily="18" charset="0"/>
            <a:cs typeface="Times New Roman" panose="02020603050405020304" pitchFamily="18" charset="0"/>
          </a:endParaRPr>
        </a:p>
      </dsp:txBody>
      <dsp:txXfrm>
        <a:off x="2856233" y="438096"/>
        <a:ext cx="2234575" cy="700087"/>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35305E-B0DF-4D78-B152-77B8B3441F9D}">
      <dsp:nvSpPr>
        <dsp:cNvPr id="0" name=""/>
        <dsp:cNvSpPr/>
      </dsp:nvSpPr>
      <dsp:spPr>
        <a:xfrm rot="16200000">
          <a:off x="-897205" y="1517026"/>
          <a:ext cx="2299526" cy="2685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6861" bIns="0" numCol="1" spcCol="1270" anchor="t"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Анықтау эксперименті </a:t>
          </a:r>
          <a:endParaRPr lang="ru-KZ" sz="1400" b="1" kern="1200">
            <a:latin typeface="Times New Roman" panose="02020603050405020304" pitchFamily="18" charset="0"/>
            <a:cs typeface="Times New Roman" panose="02020603050405020304" pitchFamily="18" charset="0"/>
          </a:endParaRPr>
        </a:p>
      </dsp:txBody>
      <dsp:txXfrm>
        <a:off x="-897205" y="1517026"/>
        <a:ext cx="2299526" cy="268567"/>
      </dsp:txXfrm>
    </dsp:sp>
    <dsp:sp modelId="{30A8B053-0832-42ED-B716-21AD4FEAAC9E}">
      <dsp:nvSpPr>
        <dsp:cNvPr id="0" name=""/>
        <dsp:cNvSpPr/>
      </dsp:nvSpPr>
      <dsp:spPr>
        <a:xfrm>
          <a:off x="290108" y="501546"/>
          <a:ext cx="1531215" cy="229952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236861" rIns="99568" bIns="99568" numCol="1" spcCol="1270" anchor="t" anchorCtr="0">
          <a:noAutofit/>
        </a:bodyPr>
        <a:lstStyle/>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"цифрлық технология" "цифрлық құзыреттілік" туралы білімін анықтау;</a:t>
          </a:r>
          <a:endParaRPr lang="ru-KZ" sz="140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цифрлық құзыреттілік деңгейін анықтау.</a:t>
          </a:r>
          <a:endParaRPr lang="ru-KZ" sz="1400" kern="1200">
            <a:latin typeface="Times New Roman" panose="02020603050405020304" pitchFamily="18" charset="0"/>
            <a:cs typeface="Times New Roman" panose="02020603050405020304" pitchFamily="18" charset="0"/>
          </a:endParaRPr>
        </a:p>
      </dsp:txBody>
      <dsp:txXfrm>
        <a:off x="290108" y="501546"/>
        <a:ext cx="1531215" cy="2299526"/>
      </dsp:txXfrm>
    </dsp:sp>
    <dsp:sp modelId="{FF61BA30-3367-4AE0-A3B4-51F9799D8FE7}">
      <dsp:nvSpPr>
        <dsp:cNvPr id="0" name=""/>
        <dsp:cNvSpPr/>
      </dsp:nvSpPr>
      <dsp:spPr>
        <a:xfrm>
          <a:off x="118274" y="147037"/>
          <a:ext cx="537134" cy="537134"/>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5A03D3E-7693-45D9-B5C4-0E89601E9C03}">
      <dsp:nvSpPr>
        <dsp:cNvPr id="0" name=""/>
        <dsp:cNvSpPr/>
      </dsp:nvSpPr>
      <dsp:spPr>
        <a:xfrm rot="16200000">
          <a:off x="907355" y="1441923"/>
          <a:ext cx="2299526" cy="2685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6861" bIns="0" numCol="1" spcCol="1270" anchor="t"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Қалыптастыру эксперименті</a:t>
          </a:r>
          <a:endParaRPr lang="ru-KZ" sz="1400" b="1" kern="1200">
            <a:latin typeface="Times New Roman" panose="02020603050405020304" pitchFamily="18" charset="0"/>
            <a:cs typeface="Times New Roman" panose="02020603050405020304" pitchFamily="18" charset="0"/>
          </a:endParaRPr>
        </a:p>
      </dsp:txBody>
      <dsp:txXfrm>
        <a:off x="907355" y="1441923"/>
        <a:ext cx="2299526" cy="268567"/>
      </dsp:txXfrm>
    </dsp:sp>
    <dsp:sp modelId="{D3748BE0-A885-4469-A6C1-B090A80A18CD}">
      <dsp:nvSpPr>
        <dsp:cNvPr id="0" name=""/>
        <dsp:cNvSpPr/>
      </dsp:nvSpPr>
      <dsp:spPr>
        <a:xfrm>
          <a:off x="2332162" y="462638"/>
          <a:ext cx="1822216" cy="229952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236861" rIns="99568" bIns="99568" numCol="1" spcCol="1270" anchor="t" anchorCtr="0">
          <a:noAutofit/>
        </a:bodyPr>
        <a:lstStyle/>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"Білім берудегі цифрлық технологиялар" атты таңдау курсы бойынша жұмыстар жүргізу;</a:t>
          </a:r>
          <a:endParaRPr lang="ru-KZ" sz="140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қазақ тілін оқытуда ЦТ-ды қолдану дағдыларын 4Т моделі бойынша дамыту.</a:t>
          </a:r>
          <a:endParaRPr lang="ru-KZ" sz="1400" kern="1200">
            <a:latin typeface="Times New Roman" panose="02020603050405020304" pitchFamily="18" charset="0"/>
            <a:cs typeface="Times New Roman" panose="02020603050405020304" pitchFamily="18" charset="0"/>
          </a:endParaRPr>
        </a:p>
      </dsp:txBody>
      <dsp:txXfrm>
        <a:off x="2332162" y="462638"/>
        <a:ext cx="1822216" cy="2299526"/>
      </dsp:txXfrm>
    </dsp:sp>
    <dsp:sp modelId="{A5196B73-E72F-45A3-8F48-D8586C2E9A3C}">
      <dsp:nvSpPr>
        <dsp:cNvPr id="0" name=""/>
        <dsp:cNvSpPr/>
      </dsp:nvSpPr>
      <dsp:spPr>
        <a:xfrm>
          <a:off x="2171557" y="147037"/>
          <a:ext cx="537134" cy="537134"/>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891A8FB-ACD8-40E2-8FCC-4C693E2043F8}">
      <dsp:nvSpPr>
        <dsp:cNvPr id="0" name=""/>
        <dsp:cNvSpPr/>
      </dsp:nvSpPr>
      <dsp:spPr>
        <a:xfrm rot="16200000">
          <a:off x="3219056" y="1658125"/>
          <a:ext cx="2299526" cy="2685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36861" bIns="0" numCol="1" spcCol="1270" anchor="t"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Қорытындылау эксперименті</a:t>
          </a:r>
          <a:endParaRPr lang="ru-KZ" sz="1400" b="1" kern="1200">
            <a:latin typeface="Times New Roman" panose="02020603050405020304" pitchFamily="18" charset="0"/>
            <a:cs typeface="Times New Roman" panose="02020603050405020304" pitchFamily="18" charset="0"/>
          </a:endParaRPr>
        </a:p>
      </dsp:txBody>
      <dsp:txXfrm>
        <a:off x="3219056" y="1658125"/>
        <a:ext cx="2299526" cy="268567"/>
      </dsp:txXfrm>
    </dsp:sp>
    <dsp:sp modelId="{F8B42A7E-FAE3-4F21-99CE-A43C187D748A}">
      <dsp:nvSpPr>
        <dsp:cNvPr id="0" name=""/>
        <dsp:cNvSpPr/>
      </dsp:nvSpPr>
      <dsp:spPr>
        <a:xfrm>
          <a:off x="4613712" y="501546"/>
          <a:ext cx="1388142" cy="229952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236861" rIns="99568" bIns="99568" numCol="1" spcCol="1270" anchor="t" anchorCtr="0">
          <a:noAutofit/>
        </a:bodyPr>
        <a:lstStyle/>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эксперимент нәтижелерін талдау;</a:t>
          </a:r>
          <a:endParaRPr lang="ru-KZ" sz="140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ғылыми-әдістемелік тұжырымдарды айқындау;</a:t>
          </a:r>
          <a:endParaRPr lang="ru-KZ" sz="140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экспериментті қорытындылау.</a:t>
          </a:r>
          <a:endParaRPr lang="ru-KZ" sz="1400" kern="1200">
            <a:latin typeface="Times New Roman" panose="02020603050405020304" pitchFamily="18" charset="0"/>
            <a:cs typeface="Times New Roman" panose="02020603050405020304" pitchFamily="18" charset="0"/>
          </a:endParaRPr>
        </a:p>
      </dsp:txBody>
      <dsp:txXfrm>
        <a:off x="4613712" y="501546"/>
        <a:ext cx="1388142" cy="2299526"/>
      </dsp:txXfrm>
    </dsp:sp>
    <dsp:sp modelId="{4EA1E656-71FF-4D12-B79B-560C118B2A24}">
      <dsp:nvSpPr>
        <dsp:cNvPr id="0" name=""/>
        <dsp:cNvSpPr/>
      </dsp:nvSpPr>
      <dsp:spPr>
        <a:xfrm>
          <a:off x="4370342" y="147037"/>
          <a:ext cx="537134" cy="537134"/>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7000" b="-7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69CF88-2DD5-42CB-B936-00D7414FF98D}">
      <dsp:nvSpPr>
        <dsp:cNvPr id="0" name=""/>
        <dsp:cNvSpPr/>
      </dsp:nvSpPr>
      <dsp:spPr>
        <a:xfrm>
          <a:off x="2119330" y="355629"/>
          <a:ext cx="2069741" cy="2069741"/>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мұғалім - цифрлық технология - оқушы</a:t>
          </a:r>
          <a:endParaRPr lang="aa-ET" sz="1200" kern="1200">
            <a:latin typeface="Times New Roman" panose="02020603050405020304" pitchFamily="18" charset="0"/>
            <a:cs typeface="Times New Roman" panose="02020603050405020304" pitchFamily="18" charset="0"/>
          </a:endParaRPr>
        </a:p>
      </dsp:txBody>
      <dsp:txXfrm>
        <a:off x="2395296" y="717834"/>
        <a:ext cx="1517810" cy="931383"/>
      </dsp:txXfrm>
    </dsp:sp>
    <dsp:sp modelId="{A910A068-EB23-49A7-9A52-8CE35F0EB75C}">
      <dsp:nvSpPr>
        <dsp:cNvPr id="0" name=""/>
        <dsp:cNvSpPr/>
      </dsp:nvSpPr>
      <dsp:spPr>
        <a:xfrm>
          <a:off x="2891578" y="1336707"/>
          <a:ext cx="2069741" cy="2069741"/>
        </a:xfrm>
        <a:prstGeom prst="ellipse">
          <a:avLst/>
        </a:prstGeom>
        <a:solidFill>
          <a:schemeClr val="accent4">
            <a:alpha val="50000"/>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оқушы - цифрлық технологиялар - мұғалім</a:t>
          </a:r>
          <a:endParaRPr lang="aa-ET" sz="1200" kern="1200">
            <a:latin typeface="Times New Roman" panose="02020603050405020304" pitchFamily="18" charset="0"/>
            <a:cs typeface="Times New Roman" panose="02020603050405020304" pitchFamily="18" charset="0"/>
          </a:endParaRPr>
        </a:p>
      </dsp:txBody>
      <dsp:txXfrm>
        <a:off x="3524574" y="1871391"/>
        <a:ext cx="1241844" cy="1138357"/>
      </dsp:txXfrm>
    </dsp:sp>
    <dsp:sp modelId="{100760AB-2739-4DDF-ABB3-B0E836F87526}">
      <dsp:nvSpPr>
        <dsp:cNvPr id="0" name=""/>
        <dsp:cNvSpPr/>
      </dsp:nvSpPr>
      <dsp:spPr>
        <a:xfrm>
          <a:off x="1338658" y="1371355"/>
          <a:ext cx="2069741" cy="2069741"/>
        </a:xfrm>
        <a:prstGeom prst="ellipse">
          <a:avLst/>
        </a:prstGeom>
        <a:solidFill>
          <a:schemeClr val="accent4">
            <a:alpha val="50000"/>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 цифрлық технология - мұғалім - оқушы</a:t>
          </a:r>
          <a:endParaRPr lang="aa-ET" sz="1200" kern="1200">
            <a:latin typeface="Times New Roman" panose="02020603050405020304" pitchFamily="18" charset="0"/>
            <a:cs typeface="Times New Roman" panose="02020603050405020304" pitchFamily="18" charset="0"/>
          </a:endParaRPr>
        </a:p>
      </dsp:txBody>
      <dsp:txXfrm>
        <a:off x="1533559" y="1906038"/>
        <a:ext cx="1241844" cy="1138357"/>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464E0C-4183-4773-9A6E-4491C9D2BEC9}">
      <dsp:nvSpPr>
        <dsp:cNvPr id="0" name=""/>
        <dsp:cNvSpPr/>
      </dsp:nvSpPr>
      <dsp:spPr>
        <a:xfrm>
          <a:off x="102506" y="631067"/>
          <a:ext cx="1513538" cy="4987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itchFamily="18" charset="0"/>
              <a:cs typeface="Times New Roman" pitchFamily="18" charset="0"/>
            </a:rPr>
            <a:t>1. жаңа материалды түсіндіру кезеңі;</a:t>
          </a:r>
          <a:endParaRPr lang="ru-RU" sz="1400" kern="1200">
            <a:latin typeface="Times New Roman" pitchFamily="18" charset="0"/>
            <a:cs typeface="Times New Roman" pitchFamily="18" charset="0"/>
          </a:endParaRPr>
        </a:p>
      </dsp:txBody>
      <dsp:txXfrm>
        <a:off x="102506" y="631067"/>
        <a:ext cx="1513538" cy="498779"/>
      </dsp:txXfrm>
    </dsp:sp>
    <dsp:sp modelId="{0F7DF040-11C9-42D8-AB22-0D2D09063225}">
      <dsp:nvSpPr>
        <dsp:cNvPr id="0" name=""/>
        <dsp:cNvSpPr/>
      </dsp:nvSpPr>
      <dsp:spPr>
        <a:xfrm>
          <a:off x="100786" y="479369"/>
          <a:ext cx="120395" cy="120395"/>
        </a:xfrm>
        <a:prstGeom prst="ellipse">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64FA1E9-081C-4154-9327-4D3DE43A05A4}">
      <dsp:nvSpPr>
        <dsp:cNvPr id="0" name=""/>
        <dsp:cNvSpPr/>
      </dsp:nvSpPr>
      <dsp:spPr>
        <a:xfrm>
          <a:off x="185063" y="310816"/>
          <a:ext cx="120395" cy="120395"/>
        </a:xfrm>
        <a:prstGeom prst="ellipse">
          <a:avLst/>
        </a:prstGeom>
        <a:gradFill rotWithShape="0">
          <a:gsLst>
            <a:gs pos="0">
              <a:schemeClr val="accent4">
                <a:hueOff val="544494"/>
                <a:satOff val="-2265"/>
                <a:lumOff val="534"/>
                <a:alphaOff val="0"/>
                <a:lumMod val="110000"/>
                <a:satMod val="105000"/>
                <a:tint val="67000"/>
              </a:schemeClr>
            </a:gs>
            <a:gs pos="50000">
              <a:schemeClr val="accent4">
                <a:hueOff val="544494"/>
                <a:satOff val="-2265"/>
                <a:lumOff val="534"/>
                <a:alphaOff val="0"/>
                <a:lumMod val="105000"/>
                <a:satMod val="103000"/>
                <a:tint val="73000"/>
              </a:schemeClr>
            </a:gs>
            <a:gs pos="100000">
              <a:schemeClr val="accent4">
                <a:hueOff val="544494"/>
                <a:satOff val="-2265"/>
                <a:lumOff val="53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468543F-2405-4EC5-9219-CDE183CA7F9D}">
      <dsp:nvSpPr>
        <dsp:cNvPr id="0" name=""/>
        <dsp:cNvSpPr/>
      </dsp:nvSpPr>
      <dsp:spPr>
        <a:xfrm>
          <a:off x="387326" y="344526"/>
          <a:ext cx="189192" cy="189192"/>
        </a:xfrm>
        <a:prstGeom prst="ellipse">
          <a:avLst/>
        </a:prstGeom>
        <a:gradFill rotWithShape="0">
          <a:gsLst>
            <a:gs pos="0">
              <a:schemeClr val="accent4">
                <a:hueOff val="1088988"/>
                <a:satOff val="-4531"/>
                <a:lumOff val="1068"/>
                <a:alphaOff val="0"/>
                <a:lumMod val="110000"/>
                <a:satMod val="105000"/>
                <a:tint val="67000"/>
              </a:schemeClr>
            </a:gs>
            <a:gs pos="50000">
              <a:schemeClr val="accent4">
                <a:hueOff val="1088988"/>
                <a:satOff val="-4531"/>
                <a:lumOff val="1068"/>
                <a:alphaOff val="0"/>
                <a:lumMod val="105000"/>
                <a:satMod val="103000"/>
                <a:tint val="73000"/>
              </a:schemeClr>
            </a:gs>
            <a:gs pos="100000">
              <a:schemeClr val="accent4">
                <a:hueOff val="1088988"/>
                <a:satOff val="-4531"/>
                <a:lumOff val="106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4DCAF98-80DA-4FCA-A2C3-B78E0BF4F22F}">
      <dsp:nvSpPr>
        <dsp:cNvPr id="0" name=""/>
        <dsp:cNvSpPr/>
      </dsp:nvSpPr>
      <dsp:spPr>
        <a:xfrm>
          <a:off x="555880" y="159118"/>
          <a:ext cx="120395" cy="120395"/>
        </a:xfrm>
        <a:prstGeom prst="ellipse">
          <a:avLst/>
        </a:prstGeom>
        <a:gradFill rotWithShape="0">
          <a:gsLst>
            <a:gs pos="0">
              <a:schemeClr val="accent4">
                <a:hueOff val="1633482"/>
                <a:satOff val="-6796"/>
                <a:lumOff val="1601"/>
                <a:alphaOff val="0"/>
                <a:lumMod val="110000"/>
                <a:satMod val="105000"/>
                <a:tint val="67000"/>
              </a:schemeClr>
            </a:gs>
            <a:gs pos="50000">
              <a:schemeClr val="accent4">
                <a:hueOff val="1633482"/>
                <a:satOff val="-6796"/>
                <a:lumOff val="1601"/>
                <a:alphaOff val="0"/>
                <a:lumMod val="105000"/>
                <a:satMod val="103000"/>
                <a:tint val="73000"/>
              </a:schemeClr>
            </a:gs>
            <a:gs pos="100000">
              <a:schemeClr val="accent4">
                <a:hueOff val="1633482"/>
                <a:satOff val="-6796"/>
                <a:lumOff val="16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872D264-76AC-4E31-B8BD-5FB80E0832A7}">
      <dsp:nvSpPr>
        <dsp:cNvPr id="0" name=""/>
        <dsp:cNvSpPr/>
      </dsp:nvSpPr>
      <dsp:spPr>
        <a:xfrm>
          <a:off x="774999" y="91697"/>
          <a:ext cx="120395" cy="120395"/>
        </a:xfrm>
        <a:prstGeom prst="ellipse">
          <a:avLst/>
        </a:prstGeom>
        <a:gradFill rotWithShape="0">
          <a:gsLst>
            <a:gs pos="0">
              <a:schemeClr val="accent4">
                <a:hueOff val="2177976"/>
                <a:satOff val="-9062"/>
                <a:lumOff val="2135"/>
                <a:alphaOff val="0"/>
                <a:lumMod val="110000"/>
                <a:satMod val="105000"/>
                <a:tint val="67000"/>
              </a:schemeClr>
            </a:gs>
            <a:gs pos="50000">
              <a:schemeClr val="accent4">
                <a:hueOff val="2177976"/>
                <a:satOff val="-9062"/>
                <a:lumOff val="2135"/>
                <a:alphaOff val="0"/>
                <a:lumMod val="105000"/>
                <a:satMod val="103000"/>
                <a:tint val="73000"/>
              </a:schemeClr>
            </a:gs>
            <a:gs pos="100000">
              <a:schemeClr val="accent4">
                <a:hueOff val="2177976"/>
                <a:satOff val="-9062"/>
                <a:lumOff val="213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3EA8BA7-C026-4060-BC8B-ED09806E3F48}">
      <dsp:nvSpPr>
        <dsp:cNvPr id="0" name=""/>
        <dsp:cNvSpPr/>
      </dsp:nvSpPr>
      <dsp:spPr>
        <a:xfrm>
          <a:off x="1044684" y="209684"/>
          <a:ext cx="120395" cy="120395"/>
        </a:xfrm>
        <a:prstGeom prst="ellipse">
          <a:avLst/>
        </a:prstGeom>
        <a:gradFill rotWithShape="0">
          <a:gsLst>
            <a:gs pos="0">
              <a:schemeClr val="accent4">
                <a:hueOff val="2722470"/>
                <a:satOff val="-11327"/>
                <a:lumOff val="2669"/>
                <a:alphaOff val="0"/>
                <a:lumMod val="110000"/>
                <a:satMod val="105000"/>
                <a:tint val="67000"/>
              </a:schemeClr>
            </a:gs>
            <a:gs pos="50000">
              <a:schemeClr val="accent4">
                <a:hueOff val="2722470"/>
                <a:satOff val="-11327"/>
                <a:lumOff val="2669"/>
                <a:alphaOff val="0"/>
                <a:lumMod val="105000"/>
                <a:satMod val="103000"/>
                <a:tint val="73000"/>
              </a:schemeClr>
            </a:gs>
            <a:gs pos="100000">
              <a:schemeClr val="accent4">
                <a:hueOff val="2722470"/>
                <a:satOff val="-11327"/>
                <a:lumOff val="26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FE84F16-2834-4F3C-B751-A8A54BB0B6C7}">
      <dsp:nvSpPr>
        <dsp:cNvPr id="0" name=""/>
        <dsp:cNvSpPr/>
      </dsp:nvSpPr>
      <dsp:spPr>
        <a:xfrm>
          <a:off x="1213237" y="293960"/>
          <a:ext cx="189192" cy="189192"/>
        </a:xfrm>
        <a:prstGeom prst="ellipse">
          <a:avLst/>
        </a:prstGeom>
        <a:gradFill rotWithShape="0">
          <a:gsLst>
            <a:gs pos="0">
              <a:schemeClr val="accent4">
                <a:hueOff val="3266964"/>
                <a:satOff val="-13592"/>
                <a:lumOff val="3203"/>
                <a:alphaOff val="0"/>
                <a:lumMod val="110000"/>
                <a:satMod val="105000"/>
                <a:tint val="67000"/>
              </a:schemeClr>
            </a:gs>
            <a:gs pos="50000">
              <a:schemeClr val="accent4">
                <a:hueOff val="3266964"/>
                <a:satOff val="-13592"/>
                <a:lumOff val="3203"/>
                <a:alphaOff val="0"/>
                <a:lumMod val="105000"/>
                <a:satMod val="103000"/>
                <a:tint val="73000"/>
              </a:schemeClr>
            </a:gs>
            <a:gs pos="100000">
              <a:schemeClr val="accent4">
                <a:hueOff val="3266964"/>
                <a:satOff val="-13592"/>
                <a:lumOff val="320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6D284CD-C8FA-4212-B401-2CE6E4DE6816}">
      <dsp:nvSpPr>
        <dsp:cNvPr id="0" name=""/>
        <dsp:cNvSpPr/>
      </dsp:nvSpPr>
      <dsp:spPr>
        <a:xfrm>
          <a:off x="1449211" y="479369"/>
          <a:ext cx="120395" cy="120395"/>
        </a:xfrm>
        <a:prstGeom prst="ellipse">
          <a:avLst/>
        </a:prstGeom>
        <a:gradFill rotWithShape="0">
          <a:gsLst>
            <a:gs pos="0">
              <a:schemeClr val="accent4">
                <a:hueOff val="3811458"/>
                <a:satOff val="-15858"/>
                <a:lumOff val="3736"/>
                <a:alphaOff val="0"/>
                <a:lumMod val="110000"/>
                <a:satMod val="105000"/>
                <a:tint val="67000"/>
              </a:schemeClr>
            </a:gs>
            <a:gs pos="50000">
              <a:schemeClr val="accent4">
                <a:hueOff val="3811458"/>
                <a:satOff val="-15858"/>
                <a:lumOff val="3736"/>
                <a:alphaOff val="0"/>
                <a:lumMod val="105000"/>
                <a:satMod val="103000"/>
                <a:tint val="73000"/>
              </a:schemeClr>
            </a:gs>
            <a:gs pos="100000">
              <a:schemeClr val="accent4">
                <a:hueOff val="3811458"/>
                <a:satOff val="-15858"/>
                <a:lumOff val="373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64E24E7-651B-42FC-92C4-E34866567899}">
      <dsp:nvSpPr>
        <dsp:cNvPr id="0" name=""/>
        <dsp:cNvSpPr/>
      </dsp:nvSpPr>
      <dsp:spPr>
        <a:xfrm>
          <a:off x="1550343" y="664777"/>
          <a:ext cx="120395" cy="120395"/>
        </a:xfrm>
        <a:prstGeom prst="ellipse">
          <a:avLst/>
        </a:prstGeom>
        <a:gradFill rotWithShape="0">
          <a:gsLst>
            <a:gs pos="0">
              <a:schemeClr val="accent4">
                <a:hueOff val="4355951"/>
                <a:satOff val="-18123"/>
                <a:lumOff val="4270"/>
                <a:alphaOff val="0"/>
                <a:lumMod val="110000"/>
                <a:satMod val="105000"/>
                <a:tint val="67000"/>
              </a:schemeClr>
            </a:gs>
            <a:gs pos="50000">
              <a:schemeClr val="accent4">
                <a:hueOff val="4355951"/>
                <a:satOff val="-18123"/>
                <a:lumOff val="4270"/>
                <a:alphaOff val="0"/>
                <a:lumMod val="105000"/>
                <a:satMod val="103000"/>
                <a:tint val="73000"/>
              </a:schemeClr>
            </a:gs>
            <a:gs pos="100000">
              <a:schemeClr val="accent4">
                <a:hueOff val="4355951"/>
                <a:satOff val="-18123"/>
                <a:lumOff val="427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16AF795-C61A-41D5-8CD6-A404852BF445}">
      <dsp:nvSpPr>
        <dsp:cNvPr id="0" name=""/>
        <dsp:cNvSpPr/>
      </dsp:nvSpPr>
      <dsp:spPr>
        <a:xfrm>
          <a:off x="673867" y="310816"/>
          <a:ext cx="309587" cy="309587"/>
        </a:xfrm>
        <a:prstGeom prst="ellipse">
          <a:avLst/>
        </a:prstGeom>
        <a:gradFill rotWithShape="0">
          <a:gsLst>
            <a:gs pos="0">
              <a:schemeClr val="accent4">
                <a:hueOff val="4900445"/>
                <a:satOff val="-20388"/>
                <a:lumOff val="4804"/>
                <a:alphaOff val="0"/>
                <a:lumMod val="110000"/>
                <a:satMod val="105000"/>
                <a:tint val="67000"/>
              </a:schemeClr>
            </a:gs>
            <a:gs pos="50000">
              <a:schemeClr val="accent4">
                <a:hueOff val="4900445"/>
                <a:satOff val="-20388"/>
                <a:lumOff val="4804"/>
                <a:alphaOff val="0"/>
                <a:lumMod val="105000"/>
                <a:satMod val="103000"/>
                <a:tint val="73000"/>
              </a:schemeClr>
            </a:gs>
            <a:gs pos="100000">
              <a:schemeClr val="accent4">
                <a:hueOff val="4900445"/>
                <a:satOff val="-20388"/>
                <a:lumOff val="480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D119CED-67A2-46C6-9236-6806AA328A4A}">
      <dsp:nvSpPr>
        <dsp:cNvPr id="0" name=""/>
        <dsp:cNvSpPr/>
      </dsp:nvSpPr>
      <dsp:spPr>
        <a:xfrm>
          <a:off x="16510" y="951318"/>
          <a:ext cx="120395" cy="120395"/>
        </a:xfrm>
        <a:prstGeom prst="ellipse">
          <a:avLst/>
        </a:prstGeom>
        <a:gradFill rotWithShape="0">
          <a:gsLst>
            <a:gs pos="0">
              <a:schemeClr val="accent4">
                <a:hueOff val="5444940"/>
                <a:satOff val="-22654"/>
                <a:lumOff val="5338"/>
                <a:alphaOff val="0"/>
                <a:lumMod val="110000"/>
                <a:satMod val="105000"/>
                <a:tint val="67000"/>
              </a:schemeClr>
            </a:gs>
            <a:gs pos="50000">
              <a:schemeClr val="accent4">
                <a:hueOff val="5444940"/>
                <a:satOff val="-22654"/>
                <a:lumOff val="5338"/>
                <a:alphaOff val="0"/>
                <a:lumMod val="105000"/>
                <a:satMod val="103000"/>
                <a:tint val="73000"/>
              </a:schemeClr>
            </a:gs>
            <a:gs pos="100000">
              <a:schemeClr val="accent4">
                <a:hueOff val="5444940"/>
                <a:satOff val="-22654"/>
                <a:lumOff val="533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DB9230C-8E43-494B-B86E-DF8B474A802C}">
      <dsp:nvSpPr>
        <dsp:cNvPr id="0" name=""/>
        <dsp:cNvSpPr/>
      </dsp:nvSpPr>
      <dsp:spPr>
        <a:xfrm>
          <a:off x="117641" y="1103015"/>
          <a:ext cx="189192" cy="189192"/>
        </a:xfrm>
        <a:prstGeom prst="ellipse">
          <a:avLst/>
        </a:prstGeom>
        <a:gradFill rotWithShape="0">
          <a:gsLst>
            <a:gs pos="0">
              <a:schemeClr val="accent4">
                <a:hueOff val="5989433"/>
                <a:satOff val="-24919"/>
                <a:lumOff val="5872"/>
                <a:alphaOff val="0"/>
                <a:lumMod val="110000"/>
                <a:satMod val="105000"/>
                <a:tint val="67000"/>
              </a:schemeClr>
            </a:gs>
            <a:gs pos="50000">
              <a:schemeClr val="accent4">
                <a:hueOff val="5989433"/>
                <a:satOff val="-24919"/>
                <a:lumOff val="5872"/>
                <a:alphaOff val="0"/>
                <a:lumMod val="105000"/>
                <a:satMod val="103000"/>
                <a:tint val="73000"/>
              </a:schemeClr>
            </a:gs>
            <a:gs pos="100000">
              <a:schemeClr val="accent4">
                <a:hueOff val="5989433"/>
                <a:satOff val="-24919"/>
                <a:lumOff val="587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8032168-C950-418F-BE00-363F8C09726F}">
      <dsp:nvSpPr>
        <dsp:cNvPr id="0" name=""/>
        <dsp:cNvSpPr/>
      </dsp:nvSpPr>
      <dsp:spPr>
        <a:xfrm>
          <a:off x="370471" y="1237858"/>
          <a:ext cx="275188" cy="275188"/>
        </a:xfrm>
        <a:prstGeom prst="ellipse">
          <a:avLst/>
        </a:prstGeom>
        <a:gradFill rotWithShape="0">
          <a:gsLst>
            <a:gs pos="0">
              <a:schemeClr val="accent4">
                <a:hueOff val="6533927"/>
                <a:satOff val="-27185"/>
                <a:lumOff val="6405"/>
                <a:alphaOff val="0"/>
                <a:lumMod val="110000"/>
                <a:satMod val="105000"/>
                <a:tint val="67000"/>
              </a:schemeClr>
            </a:gs>
            <a:gs pos="50000">
              <a:schemeClr val="accent4">
                <a:hueOff val="6533927"/>
                <a:satOff val="-27185"/>
                <a:lumOff val="6405"/>
                <a:alphaOff val="0"/>
                <a:lumMod val="105000"/>
                <a:satMod val="103000"/>
                <a:tint val="73000"/>
              </a:schemeClr>
            </a:gs>
            <a:gs pos="100000">
              <a:schemeClr val="accent4">
                <a:hueOff val="6533927"/>
                <a:satOff val="-27185"/>
                <a:lumOff val="640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36B72C6-D80D-4739-8CD9-E453F9473FB7}">
      <dsp:nvSpPr>
        <dsp:cNvPr id="0" name=""/>
        <dsp:cNvSpPr/>
      </dsp:nvSpPr>
      <dsp:spPr>
        <a:xfrm>
          <a:off x="724433" y="1456977"/>
          <a:ext cx="120395" cy="120395"/>
        </a:xfrm>
        <a:prstGeom prst="ellipse">
          <a:avLst/>
        </a:prstGeom>
        <a:gradFill rotWithShape="0">
          <a:gsLst>
            <a:gs pos="0">
              <a:schemeClr val="accent4">
                <a:hueOff val="7078421"/>
                <a:satOff val="-29450"/>
                <a:lumOff val="6939"/>
                <a:alphaOff val="0"/>
                <a:lumMod val="110000"/>
                <a:satMod val="105000"/>
                <a:tint val="67000"/>
              </a:schemeClr>
            </a:gs>
            <a:gs pos="50000">
              <a:schemeClr val="accent4">
                <a:hueOff val="7078421"/>
                <a:satOff val="-29450"/>
                <a:lumOff val="6939"/>
                <a:alphaOff val="0"/>
                <a:lumMod val="105000"/>
                <a:satMod val="103000"/>
                <a:tint val="73000"/>
              </a:schemeClr>
            </a:gs>
            <a:gs pos="100000">
              <a:schemeClr val="accent4">
                <a:hueOff val="7078421"/>
                <a:satOff val="-29450"/>
                <a:lumOff val="693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0E44569-C35D-4FAD-B60F-B8F0AA463094}">
      <dsp:nvSpPr>
        <dsp:cNvPr id="0" name=""/>
        <dsp:cNvSpPr/>
      </dsp:nvSpPr>
      <dsp:spPr>
        <a:xfrm>
          <a:off x="791854" y="1237858"/>
          <a:ext cx="189192" cy="189192"/>
        </a:xfrm>
        <a:prstGeom prst="ellipse">
          <a:avLst/>
        </a:prstGeom>
        <a:gradFill rotWithShape="0">
          <a:gsLst>
            <a:gs pos="0">
              <a:schemeClr val="accent4">
                <a:hueOff val="7622915"/>
                <a:satOff val="-31715"/>
                <a:lumOff val="7473"/>
                <a:alphaOff val="0"/>
                <a:lumMod val="110000"/>
                <a:satMod val="105000"/>
                <a:tint val="67000"/>
              </a:schemeClr>
            </a:gs>
            <a:gs pos="50000">
              <a:schemeClr val="accent4">
                <a:hueOff val="7622915"/>
                <a:satOff val="-31715"/>
                <a:lumOff val="7473"/>
                <a:alphaOff val="0"/>
                <a:lumMod val="105000"/>
                <a:satMod val="103000"/>
                <a:tint val="73000"/>
              </a:schemeClr>
            </a:gs>
            <a:gs pos="100000">
              <a:schemeClr val="accent4">
                <a:hueOff val="7622915"/>
                <a:satOff val="-31715"/>
                <a:lumOff val="747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94C8C55-6A10-4510-AA28-505B8D193D7C}">
      <dsp:nvSpPr>
        <dsp:cNvPr id="0" name=""/>
        <dsp:cNvSpPr/>
      </dsp:nvSpPr>
      <dsp:spPr>
        <a:xfrm>
          <a:off x="960407" y="1473832"/>
          <a:ext cx="120395" cy="120395"/>
        </a:xfrm>
        <a:prstGeom prst="ellipse">
          <a:avLst/>
        </a:prstGeom>
        <a:gradFill rotWithShape="0">
          <a:gsLst>
            <a:gs pos="0">
              <a:schemeClr val="accent4">
                <a:hueOff val="8167408"/>
                <a:satOff val="-33981"/>
                <a:lumOff val="8007"/>
                <a:alphaOff val="0"/>
                <a:lumMod val="110000"/>
                <a:satMod val="105000"/>
                <a:tint val="67000"/>
              </a:schemeClr>
            </a:gs>
            <a:gs pos="50000">
              <a:schemeClr val="accent4">
                <a:hueOff val="8167408"/>
                <a:satOff val="-33981"/>
                <a:lumOff val="8007"/>
                <a:alphaOff val="0"/>
                <a:lumMod val="105000"/>
                <a:satMod val="103000"/>
                <a:tint val="73000"/>
              </a:schemeClr>
            </a:gs>
            <a:gs pos="100000">
              <a:schemeClr val="accent4">
                <a:hueOff val="8167408"/>
                <a:satOff val="-33981"/>
                <a:lumOff val="80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F8826C5-0855-4BF0-B4CB-504934524815}">
      <dsp:nvSpPr>
        <dsp:cNvPr id="0" name=""/>
        <dsp:cNvSpPr/>
      </dsp:nvSpPr>
      <dsp:spPr>
        <a:xfrm>
          <a:off x="1112105" y="1204147"/>
          <a:ext cx="275188" cy="275188"/>
        </a:xfrm>
        <a:prstGeom prst="ellipse">
          <a:avLst/>
        </a:prstGeom>
        <a:gradFill rotWithShape="0">
          <a:gsLst>
            <a:gs pos="0">
              <a:schemeClr val="accent4">
                <a:hueOff val="8711903"/>
                <a:satOff val="-36246"/>
                <a:lumOff val="8540"/>
                <a:alphaOff val="0"/>
                <a:lumMod val="110000"/>
                <a:satMod val="105000"/>
                <a:tint val="67000"/>
              </a:schemeClr>
            </a:gs>
            <a:gs pos="50000">
              <a:schemeClr val="accent4">
                <a:hueOff val="8711903"/>
                <a:satOff val="-36246"/>
                <a:lumOff val="8540"/>
                <a:alphaOff val="0"/>
                <a:lumMod val="105000"/>
                <a:satMod val="103000"/>
                <a:tint val="73000"/>
              </a:schemeClr>
            </a:gs>
            <a:gs pos="100000">
              <a:schemeClr val="accent4">
                <a:hueOff val="8711903"/>
                <a:satOff val="-36246"/>
                <a:lumOff val="854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BBBEF6A-6EB4-4410-8FCB-D5550603E915}">
      <dsp:nvSpPr>
        <dsp:cNvPr id="0" name=""/>
        <dsp:cNvSpPr/>
      </dsp:nvSpPr>
      <dsp:spPr>
        <a:xfrm>
          <a:off x="1482922" y="1136726"/>
          <a:ext cx="189192" cy="189192"/>
        </a:xfrm>
        <a:prstGeom prst="ellipse">
          <a:avLst/>
        </a:prstGeom>
        <a:gradFill rotWithShape="0">
          <a:gsLst>
            <a:gs pos="0">
              <a:schemeClr val="accent4">
                <a:hueOff val="9256396"/>
                <a:satOff val="-38512"/>
                <a:lumOff val="9074"/>
                <a:alphaOff val="0"/>
                <a:lumMod val="110000"/>
                <a:satMod val="105000"/>
                <a:tint val="67000"/>
              </a:schemeClr>
            </a:gs>
            <a:gs pos="50000">
              <a:schemeClr val="accent4">
                <a:hueOff val="9256396"/>
                <a:satOff val="-38512"/>
                <a:lumOff val="9074"/>
                <a:alphaOff val="0"/>
                <a:lumMod val="105000"/>
                <a:satMod val="103000"/>
                <a:tint val="73000"/>
              </a:schemeClr>
            </a:gs>
            <a:gs pos="100000">
              <a:schemeClr val="accent4">
                <a:hueOff val="9256396"/>
                <a:satOff val="-38512"/>
                <a:lumOff val="907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405A12F-81E9-492D-B8A1-24CE78465EF8}">
      <dsp:nvSpPr>
        <dsp:cNvPr id="0" name=""/>
        <dsp:cNvSpPr/>
      </dsp:nvSpPr>
      <dsp:spPr>
        <a:xfrm>
          <a:off x="1672114" y="344246"/>
          <a:ext cx="555630" cy="1060759"/>
        </a:xfrm>
        <a:prstGeom prst="chevron">
          <a:avLst>
            <a:gd name="adj" fmla="val 6231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B8FEA7C2-7576-419A-A8B9-9CDB6B5B4FA0}">
      <dsp:nvSpPr>
        <dsp:cNvPr id="0" name=""/>
        <dsp:cNvSpPr/>
      </dsp:nvSpPr>
      <dsp:spPr>
        <a:xfrm>
          <a:off x="2227745" y="344761"/>
          <a:ext cx="1515356" cy="10607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itchFamily="18" charset="0"/>
              <a:cs typeface="Times New Roman" pitchFamily="18" charset="0"/>
            </a:rPr>
            <a:t>2. түсіну және қабылдау кезеңі;</a:t>
          </a:r>
          <a:endParaRPr lang="ru-RU" sz="1400" kern="1200">
            <a:latin typeface="Times New Roman" pitchFamily="18" charset="0"/>
            <a:cs typeface="Times New Roman" pitchFamily="18" charset="0"/>
          </a:endParaRPr>
        </a:p>
      </dsp:txBody>
      <dsp:txXfrm>
        <a:off x="2227745" y="344761"/>
        <a:ext cx="1515356" cy="1060749"/>
      </dsp:txXfrm>
    </dsp:sp>
    <dsp:sp modelId="{D4E6771C-4865-4C19-A98F-086E8B40879E}">
      <dsp:nvSpPr>
        <dsp:cNvPr id="0" name=""/>
        <dsp:cNvSpPr/>
      </dsp:nvSpPr>
      <dsp:spPr>
        <a:xfrm>
          <a:off x="3743102" y="344246"/>
          <a:ext cx="555630" cy="1060759"/>
        </a:xfrm>
        <a:prstGeom prst="chevron">
          <a:avLst>
            <a:gd name="adj" fmla="val 62310"/>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80194617-3ACB-4F77-BE0B-0987269E5062}">
      <dsp:nvSpPr>
        <dsp:cNvPr id="0" name=""/>
        <dsp:cNvSpPr/>
      </dsp:nvSpPr>
      <dsp:spPr>
        <a:xfrm>
          <a:off x="4359347" y="256583"/>
          <a:ext cx="1288053" cy="1288053"/>
        </a:xfrm>
        <a:prstGeom prst="ellipse">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itchFamily="18" charset="0"/>
              <a:cs typeface="Times New Roman" pitchFamily="18" charset="0"/>
            </a:rPr>
            <a:t>3. бекіту және жалпылау кезеңі.</a:t>
          </a:r>
          <a:endParaRPr lang="ru-RU" sz="1400" kern="1200">
            <a:latin typeface="Times New Roman" pitchFamily="18" charset="0"/>
            <a:cs typeface="Times New Roman" pitchFamily="18" charset="0"/>
          </a:endParaRPr>
        </a:p>
      </dsp:txBody>
      <dsp:txXfrm>
        <a:off x="4547978" y="445214"/>
        <a:ext cx="910791" cy="910791"/>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48C063-5C78-4C10-81A1-587CA82ACEF3}">
      <dsp:nvSpPr>
        <dsp:cNvPr id="0" name=""/>
        <dsp:cNvSpPr/>
      </dsp:nvSpPr>
      <dsp:spPr>
        <a:xfrm>
          <a:off x="0" y="1950232"/>
          <a:ext cx="5905500" cy="640109"/>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Тыңдалымнан кейінгі кезең</a:t>
          </a:r>
          <a:endParaRPr lang="ru-KZ" sz="1400" b="1" kern="1200">
            <a:latin typeface="Times New Roman" panose="02020603050405020304" pitchFamily="18" charset="0"/>
            <a:cs typeface="Times New Roman" panose="02020603050405020304" pitchFamily="18" charset="0"/>
          </a:endParaRPr>
        </a:p>
      </dsp:txBody>
      <dsp:txXfrm>
        <a:off x="0" y="1950232"/>
        <a:ext cx="5905500" cy="345659"/>
      </dsp:txXfrm>
    </dsp:sp>
    <dsp:sp modelId="{90DFDB34-AF29-44D5-BACF-1B389CB7BAEB}">
      <dsp:nvSpPr>
        <dsp:cNvPr id="0" name=""/>
        <dsp:cNvSpPr/>
      </dsp:nvSpPr>
      <dsp:spPr>
        <a:xfrm>
          <a:off x="0" y="2283089"/>
          <a:ext cx="2952750" cy="29445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Тыңдалым мәтінінен қорытынды ой жасау.</a:t>
          </a:r>
          <a:endParaRPr lang="ru-KZ" sz="1400" kern="1200">
            <a:latin typeface="Times New Roman" panose="02020603050405020304" pitchFamily="18" charset="0"/>
            <a:cs typeface="Times New Roman" panose="02020603050405020304" pitchFamily="18" charset="0"/>
          </a:endParaRPr>
        </a:p>
      </dsp:txBody>
      <dsp:txXfrm>
        <a:off x="0" y="2283089"/>
        <a:ext cx="2952750" cy="294450"/>
      </dsp:txXfrm>
    </dsp:sp>
    <dsp:sp modelId="{16C9BEF1-DEE1-4BF4-ACEC-09149CA5C536}">
      <dsp:nvSpPr>
        <dsp:cNvPr id="0" name=""/>
        <dsp:cNvSpPr/>
      </dsp:nvSpPr>
      <dsp:spPr>
        <a:xfrm>
          <a:off x="2952750" y="2283089"/>
          <a:ext cx="2952750" cy="294450"/>
        </a:xfrm>
        <a:prstGeom prst="rect">
          <a:avLst/>
        </a:prstGeom>
        <a:solidFill>
          <a:schemeClr val="accent5">
            <a:tint val="40000"/>
            <a:alpha val="90000"/>
            <a:hueOff val="-1347952"/>
            <a:satOff val="-4566"/>
            <a:lumOff val="-586"/>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Әдіс-тәсілдері:  эссе, шығармашылық жұмыстар, т.б.</a:t>
          </a:r>
          <a:endParaRPr lang="ru-KZ" sz="1400" kern="1200">
            <a:latin typeface="Times New Roman" panose="02020603050405020304" pitchFamily="18" charset="0"/>
            <a:cs typeface="Times New Roman" panose="02020603050405020304" pitchFamily="18" charset="0"/>
          </a:endParaRPr>
        </a:p>
      </dsp:txBody>
      <dsp:txXfrm>
        <a:off x="2952750" y="2283089"/>
        <a:ext cx="2952750" cy="294450"/>
      </dsp:txXfrm>
    </dsp:sp>
    <dsp:sp modelId="{BE3E6D4D-D1F0-488F-877A-108D70B2772B}">
      <dsp:nvSpPr>
        <dsp:cNvPr id="0" name=""/>
        <dsp:cNvSpPr/>
      </dsp:nvSpPr>
      <dsp:spPr>
        <a:xfrm rot="10800000">
          <a:off x="0" y="975345"/>
          <a:ext cx="5905500" cy="984488"/>
        </a:xfrm>
        <a:prstGeom prst="upArrowCallout">
          <a:avLst/>
        </a:prstGeom>
        <a:gradFill rotWithShape="0">
          <a:gsLst>
            <a:gs pos="0">
              <a:schemeClr val="accent5">
                <a:hueOff val="-3379271"/>
                <a:satOff val="-8710"/>
                <a:lumOff val="-5883"/>
                <a:alphaOff val="0"/>
                <a:lumMod val="110000"/>
                <a:satMod val="105000"/>
                <a:tint val="67000"/>
              </a:schemeClr>
            </a:gs>
            <a:gs pos="50000">
              <a:schemeClr val="accent5">
                <a:hueOff val="-3379271"/>
                <a:satOff val="-8710"/>
                <a:lumOff val="-5883"/>
                <a:alphaOff val="0"/>
                <a:lumMod val="105000"/>
                <a:satMod val="103000"/>
                <a:tint val="73000"/>
              </a:schemeClr>
            </a:gs>
            <a:gs pos="100000">
              <a:schemeClr val="accent5">
                <a:hueOff val="-3379271"/>
                <a:satOff val="-8710"/>
                <a:lumOff val="-58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Тыңдалым кезеңі</a:t>
          </a:r>
          <a:endParaRPr lang="ru-KZ" sz="1400" b="1" kern="1200">
            <a:latin typeface="Times New Roman" panose="02020603050405020304" pitchFamily="18" charset="0"/>
            <a:cs typeface="Times New Roman" panose="02020603050405020304" pitchFamily="18" charset="0"/>
          </a:endParaRPr>
        </a:p>
      </dsp:txBody>
      <dsp:txXfrm rot="-10800000">
        <a:off x="0" y="975345"/>
        <a:ext cx="5905500" cy="345555"/>
      </dsp:txXfrm>
    </dsp:sp>
    <dsp:sp modelId="{69F467F5-6362-45D5-9A7E-4B8A14002B98}">
      <dsp:nvSpPr>
        <dsp:cNvPr id="0" name=""/>
        <dsp:cNvSpPr/>
      </dsp:nvSpPr>
      <dsp:spPr>
        <a:xfrm>
          <a:off x="0" y="1320900"/>
          <a:ext cx="2952750" cy="294362"/>
        </a:xfrm>
        <a:prstGeom prst="rect">
          <a:avLst/>
        </a:prstGeom>
        <a:solidFill>
          <a:schemeClr val="accent5">
            <a:tint val="40000"/>
            <a:alpha val="90000"/>
            <a:hueOff val="-2695905"/>
            <a:satOff val="-9133"/>
            <a:lumOff val="-1171"/>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Тыңдалым мәтіні ақпараттарымен жұмыс.</a:t>
          </a:r>
          <a:endParaRPr lang="ru-KZ" sz="1400" kern="1200">
            <a:latin typeface="Times New Roman" panose="02020603050405020304" pitchFamily="18" charset="0"/>
            <a:cs typeface="Times New Roman" panose="02020603050405020304" pitchFamily="18" charset="0"/>
          </a:endParaRPr>
        </a:p>
      </dsp:txBody>
      <dsp:txXfrm>
        <a:off x="0" y="1320900"/>
        <a:ext cx="2952750" cy="294362"/>
      </dsp:txXfrm>
    </dsp:sp>
    <dsp:sp modelId="{DD79A1AF-BE30-4964-9312-230807653242}">
      <dsp:nvSpPr>
        <dsp:cNvPr id="0" name=""/>
        <dsp:cNvSpPr/>
      </dsp:nvSpPr>
      <dsp:spPr>
        <a:xfrm>
          <a:off x="2952750" y="1320900"/>
          <a:ext cx="2952750" cy="294362"/>
        </a:xfrm>
        <a:prstGeom prst="rect">
          <a:avLst/>
        </a:prstGeom>
        <a:solidFill>
          <a:schemeClr val="accent5">
            <a:tint val="40000"/>
            <a:alpha val="90000"/>
            <a:hueOff val="-4043857"/>
            <a:satOff val="-13699"/>
            <a:lumOff val="-1757"/>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Әдіс-тәсілдері: тест, ашық сұрақ, сәйкестендіру, т.б.</a:t>
          </a:r>
          <a:endParaRPr lang="ru-KZ" sz="1400" kern="1200">
            <a:latin typeface="Times New Roman" panose="02020603050405020304" pitchFamily="18" charset="0"/>
            <a:cs typeface="Times New Roman" panose="02020603050405020304" pitchFamily="18" charset="0"/>
          </a:endParaRPr>
        </a:p>
      </dsp:txBody>
      <dsp:txXfrm>
        <a:off x="2952750" y="1320900"/>
        <a:ext cx="2952750" cy="294362"/>
      </dsp:txXfrm>
    </dsp:sp>
    <dsp:sp modelId="{22BE197C-949B-4CA6-92BB-17B1B18F8767}">
      <dsp:nvSpPr>
        <dsp:cNvPr id="0" name=""/>
        <dsp:cNvSpPr/>
      </dsp:nvSpPr>
      <dsp:spPr>
        <a:xfrm rot="10800000">
          <a:off x="0" y="457"/>
          <a:ext cx="5905500" cy="984488"/>
        </a:xfrm>
        <a:prstGeom prst="upArrowCallout">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b="1" kern="1200">
              <a:latin typeface="Times New Roman" panose="02020603050405020304" pitchFamily="18" charset="0"/>
              <a:cs typeface="Times New Roman" panose="02020603050405020304" pitchFamily="18" charset="0"/>
            </a:rPr>
            <a:t>Тыңдалым алды кезеңі</a:t>
          </a:r>
          <a:endParaRPr lang="ru-KZ" sz="1400" b="1" kern="1200">
            <a:latin typeface="Times New Roman" panose="02020603050405020304" pitchFamily="18" charset="0"/>
            <a:cs typeface="Times New Roman" panose="02020603050405020304" pitchFamily="18" charset="0"/>
          </a:endParaRPr>
        </a:p>
      </dsp:txBody>
      <dsp:txXfrm rot="-10800000">
        <a:off x="0" y="457"/>
        <a:ext cx="5905500" cy="345555"/>
      </dsp:txXfrm>
    </dsp:sp>
    <dsp:sp modelId="{0D0DA5B0-D80D-4F58-A60B-C52190E0C764}">
      <dsp:nvSpPr>
        <dsp:cNvPr id="0" name=""/>
        <dsp:cNvSpPr/>
      </dsp:nvSpPr>
      <dsp:spPr>
        <a:xfrm>
          <a:off x="0" y="346013"/>
          <a:ext cx="2952750" cy="294362"/>
        </a:xfrm>
        <a:prstGeom prst="rect">
          <a:avLst/>
        </a:prstGeom>
        <a:solidFill>
          <a:schemeClr val="accent5">
            <a:tint val="40000"/>
            <a:alpha val="90000"/>
            <a:hueOff val="-5391810"/>
            <a:satOff val="-18266"/>
            <a:lumOff val="-2342"/>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Тыңдалым мәтінінің тақырыбын болжау.</a:t>
          </a:r>
          <a:endParaRPr lang="ru-KZ" sz="1400" kern="1200">
            <a:latin typeface="Times New Roman" panose="02020603050405020304" pitchFamily="18" charset="0"/>
            <a:cs typeface="Times New Roman" panose="02020603050405020304" pitchFamily="18" charset="0"/>
          </a:endParaRPr>
        </a:p>
      </dsp:txBody>
      <dsp:txXfrm>
        <a:off x="0" y="346013"/>
        <a:ext cx="2952750" cy="294362"/>
      </dsp:txXfrm>
    </dsp:sp>
    <dsp:sp modelId="{B345A8FE-9390-4A8F-B845-2A09ECE27A57}">
      <dsp:nvSpPr>
        <dsp:cNvPr id="0" name=""/>
        <dsp:cNvSpPr/>
      </dsp:nvSpPr>
      <dsp:spPr>
        <a:xfrm>
          <a:off x="2952750" y="346013"/>
          <a:ext cx="2952750" cy="294362"/>
        </a:xfrm>
        <a:prstGeom prst="rect">
          <a:avLst/>
        </a:prstGeom>
        <a:solidFill>
          <a:schemeClr val="accent5">
            <a:tint val="40000"/>
            <a:alpha val="90000"/>
            <a:hueOff val="-6739762"/>
            <a:satOff val="-22832"/>
            <a:lumOff val="-2928"/>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just"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Әдіс-тәсілдері: ребус, сөзжұмбақ, ашық сұрақ.</a:t>
          </a:r>
          <a:endParaRPr lang="ru-KZ" sz="1400" kern="1200">
            <a:latin typeface="Times New Roman" panose="02020603050405020304" pitchFamily="18" charset="0"/>
            <a:cs typeface="Times New Roman" panose="02020603050405020304" pitchFamily="18" charset="0"/>
          </a:endParaRPr>
        </a:p>
      </dsp:txBody>
      <dsp:txXfrm>
        <a:off x="2952750" y="346013"/>
        <a:ext cx="2952750" cy="29436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44ADE1-29C0-4018-BA5E-91E0EA6E2BA8}">
      <dsp:nvSpPr>
        <dsp:cNvPr id="0" name=""/>
        <dsp:cNvSpPr/>
      </dsp:nvSpPr>
      <dsp:spPr>
        <a:xfrm>
          <a:off x="0" y="135216"/>
          <a:ext cx="1058935" cy="1350683"/>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67000" r="-67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7AA3D35-BEFD-49DB-8899-38616A1FC8AF}">
      <dsp:nvSpPr>
        <dsp:cNvPr id="0" name=""/>
        <dsp:cNvSpPr/>
      </dsp:nvSpPr>
      <dsp:spPr>
        <a:xfrm>
          <a:off x="306752" y="675490"/>
          <a:ext cx="815380" cy="81040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b" anchorCtr="0">
          <a:noAutofit/>
        </a:bodyPr>
        <a:lstStyle/>
        <a:p>
          <a:pPr marL="0" lvl="0" indent="0" algn="just"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Google</a:t>
          </a:r>
          <a:r>
            <a:rPr lang="kk-KZ" sz="1200" b="1" kern="1200">
              <a:latin typeface="Times New Roman" panose="02020603050405020304" pitchFamily="18" charset="0"/>
              <a:cs typeface="Times New Roman" panose="02020603050405020304" pitchFamily="18" charset="0"/>
            </a:rPr>
            <a:t> өнімдері</a:t>
          </a:r>
          <a:endParaRPr lang="ru-RU" sz="1200" b="1" kern="1200">
            <a:latin typeface="Times New Roman" panose="02020603050405020304" pitchFamily="18" charset="0"/>
            <a:cs typeface="Times New Roman" panose="02020603050405020304" pitchFamily="18" charset="0"/>
          </a:endParaRPr>
        </a:p>
      </dsp:txBody>
      <dsp:txXfrm>
        <a:off x="306752" y="675490"/>
        <a:ext cx="815380" cy="810409"/>
      </dsp:txXfrm>
    </dsp:sp>
    <dsp:sp modelId="{836AD01B-BEA9-4477-BB95-0F5028227582}">
      <dsp:nvSpPr>
        <dsp:cNvPr id="0" name=""/>
        <dsp:cNvSpPr/>
      </dsp:nvSpPr>
      <dsp:spPr>
        <a:xfrm>
          <a:off x="876593" y="33841"/>
          <a:ext cx="364684" cy="364684"/>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875D64F-1EB6-4BA8-ABEB-11531C69917F}">
      <dsp:nvSpPr>
        <dsp:cNvPr id="0" name=""/>
        <dsp:cNvSpPr/>
      </dsp:nvSpPr>
      <dsp:spPr>
        <a:xfrm>
          <a:off x="1241277" y="33841"/>
          <a:ext cx="4302272" cy="3646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15240" rIns="30480" bIns="15240" numCol="1" spcCol="1270" anchor="ctr" anchorCtr="0">
          <a:noAutofit/>
        </a:bodyPr>
        <a:lstStyle/>
        <a:p>
          <a:pPr marL="0" lvl="0" indent="0" algn="just"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Google Doc </a:t>
          </a:r>
          <a:r>
            <a:rPr lang="kk-KZ" sz="1200" kern="1200">
              <a:latin typeface="Times New Roman" panose="02020603050405020304" pitchFamily="18" charset="0"/>
              <a:cs typeface="Times New Roman" panose="02020603050405020304" pitchFamily="18" charset="0"/>
            </a:rPr>
            <a:t>сервисі арқылы дайын құжат үлгілерімен жұмыс және жаңа құжат жасау жолдары қарастырылған.</a:t>
          </a:r>
          <a:endParaRPr lang="ru-RU" sz="1200" kern="1200">
            <a:latin typeface="Times New Roman" panose="02020603050405020304" pitchFamily="18" charset="0"/>
            <a:cs typeface="Times New Roman" panose="02020603050405020304" pitchFamily="18" charset="0"/>
          </a:endParaRPr>
        </a:p>
      </dsp:txBody>
      <dsp:txXfrm>
        <a:off x="1241277" y="33841"/>
        <a:ext cx="4302272" cy="364684"/>
      </dsp:txXfrm>
    </dsp:sp>
    <dsp:sp modelId="{B00DF4AB-8A6C-4B2F-A510-16309B8D4785}">
      <dsp:nvSpPr>
        <dsp:cNvPr id="0" name=""/>
        <dsp:cNvSpPr/>
      </dsp:nvSpPr>
      <dsp:spPr>
        <a:xfrm>
          <a:off x="876593" y="464169"/>
          <a:ext cx="364684" cy="364684"/>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0000" r="-20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F9A4D9-FEF2-4CB7-8FC0-4CD6D48D8E49}">
      <dsp:nvSpPr>
        <dsp:cNvPr id="0" name=""/>
        <dsp:cNvSpPr/>
      </dsp:nvSpPr>
      <dsp:spPr>
        <a:xfrm>
          <a:off x="1241277" y="464169"/>
          <a:ext cx="4302272" cy="3646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15240" rIns="30480" bIns="15240" numCol="1" spcCol="1270" anchor="ctr" anchorCtr="0">
          <a:noAutofit/>
        </a:bodyPr>
        <a:lstStyle/>
        <a:p>
          <a:pPr marL="0" lvl="0" indent="0" algn="just"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Google Sheet </a:t>
          </a:r>
          <a:r>
            <a:rPr lang="kk-KZ" sz="1200" kern="1200">
              <a:latin typeface="Times New Roman" panose="02020603050405020304" pitchFamily="18" charset="0"/>
              <a:cs typeface="Times New Roman" panose="02020603050405020304" pitchFamily="18" charset="0"/>
            </a:rPr>
            <a:t>сервисі арқылы кестемен жұмыс, диаграммалар түрлерін құрастыру мүмкіндіктері берілген.</a:t>
          </a:r>
          <a:endParaRPr lang="ru-RU" sz="1200" kern="1200">
            <a:latin typeface="Times New Roman" panose="02020603050405020304" pitchFamily="18" charset="0"/>
            <a:cs typeface="Times New Roman" panose="02020603050405020304" pitchFamily="18" charset="0"/>
          </a:endParaRPr>
        </a:p>
      </dsp:txBody>
      <dsp:txXfrm>
        <a:off x="1241277" y="464169"/>
        <a:ext cx="4302272" cy="364684"/>
      </dsp:txXfrm>
    </dsp:sp>
    <dsp:sp modelId="{A9EEEB67-FAE9-497A-8DD5-14A3F7598D00}">
      <dsp:nvSpPr>
        <dsp:cNvPr id="0" name=""/>
        <dsp:cNvSpPr/>
      </dsp:nvSpPr>
      <dsp:spPr>
        <a:xfrm>
          <a:off x="876593" y="894496"/>
          <a:ext cx="364684" cy="364684"/>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3000" r="-13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D33799-5A7B-48D4-BF0C-064F56E4344D}">
      <dsp:nvSpPr>
        <dsp:cNvPr id="0" name=""/>
        <dsp:cNvSpPr/>
      </dsp:nvSpPr>
      <dsp:spPr>
        <a:xfrm>
          <a:off x="1241277" y="894496"/>
          <a:ext cx="4302272" cy="3646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15240" rIns="30480" bIns="15240" numCol="1" spcCol="1270" anchor="ctr" anchorCtr="0">
          <a:noAutofit/>
        </a:bodyPr>
        <a:lstStyle/>
        <a:p>
          <a:pPr marL="0" lvl="0" indent="0" algn="just"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Google Slides </a:t>
          </a:r>
          <a:r>
            <a:rPr lang="kk-KZ" sz="1200" kern="1200">
              <a:latin typeface="Times New Roman" panose="02020603050405020304" pitchFamily="18" charset="0"/>
              <a:cs typeface="Times New Roman" panose="02020603050405020304" pitchFamily="18" charset="0"/>
            </a:rPr>
            <a:t>сервисі арқылы дайын презентация шаблондарымен жұмыс және креативті презентация жасау мүмкіндіктері берілген. </a:t>
          </a:r>
          <a:endParaRPr lang="ru-RU" sz="1200" kern="1200">
            <a:latin typeface="Times New Roman" panose="02020603050405020304" pitchFamily="18" charset="0"/>
            <a:cs typeface="Times New Roman" panose="02020603050405020304" pitchFamily="18" charset="0"/>
          </a:endParaRPr>
        </a:p>
      </dsp:txBody>
      <dsp:txXfrm>
        <a:off x="1241277" y="894496"/>
        <a:ext cx="4302272" cy="3646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53C8BB-37AF-403C-A19C-89AD21369231}">
      <dsp:nvSpPr>
        <dsp:cNvPr id="0" name=""/>
        <dsp:cNvSpPr/>
      </dsp:nvSpPr>
      <dsp:spPr>
        <a:xfrm>
          <a:off x="3795152" y="2258659"/>
          <a:ext cx="2338940" cy="996437"/>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    электронды оқулықтар, оқу</a:t>
          </a:r>
          <a:br>
            <a:rPr lang="kk-KZ" sz="1200" b="0" kern="1200">
              <a:latin typeface="Times New Roman" pitchFamily="18" charset="0"/>
              <a:cs typeface="Times New Roman" pitchFamily="18" charset="0"/>
            </a:rPr>
          </a:br>
          <a:r>
            <a:rPr lang="kk-KZ" sz="1200" b="0" kern="1200">
              <a:latin typeface="Times New Roman" pitchFamily="18" charset="0"/>
              <a:cs typeface="Times New Roman" pitchFamily="18" charset="0"/>
            </a:rPr>
            <a:t>құралдары</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басылымдар, , т.б.</a:t>
          </a:r>
          <a:endParaRPr lang="ru-RU" sz="1200" b="0" kern="1200">
            <a:latin typeface="Times New Roman" pitchFamily="18" charset="0"/>
            <a:cs typeface="Times New Roman" pitchFamily="18" charset="0"/>
          </a:endParaRPr>
        </a:p>
      </dsp:txBody>
      <dsp:txXfrm>
        <a:off x="4518722" y="2529656"/>
        <a:ext cx="1593482" cy="703551"/>
      </dsp:txXfrm>
    </dsp:sp>
    <dsp:sp modelId="{1DF5B626-B17E-4275-ABD9-71776223AE7B}">
      <dsp:nvSpPr>
        <dsp:cNvPr id="0" name=""/>
        <dsp:cNvSpPr/>
      </dsp:nvSpPr>
      <dsp:spPr>
        <a:xfrm>
          <a:off x="0" y="2211587"/>
          <a:ext cx="1778217" cy="996437"/>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дыбыс</a:t>
          </a:r>
          <a:br>
            <a:rPr lang="kk-KZ" sz="1200" b="0" kern="1200">
              <a:latin typeface="Times New Roman" pitchFamily="18" charset="0"/>
              <a:cs typeface="Times New Roman" pitchFamily="18" charset="0"/>
            </a:rPr>
          </a:br>
          <a:r>
            <a:rPr lang="kk-KZ" sz="1200" b="0" kern="1200">
              <a:latin typeface="Times New Roman" pitchFamily="18" charset="0"/>
              <a:cs typeface="Times New Roman" pitchFamily="18" charset="0"/>
            </a:rPr>
            <a:t>жазғыштар, т.б.</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endParaRPr lang="ru-RU" sz="1200" b="0" kern="1200">
            <a:latin typeface="Times New Roman" pitchFamily="18" charset="0"/>
            <a:cs typeface="Times New Roman" pitchFamily="18" charset="0"/>
          </a:endParaRPr>
        </a:p>
      </dsp:txBody>
      <dsp:txXfrm>
        <a:off x="21888" y="2482584"/>
        <a:ext cx="1200975" cy="703551"/>
      </dsp:txXfrm>
    </dsp:sp>
    <dsp:sp modelId="{200301C7-6CBC-4DDC-8185-119696B2EB84}">
      <dsp:nvSpPr>
        <dsp:cNvPr id="0" name=""/>
        <dsp:cNvSpPr/>
      </dsp:nvSpPr>
      <dsp:spPr>
        <a:xfrm>
          <a:off x="3771533" y="0"/>
          <a:ext cx="2252075" cy="1323278"/>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фотолар</a:t>
          </a:r>
          <a:br>
            <a:rPr lang="kk-KZ" sz="1200" b="0" kern="1200">
              <a:latin typeface="Times New Roman" pitchFamily="18" charset="0"/>
              <a:cs typeface="Times New Roman" pitchFamily="18" charset="0"/>
            </a:rPr>
          </a:br>
          <a:r>
            <a:rPr lang="kk-KZ" sz="1200" b="0" kern="1200">
              <a:latin typeface="Times New Roman" pitchFamily="18" charset="0"/>
              <a:cs typeface="Times New Roman" pitchFamily="18" charset="0"/>
            </a:rPr>
            <a:t>иллюстрациялар</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видеокөріністер</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диаграммалар, т.б.</a:t>
          </a:r>
          <a:endParaRPr lang="ru-RU" sz="1200" b="0" kern="1200">
            <a:latin typeface="Times New Roman" pitchFamily="18" charset="0"/>
            <a:cs typeface="Times New Roman" pitchFamily="18" charset="0"/>
          </a:endParaRPr>
        </a:p>
      </dsp:txBody>
      <dsp:txXfrm>
        <a:off x="4476223" y="29068"/>
        <a:ext cx="1518316" cy="934323"/>
      </dsp:txXfrm>
    </dsp:sp>
    <dsp:sp modelId="{566D7413-84CE-4AA5-AE08-BD146B4A8DC4}">
      <dsp:nvSpPr>
        <dsp:cNvPr id="0" name=""/>
        <dsp:cNvSpPr/>
      </dsp:nvSpPr>
      <dsp:spPr>
        <a:xfrm>
          <a:off x="44200" y="-47076"/>
          <a:ext cx="2142120" cy="13730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оқулықтар</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оқу құраладары</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тапсырмалар</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тестер</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сөздік</a:t>
          </a:r>
          <a:endParaRPr lang="ru-RU" sz="1200" b="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kk-KZ" sz="1200" b="0" kern="1200">
              <a:latin typeface="Times New Roman" pitchFamily="18" charset="0"/>
              <a:cs typeface="Times New Roman" pitchFamily="18" charset="0"/>
            </a:rPr>
            <a:t>энциклопедия, т.б.</a:t>
          </a:r>
          <a:endParaRPr lang="ru-RU" sz="1200" b="0" kern="1200">
            <a:latin typeface="Times New Roman" pitchFamily="18" charset="0"/>
            <a:cs typeface="Times New Roman" pitchFamily="18" charset="0"/>
          </a:endParaRPr>
        </a:p>
      </dsp:txBody>
      <dsp:txXfrm>
        <a:off x="74361" y="-16915"/>
        <a:ext cx="1439162" cy="969466"/>
      </dsp:txXfrm>
    </dsp:sp>
    <dsp:sp modelId="{A3F910ED-B185-426C-925A-6F21BD814660}">
      <dsp:nvSpPr>
        <dsp:cNvPr id="0" name=""/>
        <dsp:cNvSpPr/>
      </dsp:nvSpPr>
      <dsp:spPr>
        <a:xfrm>
          <a:off x="1369740" y="243841"/>
          <a:ext cx="1684800" cy="1307140"/>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b="0" kern="1200">
              <a:latin typeface="Times New Roman" pitchFamily="18" charset="0"/>
              <a:cs typeface="Times New Roman" pitchFamily="18" charset="0"/>
            </a:rPr>
            <a:t>1. Мәтін ақпараттарымен электронды және ақпараттық ресурстар </a:t>
          </a:r>
          <a:endParaRPr lang="ru-RU" sz="1200" b="0" kern="1200">
            <a:latin typeface="Times New Roman" pitchFamily="18" charset="0"/>
            <a:cs typeface="Times New Roman" pitchFamily="18" charset="0"/>
          </a:endParaRPr>
        </a:p>
      </dsp:txBody>
      <dsp:txXfrm>
        <a:off x="1863206" y="626693"/>
        <a:ext cx="1191334" cy="924288"/>
      </dsp:txXfrm>
    </dsp:sp>
    <dsp:sp modelId="{25C57032-7CCF-4253-BCE2-ABB79F72880B}">
      <dsp:nvSpPr>
        <dsp:cNvPr id="0" name=""/>
        <dsp:cNvSpPr/>
      </dsp:nvSpPr>
      <dsp:spPr>
        <a:xfrm rot="5400000">
          <a:off x="3447153" y="-81235"/>
          <a:ext cx="1338933" cy="1958614"/>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b="0" kern="1200">
              <a:latin typeface="Times New Roman" pitchFamily="18" charset="0"/>
              <a:cs typeface="Times New Roman" pitchFamily="18" charset="0"/>
            </a:rPr>
            <a:t>2. Көрнекі ақпараттары бар электронды    және ақпараттық ресурстар    </a:t>
          </a:r>
          <a:endParaRPr lang="ru-RU" sz="1200" b="0" kern="1200">
            <a:latin typeface="Times New Roman" pitchFamily="18" charset="0"/>
            <a:cs typeface="Times New Roman" pitchFamily="18" charset="0"/>
          </a:endParaRPr>
        </a:p>
      </dsp:txBody>
      <dsp:txXfrm rot="-5400000">
        <a:off x="3137313" y="620770"/>
        <a:ext cx="1384949" cy="946769"/>
      </dsp:txXfrm>
    </dsp:sp>
    <dsp:sp modelId="{4C972D22-58E0-4BC8-A9D2-9096BA6A5500}">
      <dsp:nvSpPr>
        <dsp:cNvPr id="0" name=""/>
        <dsp:cNvSpPr/>
      </dsp:nvSpPr>
      <dsp:spPr>
        <a:xfrm rot="10800000">
          <a:off x="3162297" y="1645921"/>
          <a:ext cx="1919243" cy="1554918"/>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kk-KZ" sz="1200" b="0" kern="1200">
            <a:latin typeface="Times New Roman" pitchFamily="18" charset="0"/>
            <a:cs typeface="Times New Roman" pitchFamily="18" charset="0"/>
          </a:endParaRPr>
        </a:p>
        <a:p>
          <a:pPr marL="0" lvl="0" indent="0" algn="ctr" defTabSz="533400">
            <a:lnSpc>
              <a:spcPct val="90000"/>
            </a:lnSpc>
            <a:spcBef>
              <a:spcPct val="0"/>
            </a:spcBef>
            <a:spcAft>
              <a:spcPct val="35000"/>
            </a:spcAft>
            <a:buNone/>
          </a:pPr>
          <a:r>
            <a:rPr lang="kk-KZ" sz="1200" b="0" kern="1200">
              <a:latin typeface="Times New Roman" pitchFamily="18" charset="0"/>
              <a:cs typeface="Times New Roman" pitchFamily="18" charset="0"/>
            </a:rPr>
            <a:t>4. Аралас ақпаратты электронды және ақпараттық ресурстар </a:t>
          </a:r>
          <a:endParaRPr lang="ru-RU" sz="1200" b="0" kern="1200">
            <a:latin typeface="Times New Roman" pitchFamily="18" charset="0"/>
            <a:cs typeface="Times New Roman" pitchFamily="18" charset="0"/>
          </a:endParaRPr>
        </a:p>
      </dsp:txBody>
      <dsp:txXfrm rot="10800000">
        <a:off x="3162297" y="1645921"/>
        <a:ext cx="1357110" cy="1099493"/>
      </dsp:txXfrm>
    </dsp:sp>
    <dsp:sp modelId="{13CB4DC7-E2AC-4927-85C0-FD751BA0E24E}">
      <dsp:nvSpPr>
        <dsp:cNvPr id="0" name=""/>
        <dsp:cNvSpPr/>
      </dsp:nvSpPr>
      <dsp:spPr>
        <a:xfrm rot="16200000">
          <a:off x="1432787" y="1538812"/>
          <a:ext cx="1523624" cy="1707357"/>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kk-KZ" sz="1200" b="0" kern="1200">
            <a:latin typeface="Times New Roman" pitchFamily="18" charset="0"/>
            <a:cs typeface="Times New Roman" pitchFamily="18" charset="0"/>
          </a:endParaRPr>
        </a:p>
        <a:p>
          <a:pPr marL="0" lvl="0" indent="0" algn="ctr" defTabSz="533400">
            <a:lnSpc>
              <a:spcPct val="90000"/>
            </a:lnSpc>
            <a:spcBef>
              <a:spcPct val="0"/>
            </a:spcBef>
            <a:spcAft>
              <a:spcPct val="35000"/>
            </a:spcAft>
            <a:buNone/>
          </a:pPr>
          <a:r>
            <a:rPr lang="kk-KZ" sz="1200" b="0" kern="1200">
              <a:latin typeface="Times New Roman" pitchFamily="18" charset="0"/>
              <a:cs typeface="Times New Roman" pitchFamily="18" charset="0"/>
            </a:rPr>
            <a:t>3.Аудиоақпараттармен электронды және ақпараттық ресурстар </a:t>
          </a:r>
          <a:endParaRPr lang="ru-RU" sz="1200" b="0" kern="1200">
            <a:latin typeface="Times New Roman" pitchFamily="18" charset="0"/>
            <a:cs typeface="Times New Roman" pitchFamily="18" charset="0"/>
          </a:endParaRPr>
        </a:p>
      </dsp:txBody>
      <dsp:txXfrm rot="5400000">
        <a:off x="1840994" y="1630678"/>
        <a:ext cx="1207284" cy="1077365"/>
      </dsp:txXfrm>
    </dsp:sp>
    <dsp:sp modelId="{94D4FBD9-72D2-4576-BA57-21ED4329D746}">
      <dsp:nvSpPr>
        <dsp:cNvPr id="0" name=""/>
        <dsp:cNvSpPr/>
      </dsp:nvSpPr>
      <dsp:spPr>
        <a:xfrm>
          <a:off x="2834288" y="1323762"/>
          <a:ext cx="465523" cy="404802"/>
        </a:xfrm>
        <a:prstGeom prst="circular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3965F1-1864-4BFC-81A5-F2D0B07CDAAA}">
      <dsp:nvSpPr>
        <dsp:cNvPr id="0" name=""/>
        <dsp:cNvSpPr/>
      </dsp:nvSpPr>
      <dsp:spPr>
        <a:xfrm rot="10800000">
          <a:off x="2834288" y="1479455"/>
          <a:ext cx="465523" cy="404802"/>
        </a:xfrm>
        <a:prstGeom prst="circular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C4BBAE-19B9-42CC-80E7-2148A3270A7B}">
      <dsp:nvSpPr>
        <dsp:cNvPr id="0" name=""/>
        <dsp:cNvSpPr/>
      </dsp:nvSpPr>
      <dsp:spPr>
        <a:xfrm>
          <a:off x="0" y="3242255"/>
          <a:ext cx="6076950" cy="83869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профессор Ж.А.Қараевтың еңбектері</a:t>
          </a:r>
          <a:endParaRPr lang="LID4096" sz="1400" kern="1200">
            <a:latin typeface="Times New Roman" panose="02020603050405020304" pitchFamily="18" charset="0"/>
            <a:cs typeface="Times New Roman" panose="02020603050405020304" pitchFamily="18" charset="0"/>
          </a:endParaRPr>
        </a:p>
      </dsp:txBody>
      <dsp:txXfrm>
        <a:off x="0" y="3242255"/>
        <a:ext cx="6076950" cy="452894"/>
      </dsp:txXfrm>
    </dsp:sp>
    <dsp:sp modelId="{772A05A9-D7FE-4BA6-947E-642807D47B73}">
      <dsp:nvSpPr>
        <dsp:cNvPr id="0" name=""/>
        <dsp:cNvSpPr/>
      </dsp:nvSpPr>
      <dsp:spPr>
        <a:xfrm>
          <a:off x="2967" y="3685225"/>
          <a:ext cx="2023671" cy="54334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ақпараттық-қатынастық технологияны жалпы орта мектептің оқу үдерісінде пайдалану</a:t>
          </a:r>
          <a:endParaRPr lang="LID4096" sz="1000" kern="1200">
            <a:latin typeface="Times New Roman" panose="02020603050405020304" pitchFamily="18" charset="0"/>
            <a:cs typeface="Times New Roman" panose="02020603050405020304" pitchFamily="18" charset="0"/>
          </a:endParaRPr>
        </a:p>
      </dsp:txBody>
      <dsp:txXfrm>
        <a:off x="2967" y="3685225"/>
        <a:ext cx="2023671" cy="543340"/>
      </dsp:txXfrm>
    </dsp:sp>
    <dsp:sp modelId="{85F24391-8314-4C79-80B3-279064DC7C11}">
      <dsp:nvSpPr>
        <dsp:cNvPr id="0" name=""/>
        <dsp:cNvSpPr/>
      </dsp:nvSpPr>
      <dsp:spPr>
        <a:xfrm>
          <a:off x="2026639" y="3685225"/>
          <a:ext cx="2023671" cy="54334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орта жəне жоғары оқу орындарында информатиканы оқыту мəселелері қарастырылған </a:t>
          </a:r>
          <a:r>
            <a:rPr lang="en-US" sz="1000" kern="1200">
              <a:latin typeface="Times New Roman" panose="02020603050405020304" pitchFamily="18" charset="0"/>
              <a:cs typeface="Times New Roman" panose="02020603050405020304" pitchFamily="18" charset="0"/>
            </a:rPr>
            <a:t>[</a:t>
          </a:r>
          <a:r>
            <a:rPr lang="kk-KZ" sz="1000" kern="1200">
              <a:latin typeface="Times New Roman" panose="02020603050405020304" pitchFamily="18" charset="0"/>
              <a:cs typeface="Times New Roman" panose="02020603050405020304" pitchFamily="18" charset="0"/>
            </a:rPr>
            <a:t>40</a:t>
          </a:r>
          <a:r>
            <a:rPr lang="en-US" sz="1000" kern="1200">
              <a:latin typeface="Times New Roman" panose="02020603050405020304" pitchFamily="18" charset="0"/>
              <a:cs typeface="Times New Roman" panose="02020603050405020304" pitchFamily="18" charset="0"/>
            </a:rPr>
            <a:t>, </a:t>
          </a:r>
          <a:r>
            <a:rPr lang="kk-KZ" sz="1000" kern="1200">
              <a:latin typeface="Times New Roman" panose="02020603050405020304" pitchFamily="18" charset="0"/>
              <a:cs typeface="Times New Roman" panose="02020603050405020304" pitchFamily="18" charset="0"/>
            </a:rPr>
            <a:t>б.256</a:t>
          </a:r>
          <a:r>
            <a:rPr lang="en-US" sz="1000" kern="1200">
              <a:latin typeface="Times New Roman" panose="02020603050405020304" pitchFamily="18" charset="0"/>
              <a:cs typeface="Times New Roman" panose="02020603050405020304" pitchFamily="18" charset="0"/>
            </a:rPr>
            <a:t>]</a:t>
          </a:r>
          <a:r>
            <a:rPr lang="kk-KZ" sz="1000" kern="1200">
              <a:latin typeface="Times New Roman" panose="02020603050405020304" pitchFamily="18" charset="0"/>
              <a:cs typeface="Times New Roman" panose="02020603050405020304" pitchFamily="18" charset="0"/>
            </a:rPr>
            <a:t> </a:t>
          </a:r>
          <a:endParaRPr lang="LID4096" sz="1000" kern="1200">
            <a:latin typeface="Times New Roman" panose="02020603050405020304" pitchFamily="18" charset="0"/>
            <a:cs typeface="Times New Roman" panose="02020603050405020304" pitchFamily="18" charset="0"/>
          </a:endParaRPr>
        </a:p>
      </dsp:txBody>
      <dsp:txXfrm>
        <a:off x="2026639" y="3685225"/>
        <a:ext cx="2023671" cy="543340"/>
      </dsp:txXfrm>
    </dsp:sp>
    <dsp:sp modelId="{B3C2913C-7174-4592-AA25-8C1BE1F2A1CA}">
      <dsp:nvSpPr>
        <dsp:cNvPr id="0" name=""/>
        <dsp:cNvSpPr/>
      </dsp:nvSpPr>
      <dsp:spPr>
        <a:xfrm>
          <a:off x="4053278" y="3685758"/>
          <a:ext cx="2023671" cy="54334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just"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(М.Б.Есбосынов, Ж.С.Сардарова, С.Т.Мұхамбетжанова, Б.Т.Абықанова жəне т.б. зерттеулерінде атаған)</a:t>
          </a:r>
          <a:endParaRPr lang="LID4096" sz="900" kern="1200">
            <a:latin typeface="Times New Roman" panose="02020603050405020304" pitchFamily="18" charset="0"/>
            <a:cs typeface="Times New Roman" panose="02020603050405020304" pitchFamily="18" charset="0"/>
          </a:endParaRPr>
        </a:p>
      </dsp:txBody>
      <dsp:txXfrm>
        <a:off x="4053278" y="3685758"/>
        <a:ext cx="2023671" cy="543340"/>
      </dsp:txXfrm>
    </dsp:sp>
    <dsp:sp modelId="{CA46F6F9-4C99-4FDA-8B79-1BB0C997668F}">
      <dsp:nvSpPr>
        <dsp:cNvPr id="0" name=""/>
        <dsp:cNvSpPr/>
      </dsp:nvSpPr>
      <dsp:spPr>
        <a:xfrm rot="10800000">
          <a:off x="0" y="1895181"/>
          <a:ext cx="6076950" cy="1364791"/>
        </a:xfrm>
        <a:prstGeom prst="upArrowCallou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профессор Е.Ы.Бидайбековтың еңбектері</a:t>
          </a:r>
          <a:endParaRPr lang="LID4096" sz="1400" kern="1200">
            <a:latin typeface="Times New Roman" panose="02020603050405020304" pitchFamily="18" charset="0"/>
            <a:cs typeface="Times New Roman" panose="02020603050405020304" pitchFamily="18" charset="0"/>
          </a:endParaRPr>
        </a:p>
      </dsp:txBody>
      <dsp:txXfrm rot="-10800000">
        <a:off x="0" y="1895181"/>
        <a:ext cx="6076950" cy="479041"/>
      </dsp:txXfrm>
    </dsp:sp>
    <dsp:sp modelId="{621A74AB-7968-4AFB-ADAE-12E09E93A79D}">
      <dsp:nvSpPr>
        <dsp:cNvPr id="0" name=""/>
        <dsp:cNvSpPr/>
      </dsp:nvSpPr>
      <dsp:spPr>
        <a:xfrm>
          <a:off x="2967" y="2306897"/>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студенттерді ақпараттық технология құралдарын қолдануға əдістемелік тұрғыдан дайындау</a:t>
          </a:r>
          <a:endParaRPr lang="LID4096" sz="1000" kern="1200">
            <a:latin typeface="Times New Roman" panose="02020603050405020304" pitchFamily="18" charset="0"/>
            <a:cs typeface="Times New Roman" panose="02020603050405020304" pitchFamily="18" charset="0"/>
          </a:endParaRPr>
        </a:p>
      </dsp:txBody>
      <dsp:txXfrm>
        <a:off x="2967" y="2306897"/>
        <a:ext cx="2023671" cy="543177"/>
      </dsp:txXfrm>
    </dsp:sp>
    <dsp:sp modelId="{FD2FEB2E-B946-4B94-B609-67A1131D8001}">
      <dsp:nvSpPr>
        <dsp:cNvPr id="0" name=""/>
        <dsp:cNvSpPr/>
      </dsp:nvSpPr>
      <dsp:spPr>
        <a:xfrm>
          <a:off x="2026639" y="2306897"/>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информатика пəнін оқыту жəне информатик мамандарды дайындау мəселелерімен айналысқан </a:t>
          </a:r>
          <a:r>
            <a:rPr lang="en-US" sz="1000" kern="1200">
              <a:latin typeface="Times New Roman" panose="02020603050405020304" pitchFamily="18" charset="0"/>
              <a:cs typeface="Times New Roman" panose="02020603050405020304" pitchFamily="18" charset="0"/>
            </a:rPr>
            <a:t>[</a:t>
          </a:r>
          <a:r>
            <a:rPr lang="kk-KZ" sz="1000" kern="1200">
              <a:latin typeface="Times New Roman" panose="02020603050405020304" pitchFamily="18" charset="0"/>
              <a:cs typeface="Times New Roman" panose="02020603050405020304" pitchFamily="18" charset="0"/>
            </a:rPr>
            <a:t>40,</a:t>
          </a:r>
          <a:r>
            <a:rPr lang="en-US" sz="1000" kern="1200">
              <a:latin typeface="Times New Roman" panose="02020603050405020304" pitchFamily="18" charset="0"/>
              <a:cs typeface="Times New Roman" panose="02020603050405020304" pitchFamily="18" charset="0"/>
            </a:rPr>
            <a:t> </a:t>
          </a:r>
          <a:r>
            <a:rPr lang="kk-KZ" sz="1000" kern="1200">
              <a:latin typeface="Times New Roman" panose="02020603050405020304" pitchFamily="18" charset="0"/>
              <a:cs typeface="Times New Roman" panose="02020603050405020304" pitchFamily="18" charset="0"/>
            </a:rPr>
            <a:t>б.255</a:t>
          </a:r>
          <a:r>
            <a:rPr lang="en-US" sz="1000" kern="1200">
              <a:latin typeface="Times New Roman" panose="02020603050405020304" pitchFamily="18" charset="0"/>
              <a:cs typeface="Times New Roman" panose="02020603050405020304" pitchFamily="18" charset="0"/>
            </a:rPr>
            <a:t>]</a:t>
          </a:r>
          <a:r>
            <a:rPr lang="kk-KZ" sz="1000" kern="1200">
              <a:latin typeface="Times New Roman" panose="02020603050405020304" pitchFamily="18" charset="0"/>
              <a:cs typeface="Times New Roman" panose="02020603050405020304" pitchFamily="18" charset="0"/>
            </a:rPr>
            <a:t>  </a:t>
          </a:r>
          <a:endParaRPr lang="LID4096" sz="1000" kern="1200">
            <a:latin typeface="Times New Roman" panose="02020603050405020304" pitchFamily="18" charset="0"/>
            <a:cs typeface="Times New Roman" panose="02020603050405020304" pitchFamily="18" charset="0"/>
          </a:endParaRPr>
        </a:p>
      </dsp:txBody>
      <dsp:txXfrm>
        <a:off x="2026639" y="2306897"/>
        <a:ext cx="2023671" cy="543177"/>
      </dsp:txXfrm>
    </dsp:sp>
    <dsp:sp modelId="{915FBBB5-7C6A-4E25-88B0-BAC9042499FF}">
      <dsp:nvSpPr>
        <dsp:cNvPr id="0" name=""/>
        <dsp:cNvSpPr/>
      </dsp:nvSpPr>
      <dsp:spPr>
        <a:xfrm>
          <a:off x="4050310" y="2306897"/>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(Ж.Қ.Нұрбекова, Г.Ж.Ниязова, Ш.Шекербекова, А.Ибашова, Э.А.Абдукаримова жəне т.б. зерттеулерінде аталған)</a:t>
          </a:r>
          <a:endParaRPr lang="LID4096" sz="1000" kern="1200">
            <a:latin typeface="Times New Roman" panose="02020603050405020304" pitchFamily="18" charset="0"/>
            <a:cs typeface="Times New Roman" panose="02020603050405020304" pitchFamily="18" charset="0"/>
          </a:endParaRPr>
        </a:p>
      </dsp:txBody>
      <dsp:txXfrm>
        <a:off x="4050310" y="2306897"/>
        <a:ext cx="2023671" cy="543177"/>
      </dsp:txXfrm>
    </dsp:sp>
    <dsp:sp modelId="{FAEABBAF-41B1-4062-89F8-C660B073B5D9}">
      <dsp:nvSpPr>
        <dsp:cNvPr id="0" name=""/>
        <dsp:cNvSpPr/>
      </dsp:nvSpPr>
      <dsp:spPr>
        <a:xfrm rot="10800000">
          <a:off x="0" y="533"/>
          <a:ext cx="6076950" cy="1912365"/>
        </a:xfrm>
        <a:prstGeom prst="upArrowCallou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профессор Б.Баймұханов еңбектері</a:t>
          </a:r>
          <a:endParaRPr lang="LID4096" sz="1400" kern="1200">
            <a:latin typeface="Times New Roman" panose="02020603050405020304" pitchFamily="18" charset="0"/>
            <a:cs typeface="Times New Roman" panose="02020603050405020304" pitchFamily="18" charset="0"/>
          </a:endParaRPr>
        </a:p>
      </dsp:txBody>
      <dsp:txXfrm rot="-10800000">
        <a:off x="0" y="533"/>
        <a:ext cx="6076950" cy="671240"/>
      </dsp:txXfrm>
    </dsp:sp>
    <dsp:sp modelId="{D74AA306-2BC4-43F8-AA62-B0E3CCF17B58}">
      <dsp:nvSpPr>
        <dsp:cNvPr id="0" name=""/>
        <dsp:cNvSpPr/>
      </dsp:nvSpPr>
      <dsp:spPr>
        <a:xfrm>
          <a:off x="2967" y="686036"/>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just"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оқыту үдерісінде компьютерлік технологияларды енгізу мəселелері қарастырылды</a:t>
          </a:r>
          <a:endParaRPr lang="LID4096" sz="900" kern="1200">
            <a:latin typeface="Times New Roman" panose="02020603050405020304" pitchFamily="18" charset="0"/>
            <a:cs typeface="Times New Roman" panose="02020603050405020304" pitchFamily="18" charset="0"/>
          </a:endParaRPr>
        </a:p>
      </dsp:txBody>
      <dsp:txXfrm>
        <a:off x="2967" y="686036"/>
        <a:ext cx="2023671" cy="543177"/>
      </dsp:txXfrm>
    </dsp:sp>
    <dsp:sp modelId="{A825CD1E-54EC-4A78-A746-15882B98D6FC}">
      <dsp:nvSpPr>
        <dsp:cNvPr id="0" name=""/>
        <dsp:cNvSpPr/>
      </dsp:nvSpPr>
      <dsp:spPr>
        <a:xfrm>
          <a:off x="2026639" y="686036"/>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just"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осының негізінде оқыту үдерісінде əртүрлі бағдарламалық құралдарды қолданудың əдістемесі жасалған</a:t>
          </a:r>
          <a:r>
            <a:rPr lang="en-US" sz="900" kern="1200">
              <a:latin typeface="Times New Roman" panose="02020603050405020304" pitchFamily="18" charset="0"/>
              <a:cs typeface="Times New Roman" panose="02020603050405020304" pitchFamily="18" charset="0"/>
            </a:rPr>
            <a:t> [</a:t>
          </a:r>
          <a:r>
            <a:rPr lang="kk-KZ" sz="900" kern="1200">
              <a:latin typeface="Times New Roman" panose="02020603050405020304" pitchFamily="18" charset="0"/>
              <a:cs typeface="Times New Roman" panose="02020603050405020304" pitchFamily="18" charset="0"/>
            </a:rPr>
            <a:t>40</a:t>
          </a:r>
          <a:r>
            <a:rPr lang="en-US" sz="900" kern="1200">
              <a:latin typeface="Times New Roman" panose="02020603050405020304" pitchFamily="18" charset="0"/>
              <a:cs typeface="Times New Roman" panose="02020603050405020304" pitchFamily="18" charset="0"/>
            </a:rPr>
            <a:t>, </a:t>
          </a:r>
          <a:r>
            <a:rPr lang="kk-KZ" sz="900" kern="1200">
              <a:latin typeface="Times New Roman" panose="02020603050405020304" pitchFamily="18" charset="0"/>
              <a:cs typeface="Times New Roman" panose="02020603050405020304" pitchFamily="18" charset="0"/>
            </a:rPr>
            <a:t>б.255</a:t>
          </a:r>
          <a:r>
            <a:rPr lang="en-US" sz="900" kern="1200">
              <a:latin typeface="Times New Roman" panose="02020603050405020304" pitchFamily="18" charset="0"/>
              <a:cs typeface="Times New Roman" panose="02020603050405020304" pitchFamily="18" charset="0"/>
            </a:rPr>
            <a:t>]</a:t>
          </a:r>
          <a:r>
            <a:rPr lang="kk-KZ" sz="900" kern="1200">
              <a:latin typeface="Times New Roman" panose="02020603050405020304" pitchFamily="18" charset="0"/>
              <a:cs typeface="Times New Roman" panose="02020603050405020304" pitchFamily="18" charset="0"/>
            </a:rPr>
            <a:t> </a:t>
          </a:r>
          <a:endParaRPr lang="LID4096" sz="900" kern="1200">
            <a:latin typeface="Times New Roman" panose="02020603050405020304" pitchFamily="18" charset="0"/>
            <a:cs typeface="Times New Roman" panose="02020603050405020304" pitchFamily="18" charset="0"/>
          </a:endParaRPr>
        </a:p>
      </dsp:txBody>
      <dsp:txXfrm>
        <a:off x="2026639" y="686036"/>
        <a:ext cx="2023671" cy="543177"/>
      </dsp:txXfrm>
    </dsp:sp>
    <dsp:sp modelId="{04E789CF-774C-4285-8EF4-1EA300FD2AA7}">
      <dsp:nvSpPr>
        <dsp:cNvPr id="0" name=""/>
        <dsp:cNvSpPr/>
      </dsp:nvSpPr>
      <dsp:spPr>
        <a:xfrm>
          <a:off x="4050310" y="686036"/>
          <a:ext cx="2023671" cy="54317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just" defTabSz="444500">
            <a:lnSpc>
              <a:spcPct val="90000"/>
            </a:lnSpc>
            <a:spcBef>
              <a:spcPct val="0"/>
            </a:spcBef>
            <a:spcAft>
              <a:spcPct val="35000"/>
            </a:spcAft>
            <a:buNone/>
          </a:pPr>
          <a:r>
            <a:rPr lang="kk-KZ" sz="1000" kern="1200">
              <a:latin typeface="Times New Roman" panose="02020603050405020304" pitchFamily="18" charset="0"/>
              <a:cs typeface="Times New Roman" panose="02020603050405020304" pitchFamily="18" charset="0"/>
            </a:rPr>
            <a:t>(Б.Д.Сыдықов, Р.С.Шуақбаева, Р.Б.Бекмолдаева, А.Ө.Байдыбекова жəне т.б. зерттеулерінде аталған)</a:t>
          </a:r>
          <a:endParaRPr lang="LID4096" sz="1000" kern="1200">
            <a:latin typeface="Times New Roman" panose="02020603050405020304" pitchFamily="18" charset="0"/>
            <a:cs typeface="Times New Roman" panose="02020603050405020304" pitchFamily="18" charset="0"/>
          </a:endParaRPr>
        </a:p>
      </dsp:txBody>
      <dsp:txXfrm>
        <a:off x="4050310" y="686036"/>
        <a:ext cx="2023671" cy="5431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771D71-4937-4B6C-A446-E626D02C5AB1}">
      <dsp:nvSpPr>
        <dsp:cNvPr id="0" name=""/>
        <dsp:cNvSpPr/>
      </dsp:nvSpPr>
      <dsp:spPr>
        <a:xfrm>
          <a:off x="1702" y="21258"/>
          <a:ext cx="2073873" cy="829549"/>
        </a:xfrm>
        <a:prstGeom prst="chevron">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ru-RU" sz="1200" kern="1200">
              <a:solidFill>
                <a:schemeClr val="tx1"/>
              </a:solidFill>
              <a:latin typeface="Times New Roman" panose="02020603050405020304" pitchFamily="18" charset="0"/>
              <a:cs typeface="Times New Roman" panose="02020603050405020304" pitchFamily="18" charset="0"/>
            </a:rPr>
            <a:t>жеке тұлғаның білімі мен дағдыларының жиынтығы</a:t>
          </a:r>
        </a:p>
      </dsp:txBody>
      <dsp:txXfrm>
        <a:off x="416477" y="21258"/>
        <a:ext cx="1244324" cy="829549"/>
      </dsp:txXfrm>
    </dsp:sp>
    <dsp:sp modelId="{B085FCB8-7763-40EF-B7B6-9FBAD03B865D}">
      <dsp:nvSpPr>
        <dsp:cNvPr id="0" name=""/>
        <dsp:cNvSpPr/>
      </dsp:nvSpPr>
      <dsp:spPr>
        <a:xfrm>
          <a:off x="1868188" y="21258"/>
          <a:ext cx="2073873" cy="829549"/>
        </a:xfrm>
        <a:prstGeom prst="chevron">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ru-RU" sz="1200" kern="1200">
              <a:solidFill>
                <a:schemeClr val="tx1"/>
              </a:solidFill>
              <a:latin typeface="Times New Roman" panose="02020603050405020304" pitchFamily="18" charset="0"/>
              <a:cs typeface="Times New Roman" panose="02020603050405020304" pitchFamily="18" charset="0"/>
            </a:rPr>
            <a:t>жеке тұлғаның білімі мен дағдыларын іске асыру тәжірибесі</a:t>
          </a:r>
        </a:p>
      </dsp:txBody>
      <dsp:txXfrm>
        <a:off x="2282963" y="21258"/>
        <a:ext cx="1244324" cy="829549"/>
      </dsp:txXfrm>
    </dsp:sp>
    <dsp:sp modelId="{3FE6359B-04A6-4E13-A2D8-5658EBFF2B73}">
      <dsp:nvSpPr>
        <dsp:cNvPr id="0" name=""/>
        <dsp:cNvSpPr/>
      </dsp:nvSpPr>
      <dsp:spPr>
        <a:xfrm>
          <a:off x="3734674" y="21258"/>
          <a:ext cx="2073873" cy="829549"/>
        </a:xfrm>
        <a:prstGeom prst="chevron">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ru-RU" sz="1200" kern="1200">
              <a:solidFill>
                <a:schemeClr val="tx1"/>
              </a:solidFill>
              <a:latin typeface="Times New Roman" panose="02020603050405020304" pitchFamily="18" charset="0"/>
              <a:cs typeface="Times New Roman" panose="02020603050405020304" pitchFamily="18" charset="0"/>
            </a:rPr>
            <a:t>жеке тұлғаның мақсатқа жетудегі іс-әрекеті</a:t>
          </a:r>
        </a:p>
      </dsp:txBody>
      <dsp:txXfrm>
        <a:off x="4149449" y="21258"/>
        <a:ext cx="1244324" cy="82954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518376-668F-4D58-B2F2-FDE2FC358242}">
      <dsp:nvSpPr>
        <dsp:cNvPr id="0" name=""/>
        <dsp:cNvSpPr/>
      </dsp:nvSpPr>
      <dsp:spPr>
        <a:xfrm>
          <a:off x="1820880" y="648268"/>
          <a:ext cx="161284" cy="450354"/>
        </a:xfrm>
        <a:custGeom>
          <a:avLst/>
          <a:gdLst/>
          <a:ahLst/>
          <a:cxnLst/>
          <a:rect l="0" t="0" r="0" b="0"/>
          <a:pathLst>
            <a:path>
              <a:moveTo>
                <a:pt x="0" y="0"/>
              </a:moveTo>
              <a:lnTo>
                <a:pt x="80642" y="0"/>
              </a:lnTo>
              <a:lnTo>
                <a:pt x="80642" y="450354"/>
              </a:lnTo>
              <a:lnTo>
                <a:pt x="161284" y="45035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x-none" sz="1400" kern="1200">
            <a:solidFill>
              <a:schemeClr val="tx1"/>
            </a:solidFill>
            <a:latin typeface="Times New Roman" panose="02020603050405020304" pitchFamily="18" charset="0"/>
            <a:cs typeface="Times New Roman" panose="02020603050405020304" pitchFamily="18" charset="0"/>
          </a:endParaRPr>
        </a:p>
      </dsp:txBody>
      <dsp:txXfrm>
        <a:off x="1889563" y="861486"/>
        <a:ext cx="23918" cy="23918"/>
      </dsp:txXfrm>
    </dsp:sp>
    <dsp:sp modelId="{7810B6A0-A8EE-4F6B-A7E3-5C7B5EC75379}">
      <dsp:nvSpPr>
        <dsp:cNvPr id="0" name=""/>
        <dsp:cNvSpPr/>
      </dsp:nvSpPr>
      <dsp:spPr>
        <a:xfrm>
          <a:off x="1820880" y="596047"/>
          <a:ext cx="161284" cy="91440"/>
        </a:xfrm>
        <a:custGeom>
          <a:avLst/>
          <a:gdLst/>
          <a:ahLst/>
          <a:cxnLst/>
          <a:rect l="0" t="0" r="0" b="0"/>
          <a:pathLst>
            <a:path>
              <a:moveTo>
                <a:pt x="0" y="52220"/>
              </a:moveTo>
              <a:lnTo>
                <a:pt x="80642" y="52220"/>
              </a:lnTo>
              <a:lnTo>
                <a:pt x="80642" y="45720"/>
              </a:lnTo>
              <a:lnTo>
                <a:pt x="161284" y="4572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x-none" sz="1400" kern="1200">
            <a:solidFill>
              <a:schemeClr val="tx1"/>
            </a:solidFill>
            <a:latin typeface="Times New Roman" panose="02020603050405020304" pitchFamily="18" charset="0"/>
            <a:cs typeface="Times New Roman" panose="02020603050405020304" pitchFamily="18" charset="0"/>
          </a:endParaRPr>
        </a:p>
      </dsp:txBody>
      <dsp:txXfrm>
        <a:off x="1897487" y="637732"/>
        <a:ext cx="8070" cy="8070"/>
      </dsp:txXfrm>
    </dsp:sp>
    <dsp:sp modelId="{7A682879-CD21-42A6-9AFC-817EEE6DBFF7}">
      <dsp:nvSpPr>
        <dsp:cNvPr id="0" name=""/>
        <dsp:cNvSpPr/>
      </dsp:nvSpPr>
      <dsp:spPr>
        <a:xfrm>
          <a:off x="1820880" y="246004"/>
          <a:ext cx="161284" cy="402264"/>
        </a:xfrm>
        <a:custGeom>
          <a:avLst/>
          <a:gdLst/>
          <a:ahLst/>
          <a:cxnLst/>
          <a:rect l="0" t="0" r="0" b="0"/>
          <a:pathLst>
            <a:path>
              <a:moveTo>
                <a:pt x="0" y="402264"/>
              </a:moveTo>
              <a:lnTo>
                <a:pt x="80642" y="402264"/>
              </a:lnTo>
              <a:lnTo>
                <a:pt x="80642" y="0"/>
              </a:lnTo>
              <a:lnTo>
                <a:pt x="161284"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x-none" sz="1400" kern="1200">
            <a:solidFill>
              <a:schemeClr val="tx1"/>
            </a:solidFill>
            <a:latin typeface="Times New Roman" panose="02020603050405020304" pitchFamily="18" charset="0"/>
            <a:cs typeface="Times New Roman" panose="02020603050405020304" pitchFamily="18" charset="0"/>
          </a:endParaRPr>
        </a:p>
      </dsp:txBody>
      <dsp:txXfrm>
        <a:off x="1890688" y="436301"/>
        <a:ext cx="21669" cy="21669"/>
      </dsp:txXfrm>
    </dsp:sp>
    <dsp:sp modelId="{B4E73F7C-3C09-48C0-BDFF-75065C75C039}">
      <dsp:nvSpPr>
        <dsp:cNvPr id="0" name=""/>
        <dsp:cNvSpPr/>
      </dsp:nvSpPr>
      <dsp:spPr>
        <a:xfrm rot="16200000">
          <a:off x="842678" y="317068"/>
          <a:ext cx="1294005" cy="662399"/>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Цифрлық сауаттылық</a:t>
          </a:r>
          <a:endParaRPr lang="x-none" sz="1400" kern="1200">
            <a:latin typeface="Times New Roman" panose="02020603050405020304" pitchFamily="18" charset="0"/>
            <a:cs typeface="Times New Roman" panose="02020603050405020304" pitchFamily="18" charset="0"/>
          </a:endParaRPr>
        </a:p>
      </dsp:txBody>
      <dsp:txXfrm>
        <a:off x="842678" y="317068"/>
        <a:ext cx="1294005" cy="662399"/>
      </dsp:txXfrm>
    </dsp:sp>
    <dsp:sp modelId="{FADA4F3F-DBED-472F-94F4-D50EBF2B645F}">
      <dsp:nvSpPr>
        <dsp:cNvPr id="0" name=""/>
        <dsp:cNvSpPr/>
      </dsp:nvSpPr>
      <dsp:spPr>
        <a:xfrm>
          <a:off x="1982165" y="68636"/>
          <a:ext cx="1977215" cy="354735"/>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цифрлық тұтыну</a:t>
          </a:r>
          <a:endParaRPr lang="x-none" sz="1400" kern="1200">
            <a:latin typeface="Times New Roman" panose="02020603050405020304" pitchFamily="18" charset="0"/>
            <a:cs typeface="Times New Roman" panose="02020603050405020304" pitchFamily="18" charset="0"/>
          </a:endParaRPr>
        </a:p>
      </dsp:txBody>
      <dsp:txXfrm>
        <a:off x="1982165" y="68636"/>
        <a:ext cx="1977215" cy="354735"/>
      </dsp:txXfrm>
    </dsp:sp>
    <dsp:sp modelId="{17072CC2-C41C-4515-8B3F-8FC5E8EC7862}">
      <dsp:nvSpPr>
        <dsp:cNvPr id="0" name=""/>
        <dsp:cNvSpPr/>
      </dsp:nvSpPr>
      <dsp:spPr>
        <a:xfrm>
          <a:off x="1982165" y="484837"/>
          <a:ext cx="2052592" cy="31386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цифрлық құзыреттілік</a:t>
          </a:r>
          <a:endParaRPr lang="x-none" sz="1400" kern="1200">
            <a:latin typeface="Times New Roman" panose="02020603050405020304" pitchFamily="18" charset="0"/>
            <a:cs typeface="Times New Roman" panose="02020603050405020304" pitchFamily="18" charset="0"/>
          </a:endParaRPr>
        </a:p>
      </dsp:txBody>
      <dsp:txXfrm>
        <a:off x="1982165" y="484837"/>
        <a:ext cx="2052592" cy="313861"/>
      </dsp:txXfrm>
    </dsp:sp>
    <dsp:sp modelId="{16C43C06-909A-4B38-BDD3-724406BC3065}">
      <dsp:nvSpPr>
        <dsp:cNvPr id="0" name=""/>
        <dsp:cNvSpPr/>
      </dsp:nvSpPr>
      <dsp:spPr>
        <a:xfrm>
          <a:off x="1982165" y="914754"/>
          <a:ext cx="2086445" cy="36773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цифрлық қауіпсіздік</a:t>
          </a:r>
          <a:endParaRPr lang="x-none" sz="1400" kern="1200">
            <a:latin typeface="Times New Roman" panose="02020603050405020304" pitchFamily="18" charset="0"/>
            <a:cs typeface="Times New Roman" panose="02020603050405020304" pitchFamily="18" charset="0"/>
          </a:endParaRPr>
        </a:p>
      </dsp:txBody>
      <dsp:txXfrm>
        <a:off x="1982165" y="914754"/>
        <a:ext cx="2086445" cy="36773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F9689D-AD90-422C-A8DB-139DBDF1D11A}">
      <dsp:nvSpPr>
        <dsp:cNvPr id="0" name=""/>
        <dsp:cNvSpPr/>
      </dsp:nvSpPr>
      <dsp:spPr>
        <a:xfrm>
          <a:off x="2234" y="17583"/>
          <a:ext cx="1343694" cy="4320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Times New Roman" panose="02020603050405020304" pitchFamily="18" charset="0"/>
              <a:cs typeface="Times New Roman" panose="02020603050405020304" pitchFamily="18" charset="0"/>
            </a:rPr>
            <a:t>1. Google</a:t>
          </a:r>
          <a:endParaRPr lang="aa-ET" sz="1200" kern="1200">
            <a:latin typeface="Times New Roman" panose="02020603050405020304" pitchFamily="18" charset="0"/>
            <a:cs typeface="Times New Roman" panose="02020603050405020304" pitchFamily="18" charset="0"/>
          </a:endParaRPr>
        </a:p>
      </dsp:txBody>
      <dsp:txXfrm>
        <a:off x="2234" y="17583"/>
        <a:ext cx="1343694" cy="432000"/>
      </dsp:txXfrm>
    </dsp:sp>
    <dsp:sp modelId="{795CF29C-E04B-4A85-A0B6-38446CE6DEB5}">
      <dsp:nvSpPr>
        <dsp:cNvPr id="0" name=""/>
        <dsp:cNvSpPr/>
      </dsp:nvSpPr>
      <dsp:spPr>
        <a:xfrm>
          <a:off x="2234" y="449583"/>
          <a:ext cx="1343694" cy="1285432"/>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ең танымал іздеу жүйесі. Ақпараттарды 191 тілде іздеу мүмкіндігіне ие.</a:t>
          </a:r>
          <a:endParaRPr lang="aa-ET" sz="1200" kern="1200">
            <a:latin typeface="Times New Roman" panose="02020603050405020304" pitchFamily="18" charset="0"/>
            <a:cs typeface="Times New Roman" panose="02020603050405020304" pitchFamily="18" charset="0"/>
          </a:endParaRPr>
        </a:p>
      </dsp:txBody>
      <dsp:txXfrm>
        <a:off x="2234" y="449583"/>
        <a:ext cx="1343694" cy="1285432"/>
      </dsp:txXfrm>
    </dsp:sp>
    <dsp:sp modelId="{75D4E1C8-0870-4DE5-9F7B-08404D102085}">
      <dsp:nvSpPr>
        <dsp:cNvPr id="0" name=""/>
        <dsp:cNvSpPr/>
      </dsp:nvSpPr>
      <dsp:spPr>
        <a:xfrm>
          <a:off x="1534046" y="17583"/>
          <a:ext cx="1343694" cy="4320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2. </a:t>
          </a:r>
          <a:r>
            <a:rPr lang="en-US" sz="1200" b="0" i="0" kern="1200">
              <a:latin typeface="Times New Roman" panose="02020603050405020304" pitchFamily="18" charset="0"/>
              <a:cs typeface="Times New Roman" panose="02020603050405020304" pitchFamily="18" charset="0"/>
            </a:rPr>
            <a:t>Yandex</a:t>
          </a:r>
          <a:endParaRPr lang="aa-ET" sz="1200" kern="1200">
            <a:latin typeface="Times New Roman" panose="02020603050405020304" pitchFamily="18" charset="0"/>
            <a:cs typeface="Times New Roman" panose="02020603050405020304" pitchFamily="18" charset="0"/>
          </a:endParaRPr>
        </a:p>
      </dsp:txBody>
      <dsp:txXfrm>
        <a:off x="1534046" y="17583"/>
        <a:ext cx="1343694" cy="432000"/>
      </dsp:txXfrm>
    </dsp:sp>
    <dsp:sp modelId="{E106314D-EC9C-43E8-9E1D-55D27D21E7A5}">
      <dsp:nvSpPr>
        <dsp:cNvPr id="0" name=""/>
        <dsp:cNvSpPr/>
      </dsp:nvSpPr>
      <dsp:spPr>
        <a:xfrm>
          <a:off x="1534046" y="449583"/>
          <a:ext cx="1343694" cy="1285432"/>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a:t>
          </a:r>
          <a:r>
            <a:rPr lang="kk-KZ" sz="1200" b="0" i="0" kern="1200">
              <a:latin typeface="Times New Roman" panose="02020603050405020304" pitchFamily="18" charset="0"/>
              <a:cs typeface="Times New Roman" panose="02020603050405020304" pitchFamily="18" charset="0"/>
            </a:rPr>
            <a:t>ең жылдам өсіп келе жатқан іздеу жүйесі.</a:t>
          </a:r>
          <a:endParaRPr lang="aa-ET" sz="1200" kern="1200">
            <a:latin typeface="Times New Roman" panose="02020603050405020304" pitchFamily="18" charset="0"/>
            <a:cs typeface="Times New Roman" panose="02020603050405020304" pitchFamily="18" charset="0"/>
          </a:endParaRPr>
        </a:p>
      </dsp:txBody>
      <dsp:txXfrm>
        <a:off x="1534046" y="449583"/>
        <a:ext cx="1343694" cy="1285432"/>
      </dsp:txXfrm>
    </dsp:sp>
    <dsp:sp modelId="{93C6E0B6-2D4A-483C-9AF4-9606D978DFDA}">
      <dsp:nvSpPr>
        <dsp:cNvPr id="0" name=""/>
        <dsp:cNvSpPr/>
      </dsp:nvSpPr>
      <dsp:spPr>
        <a:xfrm>
          <a:off x="3065858" y="17583"/>
          <a:ext cx="1343694" cy="4320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Times New Roman" panose="02020603050405020304" pitchFamily="18" charset="0"/>
              <a:cs typeface="Times New Roman" panose="02020603050405020304" pitchFamily="18" charset="0"/>
            </a:rPr>
            <a:t>3. StartPage</a:t>
          </a:r>
          <a:endParaRPr lang="aa-ET" sz="1200" kern="1200">
            <a:latin typeface="Times New Roman" panose="02020603050405020304" pitchFamily="18" charset="0"/>
            <a:cs typeface="Times New Roman" panose="02020603050405020304" pitchFamily="18" charset="0"/>
          </a:endParaRPr>
        </a:p>
      </dsp:txBody>
      <dsp:txXfrm>
        <a:off x="3065858" y="17583"/>
        <a:ext cx="1343694" cy="432000"/>
      </dsp:txXfrm>
    </dsp:sp>
    <dsp:sp modelId="{2D0517A1-B13C-48EF-B52A-9DBC5FF5122E}">
      <dsp:nvSpPr>
        <dsp:cNvPr id="0" name=""/>
        <dsp:cNvSpPr/>
      </dsp:nvSpPr>
      <dsp:spPr>
        <a:xfrm>
          <a:off x="3065858" y="449583"/>
          <a:ext cx="1343694" cy="1285432"/>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құпиялылық сақталады.</a:t>
          </a:r>
          <a:endParaRPr lang="aa-ET" sz="1200" kern="1200">
            <a:latin typeface="Times New Roman" panose="02020603050405020304" pitchFamily="18" charset="0"/>
            <a:cs typeface="Times New Roman" panose="02020603050405020304" pitchFamily="18" charset="0"/>
          </a:endParaRPr>
        </a:p>
      </dsp:txBody>
      <dsp:txXfrm>
        <a:off x="3065858" y="449583"/>
        <a:ext cx="1343694" cy="1285432"/>
      </dsp:txXfrm>
    </dsp:sp>
    <dsp:sp modelId="{9A1D3F02-712C-4DD4-8314-46F18D0AD414}">
      <dsp:nvSpPr>
        <dsp:cNvPr id="0" name=""/>
        <dsp:cNvSpPr/>
      </dsp:nvSpPr>
      <dsp:spPr>
        <a:xfrm>
          <a:off x="4597670" y="17583"/>
          <a:ext cx="1343694" cy="4320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4. </a:t>
          </a:r>
          <a:r>
            <a:rPr lang="en-US" sz="1200" b="0" i="0" kern="1200">
              <a:latin typeface="Times New Roman" panose="02020603050405020304" pitchFamily="18" charset="0"/>
              <a:cs typeface="Times New Roman" panose="02020603050405020304" pitchFamily="18" charset="0"/>
            </a:rPr>
            <a:t>Yahoo</a:t>
          </a:r>
          <a:endParaRPr lang="aa-ET" sz="1200" kern="1200">
            <a:latin typeface="Times New Roman" panose="02020603050405020304" pitchFamily="18" charset="0"/>
            <a:cs typeface="Times New Roman" panose="02020603050405020304" pitchFamily="18" charset="0"/>
          </a:endParaRPr>
        </a:p>
      </dsp:txBody>
      <dsp:txXfrm>
        <a:off x="4597670" y="17583"/>
        <a:ext cx="1343694" cy="432000"/>
      </dsp:txXfrm>
    </dsp:sp>
    <dsp:sp modelId="{414A126D-6528-4650-BD46-1575826AEE85}">
      <dsp:nvSpPr>
        <dsp:cNvPr id="0" name=""/>
        <dsp:cNvSpPr/>
      </dsp:nvSpPr>
      <dsp:spPr>
        <a:xfrm>
          <a:off x="4597670" y="449583"/>
          <a:ext cx="1343694" cy="1285432"/>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a:t>
          </a:r>
          <a:r>
            <a:rPr lang="kk-KZ" sz="1200" b="0" i="0" kern="1200">
              <a:latin typeface="Times New Roman" panose="02020603050405020304" pitchFamily="18" charset="0"/>
              <a:cs typeface="Times New Roman" panose="02020603050405020304" pitchFamily="18" charset="0"/>
            </a:rPr>
            <a:t> қатысушылар саны бойынша төртінші орынды иеленетін іздеу жүйесі.</a:t>
          </a:r>
          <a:endParaRPr lang="aa-ET" sz="1200" kern="1200">
            <a:latin typeface="Times New Roman" panose="02020603050405020304" pitchFamily="18" charset="0"/>
            <a:cs typeface="Times New Roman" panose="02020603050405020304" pitchFamily="18" charset="0"/>
          </a:endParaRPr>
        </a:p>
      </dsp:txBody>
      <dsp:txXfrm>
        <a:off x="4597670" y="449583"/>
        <a:ext cx="1343694" cy="128543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F9689D-AD90-422C-A8DB-139DBDF1D11A}">
      <dsp:nvSpPr>
        <dsp:cNvPr id="0" name=""/>
        <dsp:cNvSpPr/>
      </dsp:nvSpPr>
      <dsp:spPr>
        <a:xfrm>
          <a:off x="2245" y="4143"/>
          <a:ext cx="1350154" cy="4896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5. </a:t>
          </a:r>
          <a:r>
            <a:rPr lang="en-US" sz="1200" b="0" i="0" kern="1200">
              <a:latin typeface="Times New Roman" panose="02020603050405020304" pitchFamily="18" charset="0"/>
              <a:cs typeface="Times New Roman" panose="02020603050405020304" pitchFamily="18" charset="0"/>
            </a:rPr>
            <a:t>Swisscows</a:t>
          </a:r>
          <a:endParaRPr lang="aa-ET" sz="1200" kern="1200">
            <a:latin typeface="Times New Roman" panose="02020603050405020304" pitchFamily="18" charset="0"/>
            <a:cs typeface="Times New Roman" panose="02020603050405020304" pitchFamily="18" charset="0"/>
          </a:endParaRPr>
        </a:p>
      </dsp:txBody>
      <dsp:txXfrm>
        <a:off x="2245" y="4143"/>
        <a:ext cx="1350154" cy="489600"/>
      </dsp:txXfrm>
    </dsp:sp>
    <dsp:sp modelId="{795CF29C-E04B-4A85-A0B6-38446CE6DEB5}">
      <dsp:nvSpPr>
        <dsp:cNvPr id="0" name=""/>
        <dsp:cNvSpPr/>
      </dsp:nvSpPr>
      <dsp:spPr>
        <a:xfrm>
          <a:off x="2245" y="493743"/>
          <a:ext cx="1350154" cy="1283287"/>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a:t>
          </a:r>
          <a:r>
            <a:rPr lang="kk-KZ" sz="1200" b="0" i="0" kern="1200">
              <a:latin typeface="Times New Roman" panose="02020603050405020304" pitchFamily="18" charset="0"/>
              <a:cs typeface="Times New Roman" panose="02020603050405020304" pitchFamily="18" charset="0"/>
            </a:rPr>
            <a:t>іздеуді жетілдіруге көмектесетін «семантикалық карталарды» ұсынады.</a:t>
          </a:r>
          <a:endParaRPr lang="aa-ET" sz="1200" kern="1200">
            <a:latin typeface="Times New Roman" panose="02020603050405020304" pitchFamily="18" charset="0"/>
            <a:cs typeface="Times New Roman" panose="02020603050405020304" pitchFamily="18" charset="0"/>
          </a:endParaRPr>
        </a:p>
      </dsp:txBody>
      <dsp:txXfrm>
        <a:off x="2245" y="493743"/>
        <a:ext cx="1350154" cy="1283287"/>
      </dsp:txXfrm>
    </dsp:sp>
    <dsp:sp modelId="{75D4E1C8-0870-4DE5-9F7B-08404D102085}">
      <dsp:nvSpPr>
        <dsp:cNvPr id="0" name=""/>
        <dsp:cNvSpPr/>
      </dsp:nvSpPr>
      <dsp:spPr>
        <a:xfrm>
          <a:off x="1541421" y="4143"/>
          <a:ext cx="1350154" cy="4896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6</a:t>
          </a:r>
          <a:r>
            <a:rPr lang="en-US" sz="1200" b="0" i="0" kern="1200">
              <a:latin typeface="Times New Roman" panose="02020603050405020304" pitchFamily="18" charset="0"/>
              <a:cs typeface="Times New Roman" panose="02020603050405020304" pitchFamily="18" charset="0"/>
            </a:rPr>
            <a:t>. Bing</a:t>
          </a:r>
          <a:endParaRPr lang="aa-ET" sz="1200" kern="1200">
            <a:latin typeface="Times New Roman" panose="02020603050405020304" pitchFamily="18" charset="0"/>
            <a:cs typeface="Times New Roman" panose="02020603050405020304" pitchFamily="18" charset="0"/>
          </a:endParaRPr>
        </a:p>
      </dsp:txBody>
      <dsp:txXfrm>
        <a:off x="1541421" y="4143"/>
        <a:ext cx="1350154" cy="489600"/>
      </dsp:txXfrm>
    </dsp:sp>
    <dsp:sp modelId="{E106314D-EC9C-43E8-9E1D-55D27D21E7A5}">
      <dsp:nvSpPr>
        <dsp:cNvPr id="0" name=""/>
        <dsp:cNvSpPr/>
      </dsp:nvSpPr>
      <dsp:spPr>
        <a:xfrm>
          <a:off x="1541421" y="493743"/>
          <a:ext cx="1350154" cy="1283287"/>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М</a:t>
          </a:r>
          <a:r>
            <a:rPr lang="kk-KZ" sz="1200" b="0" i="0" kern="1200">
              <a:latin typeface="Times New Roman" panose="02020603050405020304" pitchFamily="18" charset="0"/>
              <a:cs typeface="Times New Roman" panose="02020603050405020304" pitchFamily="18" charset="0"/>
            </a:rPr>
            <a:t>айкрософт </a:t>
          </a:r>
          <a:r>
            <a:rPr lang="en-US" sz="1200" b="0" i="0" kern="1200">
              <a:latin typeface="Times New Roman" panose="02020603050405020304" pitchFamily="18" charset="0"/>
              <a:cs typeface="Times New Roman" panose="02020603050405020304" pitchFamily="18" charset="0"/>
            </a:rPr>
            <a:t>  </a:t>
          </a:r>
          <a:r>
            <a:rPr lang="kk-KZ" sz="1200" b="0" i="0" kern="1200">
              <a:latin typeface="Times New Roman" panose="02020603050405020304" pitchFamily="18" charset="0"/>
              <a:cs typeface="Times New Roman" panose="02020603050405020304" pitchFamily="18" charset="0"/>
            </a:rPr>
            <a:t>өнімдерімен тығыз байланыста болады. </a:t>
          </a:r>
          <a:endParaRPr lang="aa-ET" sz="1200" kern="1200">
            <a:latin typeface="Times New Roman" panose="02020603050405020304" pitchFamily="18" charset="0"/>
            <a:cs typeface="Times New Roman" panose="02020603050405020304" pitchFamily="18" charset="0"/>
          </a:endParaRPr>
        </a:p>
      </dsp:txBody>
      <dsp:txXfrm>
        <a:off x="1541421" y="493743"/>
        <a:ext cx="1350154" cy="1283287"/>
      </dsp:txXfrm>
    </dsp:sp>
    <dsp:sp modelId="{93C6E0B6-2D4A-483C-9AF4-9606D978DFDA}">
      <dsp:nvSpPr>
        <dsp:cNvPr id="0" name=""/>
        <dsp:cNvSpPr/>
      </dsp:nvSpPr>
      <dsp:spPr>
        <a:xfrm>
          <a:off x="3080598" y="4143"/>
          <a:ext cx="1350154" cy="4896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7</a:t>
          </a:r>
          <a:r>
            <a:rPr lang="en-US" sz="1200" b="0" i="0" kern="1200">
              <a:latin typeface="Times New Roman" panose="02020603050405020304" pitchFamily="18" charset="0"/>
              <a:cs typeface="Times New Roman" panose="02020603050405020304" pitchFamily="18" charset="0"/>
            </a:rPr>
            <a:t>. DuckDuckGo</a:t>
          </a:r>
          <a:endParaRPr lang="aa-ET" sz="1200" kern="1200">
            <a:latin typeface="Times New Roman" panose="02020603050405020304" pitchFamily="18" charset="0"/>
            <a:cs typeface="Times New Roman" panose="02020603050405020304" pitchFamily="18" charset="0"/>
          </a:endParaRPr>
        </a:p>
      </dsp:txBody>
      <dsp:txXfrm>
        <a:off x="3080598" y="4143"/>
        <a:ext cx="1350154" cy="489600"/>
      </dsp:txXfrm>
    </dsp:sp>
    <dsp:sp modelId="{2D0517A1-B13C-48EF-B52A-9DBC5FF5122E}">
      <dsp:nvSpPr>
        <dsp:cNvPr id="0" name=""/>
        <dsp:cNvSpPr/>
      </dsp:nvSpPr>
      <dsp:spPr>
        <a:xfrm>
          <a:off x="3080598" y="493743"/>
          <a:ext cx="1350154" cy="1283287"/>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- 400 түрлі дереккөздерден мәлімет табуға мүмкіндік береді.</a:t>
          </a:r>
          <a:endParaRPr lang="aa-ET" sz="1200" kern="1200">
            <a:latin typeface="Times New Roman" panose="02020603050405020304" pitchFamily="18" charset="0"/>
            <a:cs typeface="Times New Roman" panose="02020603050405020304" pitchFamily="18" charset="0"/>
          </a:endParaRPr>
        </a:p>
      </dsp:txBody>
      <dsp:txXfrm>
        <a:off x="3080598" y="493743"/>
        <a:ext cx="1350154" cy="1283287"/>
      </dsp:txXfrm>
    </dsp:sp>
    <dsp:sp modelId="{9A1D3F02-712C-4DD4-8314-46F18D0AD414}">
      <dsp:nvSpPr>
        <dsp:cNvPr id="0" name=""/>
        <dsp:cNvSpPr/>
      </dsp:nvSpPr>
      <dsp:spPr>
        <a:xfrm>
          <a:off x="4619774" y="4143"/>
          <a:ext cx="1350154" cy="4896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dk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8. </a:t>
          </a:r>
          <a:r>
            <a:rPr lang="en-US" sz="1200" b="0" i="0" kern="1200">
              <a:latin typeface="Times New Roman" panose="02020603050405020304" pitchFamily="18" charset="0"/>
              <a:cs typeface="Times New Roman" panose="02020603050405020304" pitchFamily="18" charset="0"/>
            </a:rPr>
            <a:t>Ecosia</a:t>
          </a:r>
          <a:endParaRPr lang="aa-ET" sz="1200" kern="1200">
            <a:latin typeface="Times New Roman" panose="02020603050405020304" pitchFamily="18" charset="0"/>
            <a:cs typeface="Times New Roman" panose="02020603050405020304" pitchFamily="18" charset="0"/>
          </a:endParaRPr>
        </a:p>
      </dsp:txBody>
      <dsp:txXfrm>
        <a:off x="4619774" y="4143"/>
        <a:ext cx="1350154" cy="489600"/>
      </dsp:txXfrm>
    </dsp:sp>
    <dsp:sp modelId="{414A126D-6528-4650-BD46-1575826AEE85}">
      <dsp:nvSpPr>
        <dsp:cNvPr id="0" name=""/>
        <dsp:cNvSpPr/>
      </dsp:nvSpPr>
      <dsp:spPr>
        <a:xfrm>
          <a:off x="4619774" y="493743"/>
          <a:ext cx="1350154" cy="1283287"/>
        </a:xfrm>
        <a:prstGeom prst="rect">
          <a:avLst/>
        </a:prstGeom>
        <a:solidFill>
          <a:schemeClr val="lt1">
            <a:alpha val="90000"/>
            <a:tint val="40000"/>
            <a:hueOff val="0"/>
            <a:satOff val="0"/>
            <a:lumOff val="0"/>
            <a:alphaOff val="0"/>
          </a:schemeClr>
        </a:solidFill>
        <a:ln w="6350" cap="flat" cmpd="sng" algn="ctr">
          <a:solidFill>
            <a:schemeClr val="dk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ерекшелігі - бейнежазбаларды сапасына, көлеміне қарай іздеуге мүмкіндік береді.</a:t>
          </a:r>
          <a:endParaRPr lang="aa-ET" sz="1200" kern="1200">
            <a:latin typeface="Times New Roman" panose="02020603050405020304" pitchFamily="18" charset="0"/>
            <a:cs typeface="Times New Roman" panose="02020603050405020304" pitchFamily="18" charset="0"/>
          </a:endParaRPr>
        </a:p>
      </dsp:txBody>
      <dsp:txXfrm>
        <a:off x="4619774" y="493743"/>
        <a:ext cx="1350154" cy="1283287"/>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19.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layout2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layout22.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layout23.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layout2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6.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9448EE635C214E985F508948AAE328" ma:contentTypeVersion="0" ma:contentTypeDescription="Create a new document." ma:contentTypeScope="" ma:versionID="b92d2df117f3ebd4d01401edf9280902">
  <xsd:schema xmlns:xsd="http://www.w3.org/2001/XMLSchema" xmlns:xs="http://www.w3.org/2001/XMLSchema" xmlns:p="http://schemas.microsoft.com/office/2006/metadata/properties" targetNamespace="http://schemas.microsoft.com/office/2006/metadata/properties" ma:root="true" ma:fieldsID="4f6cb9ffd4177e45ed618021554b55a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422071E-F978-42A2-B536-5A5BDDA8C2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E983C80-9BC3-4DFF-A179-C99C84AA8660}">
  <ds:schemaRefs>
    <ds:schemaRef ds:uri="http://schemas.openxmlformats.org/officeDocument/2006/bibliography"/>
  </ds:schemaRefs>
</ds:datastoreItem>
</file>

<file path=customXml/itemProps3.xml><?xml version="1.0" encoding="utf-8"?>
<ds:datastoreItem xmlns:ds="http://schemas.openxmlformats.org/officeDocument/2006/customXml" ds:itemID="{A4604297-EE82-45F3-B0C1-011A4AED287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1413CA7-49A1-4B46-B0BC-07DB0284CD7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232</TotalTime>
  <Pages>1</Pages>
  <Words>55168</Words>
  <Characters>314464</Characters>
  <Application>Microsoft Office Word</Application>
  <DocSecurity>0</DocSecurity>
  <Lines>2620</Lines>
  <Paragraphs>737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Гулжайна Нурманова</dc:creator>
  <cp:keywords/>
  <dc:description/>
  <cp:lastModifiedBy>Гулжайна Нурманова</cp:lastModifiedBy>
  <cp:revision>21</cp:revision>
  <cp:lastPrinted>2022-04-26T21:42:00Z</cp:lastPrinted>
  <dcterms:created xsi:type="dcterms:W3CDTF">2022-04-26T17:24:00Z</dcterms:created>
  <dcterms:modified xsi:type="dcterms:W3CDTF">2022-05-12T05:37:00Z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0x0101009C9448EE635C214E985F508948AAE328</vt:lpwstr>
  </property>
</Properties>
</file>